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8CD08" w14:textId="77777777" w:rsidR="00387F30" w:rsidRDefault="00387F30"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567"/>
        <w:contextualSpacing/>
        <w:rPr>
          <w:rFonts w:eastAsia="Calibri"/>
          <w:color w:val="000000"/>
          <w:szCs w:val="22"/>
          <w:lang w:val="es-ES" w:eastAsia="en-US"/>
        </w:rPr>
      </w:pPr>
      <w:r>
        <w:rPr>
          <w:rFonts w:eastAsia="Calibri"/>
          <w:noProof/>
          <w:color w:val="000000"/>
          <w:szCs w:val="22"/>
          <w:lang w:eastAsia="es-EC"/>
        </w:rPr>
        <w:drawing>
          <wp:anchor distT="0" distB="0" distL="114300" distR="114300" simplePos="0" relativeHeight="251664384" behindDoc="0" locked="0" layoutInCell="1" allowOverlap="1" wp14:anchorId="050F2908" wp14:editId="31A5D3B3">
            <wp:simplePos x="0" y="0"/>
            <wp:positionH relativeFrom="page">
              <wp:align>right</wp:align>
            </wp:positionH>
            <wp:positionV relativeFrom="paragraph">
              <wp:posOffset>0</wp:posOffset>
            </wp:positionV>
            <wp:extent cx="10668000" cy="615315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s_guíadocente_BGU-01 (1).png"/>
                    <pic:cNvPicPr/>
                  </pic:nvPicPr>
                  <pic:blipFill>
                    <a:blip r:embed="rId7">
                      <a:extLst>
                        <a:ext uri="{28A0092B-C50C-407E-A947-70E740481C1C}">
                          <a14:useLocalDpi xmlns:a14="http://schemas.microsoft.com/office/drawing/2010/main" val="0"/>
                        </a:ext>
                      </a:extLst>
                    </a:blip>
                    <a:stretch>
                      <a:fillRect/>
                    </a:stretch>
                  </pic:blipFill>
                  <pic:spPr>
                    <a:xfrm>
                      <a:off x="0" y="0"/>
                      <a:ext cx="10668000" cy="6153150"/>
                    </a:xfrm>
                    <a:prstGeom prst="rect">
                      <a:avLst/>
                    </a:prstGeom>
                  </pic:spPr>
                </pic:pic>
              </a:graphicData>
            </a:graphic>
            <wp14:sizeRelH relativeFrom="margin">
              <wp14:pctWidth>0</wp14:pctWidth>
            </wp14:sizeRelH>
            <wp14:sizeRelV relativeFrom="margin">
              <wp14:pctHeight>0</wp14:pctHeight>
            </wp14:sizeRelV>
          </wp:anchor>
        </w:drawing>
      </w:r>
    </w:p>
    <w:p w14:paraId="701EB399" w14:textId="77777777" w:rsidR="00387F30" w:rsidRDefault="00387F30"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567"/>
        <w:contextualSpacing/>
        <w:rPr>
          <w:rFonts w:eastAsia="Calibri"/>
          <w:color w:val="000000"/>
          <w:szCs w:val="22"/>
          <w:lang w:val="es-ES" w:eastAsia="en-US"/>
        </w:rPr>
      </w:pPr>
    </w:p>
    <w:p w14:paraId="64DCF2FC" w14:textId="77777777" w:rsidR="00387F30" w:rsidRDefault="00387F30" w:rsidP="00387F30">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p>
    <w:p w14:paraId="0B6297E0"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567"/>
        <w:contextualSpacing/>
        <w:rPr>
          <w:rFonts w:eastAsia="Calibri"/>
          <w:color w:val="000000"/>
          <w:szCs w:val="22"/>
          <w:lang w:val="es-ES" w:eastAsia="en-US"/>
        </w:rPr>
      </w:pPr>
      <w:r w:rsidRPr="00791967">
        <w:rPr>
          <w:rFonts w:eastAsia="Calibri"/>
          <w:color w:val="000000"/>
          <w:szCs w:val="22"/>
          <w:lang w:val="es-ES" w:eastAsia="en-US"/>
        </w:rPr>
        <w:t>Área: Lengua y Literatura                     Código: LL</w:t>
      </w:r>
    </w:p>
    <w:p w14:paraId="6069162F"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567"/>
        <w:contextualSpacing/>
        <w:rPr>
          <w:rFonts w:eastAsia="Calibri"/>
          <w:color w:val="000000"/>
          <w:szCs w:val="22"/>
          <w:lang w:val="es-ES" w:eastAsia="en-US"/>
        </w:rPr>
      </w:pPr>
      <w:r w:rsidRPr="00791967">
        <w:rPr>
          <w:rFonts w:eastAsia="Calibri"/>
          <w:color w:val="000000"/>
          <w:szCs w:val="22"/>
          <w:lang w:val="es-ES" w:eastAsia="en-US"/>
        </w:rPr>
        <w:t>Asignatura: Lengua y Literatura              Código: LL</w:t>
      </w:r>
    </w:p>
    <w:p w14:paraId="3A84F08D"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567"/>
        <w:contextualSpacing/>
        <w:rPr>
          <w:rFonts w:eastAsia="Calibri"/>
          <w:color w:val="000000"/>
          <w:szCs w:val="22"/>
          <w:lang w:val="es-ES" w:eastAsia="en-US"/>
        </w:rPr>
      </w:pPr>
      <w:r w:rsidRPr="00791967">
        <w:rPr>
          <w:rFonts w:eastAsia="Calibri"/>
          <w:color w:val="000000"/>
          <w:szCs w:val="22"/>
          <w:lang w:val="es-ES" w:eastAsia="en-US"/>
        </w:rPr>
        <w:t>Nivel: Bachillerato                      Código: 4</w:t>
      </w:r>
    </w:p>
    <w:p w14:paraId="190D2525"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p>
    <w:p w14:paraId="2856C0B4"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La propuesta de Lengua y Literatura que se presenta ha sido diseñada para estudiantes desde 1er grado de Educación General Básica a 3er curso de Bachillerato que tienen como lengua materna el castellano. En Bachillerato los bloques curriculares que se trabajan son los mismos que se presentan desde el Subnivel Preparatoria en Educación General Básica con el propósito de brindar continuidad en el proceso de desarrollo de las destrezas en cada año hasta finalizarlo. De tal manera que los objetivos generales del área se concretan en este nivel.</w:t>
      </w:r>
    </w:p>
    <w:p w14:paraId="232B7F13"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Lengua y cultura en este último nivel enfatiza en los conocimientos sobre el tema de las transformaciones de la cultura escrita en la era digital. Los jóvenes como usuarios permanentes y competentes de los medios y recursos digitales, deben estar conscientes de los cambios que se están produciendo, mirarlos de forma crítica, no pasiva.</w:t>
      </w:r>
    </w:p>
    <w:p w14:paraId="56B6D2E5"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En cuanto a las variedades lingüísticas, los estudiantes deben conocer acerca de la utilización de las variantes dialectales en los distintos ámbitos del habla coloquial cotidiana, con el propósito de que desarrollen su percepción, así como su creatividad en el uso de coloquialismos y otros giros lingüísticos necesarios en la comunicación sociocultural. En Bachillerato la búsqueda de formas alternativas y respetuosas en la comunicación desarrollan la criticidad y la toma de conciencia sobre los efectos que produce en los individuos el uso de eufemismos innecesarios. En el bloque Comunicación oral se trata de manera conjunta las habilidades de hablar y de escuchar debido a que, en la mayoría de los casos, se producen de manera simultánea. El discurso oral es una competencia comunicativa significativa por su carácter de construcción social. Por ello, los recursos pragmalingüísticos expuestos propenden a que el acto comunicativo se realice de manera eficaz.</w:t>
      </w:r>
    </w:p>
    <w:p w14:paraId="3EC5709C"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lastRenderedPageBreak/>
        <w:t>En el bloque de Lectura los estudiantes requieren un trabajo profundo de esta destreza como proceso cognitivo y metacognitivo, en el cual se usan diversas estrategias para desarrollar las habilidades que intervienen en el acto de comprender en los distintos niveles de lectura.</w:t>
      </w:r>
    </w:p>
    <w:p w14:paraId="377DED36"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contextualSpacing/>
        <w:rPr>
          <w:rFonts w:eastAsia="Calibri"/>
          <w:color w:val="000000"/>
          <w:szCs w:val="22"/>
          <w:lang w:eastAsia="en-US"/>
        </w:rPr>
      </w:pPr>
      <w:r w:rsidRPr="00791967">
        <w:rPr>
          <w:rFonts w:eastAsia="Calibri"/>
          <w:color w:val="000000"/>
          <w:szCs w:val="22"/>
          <w:lang w:eastAsia="en-US"/>
        </w:rPr>
        <w:t xml:space="preserve">En cuanto a Escritura, el currículo guarda una coherencia teórica y metodológica en el desarrollo de esta </w:t>
      </w:r>
      <w:proofErr w:type="spellStart"/>
      <w:r w:rsidRPr="00791967">
        <w:rPr>
          <w:rFonts w:eastAsia="Calibri"/>
          <w:color w:val="000000"/>
          <w:szCs w:val="22"/>
          <w:lang w:eastAsia="en-US"/>
        </w:rPr>
        <w:t>macrodestreza</w:t>
      </w:r>
      <w:proofErr w:type="spellEnd"/>
      <w:r w:rsidRPr="00791967">
        <w:rPr>
          <w:rFonts w:eastAsia="Calibri"/>
          <w:color w:val="000000"/>
          <w:szCs w:val="22"/>
          <w:lang w:eastAsia="en-US"/>
        </w:rPr>
        <w:t xml:space="preserve"> desde Preparatoria hasta Bachillerato. En este nivel se debe lograr que los jóvenes amplíen su capacidad para comprender y analizar la estructura, el contenido, el sentido y la función social de los textos, es decir, la reflexión sobre la lengua para comprender y expresar mensajes de forma adecuada, correcta, coherente, eficaz. Y además buscar otras maneras de expresar significados con la finalidad de comunicarse eficientemente.</w:t>
      </w:r>
    </w:p>
    <w:p w14:paraId="7501F09A"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La Literatura, en Bachillerato, se trata con mayor profundidad puesto que avanza hacia conocimientos más especializados. Los estudiantes pueden aprender, disfrutar y evaluar los recursos de los textos literarios, su estructura, los diversos géneros, la tradición literaria, la historia y la cultura; los jóvenes, además de convertirse en lectores con hábitos y gusto por la lectura, desarrollarán su pensamiento crítico con el ejercicio de destrezas que aportan a la comprensión mediante la producción de sentidos mucho más amplios.</w:t>
      </w:r>
    </w:p>
    <w:p w14:paraId="667848CB"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El currículo brinda la posibilidad de elaborar un sentido de pertenencia con respecto a una tradición literaria, como parte del patrimonio histórico-cultural nacional y mundial. Cabe mencionar que la selección de los títulos debe responder a la necesidad de que los estudiantes lean los grandes hitos de una producción literaria que pertenece a la tradición de diversos pueblos a lo largo del tiempo. De igual manera, se considera que la selección privilegie textos cortos o fragmentos completos de textos a fin de que puedan ser leídos sin modificaciones que alteren su contenido.</w:t>
      </w:r>
    </w:p>
    <w:p w14:paraId="2F8D6F89"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La escritura creativa favorece otra forma de acercamiento a los textos literarios, propiciando que los estudiantes los recreen con su experiencia personal y experimenten la composición de textos con intención estética, a partir de la lectura.</w:t>
      </w:r>
    </w:p>
    <w:p w14:paraId="5FFCA1CD" w14:textId="77777777" w:rsidR="00380751" w:rsidRPr="00791967" w:rsidRDefault="00380751" w:rsidP="0038075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714"/>
        <w:contextualSpacing/>
        <w:outlineLvl w:val="1"/>
        <w:rPr>
          <w:b/>
          <w:color w:val="000000"/>
          <w:szCs w:val="26"/>
          <w:lang w:eastAsia="en-US"/>
        </w:rPr>
      </w:pPr>
      <w:r w:rsidRPr="00791967">
        <w:rPr>
          <w:b/>
          <w:color w:val="000000"/>
          <w:szCs w:val="26"/>
          <w:lang w:eastAsia="en-US"/>
        </w:rPr>
        <w:lastRenderedPageBreak/>
        <w:t>Fundamentos epistemológicos y pedagógicos</w:t>
      </w:r>
    </w:p>
    <w:p w14:paraId="79D816CD"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 xml:space="preserve">La Lengua se puede concebir desde una triple perspectiva: la lengua como medio, en cuanto transmisor de sentimientos y conocimientos, es decir, como herramienta para la comunicación y para el aprendizaje; como método, en cuanto ayuda a la reflexión sobre la realidad y para la construcción de conocimientos; y como objeto de conocimiento, es decir, como fin en sí misma, en tanto analiza su propia estructura. </w:t>
      </w:r>
    </w:p>
    <w:p w14:paraId="71EFB4CD"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Estas tres perspectivas están presentes en el currículo, pero predominan las dos primeras —la lengua como herramienta de comunicación y aprendizaje y como método para la construcción de conocimientos—. La reflexión metalingüística se presenta de manera gradual porque depende del dominio en el uso de las formas lingüísticas que el estudiante haya alcanzado. El uso y manejo frecuente de la lengua, en diferentes contextos sociales y culturales, es la base y condición que favorece la reflexión metalingüística.</w:t>
      </w:r>
    </w:p>
    <w:p w14:paraId="13F7FFE8"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Por otra parte, esta propuesta curricular concibe a los estudiantes como sujetos activos en la construcción de conocimientos y del aprendizaje, dentro de un proceso complejo de construcción y reconstrucción, en interacción constante con el docente, con los compañeros y con los contenidos que se han de aprender.</w:t>
      </w:r>
    </w:p>
    <w:p w14:paraId="2C211C42"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Al tomar en cuenta el carácter social de la lengua, el enfoque constructivista reconoce que los estudiantes no son todos iguales. No todos tienen los conocimientos ni las capacidades que la escuela enseña. Por lo tanto, los procesos de enseñanza deben diferenciarse según la cercanía o distancia con respecto a la “cultura escolar”.</w:t>
      </w:r>
    </w:p>
    <w:p w14:paraId="0D45D391"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El enfoque constructivista parte de la consideración de que todos los estudiantes que llegan a la escuela son usuarios de su lengua materna, tienen capacidades cognitivas, afectivas y motrices, y poseen conocimientos sobre las cosas que se pueden hacer con las palabras, etc. Estos conocimientos previos son los cimientos a partir de los cuales se realiza el aprendizaje. Según David Ausubel (1969), el aprendizaje significativo solo se construye sobre un aprendizaje previo. Esto nos permite inferir la importancia de enriquecer, mediante experiencias lingüísticas variadas, la estructura cognoscitiva del estudiante, ya que dichas experiencias permitirán que construya nuevos significados.</w:t>
      </w:r>
    </w:p>
    <w:p w14:paraId="4AD20F02"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lastRenderedPageBreak/>
        <w:t>Por otro lado, estos conocimientos y capacidades se potencian y fortalecen, gracias a la mediación del docente, quien ayuda a los estudiantes a construir significados y a atribuir sentido a lo que aprenden. La clave del aprendizaje de la lengua escrita reside en el grado de significatividad y sentido que los estudiantes otorgan a la lectura y a la escritura y al propio acto de aprenderlas. Esta atribución de sentido y la construcción de significados están directamente relacionadas con la funcionalidad de la lectura y escritura, es decir, con la posibilidad de utilizarlas cuando las circunstancias lo aconsejen y lo exijan.</w:t>
      </w:r>
    </w:p>
    <w:p w14:paraId="77969571"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 xml:space="preserve">Además, el proceso mediante el cual los estudiantes construyen el sentido y significado de las cuatro </w:t>
      </w:r>
      <w:proofErr w:type="spellStart"/>
      <w:r w:rsidRPr="00791967">
        <w:rPr>
          <w:rFonts w:eastAsia="Calibri"/>
          <w:color w:val="000000"/>
          <w:szCs w:val="22"/>
          <w:lang w:val="es-ES" w:eastAsia="en-US"/>
        </w:rPr>
        <w:t>macrodestrezas</w:t>
      </w:r>
      <w:proofErr w:type="spellEnd"/>
      <w:r w:rsidRPr="00791967">
        <w:rPr>
          <w:rFonts w:eastAsia="Calibri"/>
          <w:color w:val="000000"/>
          <w:szCs w:val="22"/>
          <w:lang w:val="es-ES" w:eastAsia="en-US"/>
        </w:rPr>
        <w:t xml:space="preserve"> requiere de una intensa actividad constructiva que despliega en ellos, procesos cognitivos, afectivos y emocionales.</w:t>
      </w:r>
    </w:p>
    <w:p w14:paraId="66F00875"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Otra consideración importante sobre cómo los estudiantes aprenden, desarrollan y se apropian de la lengua oral y escrita la refiere Vygotsky (1979). Hace más de 60  años, este psicólogo soviético definió la importancia de la relación y la interacción con otras personas, como origen e inicio de los procesos de aprendizaje.</w:t>
      </w:r>
    </w:p>
    <w:p w14:paraId="21816CD0"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Esta interacción cooperativa entre pares en situaciones de aula, mediante diálogos,  debates, discusiones, explicitaciones, entre otras interacciones lingüísticas, enmarcadas en relaciones de respeto y con la ayuda planificada y sistemática de alguien que sabe más (el docente), es la fuente básica para el aprendizaje.</w:t>
      </w:r>
    </w:p>
    <w:p w14:paraId="7D382826"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A esta fase de interacción con otros, le sigue otra en la que el estudiante internaliza o se apropia del aprendizaje, mediante el uso y manejo de símbolos como la escritura.  La presente propuesta curricular es abierta y flexible, por cuanto concibe a la lectura, la escritura, al hablar y a l escuchar como prácticas socio-culturales y por lo tanto, de una diversidad de expresiones y trayectorias, según los contextos, los actores, los procesos de comunicación y las intenciones.</w:t>
      </w:r>
    </w:p>
    <w:p w14:paraId="6E6929AC"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 xml:space="preserve">Esta característica plural de la lengua está presente y reconocida en el enfoque comunicativo, el cual se configuró con los aportes de la sociolingüística, la psicolingüística, la etnografía, la pragmática, el análisis del discurso –entre otras ciencias sociales que buscaron abordar el estudio completo del lenguaje en relación con los contextos comunicativos en los que se manifiesta. Según este planteamiento, aprender lengua significa aprender a usarla, a comunicarse o, si ya </w:t>
      </w:r>
      <w:r w:rsidRPr="00791967">
        <w:rPr>
          <w:rFonts w:eastAsia="Calibri"/>
          <w:color w:val="000000"/>
          <w:szCs w:val="22"/>
          <w:lang w:val="es-ES" w:eastAsia="en-US"/>
        </w:rPr>
        <w:lastRenderedPageBreak/>
        <w:t>se domina algunas destrezas o contenidos, aprender a comunicarse mejor y en situaciones más complejas o comprometidas a las que ya se dominaban (</w:t>
      </w:r>
      <w:proofErr w:type="spellStart"/>
      <w:r w:rsidRPr="00791967">
        <w:rPr>
          <w:rFonts w:eastAsia="Calibri"/>
          <w:color w:val="000000"/>
          <w:szCs w:val="22"/>
          <w:lang w:val="es-ES" w:eastAsia="en-US"/>
        </w:rPr>
        <w:t>Cots</w:t>
      </w:r>
      <w:proofErr w:type="spellEnd"/>
      <w:r w:rsidRPr="00791967">
        <w:rPr>
          <w:rFonts w:eastAsia="Calibri"/>
          <w:color w:val="000000"/>
          <w:szCs w:val="22"/>
          <w:lang w:val="es-ES" w:eastAsia="en-US"/>
        </w:rPr>
        <w:t>, 2007).</w:t>
      </w:r>
    </w:p>
    <w:p w14:paraId="53708CAA"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El objetivo fundamental de los enfoques comunicativos ya no es aprender gramática, sino conseguir que los estudiantes se comuniquen mejor con la lengua y que practiquen los códigos oral y escrito mediante ejercicios reales o verosímiles de comunicación, teniendo en cuenta sus necesidades lingüísticas y sus intereses o motivaciones. (Cassany, 2008).</w:t>
      </w:r>
    </w:p>
    <w:p w14:paraId="1FD1463A"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Carlos Lomas (1999) dice que el enfoque comunicativo de la enseñanza de la lengua señala como objetivo esencial el desarrollo continuo de la capacidad comunicativa de los estudiantes para que comprendan y produzcan enunciados adecuados a intenciones comunicativas en diversos contextos.</w:t>
      </w:r>
    </w:p>
    <w:p w14:paraId="3A7FEB33"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La diferenciación entre el uso y el conocimiento de la lengua trajo implicaciones trascendentales en la escuela. Una de estas se refiere a la necesidad de que la escuela se abra al barrio, a la comunidad. Esta apertura ofrece a los estudiantes varias posibilidades de participación y uso de la lengua oral y escrita, de manera auténtica, funcional y con sentido. Como dice Judith Kalman (2009), el aprendizaje de la lengua es directamente proporcional a las oportunidades que tienen los estudiantes de participar en las esferas sociales y culturales, más allá de la institución educativa.</w:t>
      </w:r>
    </w:p>
    <w:p w14:paraId="586ECBFB"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 xml:space="preserve">Por otro lado, este enfoque disciplinar establece una relación de complementariedad entre lengua oral y lengua escrita, superando la idea de que la lectura y escritura, en una propuesta evolutiva, significan una característica superior de humano. </w:t>
      </w:r>
    </w:p>
    <w:p w14:paraId="2D944ED3"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Así mismo, reivindica el uso cotidiano de la lengua oral en la escuela y sitúa al diálogo como eje de las interrelaciones del aula, junto con cantar, recitar, leer y/o escuchar, usar espacios para conversar sobre variados temas, etc.</w:t>
      </w:r>
    </w:p>
    <w:p w14:paraId="2DA0CB0C"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 xml:space="preserve">La enseñanza de la lengua y de la literatura debe acompañarse de la disponibilidad que tiene que ver con la presencia física de objetos (libros, periódicos, revistas, enciclopedias, afiches, </w:t>
      </w:r>
      <w:proofErr w:type="spellStart"/>
      <w:r w:rsidRPr="00791967">
        <w:rPr>
          <w:rFonts w:eastAsia="Calibri"/>
          <w:color w:val="000000"/>
          <w:szCs w:val="22"/>
          <w:lang w:val="es-ES" w:eastAsia="en-US"/>
        </w:rPr>
        <w:t>CD-Rom</w:t>
      </w:r>
      <w:proofErr w:type="spellEnd"/>
      <w:r w:rsidRPr="00791967">
        <w:rPr>
          <w:rFonts w:eastAsia="Calibri"/>
          <w:color w:val="000000"/>
          <w:szCs w:val="22"/>
          <w:lang w:val="es-ES" w:eastAsia="en-US"/>
        </w:rPr>
        <w:t xml:space="preserve">, entre otros) que puedan ser leídos o que sirvan para producir escritos. Así, esta propuesta curricular incorpora las bibliotecas de aula como un elemento importante para el aprendizaje. </w:t>
      </w:r>
    </w:p>
    <w:p w14:paraId="0C9A4F66"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lastRenderedPageBreak/>
        <w:t xml:space="preserve">El rol de la escuela en el área de Lengua y Literatura es ampliar, incrementar, acompañar y enriquecer todas las capacidades lingüísticas, estéticas y de pensamiento de los estudiantes, durante su proceso formativo. Sin embargo, estos aprendizajes tienen sentido, solo cuando potencian, en los estudiantes, el desarrollo personal, la construcción de su identidad y su ubicación, de manera crítica y proactiva en el contexto sociocultural al que pertenecen. </w:t>
      </w:r>
    </w:p>
    <w:p w14:paraId="16E4ACD6"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Con respecto a la enseñanza de la Literatura, los textos literarios son abordados en un proceso gradual, desde cuatro perspectivas: 1) como disfrute y placer en juegos de palabras, adivinanzas, amorfinos, trabalenguas, etc.; 2) como representación de la cultura o culturas y motivo de actitud estética; 3) como diferentes formas de la manifestación humana, y 4) como testimonio en los cuales se reconocen tendencias o movimientos históricos. Este diálogo está dentro de un enfoque crítico y, por tanto, de una posición crítica, en razón de que considera el arte literario como un proceso que interviene en la formación de una actitud crítica frente al mundo.</w:t>
      </w:r>
    </w:p>
    <w:p w14:paraId="5DC74ABB"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La enseñanza de la lengua oral y escrita conjuga una serie de planteamientos pedagógicos que garantizan su aprendizaje. En los acápites anteriores se detalló que los estudiantes aprenden en un proceso de construcción y reconstrucción del conocimiento. La psicología subyacente y que se enmarca en esta posición epistemológica del conocimiento es la psicología cognitiva, que pone más énfasis en el desarrollo de los procesos mentales. La lengua tiene una relación estrecha con el pensamiento, por lo tanto, esta propuesta curricular propone desarrollar una gran variedad de destrezas cognitivas que garanticen la comprensión y la producción de ideas y de conocimientos.</w:t>
      </w:r>
    </w:p>
    <w:p w14:paraId="418AE297"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p>
    <w:p w14:paraId="0823A1F6" w14:textId="77777777" w:rsidR="00380751" w:rsidRPr="00791967" w:rsidRDefault="00380751" w:rsidP="0038075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714"/>
        <w:contextualSpacing/>
        <w:outlineLvl w:val="1"/>
        <w:rPr>
          <w:b/>
          <w:color w:val="000000"/>
          <w:szCs w:val="26"/>
          <w:lang w:val="es-ES" w:eastAsia="en-US"/>
        </w:rPr>
      </w:pPr>
      <w:r w:rsidRPr="00791967">
        <w:rPr>
          <w:b/>
          <w:color w:val="000000"/>
          <w:szCs w:val="26"/>
          <w:lang w:val="es-ES" w:eastAsia="en-US"/>
        </w:rPr>
        <w:t xml:space="preserve">Contribución al perfil del estudiante </w:t>
      </w:r>
    </w:p>
    <w:p w14:paraId="5A090B72"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El enfoque comunicativo del currículo de Lengua y Literatura fomenta en el estudiante procedimientos y actitudes relacionados con el respeto hacia sí mismos y hacia las demás personas involucradas en el proceso comunicativo; la responsabilidad para asumir los discursos propios, y la necesaria honestidad académica al generarlos.</w:t>
      </w:r>
    </w:p>
    <w:p w14:paraId="2808ED48"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lastRenderedPageBreak/>
        <w:t xml:space="preserve">Además, esta propuesta curricular aporta al desarrollo del pensamiento lógico, crítico y creativo, al estimular la inteligencia lingüística que involucra el aprendizaje de las </w:t>
      </w:r>
      <w:proofErr w:type="spellStart"/>
      <w:r w:rsidRPr="00791967">
        <w:rPr>
          <w:rFonts w:eastAsia="Calibri"/>
          <w:color w:val="000000"/>
          <w:szCs w:val="22"/>
          <w:lang w:val="es-ES" w:eastAsia="en-US"/>
        </w:rPr>
        <w:t>macrodestrezas</w:t>
      </w:r>
      <w:proofErr w:type="spellEnd"/>
      <w:r w:rsidRPr="00791967">
        <w:rPr>
          <w:rFonts w:eastAsia="Calibri"/>
          <w:color w:val="000000"/>
          <w:szCs w:val="22"/>
          <w:lang w:val="es-ES" w:eastAsia="en-US"/>
        </w:rPr>
        <w:t>, como herramientas indispensables del razonamiento verbal, el enriquecimiento del vocabulario de los estudiantes y de su capacidad para establecer relaciones lógicas de diverso tipo entre nociones y conceptos. También, la  comprensión de textos contribuye al desarrollo de destrezas de pensamiento como la inferencia, el análisis y la síntesis.</w:t>
      </w:r>
    </w:p>
    <w:p w14:paraId="7983A6F7"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Por otro lado, el trabajo que se plantea en comunicación oral, lectura y escritura aborda destrezas específicas que integran el uso de las Tecnologías de la Información y la Comunicación (TIC) para apoyar y mejorar las capacidades de expresión oral y escrita e incentivar la curiosidad intelectual, promoviendo el trabajo autónomo y organizado.</w:t>
      </w:r>
    </w:p>
    <w:p w14:paraId="4AA93A54"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28" w:firstLine="714"/>
        <w:contextualSpacing/>
        <w:rPr>
          <w:rFonts w:eastAsia="Calibri"/>
          <w:color w:val="000000"/>
          <w:szCs w:val="22"/>
          <w:lang w:val="es-ES" w:eastAsia="en-US"/>
        </w:rPr>
      </w:pPr>
      <w:r w:rsidRPr="00791967">
        <w:rPr>
          <w:rFonts w:eastAsia="Calibri"/>
          <w:color w:val="000000"/>
          <w:szCs w:val="22"/>
          <w:lang w:val="es-ES" w:eastAsia="en-US"/>
        </w:rPr>
        <w:t>Por último, la labor que se desarrolla en torno a la lengua, entendida como cultura, y a sus expresiones literarias contribuye de manera significativa a que los estudiantes se aproximen, de manera reflexiva e indagadora, a la realidad sociocultural del país para comprenderla mejor y fortalecer el sentido de identidad. De esta manera, se incentiva a los estudiantes a indagar y a tomar conciencia de la lengua escrita como vehículo de producción, transmisión y conservación de la cultura, y a comprender que la diversidad lingüística es la base de una sociedad intercultural y plurinacional, concebida en un marco de interacción respetuosa.</w:t>
      </w:r>
    </w:p>
    <w:p w14:paraId="592F983C" w14:textId="77777777" w:rsidR="00380751" w:rsidRPr="00791967" w:rsidRDefault="00380751" w:rsidP="0038075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714"/>
        <w:contextualSpacing/>
        <w:outlineLvl w:val="1"/>
        <w:rPr>
          <w:b/>
          <w:color w:val="000000"/>
          <w:szCs w:val="26"/>
          <w:lang w:val="es-ES" w:eastAsia="en-US"/>
        </w:rPr>
      </w:pPr>
      <w:r w:rsidRPr="00791967">
        <w:rPr>
          <w:b/>
          <w:color w:val="000000"/>
          <w:szCs w:val="26"/>
          <w:lang w:val="es-ES" w:eastAsia="en-US"/>
        </w:rPr>
        <w:t>Criterios de organización y secuenciación de contenidos</w:t>
      </w:r>
    </w:p>
    <w:p w14:paraId="11F008F8"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El área de Lengua y Literatura, se ha organizado en cinco bloques: Lengua y cultura, Comunicación oral, Lectura, Escritura y Literatura. Cada uno de estos bloques se organiza como se señala en la siguiente figura:</w:t>
      </w:r>
    </w:p>
    <w:p w14:paraId="4094DD66"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b/>
          <w:color w:val="000000"/>
          <w:szCs w:val="22"/>
          <w:lang w:val="es-ES" w:eastAsia="en-US"/>
        </w:rPr>
      </w:pPr>
      <w:r w:rsidRPr="00791967">
        <w:rPr>
          <w:rFonts w:eastAsia="Calibri"/>
          <w:b/>
          <w:color w:val="000000"/>
          <w:szCs w:val="22"/>
          <w:lang w:val="es-ES" w:eastAsia="en-US"/>
        </w:rPr>
        <w:t>Bloques curriculares</w:t>
      </w:r>
    </w:p>
    <w:p w14:paraId="29FE5A96"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noProof/>
          <w:color w:val="000000"/>
          <w:szCs w:val="22"/>
          <w:lang w:eastAsia="es-EC"/>
        </w:rPr>
        <w:lastRenderedPageBreak/>
        <w:drawing>
          <wp:inline distT="0" distB="0" distL="0" distR="0" wp14:anchorId="41B751EB" wp14:editId="30CE80AF">
            <wp:extent cx="2209046" cy="3200400"/>
            <wp:effectExtent l="0" t="0" r="0" b="19050"/>
            <wp:docPr id="3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Pr="00791967">
        <w:rPr>
          <w:rFonts w:eastAsia="Calibri"/>
          <w:noProof/>
          <w:color w:val="000000"/>
          <w:szCs w:val="22"/>
          <w:lang w:eastAsia="es-EC"/>
        </w:rPr>
        <w:drawing>
          <wp:inline distT="0" distB="0" distL="0" distR="0" wp14:anchorId="7D2B8B05" wp14:editId="0A8129AB">
            <wp:extent cx="2679618" cy="3200400"/>
            <wp:effectExtent l="0" t="0" r="0" b="19050"/>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DE5FFBD"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p>
    <w:p w14:paraId="1B90C7EF"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Las destrezas se distribuyen en cada subnivel en relación coherente con los objetivos formulados y los contenidos seleccionados, sin dejar de lado la estrecha relación que existe entre estos tres elementos curriculares, la cual posibilita su desarrollo y adquisición.</w:t>
      </w:r>
    </w:p>
    <w:p w14:paraId="1C52E03C"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Las destrezas muestran una progresión ascendente de complejidad, jerarquizada en función del desarrollo paulatino de las habilidades, atendiendo a las características y objetivos de los bloques curriculares propuestos.</w:t>
      </w:r>
    </w:p>
    <w:p w14:paraId="3271316B"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 xml:space="preserve">La secuencia organiza las habilidades básicas y fundamentales de las </w:t>
      </w:r>
      <w:proofErr w:type="spellStart"/>
      <w:r w:rsidRPr="00791967">
        <w:rPr>
          <w:rFonts w:eastAsia="Calibri"/>
          <w:color w:val="000000"/>
          <w:szCs w:val="22"/>
          <w:lang w:val="es-ES" w:eastAsia="en-US"/>
        </w:rPr>
        <w:t>macrodestrezas</w:t>
      </w:r>
      <w:proofErr w:type="spellEnd"/>
      <w:r w:rsidRPr="00791967">
        <w:rPr>
          <w:rFonts w:eastAsia="Calibri"/>
          <w:color w:val="000000"/>
          <w:szCs w:val="22"/>
          <w:lang w:val="es-ES" w:eastAsia="en-US"/>
        </w:rPr>
        <w:t xml:space="preserve"> lingüísticas que apoyan la construcción de las destrezas posteriores, en un proceso permanente de trabajo en el que se las ejercita.</w:t>
      </w:r>
    </w:p>
    <w:p w14:paraId="3B81A49F"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La selección de contenidos toma en cuenta las diferencias entre el nivel básico y el de bachillerato con fundamento en la psicología del aprendizaje y la didáctica de la lengua. Esto quiere decir, que los contenidos se relacionan y gradúan para apoyar el desarrollo de la destreza.</w:t>
      </w:r>
    </w:p>
    <w:p w14:paraId="77953DED"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lastRenderedPageBreak/>
        <w:t>Los contenidos son un conjunto de conocimientos que pueden ser conceptuales, procedimentales y actitudinales, que constituyen un medio para desarrollar las habilidades de los estudiantes. Los criterios que se utilizaron para su elaboración y secuenciación fueron:</w:t>
      </w:r>
    </w:p>
    <w:p w14:paraId="3375A8F5"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 Orden según la función de los bloques curriculares.</w:t>
      </w:r>
    </w:p>
    <w:p w14:paraId="43DF7C38"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 Gradualidad según la complejidad y nivel de abstracción.</w:t>
      </w:r>
    </w:p>
    <w:p w14:paraId="6FAD598A"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 Orden jerárquico para apoyar el desarrollo de las destrezas de manera gradual.</w:t>
      </w:r>
    </w:p>
    <w:p w14:paraId="6851043B"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 Redacción como medio para cumplir los objetivos y no como el fin del aprendizaje.</w:t>
      </w:r>
    </w:p>
    <w:p w14:paraId="071C4A71" w14:textId="77777777" w:rsidR="00380751" w:rsidRPr="00791967" w:rsidRDefault="00380751" w:rsidP="0038075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714" w:firstLine="714"/>
        <w:contextualSpacing/>
        <w:outlineLvl w:val="2"/>
        <w:rPr>
          <w:b/>
          <w:color w:val="000000"/>
          <w:lang w:val="es-ES" w:eastAsia="en-US"/>
        </w:rPr>
      </w:pPr>
      <w:r w:rsidRPr="00791967">
        <w:rPr>
          <w:b/>
          <w:color w:val="000000"/>
          <w:lang w:val="es-ES" w:eastAsia="en-US"/>
        </w:rPr>
        <w:t xml:space="preserve">Bloque 1. Lengua y cultura </w:t>
      </w:r>
    </w:p>
    <w:p w14:paraId="63607FF4"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El bloque Lengua y cultura contempla dos aspectos: cultura escrita y variedades lingüísticas e interculturalidad.</w:t>
      </w:r>
    </w:p>
    <w:p w14:paraId="0819A89C"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Cultura escrita</w:t>
      </w:r>
    </w:p>
    <w:p w14:paraId="5B660A8A"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Se parte de la consideración de que la adquisición de la lengua escrita implica acceder a una cultura particular, la cultura escrita, que concibe a la lengua escrita como una práctica social y contextual en la que predomina la dimensión comunitaria y del entorno. Desde este punto de vista, la lengua escrita no es una competencia individual. Adquiere sentido en su uso, según una intencionalidad y en una comunidad determinada. Es decir, que cuando se aprende a leer y a escribir no solo se adquiere el dominio de un código de símbolos gráficos, sino un conjunto de prácticas sociales que cada comunidad (re)construye y categoriza de algún modo. Parafraseando a Eloy Martos Núñez (2014), la cultura escrita es la aptitud para alcanzar objetivos personales y ampliar los conocimientos y capacidades individuales, sin desvalorizar la percepción de los entornos de lectura y escritura, que favorecen u obstaculizan estos aprendizajes.</w:t>
      </w:r>
    </w:p>
    <w:p w14:paraId="74AF2DDD"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Además de reconocer que existe una gran variedad de experiencias y usos de la  lectura y escritura, según las intencionalidades y los diferentes contextos sociales y culturales, los estudiantes deben ensanchar el abanico de posibilidades que ofrece la cultura escrita. En los entornos actuales, quien no sabe leer ni escribir corre el gran riesgo de quedar al margen de una multiplicidad de actividades y oportunidades que contribuirían a su desarrollo personal, y además, queda relegado como sujeto por cosas tan “simples” como leer un cheque o llenar un formulario en una institución pública.</w:t>
      </w:r>
    </w:p>
    <w:p w14:paraId="7F7F8067"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lastRenderedPageBreak/>
        <w:t>El tomar conciencia de las implicaciones que tiene el acceso a esta cultura fortalece el proceso de apropiación de las destrezas lectoras y escritoras. Con el apoyo de los docentes, los estudiantes descubren los beneficios y ventajas que les aporta leer y escribir. La escuela y el colegio son los espacios ideales para promover que los estudiantes organicen actividades de acceso y participación en la cultura escrita, por ejemplo: foros, lecturas poéticas, concursos de libro leído, representaciones teatrales, y que escriban en revistas escolares o periódicos, establezcan correspondencia con estudiantes de otras instituciones, participen en la creación colectiva de cuentos, etc. Todo esto les permitirá comprender que el dominio de las competencias lingüísticas va mucho más allá de aprender unas reglas ortográficas o una tipología textual, y que el convertirse en usuarios competentes de la lengua escrita les garantiza un mejor desarrollo personal y social.</w:t>
      </w:r>
    </w:p>
    <w:p w14:paraId="596DD8D7"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Variedades lingüísticas e interculturalidad</w:t>
      </w:r>
    </w:p>
    <w:p w14:paraId="66249FD2"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Este aspecto del bloque “Lengua y cultura” parte de la consideración de que el</w:t>
      </w:r>
    </w:p>
    <w:p w14:paraId="261434D3"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Ecuador es un país pluricultural y multilingüe, ya que en él conviven diversas lenguas,</w:t>
      </w:r>
    </w:p>
    <w:p w14:paraId="703B4DF4"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y de que el habla ecuatoriana presenta particularidades en las diferentes regiones y grupos humanos, que la hacen especial y que forman parte de nuestra identidad. En consecuencia, conocer, comprender y respetar esta diversidad es un elemento fundamental para vivir una verdadera interculturalidad, y para no abordar este aspecto esencial solo como  discurso.</w:t>
      </w:r>
    </w:p>
    <w:p w14:paraId="2E2A7889"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Por otra parte, la lengua se desarrolla en contextos sociolingüísticos, por lo que la diversidad lingüística también se da en razón de las características de los hablantes (su edad, ocupación, grupo social) y de las situaciones y entornos en que se produce la comunicación.</w:t>
      </w:r>
    </w:p>
    <w:p w14:paraId="2E5EF304"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Desde este punto de vista, un hablante competente es aquel que es capaz de relacionarse con otros hablantes, de adecuarse al contexto y a distintos interlocutores, de regular sus discursos, de construir y negociar los significados, de hacerse entender, de transmitir ideas y afecto, de enriquecer la lengua a partir del reconocimiento y la valoración de la diversidad lingüística.</w:t>
      </w:r>
    </w:p>
    <w:p w14:paraId="0B9DB2BA" w14:textId="77777777" w:rsidR="00380751" w:rsidRPr="00791967" w:rsidRDefault="00380751" w:rsidP="0038075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714" w:firstLine="714"/>
        <w:contextualSpacing/>
        <w:outlineLvl w:val="2"/>
        <w:rPr>
          <w:b/>
          <w:color w:val="000000"/>
          <w:lang w:val="es-ES" w:eastAsia="en-US"/>
        </w:rPr>
      </w:pPr>
      <w:r w:rsidRPr="00791967">
        <w:rPr>
          <w:b/>
          <w:color w:val="000000"/>
          <w:lang w:val="es-ES" w:eastAsia="en-US"/>
        </w:rPr>
        <w:lastRenderedPageBreak/>
        <w:t xml:space="preserve">Bloque 2. Comunicación oral </w:t>
      </w:r>
    </w:p>
    <w:p w14:paraId="3BDE4DFB"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Usar la lengua oral exige un dominio de las destrezas de escucha y de habla que en la mayoría de situaciones se producen de manera simultánea. Por esta razón, se pensó unificarlas en el bloque denominado “Comunicación oral”, en vez de plantear un desarrollo por separado de la escucha y del habla, con la finalidad de que se trabajen de manera conjunta en situaciones comunicativas concretas.</w:t>
      </w:r>
    </w:p>
    <w:p w14:paraId="5A6269CD"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Esta propuesta curricular reconoce la importancia del desarrollo de la lengua oral en la escuela y colegio, por lo que deja de ser considerada subalterna a la lengua escrita, y se relaciona con ella de manera muy estrecha y paritaria. La interacción entre la lengua oral y escrita es permanente: se habla para escribir y se escribe sobre lo hablado.</w:t>
      </w:r>
    </w:p>
    <w:p w14:paraId="0C81D297"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La lengua oral dejó de ser considerada un objeto fijo, estático y homogéneo. Al contrario, es una actividad que se genera y sucede en contextos comunicativos concretos, con una intencionalidad determinada, de acuerdo con la cual, las palabras cobran significado. En este contexto, la lengua varía según su lugar de origen, el grupo social, la edad, el sexo, etc. de los hablantes. Por lo tanto, escuchar y hablar para comunicarse implica manejar una serie de códigos, sentidos y significados que dependen de las exigencias de la situación comunicativa en la que se encuentren los usuarios.</w:t>
      </w:r>
    </w:p>
    <w:p w14:paraId="6B789AA8"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Este bloque curricular organiza la enseñanza de la lengua oral en dos aspectos: la lengua en la interacción social y como expresión oral.</w:t>
      </w:r>
    </w:p>
    <w:p w14:paraId="0CD21AE4"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La lengua en la interacción social</w:t>
      </w:r>
    </w:p>
    <w:p w14:paraId="735E5A0B"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Como interacción social se destaca la característica dialógica de la lengua oral.</w:t>
      </w:r>
    </w:p>
    <w:p w14:paraId="05B14133"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Según este aspecto, los estudiantes comprenden, analizan y valoran críticamente lo que escuchan, a la vez exponen pensamientos, sentimientos y conocimientos de manera comprensible. Dentro de este aspecto, se considera todos los tipos de conversación formal e informal, desde una conversación espontánea a otra polémica, con dos o más interlocutores.</w:t>
      </w:r>
    </w:p>
    <w:p w14:paraId="7C1EF5E6"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La expresión oral</w:t>
      </w:r>
    </w:p>
    <w:p w14:paraId="4ACC777C"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lastRenderedPageBreak/>
        <w:t xml:space="preserve">Como expresión oral, el currículo se refiere a las situaciones </w:t>
      </w:r>
      <w:proofErr w:type="spellStart"/>
      <w:r w:rsidRPr="00791967">
        <w:rPr>
          <w:rFonts w:eastAsia="Calibri"/>
          <w:color w:val="000000"/>
          <w:szCs w:val="22"/>
          <w:lang w:val="es-ES" w:eastAsia="en-US"/>
        </w:rPr>
        <w:t>monológicas</w:t>
      </w:r>
      <w:proofErr w:type="spellEnd"/>
      <w:r w:rsidRPr="00791967">
        <w:rPr>
          <w:rFonts w:eastAsia="Calibri"/>
          <w:color w:val="000000"/>
          <w:szCs w:val="22"/>
          <w:lang w:val="es-ES" w:eastAsia="en-US"/>
        </w:rPr>
        <w:t xml:space="preserve"> que implican un locutor único que expone, narra, describe, da instrucciones o argumenta ante una audiencia individual o plural. Las situaciones </w:t>
      </w:r>
      <w:proofErr w:type="spellStart"/>
      <w:r w:rsidRPr="00791967">
        <w:rPr>
          <w:rFonts w:eastAsia="Calibri"/>
          <w:color w:val="000000"/>
          <w:szCs w:val="22"/>
          <w:lang w:val="es-ES" w:eastAsia="en-US"/>
        </w:rPr>
        <w:t>monológicas</w:t>
      </w:r>
      <w:proofErr w:type="spellEnd"/>
      <w:r w:rsidRPr="00791967">
        <w:rPr>
          <w:rFonts w:eastAsia="Calibri"/>
          <w:color w:val="000000"/>
          <w:szCs w:val="22"/>
          <w:lang w:val="es-ES" w:eastAsia="en-US"/>
        </w:rPr>
        <w:t xml:space="preserve"> pueden ser formales (exposiciones académicas, lecciones orales, descripciones, explicaciones de temas determinados, etc.) o informales (chistes, anécdotas, relatos, cuentos, etc.).</w:t>
      </w:r>
    </w:p>
    <w:p w14:paraId="21109E80"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Por otro lado, expresar y comprender mensajes orales supone manejar otras formas de comunicación, como los gestos, la postura corporal, las expresiones faciales o de los ojos, entre otras que expresan significados e intenciones.</w:t>
      </w:r>
    </w:p>
    <w:p w14:paraId="159D4ECC"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A medida que los estudiantes asciendan de subnivel, la capacidad de utilizar la lengua oral en la interacción social y como expresión oral se perfeccionará mediante situaciones comunicativas que exijan su uso funcional en contextos sociales y culturales más complejos.</w:t>
      </w:r>
    </w:p>
    <w:p w14:paraId="4EE4A7B9" w14:textId="77777777" w:rsidR="00380751" w:rsidRPr="00791967" w:rsidRDefault="00380751" w:rsidP="0038075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714" w:firstLine="714"/>
        <w:contextualSpacing/>
        <w:outlineLvl w:val="2"/>
        <w:rPr>
          <w:b/>
          <w:color w:val="000000"/>
          <w:lang w:val="es-ES" w:eastAsia="en-US"/>
        </w:rPr>
      </w:pPr>
      <w:r w:rsidRPr="00791967">
        <w:rPr>
          <w:b/>
          <w:color w:val="000000"/>
          <w:lang w:val="es-ES" w:eastAsia="en-US"/>
        </w:rPr>
        <w:t xml:space="preserve">Bloque 3. Lectura </w:t>
      </w:r>
    </w:p>
    <w:p w14:paraId="35034637"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El principal propósito de este bloque es formar personas usuarias de la lectura que la disfruten y la practiquen de manera autónoma. Enfrenta su enseñanza desde dos aspectos: la comprensión de textos y el uso de recursos.</w:t>
      </w:r>
    </w:p>
    <w:p w14:paraId="59A975EF"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Comprensión de textos</w:t>
      </w:r>
    </w:p>
    <w:p w14:paraId="551E3661"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Propone el desarrollo de las destrezas fundamentales que intervienen en la comprensión de diferentes tipos de texto y en el uso de la lectura como fuente de información y estudio. El placer de la lectura se promueve esencialmente por medio del bloque de Literatura.</w:t>
      </w:r>
    </w:p>
    <w:p w14:paraId="0318F7F1"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La lectura se concibe como un proceso cognitivo de gran complejidad en el que intervienen numerosas operaciones mentales y por medio del cual, cada lector construye significados y da sentido al texto. Leer es, entonces, comprender, y el propósito de la educación es formar personas capaces de autorregular su proceso de comprensión de textos mediante el uso discriminado y autónomo de diversas estrategias de lectura.</w:t>
      </w:r>
    </w:p>
    <w:p w14:paraId="6FEC7DB6"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Las destrezas fundamentales que se han identificado para este currículo se refieren, precisamente, a estrategias cognitivas y metacognitivas que un lector requiere para construir significados y autorregular su proceso de lectura.</w:t>
      </w:r>
    </w:p>
    <w:p w14:paraId="5E9FB2EB"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lastRenderedPageBreak/>
        <w:t>Se inicia por identificar las destrezas que permiten al lector procesar el texto en diversos niveles de profundidad: literal, inferencial y crítico valorativo. Se ha puesto énfasis en la inferencia, pues se la considera la principal estrategia de comprensión.</w:t>
      </w:r>
    </w:p>
    <w:p w14:paraId="2F9FBF42"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Adicionalmente, se identifican las destrezas que sirven al lector para resolver problemas de comprensión cuando, por diversos factores que pueden deberse a la naturaleza del texto o al propio lector, la construcción del significado se obstruye.</w:t>
      </w:r>
    </w:p>
    <w:p w14:paraId="1E79114F"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Uso de recursos</w:t>
      </w:r>
    </w:p>
    <w:p w14:paraId="2599BE5F"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Otro propósito fundamental de este currículo, en el ámbito de la lectura, es formar personas capaces de utilizar los diversos recursos y fuentes de información disponibles en la actualidad, con énfasis en las bibliotecas y el acceso a la web. Se identifican destrezas esenciales que se espera que los estudiantes desarrollen, para aprovechar dichos recursos y ser capaces de identificar, seleccionar, recoger, organizar y analizar información, progresando en autonomía y capacidad para valorar críticamente las fuentes consultadas.</w:t>
      </w:r>
    </w:p>
    <w:p w14:paraId="1628FE9B" w14:textId="77777777" w:rsidR="00380751" w:rsidRPr="00791967" w:rsidRDefault="00380751" w:rsidP="0038075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714" w:firstLine="714"/>
        <w:contextualSpacing/>
        <w:outlineLvl w:val="2"/>
        <w:rPr>
          <w:b/>
          <w:color w:val="000000"/>
          <w:lang w:val="es-ES" w:eastAsia="en-US"/>
        </w:rPr>
      </w:pPr>
      <w:r w:rsidRPr="00791967">
        <w:rPr>
          <w:b/>
          <w:color w:val="000000"/>
          <w:lang w:val="es-ES" w:eastAsia="en-US"/>
        </w:rPr>
        <w:t>Bloque 4. Escritura</w:t>
      </w:r>
    </w:p>
    <w:p w14:paraId="3DBC4DB6"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 xml:space="preserve">A pesar de que en los bloques curriculares se separe a la lectura de la escritura, y a esta de la escucha y el habla, en el aula estas cuatro </w:t>
      </w:r>
      <w:proofErr w:type="spellStart"/>
      <w:r w:rsidRPr="00791967">
        <w:rPr>
          <w:rFonts w:eastAsia="Calibri"/>
          <w:color w:val="000000"/>
          <w:szCs w:val="22"/>
          <w:lang w:val="es-ES" w:eastAsia="en-US"/>
        </w:rPr>
        <w:t>macrodestrezas</w:t>
      </w:r>
      <w:proofErr w:type="spellEnd"/>
      <w:r w:rsidRPr="00791967">
        <w:rPr>
          <w:rFonts w:eastAsia="Calibri"/>
          <w:color w:val="000000"/>
          <w:szCs w:val="22"/>
          <w:lang w:val="es-ES" w:eastAsia="en-US"/>
        </w:rPr>
        <w:t xml:space="preserve"> se interrelacionan.</w:t>
      </w:r>
    </w:p>
    <w:p w14:paraId="7BFE0AF1"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 xml:space="preserve">Se habla para escribir, se lee para escribir, se escribe para hablar y se escribe para leer. Esta interrelación entre las cuatro </w:t>
      </w:r>
      <w:proofErr w:type="spellStart"/>
      <w:r w:rsidRPr="00791967">
        <w:rPr>
          <w:rFonts w:eastAsia="Calibri"/>
          <w:color w:val="000000"/>
          <w:szCs w:val="22"/>
          <w:lang w:val="es-ES" w:eastAsia="en-US"/>
        </w:rPr>
        <w:t>macrodestrezas</w:t>
      </w:r>
      <w:proofErr w:type="spellEnd"/>
      <w:r w:rsidRPr="00791967">
        <w:rPr>
          <w:rFonts w:eastAsia="Calibri"/>
          <w:color w:val="000000"/>
          <w:szCs w:val="22"/>
          <w:lang w:val="es-ES" w:eastAsia="en-US"/>
        </w:rPr>
        <w:t xml:space="preserve"> favorece el aprendizaje de la lengua escrita de manera multidireccional.</w:t>
      </w:r>
    </w:p>
    <w:p w14:paraId="5BF6B8DC"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Se define a la escritura como un acto cognitivo y metacognitivo de altísimo nivel intelectual, para el cual es necesario tener la intención de comunicarse, tener ideas y el deseo de socializarlas, conocer al destinatario, las palabras, el tipo de texto y su estructura, y dominar un código. Estos múltiples procesos culturales que definen esta práctica, la convierten en una competencia compleja que implica el desarrollo de diversos subprocesos y operaciones, en un proceso gradual y progresivo, a lo largo de toda la escolaridad y la vida del sujeto.</w:t>
      </w:r>
    </w:p>
    <w:p w14:paraId="231EACC3"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 xml:space="preserve">Este bloque desarrolla la escritura desde tres aspectos: el proceso de producción de textos, la reflexión sobre la lengua y la alfabetización inicial. </w:t>
      </w:r>
    </w:p>
    <w:p w14:paraId="6AD66A56"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lastRenderedPageBreak/>
        <w:t>Producción de textos</w:t>
      </w:r>
    </w:p>
    <w:p w14:paraId="3EBA599B"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En el bloque “Escritura” se detallan las destrezas relacionadas con la producción de textos no literarios, mientras que en el bloque “Literatura” se presentan las que tienen relación con la escritura creativa. La enseñanza de la producción de textos contempla una triple perspectiva:</w:t>
      </w:r>
    </w:p>
    <w:p w14:paraId="0E0C6C99"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 La escritura como herramienta de comunicación, en cuanto permite transmitir sentimientos, ideas y conocimientos.</w:t>
      </w:r>
    </w:p>
    <w:p w14:paraId="0DAEE288"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 La escritura como herramienta para el aprendizaje, en cuanto visibiliza los pensamientos, lo que facilita la reflexión y la revisión de los pensamientos y creencias.</w:t>
      </w:r>
    </w:p>
    <w:p w14:paraId="093530AF"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 La escritura como método, en cuanto ayuda al desarrollo del pensamiento y a la construcción de conocimientos. En este contexto, la escritura tiene un potencial epistémico en la forma de pensar y de usar el lenguaje en forma crítica y creativa.</w:t>
      </w:r>
    </w:p>
    <w:p w14:paraId="589962AB"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Con respecto a la escritura, Judith Kalman (1999) dice que no es un acto solitario, sino que esta se desarrolla conjuntamente con otros escritores, vinculándolos entre sí. En esta cita, se encuentra la clave para separar su enseñanza en dos aspectos.</w:t>
      </w:r>
    </w:p>
    <w:p w14:paraId="0F6B23B3"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En primer lugar, dibuja la escritura como un acto compartido. Gran parte de las revistas, libros y otros textos publicados son producto de la colaboración entre varias personas, diversas instituciones, amigos, equipos y compañeros.</w:t>
      </w:r>
    </w:p>
    <w:p w14:paraId="1C453AE2"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En segundo lugar, puede inferirse que se escribe con una intención y dentro de un contexto. Por lo tanto, se escribe en diversas situaciones humanas y el desarrollo de esta habilidad sería directamente proporcional a las oportunidades de hacerlo de manera funcional. Si estas reflexiones se trasladan a situaciones de enseñanza, por un lado, se propone fortalecer la escritura a varias manos. Esta estrategia proporciona confianza en los estudiantes y les estimula a querer convertirse en escritores competentes.</w:t>
      </w:r>
    </w:p>
    <w:p w14:paraId="26F0B410"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 xml:space="preserve">Por otro, resalta la concepción social de la escritura, en el sentido de que las personas escriben dentro de contextos particulares, con unas intenciones concretas y con unas relaciones determinadas. Dicho de otro modo, la escritura no es solo una aptitud, competencia, técnica o habilidad para manejar símbolos, sino una práctica social dirigida a conseguir objetivos personales o grupales, en contextos determinados. Esta perspectiva comunicativa fomenta que el </w:t>
      </w:r>
      <w:r w:rsidRPr="00791967">
        <w:rPr>
          <w:rFonts w:eastAsia="Calibri"/>
          <w:color w:val="000000"/>
          <w:szCs w:val="22"/>
          <w:lang w:val="es-ES" w:eastAsia="en-US"/>
        </w:rPr>
        <w:lastRenderedPageBreak/>
        <w:t>estudiante utilice la escritura en su vida cotidiana. Cuando este descubre las ventajas y beneficios que escribir proporciona a su vida personal, familiar, comunitaria; se transforma en un escritor competente.</w:t>
      </w:r>
    </w:p>
    <w:p w14:paraId="7B3899FC"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 xml:space="preserve">El interés, el deseo y la motivación por escribir son el motor de este proceso. Sin embargo, no son suficientes para desarrollar la capacidad para construir textos complejos. Los estudiantes necesitan una mediación pedagógica centrada en los procesos cognoscitivos y en el desarrollo de su potencial. Cuando el estudiante escritor se enfrenta a la escritura, se enfrenta al reto de hacerlo de manera coherente y para ello necesita usar habilidades cognitivas (analizar, comparar, clasificar, deducir, relacionar, interpretar, etc.) que se concretan en habilidades lingüísticas (describir, definir, resumir, explicar, justificar, argumentar, demostrar, etc.) para comunicarse, aprender o construir conocimientos. </w:t>
      </w:r>
    </w:p>
    <w:p w14:paraId="45784006"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Esta propuesta curricular resalta la concepción de que escribir es un proceso durante el cual los estudiantes desarrollan una intención, un propósito; construyen y profundizan las ideas que quieren socializar; trabajan con otros; comparten sus producciones, etc.</w:t>
      </w:r>
    </w:p>
    <w:p w14:paraId="313CFA2D"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Reflexión sobre la lengua</w:t>
      </w:r>
    </w:p>
    <w:p w14:paraId="0B565B94"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Este bloque incluye las destrezas que se refieren a la lengua como objeto de conocimiento, es decir, aquellas que analizan y reflexionan sobre la estructura de la lengua castellana. La decisión de incluir la reflexión sobre la lengua tiene el objetivo de visibilizar el rol instrumental de la normativa de la lengua en el acto de enseñar a escribir. Desde esta perspectiva –de desarrollo de las conciencias lingüísticas–, la gramática y la ortografía tienen la misión de potenciar tanto la dimensión comunicativa como de herramienta de aprendizaje y de método para la construcción de conocimientos que tiene la escritura.</w:t>
      </w:r>
    </w:p>
    <w:p w14:paraId="0B03FE55"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 xml:space="preserve">La reflexión metalingüística depende del grado de dominio de los estudiantes en el manejo y uso de la lengua escrita. Mientras más se expresen y se comuniquen por escrito, mayor será su interés por reflexionar sobre el sistema y estructura de la lengua castellana. </w:t>
      </w:r>
    </w:p>
    <w:p w14:paraId="3340B3E2"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Alfabetización inicial</w:t>
      </w:r>
    </w:p>
    <w:p w14:paraId="5441B6FF"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Este bloque incluye también la alfabetización inicial, mediante un proceso de enseñanza del código alfabético.</w:t>
      </w:r>
    </w:p>
    <w:p w14:paraId="781642EE"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lastRenderedPageBreak/>
        <w:t xml:space="preserve">Se parte de la afirmación de que los estudiantes, aunque no conocen la correspondencia fonema-grafema, pueden leer y escribir, porque estas competencias comunicativas van más allá del descifrado y de la caligrafía. Esta propuesta diferencia el aprendizaje de la lectura, del aprendizaje de la escritura, del aprendizaje de la relación fonema-grafema. Cuando un estudiante está aprendiendo el código alfabético no está aprendiendo ni a leer, ni a escribir; está aprendiendo un código. </w:t>
      </w:r>
    </w:p>
    <w:p w14:paraId="09128CB1"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Se sugiere para la enseñanza de la correspondencia fonema-grafema, la ruta de la oralidad a la escritura que es, prácticamente, el proceso que utilizó la humanidad para llegar al alfabeto. Así, en este proceso los estudiantes primero hablan, luego escriben y por último leen.</w:t>
      </w:r>
    </w:p>
    <w:p w14:paraId="27AC08E4"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El proceso se inicia a partir de los conocimientos previos de los estudiantes. Ellos son hablantes de la lengua castellana, por lo tanto, conocen los nombres de objetos, hechos y situaciones. Mediante el desarrollo de la conciencia fonológica y una mediación intencionada, se los guía a que descompongan las palabras en fonemas. Luego, se propone que los manipulen en actividades como: descubrir su número, enunciar otras palabras que comiencen o tengan dentro determinados fonemas, proponer palabras que resultan al sustituir o eliminar un determinado fonema, etc.</w:t>
      </w:r>
    </w:p>
    <w:p w14:paraId="0DDDDB36"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Una vez que los estudiantes desarrollan la conciencia fonológica, se les invita a que propongan hipótesis sobre cómo graficar los fonemas. Así, los estudiantes terminan esta fase del proceso, relacionándolos con sus grafías. Por último, se guía a los estudiantes para que comprendan las diferentes convenciones ortográficas de la lengua castellana.</w:t>
      </w:r>
    </w:p>
    <w:p w14:paraId="132F6BEE" w14:textId="77777777" w:rsidR="00380751" w:rsidRPr="00791967" w:rsidRDefault="00380751" w:rsidP="0038075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714" w:firstLine="714"/>
        <w:contextualSpacing/>
        <w:outlineLvl w:val="2"/>
        <w:rPr>
          <w:b/>
          <w:color w:val="000000"/>
          <w:lang w:val="es-ES" w:eastAsia="en-US"/>
        </w:rPr>
      </w:pPr>
      <w:r w:rsidRPr="00791967">
        <w:rPr>
          <w:b/>
          <w:color w:val="000000"/>
          <w:lang w:val="es-ES" w:eastAsia="en-US"/>
        </w:rPr>
        <w:t>Bloque 5. Literatura</w:t>
      </w:r>
    </w:p>
    <w:p w14:paraId="1D4C3D9D"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Para el estudio de la Literatura se han establecido dos dimensiones: literatura en contexto y escritura creativa. Se trata de distinguir el campo de los estudios propiamente literarios del correspondiente a la lengua y a la producción escrita.</w:t>
      </w:r>
    </w:p>
    <w:p w14:paraId="10E473B3"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Literatura en contexto</w:t>
      </w:r>
    </w:p>
    <w:p w14:paraId="27374E54"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Esta dimensión tiene como horizonte fundamental pensar el lugar de la literatura (la lectura de textos literarios) en los diferentes niveles de formación del estudiante.</w:t>
      </w:r>
    </w:p>
    <w:p w14:paraId="0FC4BE1E"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lastRenderedPageBreak/>
        <w:t>En los primeros subniveles (Preparatorio, Elemental y Medio), el contacto con la literatura debe ser funcional a la formación del estudiante para que este se convierta en un lector activo, con destrezas lectoras y gusto por la lectura, capaz de comprender y disfrutar textos literarios en relación a los referentes simbólicos y lúdicos de las palabras. No se pretende que se convierta en un lector especializado.</w:t>
      </w:r>
    </w:p>
    <w:p w14:paraId="09BE30F6"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 xml:space="preserve">Por tanto, no es necesario introducir elementos de análisis sobre la estructura formal de los textos literarios leídos y recreados. Más importante que estudiar definiciones formales o desmontar los elementos de una estructura literaria, es el despertar en el estudiante el hábito y el placer por la lectura. El estudio de la  Literatura, entonces, debe ser visto como una instancia que promueva y potencie la sensibilidad estética, la imaginación, el pensamiento simbólico, la memoria y las </w:t>
      </w:r>
      <w:proofErr w:type="spellStart"/>
      <w:r w:rsidRPr="00791967">
        <w:rPr>
          <w:rFonts w:eastAsia="Calibri"/>
          <w:color w:val="000000"/>
          <w:szCs w:val="22"/>
          <w:lang w:val="es-ES" w:eastAsia="en-US"/>
        </w:rPr>
        <w:t>macrodestrezas</w:t>
      </w:r>
      <w:proofErr w:type="spellEnd"/>
      <w:r w:rsidRPr="00791967">
        <w:rPr>
          <w:rFonts w:eastAsia="Calibri"/>
          <w:color w:val="000000"/>
          <w:szCs w:val="22"/>
          <w:lang w:val="es-ES" w:eastAsia="en-US"/>
        </w:rPr>
        <w:t xml:space="preserve"> lingüísticas. Sin descuidar estos objetivos y  destrezas, en el subnivel correspondiente a Básica Superior se busca dotar a los estudiantes de algunas herramientas que les permitan comprender y valorar los textos literarios, en función de los recursos propios de cada uno de los géneros.</w:t>
      </w:r>
    </w:p>
    <w:p w14:paraId="6068F959"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En el Bachillerato, la Literatura, desde la perspectiva desarrollada para los niveles anteriores, deviene un campo de estudio especializado: los estudiantes serán capaces de examinar, disfrutar y valorar los textos literarios en función de la estructura y recursos de cada género, en diálogo con la tradición literaria, la historia y la cultura.</w:t>
      </w:r>
    </w:p>
    <w:p w14:paraId="3632BD13"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Es fundamental recordar que, desde la Literatura, el estudiante desarrolla un sentido de pertenencia con respecto a una tradición (en este caso, literaria), la cual es parte del patrimonio histórico y cultural, nacional y mundial. No hay que olvidar que el objetivo más importante a lo largo de todos los años de formación es forjar lectores, con hábitos y gusto por la lectura y, además, con pensamiento crítico y con destrezas para comprender y producir  sentidos a partir del texto leído, en relación con el entorno personal, social y cultural.</w:t>
      </w:r>
    </w:p>
    <w:p w14:paraId="538C5167"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 xml:space="preserve">En el momento de seleccionar los contenidos básicos para el Bachillerato, es necesario considerar que la selección de los títulos no responde a una visión panorámica y exhaustiva, sino más bien a la necesidad de que los estudiantes lean los grandes hitos de una tradición literaria (mundial, latinoamericana, ecuatoriana); es decir, a la necesidad de leer un texto en el marco de una tradición que se ha ido construyendo a lo largo del tiempo y en diversos países. Es </w:t>
      </w:r>
      <w:r w:rsidRPr="00791967">
        <w:rPr>
          <w:rFonts w:eastAsia="Calibri"/>
          <w:color w:val="000000"/>
          <w:szCs w:val="22"/>
          <w:lang w:val="es-ES" w:eastAsia="en-US"/>
        </w:rPr>
        <w:lastRenderedPageBreak/>
        <w:t>importante considerar criterios como la periodicidad cronológica, la tradición literaria y la representatividad cultural y geográfica, así como la presencia de varios géneros. También, se recomienda privilegiar textos cortos de modo que se lea versiones completas y no resumidas.</w:t>
      </w:r>
    </w:p>
    <w:p w14:paraId="491BAB8B"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 xml:space="preserve">Para cada nivel, se recomendarán varios títulos con el propósito de que el docente seleccione los textos que considere más adecuados para exponer a los estudiantes a la lectura y al conocimiento de los hitos más relevantes de la literatura. </w:t>
      </w:r>
    </w:p>
    <w:p w14:paraId="4590C624"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Escritura creativa</w:t>
      </w:r>
    </w:p>
    <w:p w14:paraId="5E0E3A54"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Esta dimensión tiene como horizonte fundamental la reflexión sobre el trabajo de producción escrita en el campo formativo. La escritura creativa está orientada a establecer otro nivel de relación del estudiante con la Literatura, que parte del uso y la convivencia con las palabras, mas no de la imposición mecánica ni de la idea de que lo creativo es algo que necesariamente ocurre, ni de que ocurre de forma única. Así, es importante resaltar que esta dimensión no responde a criterios de tipología textual, pues no se lee un cuento de terror para escribir un cuento de terror. En relación a esta dimensión, se lee en la perspectiva de comprender un texto literario, apropiarse de él y recrearlo de manera lúdica, desde la experiencia personal, en relación con el contexto cultural propio y de otros entornos.</w:t>
      </w:r>
    </w:p>
    <w:p w14:paraId="62E08DE4"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Se trata también de que el estudiante componga textos literarios en que adapte o combine, de manera libre y creativa, diversos recursos literarios presentes en los textos estudiados. El espacio destinado a la escritura creativa se debe asumir y desarrollar como un ejercicio de taller, en el que se estimule de manera continua al estudiante, a quien se debe ofrecer actividades de escritura que consideren sus intereses y su entorno sociocultural. Se debe partir por escribir pequeños textos (en poesía o prosa) en los que pueda expresar aquello que corresponde al mundo de sus afectos, sentimientos y sueños. Los ejercicios de escritura tomarán como referencia sus intereses cotidianos (música, cine, etc.).</w:t>
      </w:r>
    </w:p>
    <w:p w14:paraId="5BB05AD0"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r w:rsidRPr="00791967">
        <w:rPr>
          <w:rFonts w:eastAsia="Calibri"/>
          <w:color w:val="000000"/>
          <w:szCs w:val="22"/>
          <w:lang w:val="es-ES" w:eastAsia="en-US"/>
        </w:rPr>
        <w:t>En el subnivel Preparatorio se trabaja en los ámbitos de comprensión y expresión oral y escrita, las destrezas con criterio de desempeño que a partir de segundo de Básica corresponderán a Lengua y Literatura. Los cinco bloques curriculares que origen toda la Educación General Básica y el Bachillerato General Unificado no se encuentran explícitos en este subnivel; sin embargo, se consideran en la organización de las destrezas.</w:t>
      </w:r>
    </w:p>
    <w:p w14:paraId="1798C87D"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S" w:eastAsia="en-US"/>
        </w:rPr>
      </w:pPr>
    </w:p>
    <w:p w14:paraId="5B501E9A" w14:textId="77777777" w:rsidR="00380751" w:rsidRPr="00791967" w:rsidRDefault="00380751" w:rsidP="0038075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714"/>
        <w:contextualSpacing/>
        <w:outlineLvl w:val="1"/>
        <w:rPr>
          <w:b/>
          <w:color w:val="000000"/>
          <w:szCs w:val="26"/>
          <w:lang w:eastAsia="en-US"/>
        </w:rPr>
      </w:pPr>
      <w:r w:rsidRPr="00791967">
        <w:rPr>
          <w:b/>
          <w:color w:val="000000"/>
          <w:szCs w:val="26"/>
          <w:lang w:eastAsia="en-US"/>
        </w:rPr>
        <w:t>Contribución de la asignatura de Lengua y Literatura en el subnivel elemental a los objetivos generales del área.</w:t>
      </w:r>
    </w:p>
    <w:p w14:paraId="2BB2E6D1"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La teoría del desarrollo cognitivo de Piaget, mencionada también en el nivel anterior, refiere dos etapas que abarcan el periodo adolescente: la etapa operacional concreta, desde los siete hasta los once años, y la etapa operacional formal en la que se encuentran los bachilleres. (1971). Por ello, el uso de la lengua se relaciona con su desenvolvimiento cognitivo. El pensamiento abstracto les permite realizar conexiones sintácticas complejas para expresarse con mayor eficiencia. La semántica y la pragmática adquieren mayor importancia en el desarrollo lingüístico del adolescente. Durante esta etapa, se debe perfeccionar el vocabulario, el uso adecuado de las palabras, la estructura sintáctica y la redacción de textos.</w:t>
      </w:r>
    </w:p>
    <w:p w14:paraId="094DB6D9"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Las diferencias sociales y la necesidad de aprobación por parte de sus pares los hacen capaces de adoptar un “lenguaje” para cada situación comunicativa en la que interactúan. Emiten sus puntos de vista con argumentos, autoevalúan su desempeño comunicativo y comprenden las funciones estructurales más complejas de la lengua. Los bloques “Lengua y cultura” y “Comunicación oral” estimulan la reflexión cultural contextualizada de la lengua y hacen posible que los estudiantes construyan espacios de intercambio comunicativo.</w:t>
      </w:r>
    </w:p>
    <w:p w14:paraId="056C4AEC"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Durante este periodo, el currículo afianzará los procesos lingüísticos desarrollados y trabajados en los subniveles anteriores, a los que adicionará la valoración crítica argumentativa en todas las dimensiones del aprendizaje. Con respecto al crecimiento cognitivo del estudiante, se espera que sus hábitos de trabajo se hayan definido en etapas anteriores, pues debe fijarse metas al concluir el Bachillerato.</w:t>
      </w:r>
    </w:p>
    <w:p w14:paraId="2682FA08"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En cuanto a la Literatura, las habilidades lingüísticas en este nivel tienen un desarrollo madurativo importante, por tanto, su estudio se orienta a beneficiar las habilidades comprensivas y expresivas al reforzar la motivación intrínseca por el disfrute de textos literarios y el hábito lector. Se desarrolla la capacidad de análisis de dichos textos, conociendo la obra de los autores más significativos de la humanidad, y creando textos con una intencionalidad literaria.</w:t>
      </w:r>
    </w:p>
    <w:p w14:paraId="09BEC486"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 xml:space="preserve">La Literatura brinda innumerables respuestas, puesto que se produce un proceso dialógico entre el estudiante y el texto, acrecentando su interés por la lectura y respondiendo a sus interrogantes. Este currículo organiza el estudio de la Literatura en tres momentos clave, los cuales posibilitan conocer de forma </w:t>
      </w:r>
      <w:r w:rsidRPr="00791967">
        <w:rPr>
          <w:rFonts w:eastAsia="Calibri"/>
          <w:color w:val="000000"/>
          <w:szCs w:val="22"/>
          <w:lang w:eastAsia="en-US"/>
        </w:rPr>
        <w:lastRenderedPageBreak/>
        <w:t>organizada los grandes hitos de la literatura occidental, hispanoamericana y ecuatoriana. Se evita descontextualizar este estudio con una perspectiva estética exclusivamente, sino como un aporte para que los estudiantes conozcan y se apropien de la herencia literaria de la humanidad.</w:t>
      </w:r>
    </w:p>
    <w:p w14:paraId="76860452" w14:textId="77777777" w:rsidR="00380751" w:rsidRPr="00791967" w:rsidRDefault="00380751" w:rsidP="0038075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left="714"/>
        <w:contextualSpacing/>
        <w:outlineLvl w:val="1"/>
        <w:rPr>
          <w:b/>
          <w:color w:val="000000"/>
          <w:szCs w:val="26"/>
          <w:lang w:eastAsia="en-US"/>
        </w:rPr>
      </w:pPr>
      <w:r w:rsidRPr="00791967">
        <w:rPr>
          <w:b/>
          <w:color w:val="000000"/>
          <w:szCs w:val="26"/>
          <w:lang w:eastAsia="en-US"/>
        </w:rPr>
        <w:t>Estructura de los textos Holguín S.A. en Lengua y Literatura</w:t>
      </w:r>
    </w:p>
    <w:p w14:paraId="0E60AE1C"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Los textos están divididos en 6 unidades de aprendizaje, en cada una de ellas se desarrollan los contenidos propios de los bloques propuestos para esta área como son:</w:t>
      </w:r>
    </w:p>
    <w:p w14:paraId="2E042670"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p>
    <w:p w14:paraId="70436E5A"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 xml:space="preserve"> Unidad 1: Lengua y cultura</w:t>
      </w:r>
    </w:p>
    <w:p w14:paraId="65ED6077"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contextualSpacing/>
        <w:rPr>
          <w:rFonts w:eastAsia="Calibri"/>
          <w:color w:val="000000"/>
          <w:szCs w:val="22"/>
          <w:lang w:eastAsia="en-US"/>
        </w:rPr>
      </w:pPr>
      <w:r w:rsidRPr="00791967">
        <w:rPr>
          <w:rFonts w:eastAsia="Calibri"/>
          <w:color w:val="000000"/>
          <w:szCs w:val="22"/>
          <w:lang w:eastAsia="en-US"/>
        </w:rPr>
        <w:t xml:space="preserve">            Unidad 2: Comunicación oral </w:t>
      </w:r>
    </w:p>
    <w:p w14:paraId="5E9A931D"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Unidad 3:</w:t>
      </w:r>
      <w:r w:rsidRPr="00791967">
        <w:rPr>
          <w:rFonts w:eastAsia="Calibri"/>
          <w:color w:val="000000"/>
          <w:szCs w:val="22"/>
          <w:lang w:val="es-ES" w:eastAsia="en-US"/>
        </w:rPr>
        <w:t xml:space="preserve"> </w:t>
      </w:r>
      <w:r w:rsidRPr="00791967">
        <w:rPr>
          <w:rFonts w:eastAsia="Calibri"/>
          <w:color w:val="000000"/>
          <w:szCs w:val="22"/>
          <w:lang w:eastAsia="en-US"/>
        </w:rPr>
        <w:t>Literatura</w:t>
      </w:r>
    </w:p>
    <w:p w14:paraId="6B0AB03A"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Unidad 4: Lengua y cultura</w:t>
      </w:r>
    </w:p>
    <w:p w14:paraId="1417821B"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Unidad 5: Comunicación oral</w:t>
      </w:r>
    </w:p>
    <w:p w14:paraId="64E701F9"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Unidad 6:</w:t>
      </w:r>
      <w:r w:rsidRPr="00791967">
        <w:rPr>
          <w:rFonts w:eastAsia="Calibri"/>
          <w:color w:val="000000"/>
          <w:szCs w:val="22"/>
          <w:lang w:val="es-ES" w:eastAsia="en-US"/>
        </w:rPr>
        <w:t xml:space="preserve"> </w:t>
      </w:r>
      <w:r w:rsidRPr="00791967">
        <w:rPr>
          <w:rFonts w:eastAsia="Calibri"/>
          <w:color w:val="000000"/>
          <w:szCs w:val="22"/>
          <w:lang w:eastAsia="en-US"/>
        </w:rPr>
        <w:t>Literatura</w:t>
      </w:r>
    </w:p>
    <w:p w14:paraId="0D43A831"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77982781"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E= experiencia concreta,   segmento del texto: Exploremos los conocimientos.</w:t>
      </w:r>
    </w:p>
    <w:p w14:paraId="2330798D"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R= reflexión, segmento del texto: Preguntas de desequilibrio cognitivo.</w:t>
      </w:r>
    </w:p>
    <w:p w14:paraId="15B3C91A"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C= conceptualización, segmento del texto: Construyo mis conocimientos.</w:t>
      </w:r>
    </w:p>
    <w:p w14:paraId="2D36AABC"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 xml:space="preserve">A= aplicación, segmento del texto: Trabajo y aprendo - Aplico y verifico mis conocimientos, Autoevaluación, Coevaluación y Heteroevaluación y por último Taller de expresión creativa. </w:t>
      </w:r>
    </w:p>
    <w:p w14:paraId="2540C24B"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lastRenderedPageBreak/>
        <w:t>Las destrezas se han desarrollado y distribuido niveles, como lo determina la Reforma Curricular, así tenemos:</w:t>
      </w:r>
    </w:p>
    <w:p w14:paraId="406A8279"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1ero. de Bachillerato desarrolla 37 Destrezas con Criterios de Desempeño.</w:t>
      </w:r>
    </w:p>
    <w:p w14:paraId="511C43E2"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2do. de Bachillerato desarrolla  38 Destrezas con Criterios de Desempeño.</w:t>
      </w:r>
    </w:p>
    <w:p w14:paraId="44650C78"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3ero. de Bachillerato desarrolla 34  Destrezas con Criterios de Desempeño.</w:t>
      </w:r>
    </w:p>
    <w:p w14:paraId="739C297D"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 xml:space="preserve">El texto inicia con el segmento de  Evaluación Diagnóstica, que busca indagar sobre el nivel de destrezas y conocimientos previos que trae el estudiante para poder enfrentar a los nuevos que va adquirir., a continuación encontramos la apertura de la unidad que tiene doble página con una imagen motivadora que lleva al estudiante a introducirse a la temática que va a estudiar, esto mediante la observación, por ello aparece el segmento Lecturas de imágenes, en base a preguntas de inducción y Me conecto con las TIC, actividades que lo predisponen positivamente a lograr los nuevos aprendizajes. </w:t>
      </w:r>
    </w:p>
    <w:p w14:paraId="48F08EB4"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Seguidamente encontramos una página que contiene: Mapa de conocimientos que presenta a través de un organizador gráfico el abanico de los contenidos por bloques que se van a trabajar.</w:t>
      </w:r>
    </w:p>
    <w:p w14:paraId="4F9F779E"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A continuación, se empieza el desarrollo de los bloques: Lengua y cultura, Comunicación oral, Lectura, Escritura y Literatura cada uno con respectivo con su proceso ERCA.</w:t>
      </w:r>
    </w:p>
    <w:p w14:paraId="33BCB547"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Síntesis de lo Aprendido, es un segmento que resume los contenidos más importantes de cada bloque estudiado en la unidad a fin de reafirmar los conocimientos significativos.</w:t>
      </w:r>
    </w:p>
    <w:p w14:paraId="69832634"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 xml:space="preserve">Evaluación sumativa, comprende Heteroevaluación compuesta por actividades que verifican los logros de aprendizaje y están relacionadas con los criterios de desempeño para cada bloque, la Autoevaluación o Coevaluación comprende una serie de preguntas cerradas que pueden ser respondidas de manera individual o por su par. </w:t>
      </w:r>
    </w:p>
    <w:p w14:paraId="675D88AE"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791967">
        <w:rPr>
          <w:rFonts w:eastAsia="Calibri"/>
          <w:color w:val="000000"/>
          <w:szCs w:val="22"/>
          <w:lang w:eastAsia="en-US"/>
        </w:rPr>
        <w:t>Finalmente, se ofrece un Taller de Expresión Creativa que a través de actividades lúdicas busca desarrollar la expresión creativa en los estudiantes.</w:t>
      </w:r>
    </w:p>
    <w:p w14:paraId="0A517BB7" w14:textId="77777777" w:rsidR="00380751" w:rsidRPr="00791967" w:rsidRDefault="00380751" w:rsidP="0038075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567" w:hanging="425"/>
        <w:contextualSpacing/>
        <w:rPr>
          <w:rFonts w:eastAsia="Calibri"/>
          <w:color w:val="000000"/>
          <w:szCs w:val="22"/>
          <w:lang w:eastAsia="en-US"/>
        </w:rPr>
      </w:pPr>
      <w:r w:rsidRPr="00791967">
        <w:rPr>
          <w:rFonts w:eastAsia="Calibri"/>
          <w:noProof/>
          <w:color w:val="000000"/>
          <w:szCs w:val="22"/>
          <w:lang w:eastAsia="es-EC"/>
        </w:rPr>
        <w:lastRenderedPageBreak/>
        <w:drawing>
          <wp:inline distT="0" distB="0" distL="0" distR="0" wp14:anchorId="18283980" wp14:editId="5A3295B3">
            <wp:extent cx="8962729" cy="4889500"/>
            <wp:effectExtent l="38100" t="19050" r="10160" b="6350"/>
            <wp:docPr id="38"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303E2A9" w14:textId="621C64F2" w:rsidR="00380751" w:rsidRDefault="00380751" w:rsidP="00380751">
      <w:pPr>
        <w:tabs>
          <w:tab w:val="left" w:pos="924"/>
        </w:tabs>
        <w:spacing w:before="240" w:after="240"/>
        <w:ind w:left="924"/>
        <w:rPr>
          <w:rFonts w:ascii="Calibri" w:eastAsia="Calibri" w:hAnsi="Calibri" w:cs="Calibri"/>
          <w:b/>
          <w:sz w:val="28"/>
          <w:szCs w:val="28"/>
        </w:rPr>
        <w:sectPr w:rsidR="00380751" w:rsidSect="00387F30">
          <w:headerReference w:type="default" r:id="rId23"/>
          <w:pgSz w:w="16839" w:h="11907" w:orient="landscape"/>
          <w:pgMar w:top="993" w:right="0" w:bottom="170" w:left="720" w:header="0" w:footer="720" w:gutter="0"/>
          <w:pgNumType w:start="1"/>
          <w:cols w:space="720"/>
          <w:docGrid w:linePitch="326"/>
        </w:sectPr>
      </w:pPr>
      <w:r>
        <w:rPr>
          <w:rFonts w:eastAsia="Calibri"/>
          <w:i/>
          <w:iCs/>
          <w:color w:val="000000"/>
          <w:sz w:val="20"/>
          <w:szCs w:val="18"/>
          <w:lang w:eastAsia="en-US"/>
        </w:rPr>
        <w:t xml:space="preserve">  </w:t>
      </w:r>
      <w:r w:rsidRPr="00323D25">
        <w:rPr>
          <w:rFonts w:eastAsia="Calibri"/>
          <w:i/>
          <w:iCs/>
          <w:color w:val="000000"/>
          <w:sz w:val="20"/>
          <w:szCs w:val="18"/>
          <w:lang w:eastAsia="en-US"/>
        </w:rPr>
        <w:t xml:space="preserve">Figura </w:t>
      </w:r>
      <w:r w:rsidRPr="00323D25">
        <w:rPr>
          <w:rFonts w:eastAsia="Calibri"/>
          <w:i/>
          <w:iCs/>
          <w:color w:val="000000"/>
          <w:sz w:val="20"/>
          <w:szCs w:val="18"/>
          <w:lang w:eastAsia="en-US"/>
        </w:rPr>
        <w:fldChar w:fldCharType="begin"/>
      </w:r>
      <w:r w:rsidRPr="00323D25">
        <w:rPr>
          <w:rFonts w:eastAsia="Calibri"/>
          <w:i/>
          <w:iCs/>
          <w:color w:val="000000"/>
          <w:sz w:val="20"/>
          <w:szCs w:val="18"/>
          <w:lang w:eastAsia="en-US"/>
        </w:rPr>
        <w:instrText xml:space="preserve"> SEQ Figura \* ARABIC </w:instrText>
      </w:r>
      <w:r w:rsidRPr="00323D25">
        <w:rPr>
          <w:rFonts w:eastAsia="Calibri"/>
          <w:i/>
          <w:iCs/>
          <w:color w:val="000000"/>
          <w:sz w:val="20"/>
          <w:szCs w:val="18"/>
          <w:lang w:eastAsia="en-US"/>
        </w:rPr>
        <w:fldChar w:fldCharType="separate"/>
      </w:r>
      <w:r w:rsidR="00752E25">
        <w:rPr>
          <w:rFonts w:eastAsia="Calibri"/>
          <w:i/>
          <w:iCs/>
          <w:noProof/>
          <w:color w:val="000000"/>
          <w:sz w:val="20"/>
          <w:szCs w:val="18"/>
          <w:lang w:eastAsia="en-US"/>
        </w:rPr>
        <w:t>1</w:t>
      </w:r>
      <w:r w:rsidRPr="00323D25">
        <w:rPr>
          <w:rFonts w:eastAsia="Calibri"/>
          <w:i/>
          <w:iCs/>
          <w:color w:val="000000"/>
          <w:sz w:val="20"/>
          <w:szCs w:val="18"/>
          <w:lang w:eastAsia="en-US"/>
        </w:rPr>
        <w:fldChar w:fldCharType="end"/>
      </w:r>
      <w:r w:rsidRPr="00323D25">
        <w:rPr>
          <w:rFonts w:eastAsia="Calibri"/>
          <w:i/>
          <w:iCs/>
          <w:color w:val="000000"/>
          <w:sz w:val="20"/>
          <w:szCs w:val="18"/>
          <w:lang w:eastAsia="en-US"/>
        </w:rPr>
        <w:t xml:space="preserve">. Mapa de contenidos conceptuales del área de Lengua y Literatura, asignatura Lengua y Literatura, </w:t>
      </w:r>
      <w:r>
        <w:rPr>
          <w:rFonts w:eastAsia="Calibri"/>
          <w:i/>
          <w:iCs/>
          <w:color w:val="000000"/>
          <w:sz w:val="20"/>
          <w:szCs w:val="18"/>
          <w:lang w:eastAsia="en-US"/>
        </w:rPr>
        <w:t xml:space="preserve"> </w:t>
      </w:r>
      <w:r w:rsidRPr="00323D25">
        <w:rPr>
          <w:rFonts w:eastAsia="Calibri"/>
          <w:i/>
          <w:iCs/>
          <w:color w:val="000000"/>
          <w:sz w:val="20"/>
          <w:szCs w:val="18"/>
          <w:lang w:eastAsia="en-US"/>
        </w:rPr>
        <w:t>subnivel: superior,</w:t>
      </w:r>
      <w:r>
        <w:rPr>
          <w:rFonts w:eastAsia="Calibri"/>
          <w:i/>
          <w:iCs/>
          <w:color w:val="000000"/>
          <w:sz w:val="20"/>
          <w:szCs w:val="18"/>
          <w:lang w:eastAsia="en-US"/>
        </w:rPr>
        <w:t xml:space="preserve"> Ministerio de Educación (2017)</w:t>
      </w:r>
    </w:p>
    <w:p w14:paraId="771B5CA9" w14:textId="77777777" w:rsidR="00380751" w:rsidRPr="00AF49D3" w:rsidRDefault="00AF49D3" w:rsidP="00380751">
      <w:pPr>
        <w:rPr>
          <w:rFonts w:ascii="Calibri" w:eastAsia="Calibri" w:hAnsi="Calibri" w:cs="Calibri"/>
          <w:b/>
          <w:noProof/>
          <w:sz w:val="28"/>
          <w:szCs w:val="28"/>
          <w:lang w:eastAsia="es-EC"/>
        </w:rPr>
      </w:pPr>
      <w:r>
        <w:rPr>
          <w:rFonts w:ascii="Calibri" w:eastAsia="Calibri" w:hAnsi="Calibri" w:cs="Calibri"/>
          <w:b/>
          <w:noProof/>
          <w:sz w:val="28"/>
          <w:szCs w:val="28"/>
          <w:lang w:eastAsia="es-EC"/>
        </w:rPr>
        <w:lastRenderedPageBreak/>
        <w:drawing>
          <wp:anchor distT="0" distB="0" distL="114300" distR="114300" simplePos="0" relativeHeight="251665408" behindDoc="1" locked="0" layoutInCell="1" allowOverlap="1" wp14:anchorId="61A5E8B0" wp14:editId="34DCA106">
            <wp:simplePos x="0" y="0"/>
            <wp:positionH relativeFrom="margin">
              <wp:posOffset>-660400</wp:posOffset>
            </wp:positionH>
            <wp:positionV relativeFrom="paragraph">
              <wp:posOffset>0</wp:posOffset>
            </wp:positionV>
            <wp:extent cx="10298430" cy="5129530"/>
            <wp:effectExtent l="0" t="0" r="7620" b="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0-03-25 at 6.36.32 PM.jpeg"/>
                    <pic:cNvPicPr/>
                  </pic:nvPicPr>
                  <pic:blipFill>
                    <a:blip r:embed="rId24">
                      <a:extLst>
                        <a:ext uri="{28A0092B-C50C-407E-A947-70E740481C1C}">
                          <a14:useLocalDpi xmlns:a14="http://schemas.microsoft.com/office/drawing/2010/main" val="0"/>
                        </a:ext>
                      </a:extLst>
                    </a:blip>
                    <a:stretch>
                      <a:fillRect/>
                    </a:stretch>
                  </pic:blipFill>
                  <pic:spPr>
                    <a:xfrm>
                      <a:off x="0" y="0"/>
                      <a:ext cx="10298430" cy="5129530"/>
                    </a:xfrm>
                    <a:prstGeom prst="rect">
                      <a:avLst/>
                    </a:prstGeom>
                  </pic:spPr>
                </pic:pic>
              </a:graphicData>
            </a:graphic>
            <wp14:sizeRelH relativeFrom="margin">
              <wp14:pctWidth>0</wp14:pctWidth>
            </wp14:sizeRelH>
          </wp:anchor>
        </w:drawing>
      </w:r>
    </w:p>
    <w:tbl>
      <w:tblPr>
        <w:tblStyle w:val="GridTable3-Accent1"/>
        <w:tblpPr w:leftFromText="141" w:rightFromText="141" w:vertAnchor="text" w:horzAnchor="margin" w:tblpXSpec="center" w:tblpY="53"/>
        <w:tblW w:w="15451" w:type="dxa"/>
        <w:tblLayout w:type="fixed"/>
        <w:tblLook w:val="0400" w:firstRow="0" w:lastRow="0" w:firstColumn="0" w:lastColumn="0" w:noHBand="0" w:noVBand="1"/>
      </w:tblPr>
      <w:tblGrid>
        <w:gridCol w:w="2654"/>
        <w:gridCol w:w="1546"/>
        <w:gridCol w:w="655"/>
        <w:gridCol w:w="2317"/>
        <w:gridCol w:w="1759"/>
        <w:gridCol w:w="992"/>
        <w:gridCol w:w="476"/>
        <w:gridCol w:w="41"/>
        <w:gridCol w:w="192"/>
        <w:gridCol w:w="1559"/>
        <w:gridCol w:w="684"/>
        <w:gridCol w:w="108"/>
        <w:gridCol w:w="2468"/>
      </w:tblGrid>
      <w:tr w:rsidR="00380751" w14:paraId="5608D02E" w14:textId="77777777" w:rsidTr="00380751">
        <w:trPr>
          <w:cnfStyle w:val="000000100000" w:firstRow="0" w:lastRow="0" w:firstColumn="0" w:lastColumn="0" w:oddVBand="0" w:evenVBand="0" w:oddHBand="1" w:evenHBand="0" w:firstRowFirstColumn="0" w:firstRowLastColumn="0" w:lastRowFirstColumn="0" w:lastRowLastColumn="0"/>
          <w:trHeight w:val="140"/>
        </w:trPr>
        <w:tc>
          <w:tcPr>
            <w:tcW w:w="4855" w:type="dxa"/>
            <w:gridSpan w:val="3"/>
          </w:tcPr>
          <w:p w14:paraId="6FBEB58E" w14:textId="77777777" w:rsidR="00380751" w:rsidRDefault="00380751" w:rsidP="00380751">
            <w:pPr>
              <w:tabs>
                <w:tab w:val="left" w:pos="924"/>
              </w:tabs>
              <w:jc w:val="both"/>
              <w:rPr>
                <w:rFonts w:ascii="Calibri" w:eastAsia="Calibri" w:hAnsi="Calibri" w:cs="Calibri"/>
                <w:b/>
                <w:sz w:val="22"/>
                <w:szCs w:val="22"/>
              </w:rPr>
            </w:pPr>
            <w:r>
              <w:rPr>
                <w:rFonts w:ascii="Calibri" w:eastAsia="Calibri" w:hAnsi="Calibri" w:cs="Calibri"/>
                <w:b/>
                <w:sz w:val="22"/>
                <w:szCs w:val="22"/>
              </w:rPr>
              <w:lastRenderedPageBreak/>
              <w:t>LOGO INSTITUCIONAL</w:t>
            </w:r>
          </w:p>
        </w:tc>
        <w:tc>
          <w:tcPr>
            <w:tcW w:w="8020" w:type="dxa"/>
            <w:gridSpan w:val="8"/>
          </w:tcPr>
          <w:p w14:paraId="0247F3AA" w14:textId="77777777" w:rsidR="00380751" w:rsidRDefault="00380751" w:rsidP="00380751">
            <w:pPr>
              <w:tabs>
                <w:tab w:val="left" w:pos="924"/>
              </w:tabs>
              <w:jc w:val="both"/>
              <w:rPr>
                <w:rFonts w:ascii="Calibri" w:eastAsia="Calibri" w:hAnsi="Calibri" w:cs="Calibri"/>
                <w:b/>
                <w:sz w:val="22"/>
                <w:szCs w:val="22"/>
              </w:rPr>
            </w:pPr>
            <w:r>
              <w:rPr>
                <w:rFonts w:ascii="Calibri" w:eastAsia="Calibri" w:hAnsi="Calibri" w:cs="Calibri"/>
                <w:b/>
                <w:sz w:val="22"/>
                <w:szCs w:val="22"/>
              </w:rPr>
              <w:t>NOMBRE DE LA INSTITUCIÓN</w:t>
            </w:r>
          </w:p>
        </w:tc>
        <w:tc>
          <w:tcPr>
            <w:tcW w:w="2576" w:type="dxa"/>
            <w:gridSpan w:val="2"/>
          </w:tcPr>
          <w:p w14:paraId="1D5B639A" w14:textId="77777777" w:rsidR="00380751" w:rsidRDefault="00380751" w:rsidP="00380751">
            <w:pPr>
              <w:tabs>
                <w:tab w:val="left" w:pos="924"/>
              </w:tabs>
              <w:jc w:val="both"/>
              <w:rPr>
                <w:rFonts w:ascii="Calibri" w:eastAsia="Calibri" w:hAnsi="Calibri" w:cs="Calibri"/>
                <w:b/>
                <w:sz w:val="22"/>
                <w:szCs w:val="22"/>
              </w:rPr>
            </w:pPr>
            <w:r>
              <w:rPr>
                <w:rFonts w:ascii="Calibri" w:eastAsia="Calibri" w:hAnsi="Calibri" w:cs="Calibri"/>
                <w:b/>
                <w:sz w:val="22"/>
                <w:szCs w:val="22"/>
              </w:rPr>
              <w:t>AÑO LECTIVO</w:t>
            </w:r>
          </w:p>
        </w:tc>
      </w:tr>
      <w:tr w:rsidR="00380751" w14:paraId="207E4C0F" w14:textId="77777777" w:rsidTr="00380751">
        <w:trPr>
          <w:trHeight w:val="240"/>
        </w:trPr>
        <w:tc>
          <w:tcPr>
            <w:tcW w:w="15451" w:type="dxa"/>
            <w:gridSpan w:val="13"/>
          </w:tcPr>
          <w:p w14:paraId="2B275F43" w14:textId="77777777" w:rsidR="00380751" w:rsidRDefault="00380751" w:rsidP="00380751">
            <w:pPr>
              <w:tabs>
                <w:tab w:val="left" w:pos="924"/>
              </w:tabs>
              <w:rPr>
                <w:rFonts w:ascii="Calibri" w:eastAsia="Calibri" w:hAnsi="Calibri" w:cs="Calibri"/>
                <w:b/>
                <w:sz w:val="22"/>
                <w:szCs w:val="22"/>
              </w:rPr>
            </w:pPr>
            <w:r>
              <w:rPr>
                <w:rFonts w:ascii="Calibri" w:eastAsia="Calibri" w:hAnsi="Calibri" w:cs="Calibri"/>
                <w:b/>
                <w:sz w:val="22"/>
                <w:szCs w:val="22"/>
              </w:rPr>
              <w:t>PLAN  CURRICULAR  ANUAL</w:t>
            </w:r>
          </w:p>
        </w:tc>
      </w:tr>
      <w:tr w:rsidR="00380751" w14:paraId="1D00C993" w14:textId="77777777" w:rsidTr="00380751">
        <w:trPr>
          <w:cnfStyle w:val="000000100000" w:firstRow="0" w:lastRow="0" w:firstColumn="0" w:lastColumn="0" w:oddVBand="0" w:evenVBand="0" w:oddHBand="1" w:evenHBand="0" w:firstRowFirstColumn="0" w:firstRowLastColumn="0" w:lastRowFirstColumn="0" w:lastRowLastColumn="0"/>
          <w:trHeight w:val="280"/>
        </w:trPr>
        <w:tc>
          <w:tcPr>
            <w:tcW w:w="15451" w:type="dxa"/>
            <w:gridSpan w:val="13"/>
          </w:tcPr>
          <w:p w14:paraId="28389033" w14:textId="77777777" w:rsidR="00380751" w:rsidRDefault="00380751" w:rsidP="00380751">
            <w:pPr>
              <w:tabs>
                <w:tab w:val="left" w:pos="924"/>
              </w:tabs>
              <w:rPr>
                <w:rFonts w:ascii="Calibri" w:eastAsia="Calibri" w:hAnsi="Calibri" w:cs="Calibri"/>
                <w:b/>
                <w:sz w:val="22"/>
                <w:szCs w:val="22"/>
              </w:rPr>
            </w:pPr>
            <w:r>
              <w:rPr>
                <w:rFonts w:ascii="Calibri" w:eastAsia="Calibri" w:hAnsi="Calibri" w:cs="Calibri"/>
                <w:b/>
                <w:sz w:val="22"/>
                <w:szCs w:val="22"/>
              </w:rPr>
              <w:t>1. DATOS INFORMATIVOS</w:t>
            </w:r>
          </w:p>
        </w:tc>
      </w:tr>
      <w:tr w:rsidR="00380751" w14:paraId="56FB5004" w14:textId="77777777" w:rsidTr="00380751">
        <w:trPr>
          <w:trHeight w:val="80"/>
        </w:trPr>
        <w:tc>
          <w:tcPr>
            <w:tcW w:w="2654" w:type="dxa"/>
          </w:tcPr>
          <w:p w14:paraId="4241C619" w14:textId="77777777" w:rsidR="00380751" w:rsidRDefault="00380751" w:rsidP="00380751">
            <w:pPr>
              <w:tabs>
                <w:tab w:val="left" w:pos="924"/>
              </w:tabs>
              <w:jc w:val="both"/>
              <w:rPr>
                <w:rFonts w:ascii="Calibri" w:eastAsia="Calibri" w:hAnsi="Calibri" w:cs="Calibri"/>
                <w:sz w:val="22"/>
                <w:szCs w:val="22"/>
              </w:rPr>
            </w:pPr>
            <w:r>
              <w:rPr>
                <w:rFonts w:ascii="Calibri" w:eastAsia="Calibri" w:hAnsi="Calibri" w:cs="Calibri"/>
                <w:b/>
                <w:sz w:val="22"/>
                <w:szCs w:val="22"/>
              </w:rPr>
              <w:t>Área:</w:t>
            </w:r>
            <w:r>
              <w:rPr>
                <w:rFonts w:ascii="Calibri" w:eastAsia="Calibri" w:hAnsi="Calibri" w:cs="Calibri"/>
                <w:sz w:val="22"/>
                <w:szCs w:val="22"/>
              </w:rPr>
              <w:t xml:space="preserve"> </w:t>
            </w:r>
          </w:p>
        </w:tc>
        <w:tc>
          <w:tcPr>
            <w:tcW w:w="7745" w:type="dxa"/>
            <w:gridSpan w:val="6"/>
          </w:tcPr>
          <w:p w14:paraId="705981AC" w14:textId="77777777" w:rsidR="00380751" w:rsidRDefault="00380751" w:rsidP="00380751">
            <w:pPr>
              <w:tabs>
                <w:tab w:val="left" w:pos="924"/>
              </w:tabs>
              <w:jc w:val="both"/>
              <w:rPr>
                <w:rFonts w:ascii="Calibri" w:eastAsia="Calibri" w:hAnsi="Calibri" w:cs="Calibri"/>
                <w:i/>
                <w:sz w:val="18"/>
                <w:szCs w:val="18"/>
              </w:rPr>
            </w:pPr>
            <w:r>
              <w:rPr>
                <w:rFonts w:ascii="Calibri" w:eastAsia="Calibri" w:hAnsi="Calibri" w:cs="Calibri"/>
                <w:sz w:val="22"/>
                <w:szCs w:val="22"/>
              </w:rPr>
              <w:t xml:space="preserve">LENGUA Y LITERATURA </w:t>
            </w:r>
          </w:p>
        </w:tc>
        <w:tc>
          <w:tcPr>
            <w:tcW w:w="1792" w:type="dxa"/>
            <w:gridSpan w:val="3"/>
          </w:tcPr>
          <w:p w14:paraId="34D0A676" w14:textId="77777777" w:rsidR="00380751" w:rsidRDefault="00380751" w:rsidP="00380751">
            <w:pPr>
              <w:tabs>
                <w:tab w:val="left" w:pos="924"/>
              </w:tabs>
              <w:jc w:val="both"/>
              <w:rPr>
                <w:rFonts w:ascii="Calibri" w:eastAsia="Calibri" w:hAnsi="Calibri" w:cs="Calibri"/>
                <w:b/>
                <w:sz w:val="22"/>
                <w:szCs w:val="22"/>
              </w:rPr>
            </w:pPr>
            <w:r>
              <w:rPr>
                <w:rFonts w:ascii="Calibri" w:eastAsia="Calibri" w:hAnsi="Calibri" w:cs="Calibri"/>
                <w:b/>
                <w:sz w:val="22"/>
                <w:szCs w:val="22"/>
              </w:rPr>
              <w:t>Asignatura:</w:t>
            </w:r>
          </w:p>
        </w:tc>
        <w:tc>
          <w:tcPr>
            <w:tcW w:w="3260" w:type="dxa"/>
            <w:gridSpan w:val="3"/>
          </w:tcPr>
          <w:p w14:paraId="438EC3D3" w14:textId="77777777" w:rsidR="00380751" w:rsidRDefault="00380751" w:rsidP="00380751">
            <w:pPr>
              <w:tabs>
                <w:tab w:val="left" w:pos="924"/>
              </w:tabs>
              <w:jc w:val="both"/>
              <w:rPr>
                <w:rFonts w:ascii="Calibri" w:eastAsia="Calibri" w:hAnsi="Calibri" w:cs="Calibri"/>
                <w:i/>
                <w:sz w:val="18"/>
                <w:szCs w:val="18"/>
              </w:rPr>
            </w:pPr>
            <w:r>
              <w:rPr>
                <w:rFonts w:ascii="Calibri" w:eastAsia="Calibri" w:hAnsi="Calibri" w:cs="Calibri"/>
                <w:sz w:val="18"/>
                <w:szCs w:val="18"/>
              </w:rPr>
              <w:t xml:space="preserve"> LENGUA Y LITERATURA </w:t>
            </w:r>
          </w:p>
        </w:tc>
      </w:tr>
      <w:tr w:rsidR="00380751" w14:paraId="63206A7B" w14:textId="77777777" w:rsidTr="00380751">
        <w:trPr>
          <w:cnfStyle w:val="000000100000" w:firstRow="0" w:lastRow="0" w:firstColumn="0" w:lastColumn="0" w:oddVBand="0" w:evenVBand="0" w:oddHBand="1" w:evenHBand="0" w:firstRowFirstColumn="0" w:firstRowLastColumn="0" w:lastRowFirstColumn="0" w:lastRowLastColumn="0"/>
          <w:trHeight w:val="200"/>
        </w:trPr>
        <w:tc>
          <w:tcPr>
            <w:tcW w:w="2654" w:type="dxa"/>
          </w:tcPr>
          <w:p w14:paraId="0239858B" w14:textId="77777777" w:rsidR="00380751" w:rsidRDefault="00380751" w:rsidP="00380751">
            <w:pPr>
              <w:tabs>
                <w:tab w:val="left" w:pos="924"/>
              </w:tabs>
              <w:jc w:val="both"/>
              <w:rPr>
                <w:rFonts w:ascii="Calibri" w:eastAsia="Calibri" w:hAnsi="Calibri" w:cs="Calibri"/>
                <w:b/>
                <w:sz w:val="22"/>
                <w:szCs w:val="22"/>
              </w:rPr>
            </w:pPr>
            <w:r>
              <w:rPr>
                <w:rFonts w:ascii="Calibri" w:eastAsia="Calibri" w:hAnsi="Calibri" w:cs="Calibri"/>
                <w:b/>
                <w:sz w:val="22"/>
                <w:szCs w:val="22"/>
              </w:rPr>
              <w:t>Docente(s):</w:t>
            </w:r>
          </w:p>
        </w:tc>
        <w:tc>
          <w:tcPr>
            <w:tcW w:w="12797" w:type="dxa"/>
            <w:gridSpan w:val="12"/>
          </w:tcPr>
          <w:p w14:paraId="73C4E209" w14:textId="77777777" w:rsidR="00380751" w:rsidRDefault="00380751" w:rsidP="00380751">
            <w:pPr>
              <w:tabs>
                <w:tab w:val="left" w:pos="924"/>
              </w:tabs>
              <w:jc w:val="both"/>
              <w:rPr>
                <w:rFonts w:ascii="Calibri" w:eastAsia="Calibri" w:hAnsi="Calibri" w:cs="Calibri"/>
                <w:b/>
                <w:i/>
                <w:sz w:val="22"/>
                <w:szCs w:val="22"/>
              </w:rPr>
            </w:pPr>
            <w:r>
              <w:rPr>
                <w:rFonts w:ascii="Calibri" w:eastAsia="Calibri" w:hAnsi="Calibri" w:cs="Calibri"/>
                <w:b/>
                <w:i/>
                <w:sz w:val="22"/>
                <w:szCs w:val="22"/>
              </w:rPr>
              <w:t> </w:t>
            </w:r>
          </w:p>
        </w:tc>
      </w:tr>
      <w:tr w:rsidR="00380751" w14:paraId="2F678168" w14:textId="77777777" w:rsidTr="00380751">
        <w:trPr>
          <w:trHeight w:val="380"/>
        </w:trPr>
        <w:tc>
          <w:tcPr>
            <w:tcW w:w="2654" w:type="dxa"/>
          </w:tcPr>
          <w:p w14:paraId="6DA1E126" w14:textId="77777777" w:rsidR="00380751" w:rsidRDefault="00380751" w:rsidP="00380751">
            <w:pPr>
              <w:tabs>
                <w:tab w:val="left" w:pos="924"/>
              </w:tabs>
              <w:jc w:val="both"/>
              <w:rPr>
                <w:rFonts w:ascii="Calibri" w:eastAsia="Calibri" w:hAnsi="Calibri" w:cs="Calibri"/>
                <w:b/>
                <w:sz w:val="22"/>
                <w:szCs w:val="22"/>
              </w:rPr>
            </w:pPr>
            <w:r>
              <w:rPr>
                <w:rFonts w:ascii="Calibri" w:eastAsia="Calibri" w:hAnsi="Calibri" w:cs="Calibri"/>
                <w:b/>
                <w:sz w:val="22"/>
                <w:szCs w:val="22"/>
              </w:rPr>
              <w:t>Grado/curso:</w:t>
            </w:r>
          </w:p>
        </w:tc>
        <w:tc>
          <w:tcPr>
            <w:tcW w:w="6277" w:type="dxa"/>
            <w:gridSpan w:val="4"/>
          </w:tcPr>
          <w:p w14:paraId="7647614B" w14:textId="77777777" w:rsidR="00380751" w:rsidRDefault="00380751" w:rsidP="00380751">
            <w:pPr>
              <w:tabs>
                <w:tab w:val="left" w:pos="924"/>
              </w:tabs>
              <w:jc w:val="both"/>
              <w:rPr>
                <w:rFonts w:ascii="Calibri" w:eastAsia="Calibri" w:hAnsi="Calibri" w:cs="Calibri"/>
                <w:i/>
                <w:color w:val="000000"/>
                <w:sz w:val="22"/>
                <w:szCs w:val="22"/>
              </w:rPr>
            </w:pPr>
            <w:r>
              <w:rPr>
                <w:rFonts w:ascii="Calibri" w:eastAsia="Calibri" w:hAnsi="Calibri" w:cs="Calibri"/>
                <w:sz w:val="22"/>
                <w:szCs w:val="22"/>
              </w:rPr>
              <w:t> SEGUNDO SUPERIOR</w:t>
            </w:r>
          </w:p>
        </w:tc>
        <w:tc>
          <w:tcPr>
            <w:tcW w:w="1701" w:type="dxa"/>
            <w:gridSpan w:val="4"/>
          </w:tcPr>
          <w:p w14:paraId="2B6C6911" w14:textId="77777777" w:rsidR="00380751" w:rsidRDefault="00380751" w:rsidP="00380751">
            <w:pPr>
              <w:tabs>
                <w:tab w:val="left" w:pos="924"/>
              </w:tabs>
              <w:jc w:val="both"/>
              <w:rPr>
                <w:rFonts w:ascii="Calibri" w:eastAsia="Calibri" w:hAnsi="Calibri" w:cs="Calibri"/>
                <w:b/>
                <w:sz w:val="22"/>
                <w:szCs w:val="22"/>
              </w:rPr>
            </w:pPr>
            <w:r>
              <w:rPr>
                <w:rFonts w:ascii="Calibri" w:eastAsia="Calibri" w:hAnsi="Calibri" w:cs="Calibri"/>
                <w:b/>
                <w:sz w:val="22"/>
                <w:szCs w:val="22"/>
              </w:rPr>
              <w:t>Nivel Educativo: </w:t>
            </w:r>
          </w:p>
        </w:tc>
        <w:tc>
          <w:tcPr>
            <w:tcW w:w="4819" w:type="dxa"/>
            <w:gridSpan w:val="4"/>
          </w:tcPr>
          <w:p w14:paraId="79077D86" w14:textId="77777777" w:rsidR="00380751" w:rsidRDefault="00380751" w:rsidP="00380751">
            <w:pPr>
              <w:tabs>
                <w:tab w:val="left" w:pos="924"/>
              </w:tabs>
              <w:jc w:val="both"/>
              <w:rPr>
                <w:rFonts w:ascii="Calibri" w:eastAsia="Calibri" w:hAnsi="Calibri" w:cs="Calibri"/>
                <w:sz w:val="22"/>
                <w:szCs w:val="22"/>
              </w:rPr>
            </w:pPr>
            <w:r>
              <w:rPr>
                <w:rFonts w:ascii="Calibri" w:eastAsia="Calibri" w:hAnsi="Calibri" w:cs="Calibri"/>
                <w:color w:val="000000"/>
                <w:sz w:val="22"/>
                <w:szCs w:val="22"/>
              </w:rPr>
              <w:t xml:space="preserve">Bachillerato General Unificado </w:t>
            </w:r>
          </w:p>
        </w:tc>
      </w:tr>
      <w:tr w:rsidR="00380751" w14:paraId="0A976DED" w14:textId="77777777" w:rsidTr="00380751">
        <w:trPr>
          <w:cnfStyle w:val="000000100000" w:firstRow="0" w:lastRow="0" w:firstColumn="0" w:lastColumn="0" w:oddVBand="0" w:evenVBand="0" w:oddHBand="1" w:evenHBand="0" w:firstRowFirstColumn="0" w:firstRowLastColumn="0" w:lastRowFirstColumn="0" w:lastRowLastColumn="0"/>
          <w:trHeight w:val="100"/>
        </w:trPr>
        <w:tc>
          <w:tcPr>
            <w:tcW w:w="15451" w:type="dxa"/>
            <w:gridSpan w:val="13"/>
          </w:tcPr>
          <w:p w14:paraId="30DC32D9" w14:textId="77777777" w:rsidR="00380751" w:rsidRDefault="00380751" w:rsidP="00380751">
            <w:pPr>
              <w:tabs>
                <w:tab w:val="left" w:pos="924"/>
              </w:tabs>
              <w:rPr>
                <w:rFonts w:ascii="Calibri" w:eastAsia="Calibri" w:hAnsi="Calibri" w:cs="Calibri"/>
                <w:b/>
                <w:sz w:val="22"/>
                <w:szCs w:val="22"/>
              </w:rPr>
            </w:pPr>
            <w:r>
              <w:rPr>
                <w:rFonts w:ascii="Calibri" w:eastAsia="Calibri" w:hAnsi="Calibri" w:cs="Calibri"/>
                <w:sz w:val="22"/>
                <w:szCs w:val="22"/>
              </w:rPr>
              <w:t xml:space="preserve"> </w:t>
            </w:r>
            <w:r>
              <w:rPr>
                <w:rFonts w:ascii="Calibri" w:eastAsia="Calibri" w:hAnsi="Calibri" w:cs="Calibri"/>
                <w:b/>
                <w:sz w:val="22"/>
                <w:szCs w:val="22"/>
              </w:rPr>
              <w:t>2. TIEMPO</w:t>
            </w:r>
          </w:p>
        </w:tc>
      </w:tr>
      <w:tr w:rsidR="00380751" w14:paraId="411729E7" w14:textId="77777777" w:rsidTr="00380751">
        <w:trPr>
          <w:trHeight w:val="500"/>
        </w:trPr>
        <w:tc>
          <w:tcPr>
            <w:tcW w:w="2654" w:type="dxa"/>
          </w:tcPr>
          <w:p w14:paraId="6E60CE53" w14:textId="77777777" w:rsidR="00380751" w:rsidRDefault="00380751" w:rsidP="00380751">
            <w:pPr>
              <w:tabs>
                <w:tab w:val="left" w:pos="924"/>
              </w:tabs>
              <w:rPr>
                <w:rFonts w:ascii="Calibri" w:eastAsia="Calibri" w:hAnsi="Calibri" w:cs="Calibri"/>
                <w:b/>
                <w:sz w:val="22"/>
                <w:szCs w:val="22"/>
              </w:rPr>
            </w:pPr>
            <w:r>
              <w:rPr>
                <w:rFonts w:ascii="Calibri" w:eastAsia="Calibri" w:hAnsi="Calibri" w:cs="Calibri"/>
                <w:b/>
                <w:sz w:val="22"/>
                <w:szCs w:val="22"/>
              </w:rPr>
              <w:t>Carga horaria semanal</w:t>
            </w:r>
          </w:p>
        </w:tc>
        <w:tc>
          <w:tcPr>
            <w:tcW w:w="2201" w:type="dxa"/>
            <w:gridSpan w:val="2"/>
          </w:tcPr>
          <w:p w14:paraId="12D82CF5" w14:textId="77777777" w:rsidR="00380751" w:rsidRDefault="00380751" w:rsidP="00380751">
            <w:pPr>
              <w:tabs>
                <w:tab w:val="left" w:pos="924"/>
              </w:tabs>
              <w:rPr>
                <w:rFonts w:ascii="Calibri" w:eastAsia="Calibri" w:hAnsi="Calibri" w:cs="Calibri"/>
                <w:b/>
                <w:sz w:val="22"/>
                <w:szCs w:val="22"/>
              </w:rPr>
            </w:pPr>
            <w:r>
              <w:rPr>
                <w:rFonts w:ascii="Calibri" w:eastAsia="Calibri" w:hAnsi="Calibri" w:cs="Calibri"/>
                <w:b/>
                <w:sz w:val="22"/>
                <w:szCs w:val="22"/>
              </w:rPr>
              <w:t>No. Semanas de trabajo</w:t>
            </w:r>
          </w:p>
        </w:tc>
        <w:tc>
          <w:tcPr>
            <w:tcW w:w="5068" w:type="dxa"/>
            <w:gridSpan w:val="3"/>
          </w:tcPr>
          <w:p w14:paraId="0A416E93" w14:textId="77777777" w:rsidR="00380751" w:rsidRDefault="00380751" w:rsidP="00380751">
            <w:pPr>
              <w:tabs>
                <w:tab w:val="left" w:pos="924"/>
              </w:tabs>
              <w:rPr>
                <w:rFonts w:ascii="Calibri" w:eastAsia="Calibri" w:hAnsi="Calibri" w:cs="Calibri"/>
                <w:b/>
                <w:sz w:val="22"/>
                <w:szCs w:val="22"/>
              </w:rPr>
            </w:pPr>
            <w:r>
              <w:rPr>
                <w:rFonts w:ascii="Calibri" w:eastAsia="Calibri" w:hAnsi="Calibri" w:cs="Calibri"/>
                <w:b/>
                <w:sz w:val="22"/>
                <w:szCs w:val="22"/>
              </w:rPr>
              <w:t>Evaluación del aprendizaje e imprevistos</w:t>
            </w:r>
          </w:p>
        </w:tc>
        <w:tc>
          <w:tcPr>
            <w:tcW w:w="3060" w:type="dxa"/>
            <w:gridSpan w:val="6"/>
          </w:tcPr>
          <w:p w14:paraId="0B3BC064" w14:textId="77777777" w:rsidR="00380751" w:rsidRDefault="00380751" w:rsidP="00380751">
            <w:pPr>
              <w:tabs>
                <w:tab w:val="left" w:pos="924"/>
              </w:tabs>
              <w:rPr>
                <w:rFonts w:ascii="Calibri" w:eastAsia="Calibri" w:hAnsi="Calibri" w:cs="Calibri"/>
                <w:b/>
                <w:sz w:val="22"/>
                <w:szCs w:val="22"/>
              </w:rPr>
            </w:pPr>
            <w:r>
              <w:rPr>
                <w:rFonts w:ascii="Calibri" w:eastAsia="Calibri" w:hAnsi="Calibri" w:cs="Calibri"/>
                <w:b/>
                <w:sz w:val="22"/>
                <w:szCs w:val="22"/>
              </w:rPr>
              <w:t>Total de semanas clases</w:t>
            </w:r>
          </w:p>
        </w:tc>
        <w:tc>
          <w:tcPr>
            <w:tcW w:w="2468" w:type="dxa"/>
          </w:tcPr>
          <w:p w14:paraId="0E507EA5" w14:textId="77777777" w:rsidR="00380751" w:rsidRDefault="00380751" w:rsidP="00380751">
            <w:pPr>
              <w:tabs>
                <w:tab w:val="left" w:pos="924"/>
              </w:tabs>
              <w:rPr>
                <w:rFonts w:ascii="Calibri" w:eastAsia="Calibri" w:hAnsi="Calibri" w:cs="Calibri"/>
                <w:b/>
                <w:sz w:val="22"/>
                <w:szCs w:val="22"/>
              </w:rPr>
            </w:pPr>
            <w:r>
              <w:rPr>
                <w:rFonts w:ascii="Calibri" w:eastAsia="Calibri" w:hAnsi="Calibri" w:cs="Calibri"/>
                <w:b/>
                <w:sz w:val="22"/>
                <w:szCs w:val="22"/>
              </w:rPr>
              <w:t>Total de periodos</w:t>
            </w:r>
          </w:p>
        </w:tc>
      </w:tr>
      <w:tr w:rsidR="00380751" w14:paraId="1E67CC49" w14:textId="77777777" w:rsidTr="00380751">
        <w:trPr>
          <w:cnfStyle w:val="000000100000" w:firstRow="0" w:lastRow="0" w:firstColumn="0" w:lastColumn="0" w:oddVBand="0" w:evenVBand="0" w:oddHBand="1" w:evenHBand="0" w:firstRowFirstColumn="0" w:firstRowLastColumn="0" w:lastRowFirstColumn="0" w:lastRowLastColumn="0"/>
          <w:trHeight w:val="280"/>
        </w:trPr>
        <w:tc>
          <w:tcPr>
            <w:tcW w:w="2654" w:type="dxa"/>
          </w:tcPr>
          <w:p w14:paraId="30AF51F8" w14:textId="77777777" w:rsidR="00380751" w:rsidRDefault="00380751" w:rsidP="00380751">
            <w:pPr>
              <w:tabs>
                <w:tab w:val="left" w:pos="924"/>
              </w:tabs>
              <w:jc w:val="center"/>
              <w:rPr>
                <w:rFonts w:ascii="Calibri" w:eastAsia="Calibri" w:hAnsi="Calibri" w:cs="Calibri"/>
                <w:i/>
                <w:sz w:val="18"/>
                <w:szCs w:val="18"/>
              </w:rPr>
            </w:pPr>
            <w:r>
              <w:rPr>
                <w:rFonts w:ascii="Calibri" w:eastAsia="Calibri" w:hAnsi="Calibri" w:cs="Calibri"/>
                <w:i/>
                <w:sz w:val="18"/>
                <w:szCs w:val="18"/>
              </w:rPr>
              <w:t>5</w:t>
            </w:r>
          </w:p>
        </w:tc>
        <w:tc>
          <w:tcPr>
            <w:tcW w:w="2201" w:type="dxa"/>
            <w:gridSpan w:val="2"/>
          </w:tcPr>
          <w:p w14:paraId="50E862C5" w14:textId="77777777" w:rsidR="00380751" w:rsidRDefault="00380751" w:rsidP="00380751">
            <w:pPr>
              <w:tabs>
                <w:tab w:val="left" w:pos="924"/>
              </w:tabs>
              <w:jc w:val="center"/>
              <w:rPr>
                <w:rFonts w:ascii="Calibri" w:eastAsia="Calibri" w:hAnsi="Calibri" w:cs="Calibri"/>
                <w:i/>
                <w:sz w:val="18"/>
                <w:szCs w:val="18"/>
              </w:rPr>
            </w:pPr>
            <w:r>
              <w:rPr>
                <w:rFonts w:ascii="Calibri" w:eastAsia="Calibri" w:hAnsi="Calibri" w:cs="Calibri"/>
                <w:i/>
                <w:sz w:val="18"/>
                <w:szCs w:val="18"/>
              </w:rPr>
              <w:t>40</w:t>
            </w:r>
          </w:p>
          <w:p w14:paraId="7E220AEF" w14:textId="77777777" w:rsidR="00380751" w:rsidRDefault="00380751" w:rsidP="00380751">
            <w:pPr>
              <w:tabs>
                <w:tab w:val="left" w:pos="924"/>
              </w:tabs>
              <w:jc w:val="center"/>
              <w:rPr>
                <w:rFonts w:ascii="Calibri" w:eastAsia="Calibri" w:hAnsi="Calibri" w:cs="Calibri"/>
                <w:i/>
                <w:sz w:val="18"/>
                <w:szCs w:val="18"/>
              </w:rPr>
            </w:pPr>
            <w:r>
              <w:rPr>
                <w:rFonts w:ascii="Calibri" w:eastAsia="Calibri" w:hAnsi="Calibri" w:cs="Calibri"/>
                <w:i/>
                <w:sz w:val="18"/>
                <w:szCs w:val="18"/>
              </w:rPr>
              <w:t>Semanas</w:t>
            </w:r>
          </w:p>
        </w:tc>
        <w:tc>
          <w:tcPr>
            <w:tcW w:w="5068" w:type="dxa"/>
            <w:gridSpan w:val="3"/>
          </w:tcPr>
          <w:p w14:paraId="7B0A7E30" w14:textId="77777777" w:rsidR="00380751" w:rsidRDefault="00380751" w:rsidP="00380751">
            <w:pPr>
              <w:tabs>
                <w:tab w:val="left" w:pos="924"/>
              </w:tabs>
              <w:jc w:val="center"/>
              <w:rPr>
                <w:rFonts w:ascii="Calibri" w:eastAsia="Calibri" w:hAnsi="Calibri" w:cs="Calibri"/>
                <w:i/>
                <w:sz w:val="18"/>
                <w:szCs w:val="18"/>
              </w:rPr>
            </w:pPr>
            <w:bookmarkStart w:id="0" w:name="_30j0zll" w:colFirst="0" w:colLast="0"/>
            <w:bookmarkEnd w:id="0"/>
            <w:r>
              <w:rPr>
                <w:rFonts w:ascii="Calibri" w:eastAsia="Calibri" w:hAnsi="Calibri" w:cs="Calibri"/>
                <w:i/>
                <w:sz w:val="18"/>
                <w:szCs w:val="18"/>
              </w:rPr>
              <w:t>4 semanas</w:t>
            </w:r>
          </w:p>
        </w:tc>
        <w:tc>
          <w:tcPr>
            <w:tcW w:w="3060" w:type="dxa"/>
            <w:gridSpan w:val="6"/>
          </w:tcPr>
          <w:p w14:paraId="5C97F1F2" w14:textId="77777777" w:rsidR="00380751" w:rsidRDefault="00380751" w:rsidP="00380751">
            <w:pPr>
              <w:tabs>
                <w:tab w:val="left" w:pos="924"/>
              </w:tabs>
              <w:jc w:val="center"/>
              <w:rPr>
                <w:rFonts w:ascii="Calibri" w:eastAsia="Calibri" w:hAnsi="Calibri" w:cs="Calibri"/>
                <w:i/>
                <w:sz w:val="18"/>
                <w:szCs w:val="18"/>
              </w:rPr>
            </w:pPr>
            <w:r>
              <w:rPr>
                <w:rFonts w:ascii="Calibri" w:eastAsia="Calibri" w:hAnsi="Calibri" w:cs="Calibri"/>
                <w:i/>
                <w:sz w:val="18"/>
                <w:szCs w:val="18"/>
              </w:rPr>
              <w:t>36 semanas</w:t>
            </w:r>
          </w:p>
          <w:p w14:paraId="4C29AA27" w14:textId="77777777" w:rsidR="00380751" w:rsidRDefault="00380751" w:rsidP="00380751">
            <w:pPr>
              <w:tabs>
                <w:tab w:val="left" w:pos="924"/>
              </w:tabs>
              <w:jc w:val="center"/>
              <w:rPr>
                <w:rFonts w:ascii="Calibri" w:eastAsia="Calibri" w:hAnsi="Calibri" w:cs="Calibri"/>
                <w:i/>
                <w:sz w:val="18"/>
                <w:szCs w:val="18"/>
              </w:rPr>
            </w:pPr>
            <w:r>
              <w:rPr>
                <w:rFonts w:ascii="Calibri" w:eastAsia="Calibri" w:hAnsi="Calibri" w:cs="Calibri"/>
                <w:i/>
                <w:sz w:val="18"/>
                <w:szCs w:val="18"/>
              </w:rPr>
              <w:t>36 X 5 =</w:t>
            </w:r>
          </w:p>
        </w:tc>
        <w:tc>
          <w:tcPr>
            <w:tcW w:w="2468" w:type="dxa"/>
          </w:tcPr>
          <w:p w14:paraId="757180D1" w14:textId="77777777" w:rsidR="00380751" w:rsidRDefault="00380751" w:rsidP="00380751">
            <w:pPr>
              <w:tabs>
                <w:tab w:val="left" w:pos="924"/>
              </w:tabs>
              <w:jc w:val="center"/>
              <w:rPr>
                <w:rFonts w:ascii="Calibri" w:eastAsia="Calibri" w:hAnsi="Calibri" w:cs="Calibri"/>
                <w:i/>
                <w:sz w:val="18"/>
                <w:szCs w:val="18"/>
              </w:rPr>
            </w:pPr>
            <w:r>
              <w:rPr>
                <w:rFonts w:ascii="Calibri" w:eastAsia="Calibri" w:hAnsi="Calibri" w:cs="Calibri"/>
                <w:i/>
                <w:sz w:val="18"/>
                <w:szCs w:val="18"/>
              </w:rPr>
              <w:t>180</w:t>
            </w:r>
          </w:p>
        </w:tc>
      </w:tr>
      <w:tr w:rsidR="00380751" w14:paraId="2DA8822F" w14:textId="77777777" w:rsidTr="00380751">
        <w:trPr>
          <w:trHeight w:val="280"/>
        </w:trPr>
        <w:tc>
          <w:tcPr>
            <w:tcW w:w="15451" w:type="dxa"/>
            <w:gridSpan w:val="13"/>
          </w:tcPr>
          <w:p w14:paraId="0F14D7D3" w14:textId="77777777" w:rsidR="00380751" w:rsidRDefault="00380751" w:rsidP="00380751">
            <w:pPr>
              <w:tabs>
                <w:tab w:val="left" w:pos="924"/>
              </w:tabs>
              <w:rPr>
                <w:rFonts w:ascii="Calibri" w:eastAsia="Calibri" w:hAnsi="Calibri" w:cs="Calibri"/>
                <w:sz w:val="22"/>
                <w:szCs w:val="22"/>
              </w:rPr>
            </w:pPr>
            <w:r>
              <w:rPr>
                <w:rFonts w:ascii="Calibri" w:eastAsia="Calibri" w:hAnsi="Calibri" w:cs="Calibri"/>
                <w:b/>
                <w:sz w:val="22"/>
                <w:szCs w:val="22"/>
              </w:rPr>
              <w:t>3. OBJETIVOS</w:t>
            </w:r>
            <w:r>
              <w:rPr>
                <w:rFonts w:ascii="Calibri" w:eastAsia="Calibri" w:hAnsi="Calibri" w:cs="Calibri"/>
                <w:sz w:val="22"/>
                <w:szCs w:val="22"/>
              </w:rPr>
              <w:t xml:space="preserve"> </w:t>
            </w:r>
          </w:p>
        </w:tc>
      </w:tr>
      <w:tr w:rsidR="00380751" w14:paraId="238CD410" w14:textId="77777777" w:rsidTr="00380751">
        <w:trPr>
          <w:cnfStyle w:val="000000100000" w:firstRow="0" w:lastRow="0" w:firstColumn="0" w:lastColumn="0" w:oddVBand="0" w:evenVBand="0" w:oddHBand="1" w:evenHBand="0" w:firstRowFirstColumn="0" w:firstRowLastColumn="0" w:lastRowFirstColumn="0" w:lastRowLastColumn="0"/>
          <w:trHeight w:val="280"/>
        </w:trPr>
        <w:tc>
          <w:tcPr>
            <w:tcW w:w="15451" w:type="dxa"/>
            <w:gridSpan w:val="13"/>
          </w:tcPr>
          <w:p w14:paraId="34971852" w14:textId="77777777" w:rsidR="00380751" w:rsidRDefault="00380751" w:rsidP="00380751">
            <w:pPr>
              <w:tabs>
                <w:tab w:val="left" w:pos="924"/>
              </w:tabs>
              <w:jc w:val="both"/>
              <w:rPr>
                <w:rFonts w:ascii="Calibri" w:eastAsia="Calibri" w:hAnsi="Calibri" w:cs="Calibri"/>
                <w:b/>
                <w:sz w:val="22"/>
                <w:szCs w:val="22"/>
              </w:rPr>
            </w:pPr>
            <w:r>
              <w:rPr>
                <w:rFonts w:ascii="Calibri" w:eastAsia="Calibri" w:hAnsi="Calibri" w:cs="Calibri"/>
                <w:b/>
                <w:sz w:val="22"/>
                <w:szCs w:val="22"/>
              </w:rPr>
              <w:t>Objetivos del grado/curso</w:t>
            </w:r>
          </w:p>
        </w:tc>
      </w:tr>
      <w:tr w:rsidR="00380751" w14:paraId="053D6FC8" w14:textId="77777777" w:rsidTr="00380751">
        <w:trPr>
          <w:trHeight w:val="300"/>
        </w:trPr>
        <w:tc>
          <w:tcPr>
            <w:tcW w:w="15451" w:type="dxa"/>
            <w:gridSpan w:val="13"/>
          </w:tcPr>
          <w:p w14:paraId="6CB02E38" w14:textId="77777777" w:rsidR="00380751" w:rsidRDefault="00380751" w:rsidP="00380751">
            <w:pPr>
              <w:tabs>
                <w:tab w:val="left" w:pos="924"/>
              </w:tabs>
              <w:jc w:val="both"/>
              <w:rPr>
                <w:rFonts w:ascii="Calibri" w:eastAsia="Calibri" w:hAnsi="Calibri" w:cs="Calibri"/>
                <w:i/>
                <w:sz w:val="22"/>
                <w:szCs w:val="22"/>
              </w:rPr>
            </w:pPr>
          </w:p>
          <w:p w14:paraId="3DEA1454" w14:textId="77777777" w:rsidR="00380751" w:rsidRDefault="00380751" w:rsidP="00380751">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OG.LL.1. Desempeñarse como usuarios competentes de la cultura escrita en diversos contextos personales, sociales y culturales para actuar con autonomía y ejercer una ciudadanía plena. </w:t>
            </w:r>
          </w:p>
          <w:p w14:paraId="581AA944" w14:textId="77777777" w:rsidR="00380751" w:rsidRDefault="00380751" w:rsidP="00380751">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OG.LL.2. Valorar la diversidad lingüística a partir del conocimiento de su aporte a la construcción de una sociedad intercultural y plurinacional, en un marco de interacción respetuosa y de fortalecimiento de la identidad. </w:t>
            </w:r>
          </w:p>
          <w:p w14:paraId="11DC6BE0" w14:textId="77777777" w:rsidR="00380751" w:rsidRDefault="00380751" w:rsidP="00380751">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OG.LL.3. Evaluar, con sentido crítico, discursos orales relacionados con la actualidad social y cultural para asumir y consolidar una perspectiva personal. </w:t>
            </w:r>
          </w:p>
          <w:p w14:paraId="50231F81" w14:textId="77777777" w:rsidR="00380751" w:rsidRDefault="00380751" w:rsidP="00380751">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OG.LL.4. Participar de manera fluida y eficiente en diversas situaciones de comunicación oral, formales y no formales, integrando los conocimientos sobre la estructura de la lengua oral y utilizando vocabulario especializado, según la intencionalidad del discurso. </w:t>
            </w:r>
          </w:p>
          <w:p w14:paraId="6E7C7B5E" w14:textId="77777777" w:rsidR="00380751" w:rsidRDefault="00380751" w:rsidP="00380751">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OG.LL.5. Leer de manera autónoma y aplicar estrategias cognitivas y metacognitivas de comprensión, según el propósito de lectura. </w:t>
            </w:r>
          </w:p>
          <w:p w14:paraId="3895A761" w14:textId="77777777" w:rsidR="00380751" w:rsidRDefault="00380751" w:rsidP="00380751">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OG.LL.6. Seleccionar textos, demostrando una actitud reflexiva y crítica con respecto a la calidad y veracidad de la información disponible en diversas fuentes para hacer uso selectivo y sistemático de la misma. </w:t>
            </w:r>
          </w:p>
          <w:p w14:paraId="6043132C" w14:textId="77777777" w:rsidR="00380751" w:rsidRDefault="00380751" w:rsidP="00380751">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OG.LL.7. Producir diferentes tipos de texto, con distintos propósitos y en variadas situaciones comunicativas, en diversos soportes disponibles para comunicarse, aprender y construir conocimientos. </w:t>
            </w:r>
          </w:p>
          <w:p w14:paraId="08435E26" w14:textId="77777777" w:rsidR="00380751" w:rsidRDefault="00380751" w:rsidP="00380751">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lastRenderedPageBreak/>
              <w:t>OG.LL.8. Aplicar los conocimientos sobre los elementos estructurales y funcionales de la lengua castellana en los procesos de composición y revisión de textos escritos para comunicarse de manera eficiente</w:t>
            </w:r>
          </w:p>
          <w:p w14:paraId="1B7F7F25" w14:textId="77777777" w:rsidR="00380751" w:rsidRDefault="00380751" w:rsidP="00380751">
            <w:pPr>
              <w:jc w:val="both"/>
              <w:rPr>
                <w:rFonts w:ascii="Calibri" w:eastAsia="Calibri" w:hAnsi="Calibri" w:cs="Calibri"/>
                <w:color w:val="000000"/>
                <w:sz w:val="22"/>
                <w:szCs w:val="22"/>
              </w:rPr>
            </w:pPr>
          </w:p>
        </w:tc>
      </w:tr>
      <w:tr w:rsidR="00380751" w14:paraId="4D03BF02" w14:textId="77777777" w:rsidTr="00380751">
        <w:trPr>
          <w:cnfStyle w:val="000000100000" w:firstRow="0" w:lastRow="0" w:firstColumn="0" w:lastColumn="0" w:oddVBand="0" w:evenVBand="0" w:oddHBand="1" w:evenHBand="0" w:firstRowFirstColumn="0" w:firstRowLastColumn="0" w:lastRowFirstColumn="0" w:lastRowLastColumn="0"/>
          <w:trHeight w:val="220"/>
        </w:trPr>
        <w:tc>
          <w:tcPr>
            <w:tcW w:w="7172" w:type="dxa"/>
            <w:gridSpan w:val="4"/>
          </w:tcPr>
          <w:p w14:paraId="20F60E1F" w14:textId="77777777" w:rsidR="00380751" w:rsidRDefault="00380751" w:rsidP="00380751">
            <w:pPr>
              <w:rPr>
                <w:rFonts w:ascii="Calibri" w:eastAsia="Calibri" w:hAnsi="Calibri" w:cs="Calibri"/>
                <w:b/>
                <w:sz w:val="22"/>
                <w:szCs w:val="22"/>
              </w:rPr>
            </w:pPr>
            <w:r>
              <w:rPr>
                <w:rFonts w:ascii="Calibri" w:eastAsia="Calibri" w:hAnsi="Calibri" w:cs="Calibri"/>
                <w:b/>
                <w:sz w:val="22"/>
                <w:szCs w:val="22"/>
              </w:rPr>
              <w:lastRenderedPageBreak/>
              <w:t>4. EJES TRANSVERSALES:</w:t>
            </w:r>
          </w:p>
          <w:p w14:paraId="1A887329" w14:textId="77777777" w:rsidR="00380751" w:rsidRDefault="00380751" w:rsidP="00380751">
            <w:pPr>
              <w:rPr>
                <w:rFonts w:ascii="Calibri" w:eastAsia="Calibri" w:hAnsi="Calibri" w:cs="Calibri"/>
                <w:b/>
                <w:sz w:val="22"/>
                <w:szCs w:val="22"/>
              </w:rPr>
            </w:pPr>
          </w:p>
          <w:p w14:paraId="7FB6B2B3" w14:textId="77777777" w:rsidR="00380751" w:rsidRDefault="00380751" w:rsidP="00380751">
            <w:pPr>
              <w:rPr>
                <w:rFonts w:ascii="Calibri" w:eastAsia="Calibri" w:hAnsi="Calibri" w:cs="Calibri"/>
                <w:b/>
                <w:sz w:val="22"/>
                <w:szCs w:val="22"/>
              </w:rPr>
            </w:pPr>
          </w:p>
          <w:p w14:paraId="1EF26FD2" w14:textId="77777777" w:rsidR="00380751" w:rsidRDefault="00380751" w:rsidP="00380751">
            <w:pPr>
              <w:rPr>
                <w:rFonts w:ascii="Calibri" w:eastAsia="Calibri" w:hAnsi="Calibri" w:cs="Calibri"/>
                <w:b/>
                <w:sz w:val="22"/>
                <w:szCs w:val="22"/>
              </w:rPr>
            </w:pPr>
          </w:p>
        </w:tc>
        <w:tc>
          <w:tcPr>
            <w:tcW w:w="8279" w:type="dxa"/>
            <w:gridSpan w:val="9"/>
          </w:tcPr>
          <w:p w14:paraId="55B88941" w14:textId="77777777" w:rsidR="00380751" w:rsidRDefault="00380751" w:rsidP="00380751">
            <w:pPr>
              <w:tabs>
                <w:tab w:val="left" w:pos="924"/>
              </w:tabs>
              <w:jc w:val="both"/>
              <w:rPr>
                <w:rFonts w:ascii="Calibri" w:eastAsia="Calibri" w:hAnsi="Calibri" w:cs="Calibri"/>
                <w:sz w:val="22"/>
                <w:szCs w:val="22"/>
              </w:rPr>
            </w:pPr>
            <w:r>
              <w:rPr>
                <w:rFonts w:ascii="Calibri" w:eastAsia="Calibri" w:hAnsi="Calibri" w:cs="Calibri"/>
                <w:sz w:val="22"/>
                <w:szCs w:val="22"/>
              </w:rPr>
              <w:t xml:space="preserve">Justicia </w:t>
            </w:r>
          </w:p>
          <w:p w14:paraId="237664C5" w14:textId="77777777" w:rsidR="00380751" w:rsidRDefault="00380751" w:rsidP="00380751">
            <w:pPr>
              <w:tabs>
                <w:tab w:val="left" w:pos="924"/>
              </w:tabs>
              <w:jc w:val="both"/>
              <w:rPr>
                <w:rFonts w:ascii="Calibri" w:eastAsia="Calibri" w:hAnsi="Calibri" w:cs="Calibri"/>
                <w:sz w:val="22"/>
                <w:szCs w:val="22"/>
              </w:rPr>
            </w:pPr>
            <w:r>
              <w:rPr>
                <w:rFonts w:ascii="Calibri" w:eastAsia="Calibri" w:hAnsi="Calibri" w:cs="Calibri"/>
                <w:sz w:val="22"/>
                <w:szCs w:val="22"/>
              </w:rPr>
              <w:t>Solidaridad</w:t>
            </w:r>
          </w:p>
          <w:p w14:paraId="1004B176" w14:textId="77777777" w:rsidR="00380751" w:rsidRDefault="00380751" w:rsidP="00380751">
            <w:pPr>
              <w:tabs>
                <w:tab w:val="left" w:pos="924"/>
              </w:tabs>
              <w:jc w:val="both"/>
              <w:rPr>
                <w:rFonts w:ascii="Calibri" w:eastAsia="Calibri" w:hAnsi="Calibri" w:cs="Calibri"/>
                <w:sz w:val="22"/>
                <w:szCs w:val="22"/>
              </w:rPr>
            </w:pPr>
            <w:r>
              <w:rPr>
                <w:rFonts w:ascii="Calibri" w:eastAsia="Calibri" w:hAnsi="Calibri" w:cs="Calibri"/>
                <w:sz w:val="22"/>
                <w:szCs w:val="22"/>
              </w:rPr>
              <w:t>Responsabilidad</w:t>
            </w:r>
          </w:p>
          <w:p w14:paraId="1F18B1D1" w14:textId="77777777" w:rsidR="00380751" w:rsidRDefault="00380751" w:rsidP="00380751">
            <w:pPr>
              <w:tabs>
                <w:tab w:val="left" w:pos="924"/>
              </w:tabs>
              <w:jc w:val="both"/>
              <w:rPr>
                <w:rFonts w:ascii="Calibri" w:eastAsia="Calibri" w:hAnsi="Calibri" w:cs="Calibri"/>
                <w:sz w:val="22"/>
                <w:szCs w:val="22"/>
              </w:rPr>
            </w:pPr>
            <w:r>
              <w:rPr>
                <w:rFonts w:ascii="Calibri" w:eastAsia="Calibri" w:hAnsi="Calibri" w:cs="Calibri"/>
                <w:sz w:val="22"/>
                <w:szCs w:val="22"/>
              </w:rPr>
              <w:t xml:space="preserve">Respeto </w:t>
            </w:r>
          </w:p>
          <w:p w14:paraId="116A7060" w14:textId="77777777" w:rsidR="00380751" w:rsidRDefault="00380751" w:rsidP="00380751">
            <w:pPr>
              <w:tabs>
                <w:tab w:val="left" w:pos="924"/>
              </w:tabs>
              <w:jc w:val="both"/>
              <w:rPr>
                <w:rFonts w:ascii="Calibri" w:eastAsia="Calibri" w:hAnsi="Calibri" w:cs="Calibri"/>
                <w:sz w:val="22"/>
                <w:szCs w:val="22"/>
              </w:rPr>
            </w:pPr>
            <w:r>
              <w:rPr>
                <w:rFonts w:ascii="Calibri" w:eastAsia="Calibri" w:hAnsi="Calibri" w:cs="Calibri"/>
                <w:sz w:val="22"/>
                <w:szCs w:val="22"/>
              </w:rPr>
              <w:t xml:space="preserve">Empatía </w:t>
            </w:r>
          </w:p>
          <w:p w14:paraId="3B65D75C" w14:textId="77777777" w:rsidR="00380751" w:rsidRDefault="00380751" w:rsidP="00380751">
            <w:pPr>
              <w:tabs>
                <w:tab w:val="left" w:pos="924"/>
              </w:tabs>
              <w:jc w:val="both"/>
              <w:rPr>
                <w:rFonts w:ascii="Calibri" w:eastAsia="Calibri" w:hAnsi="Calibri" w:cs="Calibri"/>
                <w:sz w:val="22"/>
                <w:szCs w:val="22"/>
              </w:rPr>
            </w:pPr>
          </w:p>
        </w:tc>
      </w:tr>
      <w:tr w:rsidR="00690EF8" w14:paraId="22F98963" w14:textId="77777777" w:rsidTr="00237396">
        <w:trPr>
          <w:trHeight w:val="220"/>
        </w:trPr>
        <w:tc>
          <w:tcPr>
            <w:tcW w:w="15451" w:type="dxa"/>
            <w:gridSpan w:val="13"/>
          </w:tcPr>
          <w:p w14:paraId="23C3A0B8" w14:textId="77777777" w:rsidR="00690EF8" w:rsidRDefault="00690EF8" w:rsidP="00380751">
            <w:pPr>
              <w:tabs>
                <w:tab w:val="left" w:pos="924"/>
              </w:tabs>
              <w:jc w:val="both"/>
              <w:rPr>
                <w:rFonts w:ascii="Calibri" w:eastAsia="Calibri" w:hAnsi="Calibri" w:cs="Calibri"/>
                <w:sz w:val="22"/>
                <w:szCs w:val="22"/>
              </w:rPr>
            </w:pPr>
            <w:r w:rsidRPr="00690EF8">
              <w:rPr>
                <w:rFonts w:ascii="Calibri" w:eastAsia="Calibri" w:hAnsi="Calibri" w:cs="Calibri"/>
                <w:b/>
                <w:sz w:val="22"/>
                <w:szCs w:val="22"/>
              </w:rPr>
              <w:t>5.</w:t>
            </w:r>
            <w:r>
              <w:rPr>
                <w:rFonts w:ascii="Calibri" w:eastAsia="Calibri" w:hAnsi="Calibri" w:cs="Calibri"/>
                <w:sz w:val="22"/>
                <w:szCs w:val="22"/>
              </w:rPr>
              <w:t xml:space="preserve">  </w:t>
            </w:r>
            <w:r>
              <w:rPr>
                <w:rFonts w:ascii="Calibri" w:eastAsia="Calibri" w:hAnsi="Calibri" w:cs="Calibri"/>
                <w:b/>
                <w:sz w:val="22"/>
                <w:szCs w:val="22"/>
              </w:rPr>
              <w:t>DESARROLLO DE UNIDADES DE PLANIFICACIÓN</w:t>
            </w:r>
          </w:p>
        </w:tc>
      </w:tr>
      <w:tr w:rsidR="00690EF8" w14:paraId="76180216" w14:textId="77777777" w:rsidTr="000A7523">
        <w:trPr>
          <w:cnfStyle w:val="000000100000" w:firstRow="0" w:lastRow="0" w:firstColumn="0" w:lastColumn="0" w:oddVBand="0" w:evenVBand="0" w:oddHBand="1" w:evenHBand="0" w:firstRowFirstColumn="0" w:firstRowLastColumn="0" w:lastRowFirstColumn="0" w:lastRowLastColumn="0"/>
          <w:trHeight w:val="220"/>
        </w:trPr>
        <w:tc>
          <w:tcPr>
            <w:tcW w:w="15451" w:type="dxa"/>
            <w:gridSpan w:val="13"/>
          </w:tcPr>
          <w:p w14:paraId="5A186CEF" w14:textId="77777777" w:rsidR="00690EF8" w:rsidRDefault="00690EF8" w:rsidP="00380751">
            <w:pPr>
              <w:tabs>
                <w:tab w:val="left" w:pos="924"/>
              </w:tabs>
              <w:jc w:val="both"/>
              <w:rPr>
                <w:rFonts w:ascii="Calibri" w:eastAsia="Calibri" w:hAnsi="Calibri" w:cs="Calibri"/>
                <w:sz w:val="22"/>
                <w:szCs w:val="22"/>
              </w:rPr>
            </w:pPr>
            <w:r>
              <w:rPr>
                <w:rFonts w:ascii="Calibri" w:eastAsia="Calibri" w:hAnsi="Calibri" w:cs="Calibri"/>
                <w:sz w:val="22"/>
                <w:szCs w:val="22"/>
              </w:rPr>
              <w:t xml:space="preserve">Unidad 1: </w:t>
            </w:r>
            <w:r>
              <w:rPr>
                <w:rFonts w:ascii="Calibri" w:eastAsia="Calibri" w:hAnsi="Calibri" w:cs="Calibri"/>
                <w:b/>
                <w:sz w:val="22"/>
                <w:szCs w:val="22"/>
              </w:rPr>
              <w:t xml:space="preserve"> Los medios digitales</w:t>
            </w:r>
          </w:p>
        </w:tc>
      </w:tr>
      <w:tr w:rsidR="00690EF8" w14:paraId="47658E55" w14:textId="77777777" w:rsidTr="00B05847">
        <w:trPr>
          <w:trHeight w:val="220"/>
        </w:trPr>
        <w:tc>
          <w:tcPr>
            <w:tcW w:w="15451" w:type="dxa"/>
            <w:gridSpan w:val="13"/>
          </w:tcPr>
          <w:p w14:paraId="1214EA19" w14:textId="77777777" w:rsidR="00690EF8" w:rsidRDefault="00690EF8" w:rsidP="00380751">
            <w:pPr>
              <w:tabs>
                <w:tab w:val="left" w:pos="924"/>
              </w:tabs>
              <w:jc w:val="both"/>
              <w:rPr>
                <w:rFonts w:ascii="Calibri" w:eastAsia="Calibri" w:hAnsi="Calibri" w:cs="Calibri"/>
                <w:sz w:val="22"/>
                <w:szCs w:val="22"/>
              </w:rPr>
            </w:pPr>
          </w:p>
        </w:tc>
      </w:tr>
      <w:tr w:rsidR="00690EF8" w14:paraId="3BD9EE8A" w14:textId="77777777" w:rsidTr="00AC17BB">
        <w:trPr>
          <w:cnfStyle w:val="000000100000" w:firstRow="0" w:lastRow="0" w:firstColumn="0" w:lastColumn="0" w:oddVBand="0" w:evenVBand="0" w:oddHBand="1" w:evenHBand="0" w:firstRowFirstColumn="0" w:firstRowLastColumn="0" w:lastRowFirstColumn="0" w:lastRowLastColumn="0"/>
          <w:trHeight w:val="220"/>
        </w:trPr>
        <w:tc>
          <w:tcPr>
            <w:tcW w:w="15451" w:type="dxa"/>
            <w:gridSpan w:val="13"/>
          </w:tcPr>
          <w:p w14:paraId="1E123723" w14:textId="77777777" w:rsidR="00690EF8" w:rsidRPr="00690EF8" w:rsidRDefault="00690EF8" w:rsidP="00690EF8">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OG.LL.1. Desempeñarse como usuarios competentes de la cultura escrita en diversos contextos personales, sociales y culturales para actuar con autonomía y ejercer una ciudadanía plena. </w:t>
            </w:r>
          </w:p>
        </w:tc>
      </w:tr>
      <w:tr w:rsidR="00690EF8" w14:paraId="658F6760" w14:textId="77777777" w:rsidTr="00211523">
        <w:trPr>
          <w:trHeight w:val="220"/>
        </w:trPr>
        <w:tc>
          <w:tcPr>
            <w:tcW w:w="15451" w:type="dxa"/>
            <w:gridSpan w:val="13"/>
          </w:tcPr>
          <w:p w14:paraId="32A10025" w14:textId="77777777" w:rsidR="00690EF8" w:rsidRDefault="00690EF8" w:rsidP="00380751">
            <w:pPr>
              <w:tabs>
                <w:tab w:val="left" w:pos="924"/>
              </w:tabs>
              <w:jc w:val="both"/>
              <w:rPr>
                <w:rFonts w:ascii="Calibri" w:eastAsia="Calibri" w:hAnsi="Calibri" w:cs="Calibri"/>
                <w:sz w:val="22"/>
                <w:szCs w:val="22"/>
              </w:rPr>
            </w:pPr>
          </w:p>
        </w:tc>
      </w:tr>
      <w:tr w:rsidR="00690EF8" w14:paraId="0FCB3BB0" w14:textId="77777777" w:rsidTr="00A40B38">
        <w:trPr>
          <w:cnfStyle w:val="000000100000" w:firstRow="0" w:lastRow="0" w:firstColumn="0" w:lastColumn="0" w:oddVBand="0" w:evenVBand="0" w:oddHBand="1" w:evenHBand="0" w:firstRowFirstColumn="0" w:firstRowLastColumn="0" w:lastRowFirstColumn="0" w:lastRowLastColumn="0"/>
          <w:trHeight w:val="220"/>
        </w:trPr>
        <w:tc>
          <w:tcPr>
            <w:tcW w:w="15451" w:type="dxa"/>
            <w:gridSpan w:val="13"/>
          </w:tcPr>
          <w:p w14:paraId="497DC935" w14:textId="77777777" w:rsidR="00690EF8" w:rsidRDefault="00690EF8" w:rsidP="00690EF8">
            <w:pPr>
              <w:jc w:val="both"/>
              <w:rPr>
                <w:rFonts w:ascii="Calibri" w:eastAsia="Calibri" w:hAnsi="Calibri" w:cs="Calibri"/>
                <w:color w:val="000000"/>
                <w:sz w:val="22"/>
                <w:szCs w:val="22"/>
              </w:rPr>
            </w:pPr>
            <w:r>
              <w:rPr>
                <w:rFonts w:ascii="Calibri" w:eastAsia="Calibri" w:hAnsi="Calibri" w:cs="Calibri"/>
                <w:color w:val="000000"/>
                <w:sz w:val="22"/>
                <w:szCs w:val="22"/>
              </w:rPr>
              <w:t>LL.5.1.1.Indagar sobre las transformaciones y las tendencias actuales y futuras de la evolución de la cultura escrita en la era digital.</w:t>
            </w:r>
          </w:p>
          <w:p w14:paraId="799CCF57" w14:textId="77777777" w:rsidR="00690EF8" w:rsidRPr="00690EF8" w:rsidRDefault="00690EF8" w:rsidP="00690EF8">
            <w:pPr>
              <w:jc w:val="both"/>
              <w:rPr>
                <w:rFonts w:ascii="Calibri" w:eastAsia="Calibri" w:hAnsi="Calibri" w:cs="Calibri"/>
                <w:color w:val="333333"/>
                <w:sz w:val="22"/>
                <w:szCs w:val="22"/>
              </w:rPr>
            </w:pPr>
            <w:r>
              <w:rPr>
                <w:rFonts w:ascii="Calibri" w:eastAsia="Calibri" w:hAnsi="Calibri" w:cs="Calibri"/>
                <w:color w:val="333333"/>
                <w:sz w:val="22"/>
                <w:szCs w:val="22"/>
              </w:rPr>
              <w:t>LL.5.1.2. Identificar las implicaciones socioculturales de la producción y el consumo de cultura digital.</w:t>
            </w:r>
          </w:p>
        </w:tc>
      </w:tr>
      <w:tr w:rsidR="00690EF8" w14:paraId="3B9CEA0B" w14:textId="77777777" w:rsidTr="002976EE">
        <w:trPr>
          <w:trHeight w:val="220"/>
        </w:trPr>
        <w:tc>
          <w:tcPr>
            <w:tcW w:w="15451" w:type="dxa"/>
            <w:gridSpan w:val="13"/>
          </w:tcPr>
          <w:p w14:paraId="02BD84D1" w14:textId="77777777" w:rsidR="00690EF8" w:rsidRDefault="00690EF8" w:rsidP="00380751">
            <w:pPr>
              <w:tabs>
                <w:tab w:val="left" w:pos="924"/>
              </w:tabs>
              <w:jc w:val="both"/>
              <w:rPr>
                <w:rFonts w:ascii="Calibri" w:eastAsia="Calibri" w:hAnsi="Calibri" w:cs="Calibri"/>
                <w:sz w:val="22"/>
                <w:szCs w:val="22"/>
              </w:rPr>
            </w:pPr>
          </w:p>
        </w:tc>
      </w:tr>
      <w:tr w:rsidR="00690EF8" w14:paraId="62F28ACF" w14:textId="77777777" w:rsidTr="00AB6919">
        <w:trPr>
          <w:cnfStyle w:val="000000100000" w:firstRow="0" w:lastRow="0" w:firstColumn="0" w:lastColumn="0" w:oddVBand="0" w:evenVBand="0" w:oddHBand="1" w:evenHBand="0" w:firstRowFirstColumn="0" w:firstRowLastColumn="0" w:lastRowFirstColumn="0" w:lastRowLastColumn="0"/>
          <w:trHeight w:val="220"/>
        </w:trPr>
        <w:tc>
          <w:tcPr>
            <w:tcW w:w="15451" w:type="dxa"/>
            <w:gridSpan w:val="13"/>
          </w:tcPr>
          <w:p w14:paraId="0DCB709B" w14:textId="77777777" w:rsidR="00690EF8" w:rsidRDefault="00690EF8" w:rsidP="00690EF8">
            <w:pPr>
              <w:jc w:val="both"/>
              <w:rPr>
                <w:rFonts w:ascii="Calibri" w:eastAsia="Calibri" w:hAnsi="Calibri" w:cs="Calibri"/>
                <w:b/>
                <w:color w:val="000000"/>
                <w:sz w:val="22"/>
                <w:szCs w:val="22"/>
              </w:rPr>
            </w:pPr>
            <w:r>
              <w:rPr>
                <w:rFonts w:ascii="Calibri" w:eastAsia="Calibri" w:hAnsi="Calibri" w:cs="Calibri"/>
                <w:b/>
                <w:color w:val="000000"/>
                <w:sz w:val="22"/>
                <w:szCs w:val="22"/>
              </w:rPr>
              <w:t>MÉTODO DEDUCTIVO- INDUCTIVO</w:t>
            </w:r>
          </w:p>
          <w:p w14:paraId="50ABB529" w14:textId="77777777" w:rsidR="00690EF8" w:rsidRDefault="00690EF8" w:rsidP="00690EF8">
            <w:pPr>
              <w:jc w:val="both"/>
              <w:rPr>
                <w:rFonts w:ascii="Calibri" w:eastAsia="Calibri" w:hAnsi="Calibri" w:cs="Calibri"/>
                <w:color w:val="000000"/>
                <w:sz w:val="22"/>
                <w:szCs w:val="22"/>
              </w:rPr>
            </w:pPr>
            <w:r>
              <w:rPr>
                <w:rFonts w:ascii="Calibri" w:eastAsia="Calibri" w:hAnsi="Calibri" w:cs="Calibri"/>
                <w:color w:val="000000"/>
                <w:sz w:val="22"/>
                <w:szCs w:val="22"/>
              </w:rPr>
              <w:t>PROCESO:</w:t>
            </w:r>
          </w:p>
          <w:p w14:paraId="6651D157" w14:textId="77777777" w:rsidR="00690EF8" w:rsidRDefault="00690EF8" w:rsidP="00690EF8">
            <w:pPr>
              <w:jc w:val="both"/>
              <w:rPr>
                <w:rFonts w:ascii="Calibri" w:eastAsia="Calibri" w:hAnsi="Calibri" w:cs="Calibri"/>
                <w:color w:val="000000"/>
                <w:sz w:val="22"/>
                <w:szCs w:val="22"/>
              </w:rPr>
            </w:pPr>
            <w:r>
              <w:rPr>
                <w:rFonts w:ascii="Calibri" w:eastAsia="Calibri" w:hAnsi="Calibri" w:cs="Calibri"/>
                <w:color w:val="000000"/>
                <w:sz w:val="22"/>
                <w:szCs w:val="22"/>
              </w:rPr>
              <w:t>1.-Observación</w:t>
            </w:r>
          </w:p>
          <w:p w14:paraId="6BD8E293" w14:textId="77777777" w:rsidR="00690EF8" w:rsidRDefault="00690EF8" w:rsidP="00690EF8">
            <w:pPr>
              <w:jc w:val="both"/>
              <w:rPr>
                <w:rFonts w:ascii="Calibri" w:eastAsia="Calibri" w:hAnsi="Calibri" w:cs="Calibri"/>
                <w:color w:val="000000"/>
                <w:sz w:val="22"/>
                <w:szCs w:val="22"/>
              </w:rPr>
            </w:pPr>
            <w:r>
              <w:rPr>
                <w:rFonts w:ascii="Calibri" w:eastAsia="Calibri" w:hAnsi="Calibri" w:cs="Calibri"/>
                <w:color w:val="000000"/>
                <w:sz w:val="22"/>
                <w:szCs w:val="22"/>
              </w:rPr>
              <w:t>2.-Comparación</w:t>
            </w:r>
          </w:p>
          <w:p w14:paraId="7A7917C9" w14:textId="77777777" w:rsidR="00690EF8" w:rsidRDefault="00690EF8" w:rsidP="00690EF8">
            <w:pPr>
              <w:jc w:val="both"/>
              <w:rPr>
                <w:rFonts w:ascii="Calibri" w:eastAsia="Calibri" w:hAnsi="Calibri" w:cs="Calibri"/>
                <w:color w:val="000000"/>
                <w:sz w:val="22"/>
                <w:szCs w:val="22"/>
              </w:rPr>
            </w:pPr>
            <w:r>
              <w:rPr>
                <w:rFonts w:ascii="Calibri" w:eastAsia="Calibri" w:hAnsi="Calibri" w:cs="Calibri"/>
                <w:color w:val="000000"/>
                <w:sz w:val="22"/>
                <w:szCs w:val="22"/>
              </w:rPr>
              <w:t>3.-Abstracción</w:t>
            </w:r>
          </w:p>
          <w:p w14:paraId="129279ED" w14:textId="77777777" w:rsidR="00690EF8" w:rsidRDefault="00690EF8" w:rsidP="00690EF8">
            <w:pPr>
              <w:jc w:val="both"/>
              <w:rPr>
                <w:rFonts w:ascii="Calibri" w:eastAsia="Calibri" w:hAnsi="Calibri" w:cs="Calibri"/>
                <w:color w:val="000000"/>
                <w:sz w:val="22"/>
                <w:szCs w:val="22"/>
              </w:rPr>
            </w:pPr>
            <w:r>
              <w:rPr>
                <w:rFonts w:ascii="Calibri" w:eastAsia="Calibri" w:hAnsi="Calibri" w:cs="Calibri"/>
                <w:color w:val="000000"/>
                <w:sz w:val="22"/>
                <w:szCs w:val="22"/>
              </w:rPr>
              <w:t>4.-Generalización</w:t>
            </w:r>
          </w:p>
          <w:p w14:paraId="185C2EF9" w14:textId="77777777" w:rsidR="00690EF8" w:rsidRDefault="00690EF8" w:rsidP="00690EF8">
            <w:pPr>
              <w:jc w:val="both"/>
              <w:rPr>
                <w:rFonts w:ascii="Calibri" w:eastAsia="Calibri" w:hAnsi="Calibri" w:cs="Calibri"/>
                <w:color w:val="000000"/>
                <w:sz w:val="22"/>
                <w:szCs w:val="22"/>
              </w:rPr>
            </w:pPr>
            <w:r>
              <w:rPr>
                <w:rFonts w:ascii="Calibri" w:eastAsia="Calibri" w:hAnsi="Calibri" w:cs="Calibri"/>
                <w:color w:val="000000"/>
                <w:sz w:val="22"/>
                <w:szCs w:val="22"/>
              </w:rPr>
              <w:t>5.-Aplicación</w:t>
            </w:r>
          </w:p>
          <w:p w14:paraId="2382D0F0" w14:textId="77777777" w:rsidR="00690EF8" w:rsidRDefault="00690EF8" w:rsidP="00690EF8">
            <w:pPr>
              <w:jc w:val="both"/>
              <w:rPr>
                <w:rFonts w:ascii="Calibri" w:eastAsia="Calibri" w:hAnsi="Calibri" w:cs="Calibri"/>
                <w:b/>
                <w:color w:val="000000"/>
                <w:sz w:val="22"/>
                <w:szCs w:val="22"/>
              </w:rPr>
            </w:pPr>
            <w:r>
              <w:rPr>
                <w:rFonts w:ascii="Calibri" w:eastAsia="Calibri" w:hAnsi="Calibri" w:cs="Calibri"/>
                <w:b/>
                <w:color w:val="000000"/>
                <w:sz w:val="22"/>
                <w:szCs w:val="22"/>
              </w:rPr>
              <w:t>MÉTODO  LÓGICO</w:t>
            </w:r>
          </w:p>
          <w:p w14:paraId="6C964FCA" w14:textId="77777777" w:rsidR="00690EF8" w:rsidRDefault="00690EF8" w:rsidP="00690EF8">
            <w:pPr>
              <w:jc w:val="both"/>
              <w:rPr>
                <w:rFonts w:ascii="Calibri" w:eastAsia="Calibri" w:hAnsi="Calibri" w:cs="Calibri"/>
                <w:color w:val="000000"/>
                <w:sz w:val="22"/>
                <w:szCs w:val="22"/>
              </w:rPr>
            </w:pPr>
            <w:r>
              <w:rPr>
                <w:rFonts w:ascii="Calibri" w:eastAsia="Calibri" w:hAnsi="Calibri" w:cs="Calibri"/>
                <w:color w:val="000000"/>
                <w:sz w:val="22"/>
                <w:szCs w:val="22"/>
              </w:rPr>
              <w:t>PROCESO:</w:t>
            </w:r>
          </w:p>
          <w:p w14:paraId="5D7FF8F5" w14:textId="77777777" w:rsidR="00690EF8" w:rsidRDefault="00690EF8" w:rsidP="00690EF8">
            <w:pPr>
              <w:jc w:val="both"/>
              <w:rPr>
                <w:rFonts w:ascii="Calibri" w:eastAsia="Calibri" w:hAnsi="Calibri" w:cs="Calibri"/>
                <w:color w:val="000000"/>
                <w:sz w:val="22"/>
                <w:szCs w:val="22"/>
              </w:rPr>
            </w:pPr>
            <w:r>
              <w:rPr>
                <w:rFonts w:ascii="Calibri" w:eastAsia="Calibri" w:hAnsi="Calibri" w:cs="Calibri"/>
                <w:color w:val="000000"/>
                <w:sz w:val="22"/>
                <w:szCs w:val="22"/>
              </w:rPr>
              <w:t>1.-Observación</w:t>
            </w:r>
          </w:p>
          <w:p w14:paraId="117EC385" w14:textId="77777777" w:rsidR="00690EF8" w:rsidRDefault="00690EF8" w:rsidP="00690EF8">
            <w:pPr>
              <w:jc w:val="both"/>
              <w:rPr>
                <w:rFonts w:ascii="Calibri" w:eastAsia="Calibri" w:hAnsi="Calibri" w:cs="Calibri"/>
                <w:color w:val="000000"/>
                <w:sz w:val="22"/>
                <w:szCs w:val="22"/>
              </w:rPr>
            </w:pPr>
            <w:r>
              <w:rPr>
                <w:rFonts w:ascii="Calibri" w:eastAsia="Calibri" w:hAnsi="Calibri" w:cs="Calibri"/>
                <w:color w:val="000000"/>
                <w:sz w:val="22"/>
                <w:szCs w:val="22"/>
              </w:rPr>
              <w:t>2.-Investigación</w:t>
            </w:r>
          </w:p>
          <w:p w14:paraId="471F8A1A" w14:textId="77777777" w:rsidR="00690EF8" w:rsidRDefault="00690EF8" w:rsidP="00690EF8">
            <w:pP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3.-Análisis</w:t>
            </w:r>
          </w:p>
          <w:p w14:paraId="2001D78C" w14:textId="77777777" w:rsidR="00690EF8" w:rsidRDefault="00690EF8" w:rsidP="00690EF8">
            <w:pPr>
              <w:jc w:val="both"/>
              <w:rPr>
                <w:rFonts w:ascii="Calibri" w:eastAsia="Calibri" w:hAnsi="Calibri" w:cs="Calibri"/>
                <w:color w:val="000000"/>
                <w:sz w:val="22"/>
                <w:szCs w:val="22"/>
              </w:rPr>
            </w:pPr>
            <w:r>
              <w:rPr>
                <w:rFonts w:ascii="Calibri" w:eastAsia="Calibri" w:hAnsi="Calibri" w:cs="Calibri"/>
                <w:color w:val="000000"/>
                <w:sz w:val="22"/>
                <w:szCs w:val="22"/>
              </w:rPr>
              <w:t>4.-Síntesis</w:t>
            </w:r>
          </w:p>
          <w:p w14:paraId="01B6D002" w14:textId="77777777" w:rsidR="00690EF8" w:rsidRDefault="00690EF8" w:rsidP="00690EF8">
            <w:pPr>
              <w:jc w:val="both"/>
              <w:rPr>
                <w:rFonts w:ascii="Calibri" w:eastAsia="Calibri" w:hAnsi="Calibri" w:cs="Calibri"/>
                <w:color w:val="000000"/>
                <w:sz w:val="22"/>
                <w:szCs w:val="22"/>
              </w:rPr>
            </w:pPr>
            <w:r>
              <w:rPr>
                <w:rFonts w:ascii="Calibri" w:eastAsia="Calibri" w:hAnsi="Calibri" w:cs="Calibri"/>
                <w:color w:val="000000"/>
                <w:sz w:val="22"/>
                <w:szCs w:val="22"/>
              </w:rPr>
              <w:t>5.-Aplicación</w:t>
            </w:r>
          </w:p>
          <w:p w14:paraId="5D568E67" w14:textId="77777777" w:rsidR="00690EF8" w:rsidRDefault="00690EF8" w:rsidP="00690EF8">
            <w:pPr>
              <w:jc w:val="both"/>
              <w:rPr>
                <w:rFonts w:ascii="Calibri" w:eastAsia="Calibri" w:hAnsi="Calibri" w:cs="Calibri"/>
                <w:color w:val="000000"/>
                <w:sz w:val="22"/>
                <w:szCs w:val="22"/>
              </w:rPr>
            </w:pPr>
          </w:p>
          <w:p w14:paraId="5CA1EFAB" w14:textId="77777777" w:rsidR="00690EF8" w:rsidRDefault="00690EF8" w:rsidP="00690EF8">
            <w:pPr>
              <w:jc w:val="both"/>
              <w:rPr>
                <w:rFonts w:ascii="Calibri" w:eastAsia="Calibri" w:hAnsi="Calibri" w:cs="Calibri"/>
                <w:b/>
                <w:color w:val="000000"/>
                <w:sz w:val="22"/>
                <w:szCs w:val="22"/>
              </w:rPr>
            </w:pPr>
            <w:r>
              <w:rPr>
                <w:rFonts w:ascii="Calibri" w:eastAsia="Calibri" w:hAnsi="Calibri" w:cs="Calibri"/>
                <w:b/>
                <w:color w:val="000000"/>
                <w:sz w:val="22"/>
                <w:szCs w:val="22"/>
              </w:rPr>
              <w:t>MÉTODO DIDÁCTICO</w:t>
            </w:r>
          </w:p>
          <w:p w14:paraId="4B745354" w14:textId="77777777" w:rsidR="00690EF8" w:rsidRDefault="00690EF8" w:rsidP="00690EF8">
            <w:pPr>
              <w:jc w:val="both"/>
              <w:rPr>
                <w:rFonts w:ascii="Calibri" w:eastAsia="Calibri" w:hAnsi="Calibri" w:cs="Calibri"/>
                <w:color w:val="000000"/>
                <w:sz w:val="22"/>
                <w:szCs w:val="22"/>
              </w:rPr>
            </w:pPr>
            <w:r>
              <w:rPr>
                <w:rFonts w:ascii="Calibri" w:eastAsia="Calibri" w:hAnsi="Calibri" w:cs="Calibri"/>
                <w:color w:val="000000"/>
                <w:sz w:val="22"/>
                <w:szCs w:val="22"/>
              </w:rPr>
              <w:t>PROCESO:</w:t>
            </w:r>
          </w:p>
          <w:p w14:paraId="48ADA00C" w14:textId="77777777" w:rsidR="00690EF8" w:rsidRDefault="00690EF8" w:rsidP="00690EF8">
            <w:pPr>
              <w:jc w:val="both"/>
              <w:rPr>
                <w:rFonts w:ascii="Calibri" w:eastAsia="Calibri" w:hAnsi="Calibri" w:cs="Calibri"/>
                <w:color w:val="000000"/>
                <w:sz w:val="22"/>
                <w:szCs w:val="22"/>
              </w:rPr>
            </w:pPr>
            <w:r>
              <w:rPr>
                <w:rFonts w:ascii="Calibri" w:eastAsia="Calibri" w:hAnsi="Calibri" w:cs="Calibri"/>
                <w:color w:val="000000"/>
                <w:sz w:val="22"/>
                <w:szCs w:val="22"/>
              </w:rPr>
              <w:t>1.- Orientación</w:t>
            </w:r>
          </w:p>
          <w:p w14:paraId="47E1C0BA" w14:textId="77777777" w:rsidR="00690EF8" w:rsidRDefault="00690EF8" w:rsidP="00690EF8">
            <w:pPr>
              <w:jc w:val="both"/>
              <w:rPr>
                <w:rFonts w:ascii="Calibri" w:eastAsia="Calibri" w:hAnsi="Calibri" w:cs="Calibri"/>
                <w:color w:val="000000"/>
                <w:sz w:val="22"/>
                <w:szCs w:val="22"/>
              </w:rPr>
            </w:pPr>
            <w:r>
              <w:rPr>
                <w:rFonts w:ascii="Calibri" w:eastAsia="Calibri" w:hAnsi="Calibri" w:cs="Calibri"/>
                <w:color w:val="000000"/>
                <w:sz w:val="22"/>
                <w:szCs w:val="22"/>
              </w:rPr>
              <w:t>2.-Comparación</w:t>
            </w:r>
          </w:p>
          <w:p w14:paraId="3AAB8DA4" w14:textId="77777777" w:rsidR="00690EF8" w:rsidRDefault="00690EF8" w:rsidP="00690EF8">
            <w:pPr>
              <w:jc w:val="both"/>
              <w:rPr>
                <w:rFonts w:ascii="Calibri" w:eastAsia="Calibri" w:hAnsi="Calibri" w:cs="Calibri"/>
                <w:color w:val="000000"/>
                <w:sz w:val="22"/>
                <w:szCs w:val="22"/>
              </w:rPr>
            </w:pPr>
            <w:r>
              <w:rPr>
                <w:rFonts w:ascii="Calibri" w:eastAsia="Calibri" w:hAnsi="Calibri" w:cs="Calibri"/>
                <w:color w:val="000000"/>
                <w:sz w:val="22"/>
                <w:szCs w:val="22"/>
              </w:rPr>
              <w:t>3.-Ordenación</w:t>
            </w:r>
          </w:p>
          <w:p w14:paraId="62659FE6" w14:textId="77777777" w:rsidR="00690EF8" w:rsidRDefault="00690EF8" w:rsidP="00690EF8">
            <w:pPr>
              <w:jc w:val="both"/>
              <w:rPr>
                <w:rFonts w:ascii="Calibri" w:eastAsia="Calibri" w:hAnsi="Calibri" w:cs="Calibri"/>
                <w:color w:val="000000"/>
                <w:sz w:val="22"/>
                <w:szCs w:val="22"/>
              </w:rPr>
            </w:pPr>
            <w:r>
              <w:rPr>
                <w:rFonts w:ascii="Calibri" w:eastAsia="Calibri" w:hAnsi="Calibri" w:cs="Calibri"/>
                <w:color w:val="000000"/>
                <w:sz w:val="22"/>
                <w:szCs w:val="22"/>
              </w:rPr>
              <w:t>4.-Adecuación</w:t>
            </w:r>
          </w:p>
          <w:p w14:paraId="6FB413CB" w14:textId="77777777" w:rsidR="00690EF8" w:rsidRDefault="00690EF8" w:rsidP="00690EF8">
            <w:pPr>
              <w:jc w:val="both"/>
              <w:rPr>
                <w:rFonts w:ascii="Calibri" w:eastAsia="Calibri" w:hAnsi="Calibri" w:cs="Calibri"/>
                <w:color w:val="000000"/>
                <w:sz w:val="22"/>
                <w:szCs w:val="22"/>
              </w:rPr>
            </w:pPr>
            <w:r>
              <w:rPr>
                <w:rFonts w:ascii="Calibri" w:eastAsia="Calibri" w:hAnsi="Calibri" w:cs="Calibri"/>
                <w:color w:val="000000"/>
                <w:sz w:val="22"/>
                <w:szCs w:val="22"/>
              </w:rPr>
              <w:t>5.-Interesante</w:t>
            </w:r>
          </w:p>
          <w:p w14:paraId="6A683965" w14:textId="77777777" w:rsidR="00690EF8" w:rsidRDefault="00690EF8" w:rsidP="00690EF8">
            <w:pPr>
              <w:jc w:val="both"/>
              <w:rPr>
                <w:rFonts w:ascii="Calibri" w:eastAsia="Calibri" w:hAnsi="Calibri" w:cs="Calibri"/>
                <w:color w:val="000000"/>
                <w:sz w:val="22"/>
                <w:szCs w:val="22"/>
              </w:rPr>
            </w:pPr>
            <w:r>
              <w:rPr>
                <w:rFonts w:ascii="Calibri" w:eastAsia="Calibri" w:hAnsi="Calibri" w:cs="Calibri"/>
                <w:b/>
                <w:color w:val="000000"/>
                <w:sz w:val="22"/>
                <w:szCs w:val="22"/>
              </w:rPr>
              <w:t>MÉTODO DE OBSERVACIÓN</w:t>
            </w:r>
            <w:r>
              <w:rPr>
                <w:rFonts w:ascii="Calibri" w:eastAsia="Calibri" w:hAnsi="Calibri" w:cs="Calibri"/>
                <w:color w:val="000000"/>
                <w:sz w:val="22"/>
                <w:szCs w:val="22"/>
              </w:rPr>
              <w:t xml:space="preserve"> DIRECTA-INDIRECTA</w:t>
            </w:r>
          </w:p>
          <w:p w14:paraId="3B6ED233" w14:textId="77777777" w:rsidR="00690EF8" w:rsidRDefault="00690EF8" w:rsidP="00690EF8">
            <w:pPr>
              <w:jc w:val="both"/>
              <w:rPr>
                <w:rFonts w:ascii="Calibri" w:eastAsia="Calibri" w:hAnsi="Calibri" w:cs="Calibri"/>
                <w:color w:val="000000"/>
                <w:sz w:val="22"/>
                <w:szCs w:val="22"/>
              </w:rPr>
            </w:pPr>
            <w:r>
              <w:rPr>
                <w:rFonts w:ascii="Calibri" w:eastAsia="Calibri" w:hAnsi="Calibri" w:cs="Calibri"/>
                <w:color w:val="000000"/>
                <w:sz w:val="22"/>
                <w:szCs w:val="22"/>
              </w:rPr>
              <w:t>PROCESO:</w:t>
            </w:r>
          </w:p>
          <w:p w14:paraId="2582C7B2" w14:textId="77777777" w:rsidR="00690EF8" w:rsidRDefault="00690EF8" w:rsidP="00690EF8">
            <w:pPr>
              <w:jc w:val="both"/>
              <w:rPr>
                <w:rFonts w:ascii="Calibri" w:eastAsia="Calibri" w:hAnsi="Calibri" w:cs="Calibri"/>
                <w:color w:val="000000"/>
                <w:sz w:val="22"/>
                <w:szCs w:val="22"/>
              </w:rPr>
            </w:pPr>
            <w:r>
              <w:rPr>
                <w:rFonts w:ascii="Calibri" w:eastAsia="Calibri" w:hAnsi="Calibri" w:cs="Calibri"/>
                <w:color w:val="000000"/>
                <w:sz w:val="22"/>
                <w:szCs w:val="22"/>
              </w:rPr>
              <w:t>1.- Observación</w:t>
            </w:r>
          </w:p>
          <w:p w14:paraId="2533B0FC" w14:textId="77777777" w:rsidR="00690EF8" w:rsidRDefault="00690EF8" w:rsidP="00690EF8">
            <w:pPr>
              <w:jc w:val="both"/>
              <w:rPr>
                <w:rFonts w:ascii="Calibri" w:eastAsia="Calibri" w:hAnsi="Calibri" w:cs="Calibri"/>
                <w:color w:val="000000"/>
                <w:sz w:val="22"/>
                <w:szCs w:val="22"/>
              </w:rPr>
            </w:pPr>
            <w:r>
              <w:rPr>
                <w:rFonts w:ascii="Calibri" w:eastAsia="Calibri" w:hAnsi="Calibri" w:cs="Calibri"/>
                <w:color w:val="000000"/>
                <w:sz w:val="22"/>
                <w:szCs w:val="22"/>
              </w:rPr>
              <w:t>2.-Descripción</w:t>
            </w:r>
          </w:p>
          <w:p w14:paraId="4B198BAA" w14:textId="77777777" w:rsidR="00690EF8" w:rsidRDefault="00690EF8" w:rsidP="00690EF8">
            <w:pPr>
              <w:jc w:val="both"/>
              <w:rPr>
                <w:rFonts w:ascii="Calibri" w:eastAsia="Calibri" w:hAnsi="Calibri" w:cs="Calibri"/>
                <w:color w:val="000000"/>
                <w:sz w:val="22"/>
                <w:szCs w:val="22"/>
              </w:rPr>
            </w:pPr>
            <w:r>
              <w:rPr>
                <w:rFonts w:ascii="Calibri" w:eastAsia="Calibri" w:hAnsi="Calibri" w:cs="Calibri"/>
                <w:color w:val="000000"/>
                <w:sz w:val="22"/>
                <w:szCs w:val="22"/>
              </w:rPr>
              <w:t>3.Interpretación</w:t>
            </w:r>
          </w:p>
          <w:p w14:paraId="2E0FC39D" w14:textId="77777777" w:rsidR="00690EF8" w:rsidRDefault="00690EF8" w:rsidP="00690EF8">
            <w:pPr>
              <w:jc w:val="both"/>
              <w:rPr>
                <w:rFonts w:ascii="Calibri" w:eastAsia="Calibri" w:hAnsi="Calibri" w:cs="Calibri"/>
                <w:color w:val="000000"/>
                <w:sz w:val="22"/>
                <w:szCs w:val="22"/>
              </w:rPr>
            </w:pPr>
            <w:r>
              <w:rPr>
                <w:rFonts w:ascii="Calibri" w:eastAsia="Calibri" w:hAnsi="Calibri" w:cs="Calibri"/>
                <w:color w:val="000000"/>
                <w:sz w:val="22"/>
                <w:szCs w:val="22"/>
              </w:rPr>
              <w:t>4.-Comparación</w:t>
            </w:r>
          </w:p>
          <w:p w14:paraId="2DD0231F" w14:textId="77777777" w:rsidR="00690EF8" w:rsidRDefault="00690EF8" w:rsidP="00690EF8">
            <w:pPr>
              <w:tabs>
                <w:tab w:val="left" w:pos="924"/>
              </w:tabs>
              <w:rPr>
                <w:rFonts w:ascii="Calibri" w:eastAsia="Calibri" w:hAnsi="Calibri" w:cs="Calibri"/>
                <w:sz w:val="22"/>
                <w:szCs w:val="22"/>
              </w:rPr>
            </w:pPr>
            <w:r>
              <w:rPr>
                <w:rFonts w:ascii="Calibri" w:eastAsia="Calibri" w:hAnsi="Calibri" w:cs="Calibri"/>
                <w:color w:val="000000"/>
                <w:sz w:val="22"/>
                <w:szCs w:val="22"/>
              </w:rPr>
              <w:t>5.- Generalización</w:t>
            </w:r>
            <w:r>
              <w:rPr>
                <w:rFonts w:ascii="Calibri" w:eastAsia="Calibri" w:hAnsi="Calibri" w:cs="Calibri"/>
                <w:sz w:val="22"/>
                <w:szCs w:val="22"/>
              </w:rPr>
              <w:t xml:space="preserve"> </w:t>
            </w:r>
          </w:p>
          <w:p w14:paraId="24E021DF" w14:textId="77777777" w:rsidR="00690EF8" w:rsidRDefault="00690EF8" w:rsidP="00690EF8">
            <w:pPr>
              <w:tabs>
                <w:tab w:val="left" w:pos="924"/>
              </w:tabs>
              <w:rPr>
                <w:rFonts w:ascii="Calibri" w:eastAsia="Calibri" w:hAnsi="Calibri" w:cs="Calibri"/>
                <w:sz w:val="22"/>
                <w:szCs w:val="22"/>
              </w:rPr>
            </w:pPr>
          </w:p>
          <w:p w14:paraId="45803809" w14:textId="77777777" w:rsidR="00690EF8" w:rsidRDefault="00690EF8" w:rsidP="00380751">
            <w:pPr>
              <w:tabs>
                <w:tab w:val="left" w:pos="924"/>
              </w:tabs>
              <w:jc w:val="both"/>
              <w:rPr>
                <w:rFonts w:ascii="Calibri" w:eastAsia="Calibri" w:hAnsi="Calibri" w:cs="Calibri"/>
                <w:sz w:val="22"/>
                <w:szCs w:val="22"/>
              </w:rPr>
            </w:pPr>
          </w:p>
        </w:tc>
      </w:tr>
      <w:tr w:rsidR="00690EF8" w14:paraId="33C1CA4C" w14:textId="77777777" w:rsidTr="0021617B">
        <w:trPr>
          <w:trHeight w:val="220"/>
        </w:trPr>
        <w:tc>
          <w:tcPr>
            <w:tcW w:w="15451" w:type="dxa"/>
            <w:gridSpan w:val="13"/>
          </w:tcPr>
          <w:p w14:paraId="0DC4035D" w14:textId="77777777" w:rsidR="00690EF8" w:rsidRDefault="00E502CB" w:rsidP="00380751">
            <w:pPr>
              <w:tabs>
                <w:tab w:val="left" w:pos="924"/>
              </w:tabs>
              <w:jc w:val="both"/>
              <w:rPr>
                <w:rFonts w:ascii="Calibri" w:eastAsia="Calibri" w:hAnsi="Calibri" w:cs="Calibri"/>
                <w:sz w:val="22"/>
                <w:szCs w:val="22"/>
              </w:rPr>
            </w:pPr>
            <w:r>
              <w:rPr>
                <w:rFonts w:ascii="Calibri" w:eastAsia="Calibri" w:hAnsi="Calibri" w:cs="Calibri"/>
                <w:sz w:val="22"/>
                <w:szCs w:val="22"/>
              </w:rPr>
              <w:lastRenderedPageBreak/>
              <w:t xml:space="preserve">Unidad 2: </w:t>
            </w:r>
            <w:r>
              <w:rPr>
                <w:rFonts w:ascii="Calibri" w:eastAsia="Calibri" w:hAnsi="Calibri" w:cs="Calibri"/>
                <w:b/>
                <w:color w:val="000000"/>
                <w:sz w:val="22"/>
                <w:szCs w:val="22"/>
              </w:rPr>
              <w:t xml:space="preserve"> La palabra alienta</w:t>
            </w:r>
          </w:p>
        </w:tc>
      </w:tr>
      <w:tr w:rsidR="00E502CB" w14:paraId="754CC714" w14:textId="77777777" w:rsidTr="0021617B">
        <w:trPr>
          <w:cnfStyle w:val="000000100000" w:firstRow="0" w:lastRow="0" w:firstColumn="0" w:lastColumn="0" w:oddVBand="0" w:evenVBand="0" w:oddHBand="1" w:evenHBand="0" w:firstRowFirstColumn="0" w:firstRowLastColumn="0" w:lastRowFirstColumn="0" w:lastRowLastColumn="0"/>
          <w:trHeight w:val="220"/>
        </w:trPr>
        <w:tc>
          <w:tcPr>
            <w:tcW w:w="15451" w:type="dxa"/>
            <w:gridSpan w:val="13"/>
          </w:tcPr>
          <w:p w14:paraId="2C7A9256" w14:textId="77777777" w:rsidR="00E502CB" w:rsidRDefault="00E502CB" w:rsidP="00380751">
            <w:pPr>
              <w:tabs>
                <w:tab w:val="left" w:pos="924"/>
              </w:tabs>
              <w:jc w:val="both"/>
              <w:rPr>
                <w:rFonts w:ascii="Calibri" w:eastAsia="Calibri" w:hAnsi="Calibri" w:cs="Calibri"/>
                <w:sz w:val="22"/>
                <w:szCs w:val="22"/>
              </w:rPr>
            </w:pPr>
          </w:p>
        </w:tc>
      </w:tr>
      <w:tr w:rsidR="00E502CB" w14:paraId="2E8A46C1" w14:textId="77777777" w:rsidTr="0021617B">
        <w:trPr>
          <w:trHeight w:val="220"/>
        </w:trPr>
        <w:tc>
          <w:tcPr>
            <w:tcW w:w="15451" w:type="dxa"/>
            <w:gridSpan w:val="13"/>
          </w:tcPr>
          <w:p w14:paraId="1D7E424E" w14:textId="77777777" w:rsidR="00E502CB" w:rsidRDefault="00E502CB" w:rsidP="00E502CB">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OG.LL.2. Valorar la diversidad lingüística a partir del conocimiento de su aporte a la construcción de una sociedad intercultural y plurinacional, en un marco de interacción respetuosa y de fortalecimiento de la identidad. </w:t>
            </w:r>
          </w:p>
          <w:p w14:paraId="0FC25D84" w14:textId="77777777" w:rsidR="00E502CB" w:rsidRDefault="00E502CB" w:rsidP="00E502CB">
            <w:pPr>
              <w:tabs>
                <w:tab w:val="left" w:pos="924"/>
              </w:tabs>
              <w:jc w:val="both"/>
              <w:rPr>
                <w:rFonts w:ascii="Calibri" w:eastAsia="Calibri" w:hAnsi="Calibri" w:cs="Calibri"/>
                <w:sz w:val="22"/>
                <w:szCs w:val="22"/>
              </w:rPr>
            </w:pPr>
            <w:r>
              <w:rPr>
                <w:rFonts w:ascii="Calibri" w:eastAsia="Calibri" w:hAnsi="Calibri" w:cs="Calibri"/>
                <w:color w:val="000000"/>
                <w:sz w:val="22"/>
                <w:szCs w:val="22"/>
              </w:rPr>
              <w:t>OG.LL.3. Evaluar, con sentido crítico, discursos orales relacionados con la actualidad social y cultural para asumir y consolidar una perspectiva personal.</w:t>
            </w:r>
          </w:p>
        </w:tc>
      </w:tr>
      <w:tr w:rsidR="00E502CB" w14:paraId="03824FDB" w14:textId="77777777" w:rsidTr="0021617B">
        <w:trPr>
          <w:cnfStyle w:val="000000100000" w:firstRow="0" w:lastRow="0" w:firstColumn="0" w:lastColumn="0" w:oddVBand="0" w:evenVBand="0" w:oddHBand="1" w:evenHBand="0" w:firstRowFirstColumn="0" w:firstRowLastColumn="0" w:lastRowFirstColumn="0" w:lastRowLastColumn="0"/>
          <w:trHeight w:val="220"/>
        </w:trPr>
        <w:tc>
          <w:tcPr>
            <w:tcW w:w="15451" w:type="dxa"/>
            <w:gridSpan w:val="13"/>
          </w:tcPr>
          <w:p w14:paraId="09C91DA1" w14:textId="77777777" w:rsidR="00E502CB" w:rsidRDefault="00E502CB" w:rsidP="00380751">
            <w:pPr>
              <w:tabs>
                <w:tab w:val="left" w:pos="924"/>
              </w:tabs>
              <w:jc w:val="both"/>
              <w:rPr>
                <w:rFonts w:ascii="Calibri" w:eastAsia="Calibri" w:hAnsi="Calibri" w:cs="Calibri"/>
                <w:sz w:val="22"/>
                <w:szCs w:val="22"/>
              </w:rPr>
            </w:pPr>
          </w:p>
        </w:tc>
      </w:tr>
      <w:tr w:rsidR="00E502CB" w14:paraId="55EF8DB1" w14:textId="77777777" w:rsidTr="0021617B">
        <w:trPr>
          <w:trHeight w:val="220"/>
        </w:trPr>
        <w:tc>
          <w:tcPr>
            <w:tcW w:w="15451" w:type="dxa"/>
            <w:gridSpan w:val="13"/>
          </w:tcPr>
          <w:p w14:paraId="393E3809"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333333"/>
                <w:sz w:val="22"/>
                <w:szCs w:val="22"/>
              </w:rPr>
              <w:t>LL.5.2.1. Valorar el contenido explícito de dos o más textos orales e identificar contradicciones, ambigüedades, falacias, distorsiones y desviaciones en el discurso.</w:t>
            </w:r>
          </w:p>
          <w:p w14:paraId="22F882F2" w14:textId="77777777" w:rsidR="00E502CB" w:rsidRDefault="00E502CB" w:rsidP="00E502CB">
            <w:pPr>
              <w:jc w:val="both"/>
              <w:rPr>
                <w:rFonts w:ascii="Calibri" w:eastAsia="Calibri" w:hAnsi="Calibri" w:cs="Calibri"/>
                <w:b/>
                <w:color w:val="000000"/>
                <w:sz w:val="22"/>
                <w:szCs w:val="22"/>
              </w:rPr>
            </w:pPr>
            <w:r>
              <w:rPr>
                <w:rFonts w:ascii="Calibri" w:eastAsia="Calibri" w:hAnsi="Calibri" w:cs="Calibri"/>
                <w:color w:val="333333"/>
                <w:sz w:val="22"/>
                <w:szCs w:val="22"/>
              </w:rPr>
              <w:t>LL.5.2.2 Valorar el contenido implícito de un texto oral a partir del análisis connotativo del discurso.</w:t>
            </w:r>
          </w:p>
          <w:p w14:paraId="32C430F1" w14:textId="77777777" w:rsidR="00E502CB" w:rsidRDefault="00E502CB" w:rsidP="00E502CB">
            <w:pPr>
              <w:spacing w:line="249" w:lineRule="auto"/>
              <w:jc w:val="both"/>
              <w:rPr>
                <w:rFonts w:ascii="Calibri" w:eastAsia="Calibri" w:hAnsi="Calibri" w:cs="Calibri"/>
                <w:b/>
                <w:color w:val="000000"/>
                <w:sz w:val="22"/>
                <w:szCs w:val="22"/>
              </w:rPr>
            </w:pPr>
            <w:r>
              <w:rPr>
                <w:rFonts w:ascii="Calibri" w:eastAsia="Calibri" w:hAnsi="Calibri" w:cs="Calibri"/>
                <w:color w:val="333333"/>
                <w:sz w:val="22"/>
                <w:szCs w:val="22"/>
              </w:rPr>
              <w:lastRenderedPageBreak/>
              <w:t>LL.5.2.3. Utilizar los diferentes formatos y registros de la comunicación oral para persuadir mediante la argumentación y contraargumentación, con dominio de las estructuras lingüísticas.</w:t>
            </w:r>
          </w:p>
          <w:p w14:paraId="2B965BC7" w14:textId="77777777" w:rsidR="00E502CB" w:rsidRDefault="00E502CB" w:rsidP="00E502CB">
            <w:pPr>
              <w:jc w:val="both"/>
              <w:rPr>
                <w:rFonts w:ascii="Calibri" w:eastAsia="Calibri" w:hAnsi="Calibri" w:cs="Calibri"/>
                <w:color w:val="333333"/>
                <w:sz w:val="22"/>
                <w:szCs w:val="22"/>
              </w:rPr>
            </w:pPr>
            <w:r>
              <w:rPr>
                <w:rFonts w:ascii="Calibri" w:eastAsia="Calibri" w:hAnsi="Calibri" w:cs="Calibri"/>
                <w:color w:val="333333"/>
                <w:sz w:val="22"/>
                <w:szCs w:val="22"/>
              </w:rPr>
              <w:t>LL.5.2.4 Utilizar de manera selectiva y crítica los recursos del discurso oral y evaluar su impacto en la audiencia.</w:t>
            </w:r>
          </w:p>
          <w:p w14:paraId="424BAD0C" w14:textId="77777777" w:rsidR="00E502CB" w:rsidRDefault="00E502CB" w:rsidP="00E502CB">
            <w:pPr>
              <w:jc w:val="both"/>
              <w:rPr>
                <w:rFonts w:ascii="Calibri" w:eastAsia="Calibri" w:hAnsi="Calibri" w:cs="Calibri"/>
                <w:color w:val="333333"/>
                <w:sz w:val="22"/>
                <w:szCs w:val="22"/>
              </w:rPr>
            </w:pPr>
            <w:r>
              <w:rPr>
                <w:rFonts w:ascii="Calibri" w:eastAsia="Calibri" w:hAnsi="Calibri" w:cs="Calibri"/>
                <w:color w:val="333333"/>
                <w:sz w:val="22"/>
                <w:szCs w:val="22"/>
              </w:rPr>
              <w:t>LL.5.1.1. Indagar sobre las transformaciones y las tendencias actuales y futuras de la evolución de la cultura escrita en la era digital.</w:t>
            </w:r>
            <w:r>
              <w:rPr>
                <w:rFonts w:ascii="Calibri" w:eastAsia="Calibri" w:hAnsi="Calibri" w:cs="Calibri"/>
                <w:color w:val="333333"/>
                <w:sz w:val="22"/>
                <w:szCs w:val="22"/>
              </w:rPr>
              <w:br/>
              <w:t>LL.5.1.2. Identificar las implicaciones socioculturales de la producción y el consumo de cultura digital.</w:t>
            </w:r>
          </w:p>
          <w:p w14:paraId="6C3A7156"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333333"/>
                <w:sz w:val="22"/>
                <w:szCs w:val="22"/>
              </w:rPr>
              <w:t>LL.5.3.1. Valorar el contenido explícito de dos o más textos al identificar falacias.</w:t>
            </w:r>
          </w:p>
          <w:p w14:paraId="191AD121"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333333"/>
                <w:sz w:val="22"/>
                <w:szCs w:val="22"/>
              </w:rPr>
              <w:t>LL.5.3.2. Valorar el contenido implícito de un texto con argumentos propios, al contrastarlo con fuentes adicionales.</w:t>
            </w:r>
          </w:p>
          <w:p w14:paraId="34D58D38" w14:textId="77777777" w:rsidR="00E502CB" w:rsidRDefault="00E502CB" w:rsidP="00E502CB">
            <w:pPr>
              <w:jc w:val="both"/>
              <w:rPr>
                <w:rFonts w:ascii="Calibri" w:eastAsia="Calibri" w:hAnsi="Calibri" w:cs="Calibri"/>
                <w:b/>
                <w:color w:val="333333"/>
                <w:sz w:val="22"/>
                <w:szCs w:val="22"/>
              </w:rPr>
            </w:pPr>
            <w:r>
              <w:rPr>
                <w:rFonts w:ascii="Calibri" w:eastAsia="Calibri" w:hAnsi="Calibri" w:cs="Calibri"/>
                <w:color w:val="333333"/>
                <w:sz w:val="22"/>
                <w:szCs w:val="22"/>
              </w:rPr>
              <w:t>LL.5.3.3. Autorregular la comprensión de un texto mediante la aplicación de estrategias cognitivas y metacognitivas de comprensión.</w:t>
            </w:r>
          </w:p>
          <w:p w14:paraId="7F9779F4" w14:textId="77777777" w:rsidR="00E502CB" w:rsidRDefault="00E502CB" w:rsidP="00E502CB">
            <w:pPr>
              <w:jc w:val="both"/>
              <w:rPr>
                <w:rFonts w:ascii="Calibri" w:eastAsia="Calibri" w:hAnsi="Calibri" w:cs="Calibri"/>
                <w:b/>
                <w:color w:val="333333"/>
                <w:sz w:val="22"/>
                <w:szCs w:val="22"/>
              </w:rPr>
            </w:pPr>
            <w:r>
              <w:rPr>
                <w:rFonts w:ascii="Calibri" w:eastAsia="Calibri" w:hAnsi="Calibri" w:cs="Calibri"/>
                <w:color w:val="333333"/>
                <w:sz w:val="22"/>
                <w:szCs w:val="22"/>
              </w:rPr>
              <w:t>LL.5.3.5. Consultar bases de datos digitales y otros recursos de la web con capacidad para seleccionar fuentes según el propósito de lectura y valorar la confiabilidad e interés o punto de vista de las fuentes escogidas</w:t>
            </w:r>
          </w:p>
          <w:p w14:paraId="712E72F5" w14:textId="77777777" w:rsidR="00E502CB" w:rsidRDefault="00E502CB" w:rsidP="00E502CB">
            <w:pPr>
              <w:jc w:val="both"/>
              <w:rPr>
                <w:rFonts w:ascii="Calibri" w:eastAsia="Calibri" w:hAnsi="Calibri" w:cs="Calibri"/>
                <w:color w:val="333333"/>
                <w:sz w:val="22"/>
                <w:szCs w:val="22"/>
              </w:rPr>
            </w:pPr>
            <w:r>
              <w:rPr>
                <w:rFonts w:ascii="Calibri" w:eastAsia="Calibri" w:hAnsi="Calibri" w:cs="Calibri"/>
                <w:color w:val="333333"/>
                <w:sz w:val="22"/>
                <w:szCs w:val="22"/>
              </w:rPr>
              <w:t>LL.5.4.1. Construir un texto argumentativo, seleccionando el tema y formulando la tesis.</w:t>
            </w:r>
          </w:p>
          <w:p w14:paraId="1DFD21CF" w14:textId="77777777" w:rsidR="00E502CB" w:rsidRDefault="00E502CB" w:rsidP="00E502CB">
            <w:pPr>
              <w:jc w:val="both"/>
              <w:rPr>
                <w:rFonts w:ascii="Calibri" w:eastAsia="Calibri" w:hAnsi="Calibri" w:cs="Calibri"/>
                <w:color w:val="333333"/>
                <w:sz w:val="22"/>
                <w:szCs w:val="22"/>
              </w:rPr>
            </w:pPr>
            <w:r>
              <w:rPr>
                <w:rFonts w:ascii="Calibri" w:eastAsia="Calibri" w:hAnsi="Calibri" w:cs="Calibri"/>
                <w:color w:val="333333"/>
                <w:sz w:val="22"/>
                <w:szCs w:val="22"/>
              </w:rPr>
              <w:t>LL.5.4.2. Defender una tesis mediante la formulación de diferentes tipos de argumento.</w:t>
            </w:r>
          </w:p>
          <w:p w14:paraId="1306BEF8" w14:textId="77777777" w:rsidR="00E502CB" w:rsidRDefault="00E502CB" w:rsidP="00E502CB">
            <w:pPr>
              <w:spacing w:line="249" w:lineRule="auto"/>
              <w:jc w:val="both"/>
              <w:rPr>
                <w:rFonts w:ascii="Calibri" w:eastAsia="Calibri" w:hAnsi="Calibri" w:cs="Calibri"/>
                <w:color w:val="333333"/>
                <w:sz w:val="22"/>
                <w:szCs w:val="22"/>
              </w:rPr>
            </w:pPr>
            <w:r>
              <w:rPr>
                <w:rFonts w:ascii="Calibri" w:eastAsia="Calibri" w:hAnsi="Calibri" w:cs="Calibri"/>
                <w:color w:val="333333"/>
                <w:sz w:val="22"/>
                <w:szCs w:val="22"/>
              </w:rPr>
              <w:t>LL.5.4.4. Usar de forma habitual el procedimiento de planificación, redacción y revisión para autorregular la producción escrita, y seleccionar y aplicar variadas técnicas y recursos.</w:t>
            </w:r>
          </w:p>
          <w:p w14:paraId="04D8EF7D" w14:textId="77777777" w:rsidR="00E502CB" w:rsidRDefault="00E502CB" w:rsidP="00E502CB">
            <w:pPr>
              <w:jc w:val="both"/>
              <w:rPr>
                <w:rFonts w:ascii="Calibri" w:eastAsia="Calibri" w:hAnsi="Calibri" w:cs="Calibri"/>
                <w:color w:val="333333"/>
                <w:sz w:val="22"/>
                <w:szCs w:val="22"/>
              </w:rPr>
            </w:pPr>
            <w:r>
              <w:rPr>
                <w:rFonts w:ascii="Calibri" w:eastAsia="Calibri" w:hAnsi="Calibri" w:cs="Calibri"/>
                <w:color w:val="333333"/>
                <w:sz w:val="22"/>
                <w:szCs w:val="22"/>
              </w:rPr>
              <w:t>LL.5.4.5. Producir textos mediante el uso de diferentes soportes impresos y digitales.</w:t>
            </w:r>
          </w:p>
          <w:p w14:paraId="11683527" w14:textId="77777777" w:rsidR="00E502CB" w:rsidRDefault="00E502CB" w:rsidP="00E502CB">
            <w:pPr>
              <w:jc w:val="both"/>
              <w:rPr>
                <w:rFonts w:ascii="Calibri" w:eastAsia="Calibri" w:hAnsi="Calibri" w:cs="Calibri"/>
                <w:color w:val="333333"/>
                <w:sz w:val="22"/>
                <w:szCs w:val="22"/>
              </w:rPr>
            </w:pPr>
            <w:r>
              <w:rPr>
                <w:rFonts w:ascii="Calibri" w:eastAsia="Calibri" w:hAnsi="Calibri" w:cs="Calibri"/>
                <w:color w:val="333333"/>
                <w:sz w:val="22"/>
                <w:szCs w:val="22"/>
              </w:rPr>
              <w:t>LL.5.4.7. Desarrollar un tema con coherencia, cohesión y precisión, y en diferentes tipos de párrafos</w:t>
            </w:r>
          </w:p>
          <w:p w14:paraId="65CBC91F" w14:textId="77777777" w:rsidR="00E502CB" w:rsidRDefault="00E502CB" w:rsidP="00380751">
            <w:pPr>
              <w:tabs>
                <w:tab w:val="left" w:pos="924"/>
              </w:tabs>
              <w:jc w:val="both"/>
              <w:rPr>
                <w:rFonts w:ascii="Calibri" w:eastAsia="Calibri" w:hAnsi="Calibri" w:cs="Calibri"/>
                <w:sz w:val="22"/>
                <w:szCs w:val="22"/>
              </w:rPr>
            </w:pPr>
          </w:p>
        </w:tc>
      </w:tr>
      <w:tr w:rsidR="00E502CB" w14:paraId="5805694B" w14:textId="77777777" w:rsidTr="0021617B">
        <w:trPr>
          <w:cnfStyle w:val="000000100000" w:firstRow="0" w:lastRow="0" w:firstColumn="0" w:lastColumn="0" w:oddVBand="0" w:evenVBand="0" w:oddHBand="1" w:evenHBand="0" w:firstRowFirstColumn="0" w:firstRowLastColumn="0" w:lastRowFirstColumn="0" w:lastRowLastColumn="0"/>
          <w:trHeight w:val="220"/>
        </w:trPr>
        <w:tc>
          <w:tcPr>
            <w:tcW w:w="15451" w:type="dxa"/>
            <w:gridSpan w:val="13"/>
          </w:tcPr>
          <w:p w14:paraId="621B9A90" w14:textId="77777777" w:rsidR="00E502CB" w:rsidRDefault="00E502CB" w:rsidP="00380751">
            <w:pPr>
              <w:tabs>
                <w:tab w:val="left" w:pos="924"/>
              </w:tabs>
              <w:jc w:val="both"/>
              <w:rPr>
                <w:rFonts w:ascii="Calibri" w:eastAsia="Calibri" w:hAnsi="Calibri" w:cs="Calibri"/>
                <w:sz w:val="22"/>
                <w:szCs w:val="22"/>
              </w:rPr>
            </w:pPr>
          </w:p>
        </w:tc>
      </w:tr>
      <w:tr w:rsidR="00E502CB" w14:paraId="08F145F8" w14:textId="77777777" w:rsidTr="0021617B">
        <w:trPr>
          <w:trHeight w:val="220"/>
        </w:trPr>
        <w:tc>
          <w:tcPr>
            <w:tcW w:w="15451" w:type="dxa"/>
            <w:gridSpan w:val="13"/>
          </w:tcPr>
          <w:p w14:paraId="62A53A0F" w14:textId="77777777" w:rsidR="00E502CB" w:rsidRDefault="00E502CB" w:rsidP="00E502CB">
            <w:pPr>
              <w:jc w:val="both"/>
              <w:rPr>
                <w:rFonts w:ascii="Calibri" w:eastAsia="Calibri" w:hAnsi="Calibri" w:cs="Calibri"/>
                <w:b/>
                <w:color w:val="000000"/>
                <w:sz w:val="22"/>
                <w:szCs w:val="22"/>
              </w:rPr>
            </w:pPr>
            <w:r>
              <w:rPr>
                <w:rFonts w:ascii="Calibri" w:eastAsia="Calibri" w:hAnsi="Calibri" w:cs="Calibri"/>
                <w:b/>
                <w:color w:val="000000"/>
                <w:sz w:val="22"/>
                <w:szCs w:val="22"/>
              </w:rPr>
              <w:t>MÉTODO DEDUCTIVO- INDUCTIVO</w:t>
            </w:r>
          </w:p>
          <w:p w14:paraId="77B14D27"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PROCESO:</w:t>
            </w:r>
          </w:p>
          <w:p w14:paraId="67E9CD19"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1.-Observación</w:t>
            </w:r>
          </w:p>
          <w:p w14:paraId="0F6E22B5"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2.-Comparación</w:t>
            </w:r>
          </w:p>
          <w:p w14:paraId="0F363F71"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3.-Abstracción</w:t>
            </w:r>
          </w:p>
          <w:p w14:paraId="2F2C82AE"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4.-Generalización</w:t>
            </w:r>
          </w:p>
          <w:p w14:paraId="599E22A1"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5.-Aplicación</w:t>
            </w:r>
          </w:p>
          <w:p w14:paraId="22A35707" w14:textId="77777777" w:rsidR="00E502CB" w:rsidRDefault="00E502CB" w:rsidP="00E502CB">
            <w:pPr>
              <w:jc w:val="both"/>
              <w:rPr>
                <w:rFonts w:ascii="Calibri" w:eastAsia="Calibri" w:hAnsi="Calibri" w:cs="Calibri"/>
                <w:b/>
                <w:color w:val="000000"/>
                <w:sz w:val="22"/>
                <w:szCs w:val="22"/>
              </w:rPr>
            </w:pPr>
            <w:r>
              <w:rPr>
                <w:rFonts w:ascii="Calibri" w:eastAsia="Calibri" w:hAnsi="Calibri" w:cs="Calibri"/>
                <w:b/>
                <w:color w:val="000000"/>
                <w:sz w:val="22"/>
                <w:szCs w:val="22"/>
              </w:rPr>
              <w:t>MÉTODO  LÓGICO</w:t>
            </w:r>
          </w:p>
          <w:p w14:paraId="6F4E6787"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PROCESO:</w:t>
            </w:r>
          </w:p>
          <w:p w14:paraId="2DE6AAE4"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1.-Observación</w:t>
            </w:r>
          </w:p>
          <w:p w14:paraId="0536C89F"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2.-Investigación</w:t>
            </w:r>
          </w:p>
          <w:p w14:paraId="21BB1C6F"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3.-Análisis</w:t>
            </w:r>
          </w:p>
          <w:p w14:paraId="223E894C"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4.-Síntesis</w:t>
            </w:r>
          </w:p>
          <w:p w14:paraId="5425DA36"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5.-Aplicación</w:t>
            </w:r>
          </w:p>
          <w:p w14:paraId="4B312CE6" w14:textId="77777777" w:rsidR="00E502CB" w:rsidRDefault="00E502CB" w:rsidP="00E502CB">
            <w:pPr>
              <w:jc w:val="both"/>
              <w:rPr>
                <w:rFonts w:ascii="Calibri" w:eastAsia="Calibri" w:hAnsi="Calibri" w:cs="Calibri"/>
                <w:color w:val="000000"/>
                <w:sz w:val="22"/>
                <w:szCs w:val="22"/>
              </w:rPr>
            </w:pPr>
          </w:p>
          <w:p w14:paraId="389440E2" w14:textId="77777777" w:rsidR="00E502CB" w:rsidRDefault="00E502CB" w:rsidP="00E502CB">
            <w:pPr>
              <w:jc w:val="both"/>
              <w:rPr>
                <w:rFonts w:ascii="Calibri" w:eastAsia="Calibri" w:hAnsi="Calibri" w:cs="Calibri"/>
                <w:b/>
                <w:color w:val="000000"/>
                <w:sz w:val="22"/>
                <w:szCs w:val="22"/>
              </w:rPr>
            </w:pPr>
            <w:r>
              <w:rPr>
                <w:rFonts w:ascii="Calibri" w:eastAsia="Calibri" w:hAnsi="Calibri" w:cs="Calibri"/>
                <w:b/>
                <w:color w:val="000000"/>
                <w:sz w:val="22"/>
                <w:szCs w:val="22"/>
              </w:rPr>
              <w:t>MÉTODO DIDÁCTICO</w:t>
            </w:r>
          </w:p>
          <w:p w14:paraId="2A89E2F6"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PROCESO:</w:t>
            </w:r>
          </w:p>
          <w:p w14:paraId="06D4CE70"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1.- Orientación</w:t>
            </w:r>
          </w:p>
          <w:p w14:paraId="2D0054B6"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2.-Comparación</w:t>
            </w:r>
          </w:p>
          <w:p w14:paraId="00BEA289"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3.-Ordenación</w:t>
            </w:r>
          </w:p>
          <w:p w14:paraId="2C6E2222"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4.-Adecuación</w:t>
            </w:r>
          </w:p>
          <w:p w14:paraId="18204D52"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5.-Interesante</w:t>
            </w:r>
          </w:p>
          <w:p w14:paraId="2A42EF09"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b/>
                <w:color w:val="000000"/>
                <w:sz w:val="22"/>
                <w:szCs w:val="22"/>
              </w:rPr>
              <w:t>MÉTODO DE OBSERVACIÓN</w:t>
            </w:r>
            <w:r>
              <w:rPr>
                <w:rFonts w:ascii="Calibri" w:eastAsia="Calibri" w:hAnsi="Calibri" w:cs="Calibri"/>
                <w:color w:val="000000"/>
                <w:sz w:val="22"/>
                <w:szCs w:val="22"/>
              </w:rPr>
              <w:t xml:space="preserve"> DIRECTA-INDIRECTA</w:t>
            </w:r>
          </w:p>
          <w:p w14:paraId="64D8FCDA"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PROCESO:</w:t>
            </w:r>
          </w:p>
          <w:p w14:paraId="736931D0"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1.- Observación</w:t>
            </w:r>
          </w:p>
          <w:p w14:paraId="25A8EF67"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2.-Descripción</w:t>
            </w:r>
          </w:p>
          <w:p w14:paraId="5CF4F930"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3.Interpretación</w:t>
            </w:r>
          </w:p>
          <w:p w14:paraId="3D089E2C"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4.-Comparación</w:t>
            </w:r>
          </w:p>
          <w:p w14:paraId="0EA8E1DE" w14:textId="77777777" w:rsidR="00E502CB" w:rsidRDefault="00E502CB" w:rsidP="00E502CB">
            <w:pPr>
              <w:jc w:val="both"/>
              <w:rPr>
                <w:rFonts w:ascii="Calibri" w:eastAsia="Calibri" w:hAnsi="Calibri" w:cs="Calibri"/>
                <w:b/>
                <w:sz w:val="22"/>
                <w:szCs w:val="22"/>
              </w:rPr>
            </w:pPr>
            <w:r>
              <w:rPr>
                <w:rFonts w:ascii="Calibri" w:eastAsia="Calibri" w:hAnsi="Calibri" w:cs="Calibri"/>
                <w:color w:val="000000"/>
                <w:sz w:val="22"/>
                <w:szCs w:val="22"/>
              </w:rPr>
              <w:t>5.- Generalización</w:t>
            </w:r>
          </w:p>
          <w:p w14:paraId="7FEDB9FE" w14:textId="77777777" w:rsidR="00E502CB" w:rsidRDefault="00E502CB" w:rsidP="00E502CB">
            <w:pPr>
              <w:jc w:val="both"/>
              <w:rPr>
                <w:rFonts w:ascii="Calibri" w:eastAsia="Calibri" w:hAnsi="Calibri" w:cs="Calibri"/>
                <w:sz w:val="22"/>
                <w:szCs w:val="22"/>
              </w:rPr>
            </w:pPr>
          </w:p>
          <w:p w14:paraId="5E0535E4" w14:textId="77777777" w:rsidR="00E502CB" w:rsidRDefault="00E502CB" w:rsidP="00380751">
            <w:pPr>
              <w:tabs>
                <w:tab w:val="left" w:pos="924"/>
              </w:tabs>
              <w:jc w:val="both"/>
              <w:rPr>
                <w:rFonts w:ascii="Calibri" w:eastAsia="Calibri" w:hAnsi="Calibri" w:cs="Calibri"/>
                <w:sz w:val="22"/>
                <w:szCs w:val="22"/>
              </w:rPr>
            </w:pPr>
          </w:p>
        </w:tc>
      </w:tr>
      <w:tr w:rsidR="00E502CB" w14:paraId="066226B4" w14:textId="77777777" w:rsidTr="0021617B">
        <w:trPr>
          <w:cnfStyle w:val="000000100000" w:firstRow="0" w:lastRow="0" w:firstColumn="0" w:lastColumn="0" w:oddVBand="0" w:evenVBand="0" w:oddHBand="1" w:evenHBand="0" w:firstRowFirstColumn="0" w:firstRowLastColumn="0" w:lastRowFirstColumn="0" w:lastRowLastColumn="0"/>
          <w:trHeight w:val="220"/>
        </w:trPr>
        <w:tc>
          <w:tcPr>
            <w:tcW w:w="15451" w:type="dxa"/>
            <w:gridSpan w:val="13"/>
          </w:tcPr>
          <w:p w14:paraId="2B160247" w14:textId="77777777" w:rsidR="00E502CB" w:rsidRDefault="00E502CB" w:rsidP="00380751">
            <w:pPr>
              <w:tabs>
                <w:tab w:val="left" w:pos="924"/>
              </w:tabs>
              <w:jc w:val="both"/>
              <w:rPr>
                <w:rFonts w:ascii="Calibri" w:eastAsia="Calibri" w:hAnsi="Calibri" w:cs="Calibri"/>
                <w:sz w:val="22"/>
                <w:szCs w:val="22"/>
              </w:rPr>
            </w:pPr>
          </w:p>
        </w:tc>
      </w:tr>
      <w:tr w:rsidR="00E502CB" w14:paraId="032A03C2" w14:textId="77777777" w:rsidTr="0021617B">
        <w:trPr>
          <w:trHeight w:val="220"/>
        </w:trPr>
        <w:tc>
          <w:tcPr>
            <w:tcW w:w="15451" w:type="dxa"/>
            <w:gridSpan w:val="13"/>
          </w:tcPr>
          <w:p w14:paraId="7E7370BF" w14:textId="77777777" w:rsidR="00E502CB" w:rsidRDefault="00E502CB" w:rsidP="00E502CB">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CE.LL.5.3. Escucha y valora el contenido explícito e implícito del discurso y con sus respuestas persuade mediante la argumentación y la contraargumentación, utilizando diferentes formatos (debates, mesas redondas, etc.), registros y otros recursos del discurso oral con dominio de las estructuras lingüísticas, evaluando su impacto en la audiencia. </w:t>
            </w:r>
          </w:p>
          <w:p w14:paraId="2DB959C8" w14:textId="77777777" w:rsidR="00E502CB" w:rsidRDefault="00E502CB" w:rsidP="00E502CB">
            <w:pPr>
              <w:widowControl w:val="0"/>
              <w:rPr>
                <w:rFonts w:ascii="Calibri" w:eastAsia="Calibri" w:hAnsi="Calibri" w:cs="Calibri"/>
                <w:color w:val="000000"/>
                <w:sz w:val="22"/>
                <w:szCs w:val="22"/>
              </w:rPr>
            </w:pPr>
            <w:r>
              <w:rPr>
                <w:rFonts w:ascii="Calibri" w:eastAsia="Calibri" w:hAnsi="Calibri" w:cs="Calibri"/>
                <w:color w:val="000000"/>
                <w:sz w:val="22"/>
                <w:szCs w:val="22"/>
              </w:rPr>
              <w:t>CE.LL.5.1. Indaga sobre la evolución de la cultura escrita en la era digital (transformaciones y tendencias actuales y futuras) e identifica las implicaciones socioculturales de su producción y consumo.</w:t>
            </w:r>
          </w:p>
          <w:p w14:paraId="3AB61404" w14:textId="77777777" w:rsidR="00E502CB" w:rsidRDefault="00E502CB" w:rsidP="00E502CB">
            <w:pPr>
              <w:widowControl w:val="0"/>
              <w:rPr>
                <w:rFonts w:ascii="Calibri" w:eastAsia="Calibri" w:hAnsi="Calibri" w:cs="Calibri"/>
                <w:color w:val="000000"/>
                <w:sz w:val="22"/>
                <w:szCs w:val="22"/>
              </w:rPr>
            </w:pPr>
            <w:r>
              <w:rPr>
                <w:rFonts w:ascii="Calibri" w:eastAsia="Calibri" w:hAnsi="Calibri" w:cs="Calibri"/>
                <w:color w:val="000000"/>
                <w:sz w:val="22"/>
                <w:szCs w:val="22"/>
              </w:rPr>
              <w:t>CE.LL.5.4. Valora los contenidos explícitos e implícitos y los aspectos formales de dos o más textos, en función del propósito comunicativo, el contexto sociocultural y el punto de vista del autor; aplica estrategias cognitivas y metacognitivas para autorregular la comprensión, identifica contradicciones, ambigüedades y falacias, elabora argumentos propios y los contrasta con fuentes adicionales, mediante el uso de esquemas y estrategias personales para recoger, comparar y organizar la información.</w:t>
            </w:r>
          </w:p>
          <w:p w14:paraId="762AA66E" w14:textId="77777777" w:rsidR="00E502CB" w:rsidRDefault="00E502CB" w:rsidP="00E502CB">
            <w:pPr>
              <w:widowControl w:val="0"/>
              <w:rPr>
                <w:rFonts w:ascii="Calibri" w:eastAsia="Calibri" w:hAnsi="Calibri" w:cs="Calibri"/>
                <w:color w:val="000000"/>
                <w:sz w:val="22"/>
                <w:szCs w:val="22"/>
              </w:rPr>
            </w:pPr>
            <w:r>
              <w:rPr>
                <w:rFonts w:ascii="Calibri" w:eastAsia="Calibri" w:hAnsi="Calibri" w:cs="Calibri"/>
                <w:color w:val="000000"/>
                <w:sz w:val="22"/>
                <w:szCs w:val="22"/>
              </w:rPr>
              <w:lastRenderedPageBreak/>
              <w:t>CE.LL.5.5. Consulta bases de datos digitales y otros recursos de la web con capacidad para seleccionar fuentes de acuerdo al propósito de lectura; valora su confiabilidad y punto de vista, y recoge, compara y organiza la información consultada, mediante el uso de esquemas y estrategias personales.</w:t>
            </w:r>
          </w:p>
          <w:p w14:paraId="5D3FC704" w14:textId="77777777" w:rsidR="00E502CB" w:rsidRDefault="00E502CB" w:rsidP="00E502CB">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CE.LL.5.6. Aplica el proceso de escritura en la construcción de textos académicos argumentativos, selecciona el tema, formula la tesis y diferentes tipos de argumentos expresados en párrafos apropiados, selecciona con precisión las palabras por su significado para expresar matices y producir efectos en los lectores, aplica normas de citación e identificación de fuentes con rigor y honestidad académica, en diferentes soportes impresos y digitales. </w:t>
            </w:r>
          </w:p>
          <w:p w14:paraId="72C2C46F" w14:textId="77777777" w:rsidR="00E502CB" w:rsidRDefault="00E502CB" w:rsidP="00E502CB">
            <w:pPr>
              <w:rPr>
                <w:rFonts w:ascii="Calibri" w:eastAsia="Calibri" w:hAnsi="Calibri" w:cs="Calibri"/>
                <w:sz w:val="22"/>
                <w:szCs w:val="22"/>
              </w:rPr>
            </w:pPr>
            <w:r>
              <w:rPr>
                <w:rFonts w:ascii="Calibri" w:eastAsia="Calibri" w:hAnsi="Calibri" w:cs="Calibri"/>
                <w:b/>
                <w:sz w:val="22"/>
                <w:szCs w:val="22"/>
              </w:rPr>
              <w:t>Indicadores para la evaluación del criterio:</w:t>
            </w:r>
          </w:p>
          <w:p w14:paraId="34F6CA50" w14:textId="77777777" w:rsidR="00E502CB" w:rsidRDefault="00E502CB" w:rsidP="00E502CB">
            <w:pPr>
              <w:jc w:val="both"/>
              <w:rPr>
                <w:rFonts w:ascii="Calibri" w:eastAsia="Calibri" w:hAnsi="Calibri" w:cs="Calibri"/>
                <w:sz w:val="22"/>
                <w:szCs w:val="22"/>
              </w:rPr>
            </w:pPr>
            <w:r>
              <w:rPr>
                <w:rFonts w:ascii="Calibri" w:eastAsia="Calibri" w:hAnsi="Calibri" w:cs="Calibri"/>
                <w:sz w:val="22"/>
                <w:szCs w:val="22"/>
              </w:rPr>
              <w:t xml:space="preserve">I.LL.5.3.1. Identifica contradicciones, ambigüedades, falacias, distorsiones y desviaciones en el discurso, seleccionando críticamente los recursos del discurso oral y evaluando su impacto en la audiencia para valorar el contenido explícito de un texto oral. (I.4., S.4.) I.LL.5.3.2. Analiza los significados connotativos del discurso, seleccionando críticamente los recursos del discurso oral y evaluando su impacto en la audiencia para valorar el contenido implícito de un texto oral. (I.4., S.4.) </w:t>
            </w:r>
          </w:p>
          <w:p w14:paraId="7ABC3FCB" w14:textId="77777777" w:rsidR="00E502CB" w:rsidRDefault="00E502CB" w:rsidP="00E502CB">
            <w:pPr>
              <w:jc w:val="both"/>
              <w:rPr>
                <w:rFonts w:ascii="Calibri" w:eastAsia="Calibri" w:hAnsi="Calibri" w:cs="Calibri"/>
                <w:sz w:val="22"/>
                <w:szCs w:val="22"/>
              </w:rPr>
            </w:pPr>
            <w:r>
              <w:rPr>
                <w:rFonts w:ascii="Calibri" w:eastAsia="Calibri" w:hAnsi="Calibri" w:cs="Calibri"/>
                <w:sz w:val="22"/>
                <w:szCs w:val="22"/>
              </w:rPr>
              <w:t>I.LL.5.3.3. Persuade mediante la argumentación y contraargumentación con dominio de las estructuras lingüísticas, seleccionando críticamente los recursos del discurso oral y evaluando su impacto en la audiencia, en diferentes formatos y registros. (I.3., S.4.)</w:t>
            </w:r>
          </w:p>
          <w:p w14:paraId="22E83BB2" w14:textId="77777777" w:rsidR="00E502CB" w:rsidRDefault="00E502CB" w:rsidP="00E502CB">
            <w:pPr>
              <w:jc w:val="both"/>
              <w:rPr>
                <w:rFonts w:ascii="Calibri" w:eastAsia="Calibri" w:hAnsi="Calibri" w:cs="Calibri"/>
                <w:sz w:val="22"/>
                <w:szCs w:val="22"/>
              </w:rPr>
            </w:pPr>
            <w:r>
              <w:rPr>
                <w:rFonts w:ascii="Calibri" w:eastAsia="Calibri" w:hAnsi="Calibri" w:cs="Calibri"/>
                <w:sz w:val="22"/>
                <w:szCs w:val="22"/>
              </w:rPr>
              <w:t>I.LL.5.1.1. Reconoce las transformaciones de la cultura escrita en la era digital (usos del lenguaje escrito, formas de lectura y escritura) y sus implicaciones socioculturales. (J.3., I.2.)</w:t>
            </w:r>
          </w:p>
          <w:p w14:paraId="4246D356" w14:textId="77777777" w:rsidR="00E502CB" w:rsidRDefault="00E502CB" w:rsidP="00E502CB">
            <w:pPr>
              <w:jc w:val="both"/>
              <w:rPr>
                <w:rFonts w:ascii="Calibri" w:eastAsia="Calibri" w:hAnsi="Calibri" w:cs="Calibri"/>
                <w:sz w:val="22"/>
                <w:szCs w:val="22"/>
              </w:rPr>
            </w:pPr>
            <w:r>
              <w:rPr>
                <w:rFonts w:ascii="Calibri" w:eastAsia="Calibri" w:hAnsi="Calibri" w:cs="Calibri"/>
                <w:sz w:val="22"/>
                <w:szCs w:val="22"/>
              </w:rPr>
              <w:t>I.LL.5.4.1. Identifica contradicciones, ambigüedades y falacias, al valorar el contenido explícito de un texto; elabora argumentos propios, los contrasta con fuentes adicionales para valorar el contenido implícito y aplica estrategias cognitivas y metacognitivas de comprensión; recoge, compara y organiza la información, mediante el uso de esquemas y estrategias personales (J.2., I.4.) I.LL.5.4.2. Interpreta los aspectos formales y el contenido de un texto, en función del propósito comunicativo, el contexto sociocultural y el punto de vista del autor; recoge, compara y organiza la información consultada, mediante el uso de esquemas y estrategias personales. (J.4., I.3.)</w:t>
            </w:r>
          </w:p>
          <w:p w14:paraId="32266282" w14:textId="77777777" w:rsidR="00E502CB" w:rsidRDefault="00E502CB" w:rsidP="00E502CB">
            <w:pPr>
              <w:jc w:val="both"/>
              <w:rPr>
                <w:rFonts w:ascii="Calibri" w:eastAsia="Calibri" w:hAnsi="Calibri" w:cs="Calibri"/>
                <w:sz w:val="22"/>
                <w:szCs w:val="22"/>
              </w:rPr>
            </w:pPr>
            <w:r>
              <w:rPr>
                <w:rFonts w:ascii="Calibri" w:eastAsia="Calibri" w:hAnsi="Calibri" w:cs="Calibri"/>
                <w:sz w:val="22"/>
                <w:szCs w:val="22"/>
              </w:rPr>
              <w:t>I.LL.5.5.1. Consulta bases de datos digitales y otros recursos de la web con capacidad para seleccionar y valorar fuentes según el propósito de lectura, su confiabilidad y punto de vista; recoge, compara y organiza la información consultada, esquemas y estrategias personales. (J.4., I.3.)</w:t>
            </w:r>
          </w:p>
          <w:p w14:paraId="059DEE05" w14:textId="77777777" w:rsidR="00E502CB" w:rsidRDefault="00E502CB" w:rsidP="00E502CB">
            <w:pPr>
              <w:jc w:val="both"/>
              <w:rPr>
                <w:rFonts w:ascii="Calibri" w:eastAsia="Calibri" w:hAnsi="Calibri" w:cs="Calibri"/>
                <w:sz w:val="22"/>
                <w:szCs w:val="22"/>
              </w:rPr>
            </w:pPr>
            <w:r>
              <w:rPr>
                <w:rFonts w:ascii="Calibri" w:eastAsia="Calibri" w:hAnsi="Calibri" w:cs="Calibri"/>
                <w:sz w:val="22"/>
                <w:szCs w:val="22"/>
              </w:rPr>
              <w:t>I.LL.5.6.1. Aplica el proceso de producción en la escritura de textos con estructura argumentativa, elabora argumentos (de hecho, definición, autoridad, analogía, ejemplificación, experiencia, explicación, deducción), aplica las normas de citación e identificación de fuentes con rigor y honestidad académica, en diferentes soportes impresos y digitales. (J.2., I.3.) I.LL.5.6.2. Expresa su postura u opinión sobre diferentes temas de la cotidianidad y académicos con coherencia y cohesión, mediante la selección de un vocabulario preciso y el uso de diferentes tipos de párrafos para expresar matices y producir determinados efectos en los lectores, en diferentes soportes impresos y digitales. (I.3., I.4.)</w:t>
            </w:r>
          </w:p>
          <w:p w14:paraId="16C0F2A9" w14:textId="77777777" w:rsidR="00E502CB" w:rsidRDefault="00E502CB" w:rsidP="00380751">
            <w:pPr>
              <w:tabs>
                <w:tab w:val="left" w:pos="924"/>
              </w:tabs>
              <w:jc w:val="both"/>
              <w:rPr>
                <w:rFonts w:ascii="Calibri" w:eastAsia="Calibri" w:hAnsi="Calibri" w:cs="Calibri"/>
                <w:sz w:val="22"/>
                <w:szCs w:val="22"/>
              </w:rPr>
            </w:pPr>
          </w:p>
        </w:tc>
      </w:tr>
      <w:tr w:rsidR="00E502CB" w14:paraId="67488B69" w14:textId="77777777" w:rsidTr="0021617B">
        <w:trPr>
          <w:cnfStyle w:val="000000100000" w:firstRow="0" w:lastRow="0" w:firstColumn="0" w:lastColumn="0" w:oddVBand="0" w:evenVBand="0" w:oddHBand="1" w:evenHBand="0" w:firstRowFirstColumn="0" w:firstRowLastColumn="0" w:lastRowFirstColumn="0" w:lastRowLastColumn="0"/>
          <w:trHeight w:val="220"/>
        </w:trPr>
        <w:tc>
          <w:tcPr>
            <w:tcW w:w="15451" w:type="dxa"/>
            <w:gridSpan w:val="13"/>
          </w:tcPr>
          <w:p w14:paraId="7DDECC17" w14:textId="77777777" w:rsidR="00E502CB" w:rsidRDefault="00E502CB" w:rsidP="00380751">
            <w:pPr>
              <w:tabs>
                <w:tab w:val="left" w:pos="924"/>
              </w:tabs>
              <w:jc w:val="both"/>
              <w:rPr>
                <w:rFonts w:ascii="Calibri" w:eastAsia="Calibri" w:hAnsi="Calibri" w:cs="Calibri"/>
                <w:sz w:val="22"/>
                <w:szCs w:val="22"/>
              </w:rPr>
            </w:pPr>
            <w:r>
              <w:rPr>
                <w:rFonts w:ascii="Calibri" w:eastAsia="Calibri" w:hAnsi="Calibri" w:cs="Calibri"/>
                <w:sz w:val="22"/>
                <w:szCs w:val="22"/>
              </w:rPr>
              <w:lastRenderedPageBreak/>
              <w:t xml:space="preserve">Unidad 3: </w:t>
            </w:r>
            <w:r>
              <w:rPr>
                <w:rFonts w:ascii="Calibri" w:eastAsia="Calibri" w:hAnsi="Calibri" w:cs="Calibri"/>
                <w:b/>
                <w:sz w:val="22"/>
                <w:szCs w:val="22"/>
              </w:rPr>
              <w:t xml:space="preserve"> Literatura latinoamericana del siglo XIX</w:t>
            </w:r>
          </w:p>
        </w:tc>
      </w:tr>
      <w:tr w:rsidR="00E502CB" w14:paraId="12A2270B" w14:textId="77777777" w:rsidTr="0021617B">
        <w:trPr>
          <w:trHeight w:val="220"/>
        </w:trPr>
        <w:tc>
          <w:tcPr>
            <w:tcW w:w="15451" w:type="dxa"/>
            <w:gridSpan w:val="13"/>
          </w:tcPr>
          <w:p w14:paraId="6519320E" w14:textId="77777777" w:rsidR="00E502CB" w:rsidRDefault="00E502CB" w:rsidP="00380751">
            <w:pPr>
              <w:tabs>
                <w:tab w:val="left" w:pos="924"/>
              </w:tabs>
              <w:jc w:val="both"/>
              <w:rPr>
                <w:rFonts w:ascii="Calibri" w:eastAsia="Calibri" w:hAnsi="Calibri" w:cs="Calibri"/>
                <w:sz w:val="22"/>
                <w:szCs w:val="22"/>
              </w:rPr>
            </w:pPr>
          </w:p>
        </w:tc>
      </w:tr>
      <w:tr w:rsidR="00690EF8" w14:paraId="036D1333" w14:textId="77777777" w:rsidTr="008438EA">
        <w:trPr>
          <w:cnfStyle w:val="000000100000" w:firstRow="0" w:lastRow="0" w:firstColumn="0" w:lastColumn="0" w:oddVBand="0" w:evenVBand="0" w:oddHBand="1" w:evenHBand="0" w:firstRowFirstColumn="0" w:firstRowLastColumn="0" w:lastRowFirstColumn="0" w:lastRowLastColumn="0"/>
          <w:trHeight w:val="220"/>
        </w:trPr>
        <w:tc>
          <w:tcPr>
            <w:tcW w:w="15451" w:type="dxa"/>
            <w:gridSpan w:val="13"/>
          </w:tcPr>
          <w:p w14:paraId="71C0904F" w14:textId="77777777" w:rsidR="00690EF8" w:rsidRDefault="00E502CB" w:rsidP="00E502CB">
            <w:pPr>
              <w:jc w:val="both"/>
              <w:rPr>
                <w:rFonts w:ascii="Calibri" w:eastAsia="Calibri" w:hAnsi="Calibri" w:cs="Calibri"/>
                <w:sz w:val="22"/>
                <w:szCs w:val="22"/>
              </w:rPr>
            </w:pPr>
            <w:r>
              <w:rPr>
                <w:rFonts w:ascii="Calibri" w:eastAsia="Calibri" w:hAnsi="Calibri" w:cs="Calibri"/>
                <w:color w:val="000000"/>
                <w:sz w:val="22"/>
                <w:szCs w:val="22"/>
              </w:rPr>
              <w:t xml:space="preserve">OG.LL.4. Participar de manera fluida y eficiente en diversas situaciones de comunicación oral, formales y no formales, integrando los conocimientos sobre la estructura de la lengua oral y utilizando vocabulario especializado, según la intencionalidad del discurso. </w:t>
            </w:r>
          </w:p>
        </w:tc>
      </w:tr>
      <w:tr w:rsidR="00690EF8" w14:paraId="5B42DA00" w14:textId="77777777" w:rsidTr="007E4CBE">
        <w:trPr>
          <w:trHeight w:val="220"/>
        </w:trPr>
        <w:tc>
          <w:tcPr>
            <w:tcW w:w="15451" w:type="dxa"/>
            <w:gridSpan w:val="13"/>
          </w:tcPr>
          <w:p w14:paraId="0A863F9B" w14:textId="77777777" w:rsidR="00690EF8" w:rsidRDefault="00690EF8" w:rsidP="00380751">
            <w:pPr>
              <w:tabs>
                <w:tab w:val="left" w:pos="924"/>
              </w:tabs>
              <w:jc w:val="both"/>
              <w:rPr>
                <w:rFonts w:ascii="Calibri" w:eastAsia="Calibri" w:hAnsi="Calibri" w:cs="Calibri"/>
                <w:sz w:val="22"/>
                <w:szCs w:val="22"/>
              </w:rPr>
            </w:pPr>
          </w:p>
        </w:tc>
      </w:tr>
      <w:tr w:rsidR="00E502CB" w14:paraId="08C91C30" w14:textId="77777777" w:rsidTr="007E4CBE">
        <w:trPr>
          <w:cnfStyle w:val="000000100000" w:firstRow="0" w:lastRow="0" w:firstColumn="0" w:lastColumn="0" w:oddVBand="0" w:evenVBand="0" w:oddHBand="1" w:evenHBand="0" w:firstRowFirstColumn="0" w:firstRowLastColumn="0" w:lastRowFirstColumn="0" w:lastRowLastColumn="0"/>
          <w:trHeight w:val="220"/>
        </w:trPr>
        <w:tc>
          <w:tcPr>
            <w:tcW w:w="15451" w:type="dxa"/>
            <w:gridSpan w:val="13"/>
          </w:tcPr>
          <w:p w14:paraId="2EB210C9" w14:textId="77777777" w:rsidR="00E502CB" w:rsidRDefault="00E502CB" w:rsidP="00E502CB">
            <w:pPr>
              <w:spacing w:line="230" w:lineRule="auto"/>
              <w:jc w:val="both"/>
              <w:rPr>
                <w:rFonts w:ascii="Calibri" w:eastAsia="Calibri" w:hAnsi="Calibri" w:cs="Calibri"/>
                <w:color w:val="333333"/>
                <w:sz w:val="22"/>
                <w:szCs w:val="22"/>
              </w:rPr>
            </w:pPr>
            <w:r>
              <w:rPr>
                <w:rFonts w:ascii="Calibri" w:eastAsia="Calibri" w:hAnsi="Calibri" w:cs="Calibri"/>
                <w:color w:val="333333"/>
                <w:sz w:val="22"/>
                <w:szCs w:val="22"/>
              </w:rPr>
              <w:t xml:space="preserve">L.5.5.2. Ubicar cronológicamente los textos más representativos de la literatura latinoamericana del siglo XIX y establecer sus aportes en los procesos de reconocimiento y </w:t>
            </w:r>
            <w:proofErr w:type="spellStart"/>
            <w:r>
              <w:rPr>
                <w:rFonts w:ascii="Calibri" w:eastAsia="Calibri" w:hAnsi="Calibri" w:cs="Calibri"/>
                <w:color w:val="333333"/>
                <w:sz w:val="22"/>
                <w:szCs w:val="22"/>
              </w:rPr>
              <w:t>visibilización</w:t>
            </w:r>
            <w:proofErr w:type="spellEnd"/>
            <w:r>
              <w:rPr>
                <w:rFonts w:ascii="Calibri" w:eastAsia="Calibri" w:hAnsi="Calibri" w:cs="Calibri"/>
                <w:color w:val="333333"/>
                <w:sz w:val="22"/>
                <w:szCs w:val="22"/>
              </w:rPr>
              <w:t xml:space="preserve"> de la heterogeneidad cultural.</w:t>
            </w:r>
          </w:p>
          <w:p w14:paraId="003AC03F" w14:textId="77777777" w:rsidR="00E502CB" w:rsidRDefault="00E502CB" w:rsidP="00E502CB">
            <w:pPr>
              <w:jc w:val="both"/>
              <w:rPr>
                <w:rFonts w:ascii="Calibri" w:eastAsia="Calibri" w:hAnsi="Calibri" w:cs="Calibri"/>
                <w:color w:val="333333"/>
                <w:sz w:val="22"/>
                <w:szCs w:val="22"/>
              </w:rPr>
            </w:pPr>
            <w:r>
              <w:rPr>
                <w:rFonts w:ascii="Calibri" w:eastAsia="Calibri" w:hAnsi="Calibri" w:cs="Calibri"/>
                <w:color w:val="333333"/>
                <w:sz w:val="22"/>
                <w:szCs w:val="22"/>
              </w:rPr>
              <w:t>LL.5.5.4. Recrear los textos literarios leídos desde la experiencia personal, mediante la adaptación de diversos recursos literarios.</w:t>
            </w:r>
          </w:p>
          <w:p w14:paraId="68EDE077" w14:textId="77777777" w:rsidR="00E502CB" w:rsidRDefault="00E502CB" w:rsidP="00E502CB">
            <w:pPr>
              <w:tabs>
                <w:tab w:val="left" w:pos="924"/>
              </w:tabs>
              <w:jc w:val="both"/>
              <w:rPr>
                <w:rFonts w:ascii="Calibri" w:eastAsia="Calibri" w:hAnsi="Calibri" w:cs="Calibri"/>
                <w:sz w:val="22"/>
                <w:szCs w:val="22"/>
              </w:rPr>
            </w:pPr>
            <w:r>
              <w:rPr>
                <w:rFonts w:ascii="Calibri" w:eastAsia="Calibri" w:hAnsi="Calibri" w:cs="Calibri"/>
                <w:color w:val="333333"/>
                <w:sz w:val="22"/>
                <w:szCs w:val="22"/>
              </w:rPr>
              <w:t>LL.5.5.5. Experimentar la escritura creativa con diferentes estructuras literarias, lingüísticas, visuales y sonoras en la recreación de textos literarios</w:t>
            </w:r>
          </w:p>
        </w:tc>
      </w:tr>
      <w:tr w:rsidR="00E502CB" w14:paraId="2889F60B" w14:textId="77777777" w:rsidTr="007E4CBE">
        <w:trPr>
          <w:trHeight w:val="220"/>
        </w:trPr>
        <w:tc>
          <w:tcPr>
            <w:tcW w:w="15451" w:type="dxa"/>
            <w:gridSpan w:val="13"/>
          </w:tcPr>
          <w:p w14:paraId="264B0EF8" w14:textId="77777777" w:rsidR="00E502CB" w:rsidRDefault="00E502CB" w:rsidP="00380751">
            <w:pPr>
              <w:tabs>
                <w:tab w:val="left" w:pos="924"/>
              </w:tabs>
              <w:jc w:val="both"/>
              <w:rPr>
                <w:rFonts w:ascii="Calibri" w:eastAsia="Calibri" w:hAnsi="Calibri" w:cs="Calibri"/>
                <w:sz w:val="22"/>
                <w:szCs w:val="22"/>
              </w:rPr>
            </w:pPr>
          </w:p>
        </w:tc>
      </w:tr>
      <w:tr w:rsidR="00E502CB" w14:paraId="4B0ED78B" w14:textId="77777777" w:rsidTr="007E4CBE">
        <w:trPr>
          <w:cnfStyle w:val="000000100000" w:firstRow="0" w:lastRow="0" w:firstColumn="0" w:lastColumn="0" w:oddVBand="0" w:evenVBand="0" w:oddHBand="1" w:evenHBand="0" w:firstRowFirstColumn="0" w:firstRowLastColumn="0" w:lastRowFirstColumn="0" w:lastRowLastColumn="0"/>
          <w:trHeight w:val="220"/>
        </w:trPr>
        <w:tc>
          <w:tcPr>
            <w:tcW w:w="15451" w:type="dxa"/>
            <w:gridSpan w:val="13"/>
          </w:tcPr>
          <w:p w14:paraId="4FB0D571" w14:textId="77777777" w:rsidR="00E502CB" w:rsidRDefault="00E502CB" w:rsidP="00E502CB">
            <w:pPr>
              <w:jc w:val="both"/>
              <w:rPr>
                <w:rFonts w:ascii="Calibri" w:eastAsia="Calibri" w:hAnsi="Calibri" w:cs="Calibri"/>
                <w:b/>
                <w:color w:val="000000"/>
                <w:sz w:val="22"/>
                <w:szCs w:val="22"/>
              </w:rPr>
            </w:pPr>
            <w:r>
              <w:rPr>
                <w:rFonts w:ascii="Calibri" w:eastAsia="Calibri" w:hAnsi="Calibri" w:cs="Calibri"/>
                <w:b/>
                <w:color w:val="000000"/>
                <w:sz w:val="22"/>
                <w:szCs w:val="22"/>
              </w:rPr>
              <w:t>MÉTODO DEDUCTIVO- INDUCTIVO</w:t>
            </w:r>
          </w:p>
          <w:p w14:paraId="4DF93AE6"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PROCESO:</w:t>
            </w:r>
          </w:p>
          <w:p w14:paraId="6D556424"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1.-Observación</w:t>
            </w:r>
          </w:p>
          <w:p w14:paraId="7FEFAA11"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2.-Comparación</w:t>
            </w:r>
          </w:p>
          <w:p w14:paraId="285C4B15"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3.-Abstracción</w:t>
            </w:r>
          </w:p>
          <w:p w14:paraId="77B936AC"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4.-Generalización</w:t>
            </w:r>
          </w:p>
          <w:p w14:paraId="177360B8"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5.-Aplicación</w:t>
            </w:r>
          </w:p>
          <w:p w14:paraId="40522C9D" w14:textId="77777777" w:rsidR="00E502CB" w:rsidRDefault="00E502CB" w:rsidP="00E502CB">
            <w:pPr>
              <w:jc w:val="both"/>
              <w:rPr>
                <w:rFonts w:ascii="Calibri" w:eastAsia="Calibri" w:hAnsi="Calibri" w:cs="Calibri"/>
                <w:b/>
                <w:color w:val="000000"/>
                <w:sz w:val="22"/>
                <w:szCs w:val="22"/>
              </w:rPr>
            </w:pPr>
            <w:r>
              <w:rPr>
                <w:rFonts w:ascii="Calibri" w:eastAsia="Calibri" w:hAnsi="Calibri" w:cs="Calibri"/>
                <w:b/>
                <w:color w:val="000000"/>
                <w:sz w:val="22"/>
                <w:szCs w:val="22"/>
              </w:rPr>
              <w:t>MÉTODO  LÓGICO</w:t>
            </w:r>
          </w:p>
          <w:p w14:paraId="2B865E99"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PROCESO:</w:t>
            </w:r>
          </w:p>
          <w:p w14:paraId="5CE7EC12"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1.-Observación</w:t>
            </w:r>
          </w:p>
          <w:p w14:paraId="48585C3C"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2.-Investigación</w:t>
            </w:r>
          </w:p>
          <w:p w14:paraId="00D740A5"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3.-Análisis</w:t>
            </w:r>
          </w:p>
          <w:p w14:paraId="5CD79B0F"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4.-Síntesis</w:t>
            </w:r>
          </w:p>
          <w:p w14:paraId="5664733A"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5.-Aplicación</w:t>
            </w:r>
          </w:p>
          <w:p w14:paraId="66A56923" w14:textId="77777777" w:rsidR="00E502CB" w:rsidRDefault="00E502CB" w:rsidP="00E502CB">
            <w:pPr>
              <w:jc w:val="both"/>
              <w:rPr>
                <w:rFonts w:ascii="Calibri" w:eastAsia="Calibri" w:hAnsi="Calibri" w:cs="Calibri"/>
                <w:color w:val="000000"/>
                <w:sz w:val="22"/>
                <w:szCs w:val="22"/>
              </w:rPr>
            </w:pPr>
          </w:p>
          <w:p w14:paraId="72BF4139" w14:textId="77777777" w:rsidR="00E502CB" w:rsidRDefault="00E502CB" w:rsidP="00E502CB">
            <w:pPr>
              <w:jc w:val="both"/>
              <w:rPr>
                <w:rFonts w:ascii="Calibri" w:eastAsia="Calibri" w:hAnsi="Calibri" w:cs="Calibri"/>
                <w:b/>
                <w:color w:val="000000"/>
                <w:sz w:val="22"/>
                <w:szCs w:val="22"/>
              </w:rPr>
            </w:pPr>
            <w:r>
              <w:rPr>
                <w:rFonts w:ascii="Calibri" w:eastAsia="Calibri" w:hAnsi="Calibri" w:cs="Calibri"/>
                <w:b/>
                <w:color w:val="000000"/>
                <w:sz w:val="22"/>
                <w:szCs w:val="22"/>
              </w:rPr>
              <w:t>MÉTODO DIDÁCTICO</w:t>
            </w:r>
          </w:p>
          <w:p w14:paraId="2E361BEC"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PROCESO:</w:t>
            </w:r>
          </w:p>
          <w:p w14:paraId="6CD9FC15"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1.- Orientación</w:t>
            </w:r>
          </w:p>
          <w:p w14:paraId="01A8992F"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2.-Comparación</w:t>
            </w:r>
          </w:p>
          <w:p w14:paraId="3C0954C0"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3.-Ordenación</w:t>
            </w:r>
          </w:p>
          <w:p w14:paraId="4D0517D3"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4.-Adecuación</w:t>
            </w:r>
          </w:p>
          <w:p w14:paraId="576FE94B"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5.-Interesante</w:t>
            </w:r>
          </w:p>
          <w:p w14:paraId="7B55D4CF"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b/>
                <w:color w:val="000000"/>
                <w:sz w:val="22"/>
                <w:szCs w:val="22"/>
              </w:rPr>
              <w:t>MÉTODO DE OBSERVACIÓN</w:t>
            </w:r>
            <w:r>
              <w:rPr>
                <w:rFonts w:ascii="Calibri" w:eastAsia="Calibri" w:hAnsi="Calibri" w:cs="Calibri"/>
                <w:color w:val="000000"/>
                <w:sz w:val="22"/>
                <w:szCs w:val="22"/>
              </w:rPr>
              <w:t xml:space="preserve"> DIRECTA-INDIRECTA</w:t>
            </w:r>
          </w:p>
          <w:p w14:paraId="26D1FEFD"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PROCESO:</w:t>
            </w:r>
          </w:p>
          <w:p w14:paraId="612FF810"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1.- Observación</w:t>
            </w:r>
          </w:p>
          <w:p w14:paraId="084C7AF2"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2.-Descripción</w:t>
            </w:r>
          </w:p>
          <w:p w14:paraId="7915566D"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3.Interpretación</w:t>
            </w:r>
          </w:p>
          <w:p w14:paraId="42A17C7F"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4.-Comparación</w:t>
            </w:r>
          </w:p>
          <w:p w14:paraId="4831F95D" w14:textId="77777777" w:rsidR="00E502CB" w:rsidRDefault="00E502CB" w:rsidP="00E502CB">
            <w:pPr>
              <w:jc w:val="both"/>
              <w:rPr>
                <w:rFonts w:ascii="Calibri" w:eastAsia="Calibri" w:hAnsi="Calibri" w:cs="Calibri"/>
                <w:b/>
                <w:sz w:val="22"/>
                <w:szCs w:val="22"/>
              </w:rPr>
            </w:pPr>
            <w:r>
              <w:rPr>
                <w:rFonts w:ascii="Calibri" w:eastAsia="Calibri" w:hAnsi="Calibri" w:cs="Calibri"/>
                <w:color w:val="000000"/>
                <w:sz w:val="22"/>
                <w:szCs w:val="22"/>
              </w:rPr>
              <w:t>5.- Generalización</w:t>
            </w:r>
          </w:p>
          <w:p w14:paraId="40384DD6" w14:textId="77777777" w:rsidR="00E502CB" w:rsidRDefault="00E502CB" w:rsidP="00380751">
            <w:pPr>
              <w:tabs>
                <w:tab w:val="left" w:pos="924"/>
              </w:tabs>
              <w:jc w:val="both"/>
              <w:rPr>
                <w:rFonts w:ascii="Calibri" w:eastAsia="Calibri" w:hAnsi="Calibri" w:cs="Calibri"/>
                <w:sz w:val="22"/>
                <w:szCs w:val="22"/>
              </w:rPr>
            </w:pPr>
          </w:p>
        </w:tc>
      </w:tr>
      <w:tr w:rsidR="00E502CB" w14:paraId="43970DE3" w14:textId="77777777" w:rsidTr="007E4CBE">
        <w:trPr>
          <w:trHeight w:val="220"/>
        </w:trPr>
        <w:tc>
          <w:tcPr>
            <w:tcW w:w="15451" w:type="dxa"/>
            <w:gridSpan w:val="13"/>
          </w:tcPr>
          <w:p w14:paraId="136FD04E" w14:textId="77777777" w:rsidR="00E502CB" w:rsidRDefault="00E502CB" w:rsidP="00380751">
            <w:pPr>
              <w:tabs>
                <w:tab w:val="left" w:pos="924"/>
              </w:tabs>
              <w:jc w:val="both"/>
              <w:rPr>
                <w:rFonts w:ascii="Calibri" w:eastAsia="Calibri" w:hAnsi="Calibri" w:cs="Calibri"/>
                <w:sz w:val="22"/>
                <w:szCs w:val="22"/>
              </w:rPr>
            </w:pPr>
          </w:p>
        </w:tc>
      </w:tr>
      <w:tr w:rsidR="00E502CB" w14:paraId="3BE42E73" w14:textId="77777777" w:rsidTr="007E4CBE">
        <w:trPr>
          <w:cnfStyle w:val="000000100000" w:firstRow="0" w:lastRow="0" w:firstColumn="0" w:lastColumn="0" w:oddVBand="0" w:evenVBand="0" w:oddHBand="1" w:evenHBand="0" w:firstRowFirstColumn="0" w:firstRowLastColumn="0" w:lastRowFirstColumn="0" w:lastRowLastColumn="0"/>
          <w:trHeight w:val="220"/>
        </w:trPr>
        <w:tc>
          <w:tcPr>
            <w:tcW w:w="15451" w:type="dxa"/>
            <w:gridSpan w:val="13"/>
          </w:tcPr>
          <w:p w14:paraId="14FC973B"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 xml:space="preserve">I.LL.5.7.1. Ubica cronológicamente los textos más representativos de la literatura de Grecia y Roma, y examina críticamente las bases de la cultura occidental.  y establece sus aportes en los procesos de </w:t>
            </w:r>
            <w:proofErr w:type="spellStart"/>
            <w:r>
              <w:rPr>
                <w:rFonts w:ascii="Calibri" w:eastAsia="Calibri" w:hAnsi="Calibri" w:cs="Calibri"/>
                <w:color w:val="000000"/>
                <w:sz w:val="22"/>
                <w:szCs w:val="22"/>
              </w:rPr>
              <w:t>visibilización</w:t>
            </w:r>
            <w:proofErr w:type="spellEnd"/>
            <w:r>
              <w:rPr>
                <w:rFonts w:ascii="Calibri" w:eastAsia="Calibri" w:hAnsi="Calibri" w:cs="Calibri"/>
                <w:color w:val="000000"/>
                <w:sz w:val="22"/>
                <w:szCs w:val="22"/>
              </w:rPr>
              <w:t xml:space="preserve"> de la heterogeneidad </w:t>
            </w:r>
            <w:proofErr w:type="gramStart"/>
            <w:r>
              <w:rPr>
                <w:rFonts w:ascii="Calibri" w:eastAsia="Calibri" w:hAnsi="Calibri" w:cs="Calibri"/>
                <w:color w:val="000000"/>
                <w:sz w:val="22"/>
                <w:szCs w:val="22"/>
              </w:rPr>
              <w:t>cultural.(</w:t>
            </w:r>
            <w:proofErr w:type="gramEnd"/>
            <w:r>
              <w:rPr>
                <w:rFonts w:ascii="Calibri" w:eastAsia="Calibri" w:hAnsi="Calibri" w:cs="Calibri"/>
                <w:color w:val="000000"/>
                <w:sz w:val="22"/>
                <w:szCs w:val="22"/>
              </w:rPr>
              <w:t>I.4.)</w:t>
            </w:r>
          </w:p>
          <w:p w14:paraId="39427D23"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CE.LL.5.8. Recrea los textos literarios leídos desde la experiencia personal, adaptando diversos recursos literarios, y experimenta la escritura creativa con diferentes estructuras literarias</w:t>
            </w:r>
          </w:p>
          <w:p w14:paraId="46C7853A" w14:textId="77777777" w:rsidR="00E502CB" w:rsidRDefault="00E502CB" w:rsidP="00E502CB">
            <w:pPr>
              <w:rPr>
                <w:rFonts w:ascii="Calibri" w:eastAsia="Calibri" w:hAnsi="Calibri" w:cs="Calibri"/>
                <w:color w:val="000000"/>
                <w:sz w:val="22"/>
                <w:szCs w:val="22"/>
              </w:rPr>
            </w:pPr>
            <w:r>
              <w:rPr>
                <w:rFonts w:ascii="Calibri" w:eastAsia="Calibri" w:hAnsi="Calibri" w:cs="Calibri"/>
                <w:b/>
                <w:sz w:val="22"/>
                <w:szCs w:val="22"/>
              </w:rPr>
              <w:t>Indicadores para la evaluación del criterio:</w:t>
            </w:r>
          </w:p>
          <w:p w14:paraId="6F4ECFEB"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I.LL.5.7.1. Ubica cronológicamente los textos más representativos de la literatura de Grecia y Roma, y examina críticamente las bases de la cultura occidental. (I.4.)</w:t>
            </w:r>
          </w:p>
          <w:p w14:paraId="3D8B6002"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I.LL.5.8.1. Recrea textos literarios leídos desde la experiencia personal, adaptando diversos recursos literarios; experimenta con diversas estructuras literarias, lingüísticas, visuales y sonoras en la composición de textos. (I.1., I.3.)</w:t>
            </w:r>
          </w:p>
          <w:p w14:paraId="26EF0D76" w14:textId="77777777" w:rsidR="00E502CB" w:rsidRDefault="00E502CB" w:rsidP="00380751">
            <w:pPr>
              <w:tabs>
                <w:tab w:val="left" w:pos="924"/>
              </w:tabs>
              <w:jc w:val="both"/>
              <w:rPr>
                <w:rFonts w:ascii="Calibri" w:eastAsia="Calibri" w:hAnsi="Calibri" w:cs="Calibri"/>
                <w:sz w:val="22"/>
                <w:szCs w:val="22"/>
              </w:rPr>
            </w:pPr>
          </w:p>
        </w:tc>
      </w:tr>
      <w:tr w:rsidR="00E502CB" w14:paraId="3AE97716" w14:textId="77777777" w:rsidTr="007E4CBE">
        <w:trPr>
          <w:trHeight w:val="220"/>
        </w:trPr>
        <w:tc>
          <w:tcPr>
            <w:tcW w:w="15451" w:type="dxa"/>
            <w:gridSpan w:val="13"/>
          </w:tcPr>
          <w:p w14:paraId="3BD6CFAA" w14:textId="77777777" w:rsidR="00E502CB" w:rsidRDefault="00E502CB" w:rsidP="00380751">
            <w:pPr>
              <w:tabs>
                <w:tab w:val="left" w:pos="924"/>
              </w:tabs>
              <w:jc w:val="both"/>
              <w:rPr>
                <w:rFonts w:ascii="Calibri" w:eastAsia="Calibri" w:hAnsi="Calibri" w:cs="Calibri"/>
                <w:sz w:val="22"/>
                <w:szCs w:val="22"/>
              </w:rPr>
            </w:pPr>
            <w:r>
              <w:rPr>
                <w:rFonts w:ascii="Calibri" w:eastAsia="Calibri" w:hAnsi="Calibri" w:cs="Calibri"/>
                <w:sz w:val="22"/>
                <w:szCs w:val="22"/>
              </w:rPr>
              <w:t xml:space="preserve">Unidad 4: </w:t>
            </w:r>
            <w:r>
              <w:rPr>
                <w:rFonts w:ascii="Calibri" w:eastAsia="Calibri" w:hAnsi="Calibri" w:cs="Calibri"/>
                <w:b/>
                <w:sz w:val="22"/>
                <w:szCs w:val="22"/>
              </w:rPr>
              <w:t xml:space="preserve"> Ecuador y sus variedades lingüísticas</w:t>
            </w:r>
          </w:p>
        </w:tc>
      </w:tr>
      <w:tr w:rsidR="00E502CB" w14:paraId="3DC590A3" w14:textId="77777777" w:rsidTr="007E4CBE">
        <w:trPr>
          <w:cnfStyle w:val="000000100000" w:firstRow="0" w:lastRow="0" w:firstColumn="0" w:lastColumn="0" w:oddVBand="0" w:evenVBand="0" w:oddHBand="1" w:evenHBand="0" w:firstRowFirstColumn="0" w:firstRowLastColumn="0" w:lastRowFirstColumn="0" w:lastRowLastColumn="0"/>
          <w:trHeight w:val="220"/>
        </w:trPr>
        <w:tc>
          <w:tcPr>
            <w:tcW w:w="15451" w:type="dxa"/>
            <w:gridSpan w:val="13"/>
          </w:tcPr>
          <w:p w14:paraId="298A6807" w14:textId="77777777" w:rsidR="00E502CB" w:rsidRDefault="00E502CB" w:rsidP="00380751">
            <w:pPr>
              <w:tabs>
                <w:tab w:val="left" w:pos="924"/>
              </w:tabs>
              <w:jc w:val="both"/>
              <w:rPr>
                <w:rFonts w:ascii="Calibri" w:eastAsia="Calibri" w:hAnsi="Calibri" w:cs="Calibri"/>
                <w:sz w:val="22"/>
                <w:szCs w:val="22"/>
              </w:rPr>
            </w:pPr>
          </w:p>
        </w:tc>
      </w:tr>
      <w:tr w:rsidR="00690EF8" w14:paraId="49B49B3A" w14:textId="77777777" w:rsidTr="000604E8">
        <w:trPr>
          <w:trHeight w:val="220"/>
        </w:trPr>
        <w:tc>
          <w:tcPr>
            <w:tcW w:w="15451" w:type="dxa"/>
            <w:gridSpan w:val="13"/>
          </w:tcPr>
          <w:p w14:paraId="5F4A8A9D" w14:textId="77777777" w:rsidR="00690EF8" w:rsidRPr="00E502CB" w:rsidRDefault="00E502CB" w:rsidP="00E502CB">
            <w:pPr>
              <w:spacing w:line="276" w:lineRule="auto"/>
              <w:jc w:val="both"/>
              <w:rPr>
                <w:rFonts w:ascii="Calibri" w:eastAsia="Calibri" w:hAnsi="Calibri" w:cs="Calibri"/>
                <w:i/>
                <w:sz w:val="22"/>
                <w:szCs w:val="22"/>
              </w:rPr>
            </w:pPr>
            <w:r>
              <w:rPr>
                <w:rFonts w:ascii="Calibri" w:eastAsia="Calibri" w:hAnsi="Calibri" w:cs="Calibri"/>
                <w:color w:val="000000"/>
                <w:sz w:val="22"/>
                <w:szCs w:val="22"/>
              </w:rPr>
              <w:t>OG.LL.6. Seleccionar textos, demostrando una actitud reflexiva y crítica con respecto a la calidad y veracidad de la información disponible en diversas fuentes para hacer uso selectivo y sistemático de la misma.</w:t>
            </w:r>
          </w:p>
        </w:tc>
      </w:tr>
      <w:tr w:rsidR="00690EF8" w14:paraId="7DB31D36" w14:textId="77777777" w:rsidTr="002354CB">
        <w:trPr>
          <w:cnfStyle w:val="000000100000" w:firstRow="0" w:lastRow="0" w:firstColumn="0" w:lastColumn="0" w:oddVBand="0" w:evenVBand="0" w:oddHBand="1" w:evenHBand="0" w:firstRowFirstColumn="0" w:firstRowLastColumn="0" w:lastRowFirstColumn="0" w:lastRowLastColumn="0"/>
          <w:trHeight w:val="220"/>
        </w:trPr>
        <w:tc>
          <w:tcPr>
            <w:tcW w:w="15451" w:type="dxa"/>
            <w:gridSpan w:val="13"/>
          </w:tcPr>
          <w:p w14:paraId="30B3D304" w14:textId="77777777" w:rsidR="00690EF8" w:rsidRDefault="00690EF8" w:rsidP="00380751">
            <w:pPr>
              <w:tabs>
                <w:tab w:val="left" w:pos="924"/>
              </w:tabs>
              <w:jc w:val="both"/>
              <w:rPr>
                <w:rFonts w:ascii="Calibri" w:eastAsia="Calibri" w:hAnsi="Calibri" w:cs="Calibri"/>
                <w:sz w:val="22"/>
                <w:szCs w:val="22"/>
              </w:rPr>
            </w:pPr>
          </w:p>
        </w:tc>
      </w:tr>
      <w:tr w:rsidR="00690EF8" w14:paraId="67AB6ED7" w14:textId="77777777" w:rsidTr="002267C5">
        <w:trPr>
          <w:trHeight w:val="220"/>
        </w:trPr>
        <w:tc>
          <w:tcPr>
            <w:tcW w:w="15451" w:type="dxa"/>
            <w:gridSpan w:val="13"/>
          </w:tcPr>
          <w:p w14:paraId="5B749BDF" w14:textId="77777777" w:rsidR="00E502CB" w:rsidRDefault="00E502CB" w:rsidP="00E502CB">
            <w:pPr>
              <w:jc w:val="both"/>
              <w:rPr>
                <w:rFonts w:ascii="Calibri" w:eastAsia="Calibri" w:hAnsi="Calibri" w:cs="Calibri"/>
                <w:color w:val="333333"/>
                <w:sz w:val="22"/>
                <w:szCs w:val="22"/>
              </w:rPr>
            </w:pPr>
            <w:r>
              <w:rPr>
                <w:rFonts w:ascii="Calibri" w:eastAsia="Calibri" w:hAnsi="Calibri" w:cs="Calibri"/>
                <w:color w:val="333333"/>
                <w:sz w:val="22"/>
                <w:szCs w:val="22"/>
              </w:rPr>
              <w:t>LL.5.1.1. Indagar sobre las transformaciones y las tendencias actuales y futuras de la evolución de la cultura escrita en la era digital.</w:t>
            </w:r>
          </w:p>
          <w:p w14:paraId="238CB293" w14:textId="77777777" w:rsidR="00690EF8" w:rsidRPr="00E502CB" w:rsidRDefault="00E502CB" w:rsidP="00E502CB">
            <w:pPr>
              <w:jc w:val="both"/>
              <w:rPr>
                <w:rFonts w:ascii="Calibri" w:eastAsia="Calibri" w:hAnsi="Calibri" w:cs="Calibri"/>
                <w:color w:val="333333"/>
                <w:sz w:val="22"/>
                <w:szCs w:val="22"/>
              </w:rPr>
            </w:pPr>
            <w:r>
              <w:rPr>
                <w:rFonts w:ascii="Calibri" w:eastAsia="Calibri" w:hAnsi="Calibri" w:cs="Calibri"/>
                <w:color w:val="333333"/>
                <w:sz w:val="22"/>
                <w:szCs w:val="22"/>
              </w:rPr>
              <w:t>LL.5.1.2. Identificar las implicaciones socioculturales de la producción y el consumo de cultura digital.</w:t>
            </w:r>
          </w:p>
        </w:tc>
      </w:tr>
      <w:tr w:rsidR="00690EF8" w14:paraId="3854E1FE" w14:textId="77777777" w:rsidTr="001A1CAC">
        <w:trPr>
          <w:cnfStyle w:val="000000100000" w:firstRow="0" w:lastRow="0" w:firstColumn="0" w:lastColumn="0" w:oddVBand="0" w:evenVBand="0" w:oddHBand="1" w:evenHBand="0" w:firstRowFirstColumn="0" w:firstRowLastColumn="0" w:lastRowFirstColumn="0" w:lastRowLastColumn="0"/>
          <w:trHeight w:val="220"/>
        </w:trPr>
        <w:tc>
          <w:tcPr>
            <w:tcW w:w="15451" w:type="dxa"/>
            <w:gridSpan w:val="13"/>
          </w:tcPr>
          <w:p w14:paraId="36C82C36" w14:textId="77777777" w:rsidR="00690EF8" w:rsidRDefault="00690EF8" w:rsidP="00380751">
            <w:pPr>
              <w:tabs>
                <w:tab w:val="left" w:pos="924"/>
              </w:tabs>
              <w:jc w:val="both"/>
              <w:rPr>
                <w:rFonts w:ascii="Calibri" w:eastAsia="Calibri" w:hAnsi="Calibri" w:cs="Calibri"/>
                <w:sz w:val="22"/>
                <w:szCs w:val="22"/>
              </w:rPr>
            </w:pPr>
          </w:p>
        </w:tc>
      </w:tr>
      <w:tr w:rsidR="00690EF8" w14:paraId="0FEEC025" w14:textId="77777777" w:rsidTr="0063459C">
        <w:trPr>
          <w:trHeight w:val="220"/>
        </w:trPr>
        <w:tc>
          <w:tcPr>
            <w:tcW w:w="15451" w:type="dxa"/>
            <w:gridSpan w:val="13"/>
          </w:tcPr>
          <w:p w14:paraId="2B6EA6F7" w14:textId="77777777" w:rsidR="00E502CB" w:rsidRDefault="00E502CB" w:rsidP="00E502CB">
            <w:pPr>
              <w:jc w:val="both"/>
              <w:rPr>
                <w:rFonts w:ascii="Calibri" w:eastAsia="Calibri" w:hAnsi="Calibri" w:cs="Calibri"/>
                <w:b/>
                <w:color w:val="000000"/>
                <w:sz w:val="22"/>
                <w:szCs w:val="22"/>
              </w:rPr>
            </w:pPr>
            <w:r>
              <w:rPr>
                <w:rFonts w:ascii="Calibri" w:eastAsia="Calibri" w:hAnsi="Calibri" w:cs="Calibri"/>
                <w:b/>
                <w:color w:val="000000"/>
                <w:sz w:val="22"/>
                <w:szCs w:val="22"/>
              </w:rPr>
              <w:t>MÉTODO DEDUCTIVO- INDUCTIVO</w:t>
            </w:r>
          </w:p>
          <w:p w14:paraId="4F081577"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PROCESO:</w:t>
            </w:r>
          </w:p>
          <w:p w14:paraId="042C57DE"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1.-Observación</w:t>
            </w:r>
          </w:p>
          <w:p w14:paraId="343386C3"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2.-Comparación</w:t>
            </w:r>
          </w:p>
          <w:p w14:paraId="37C5B9A3"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3.-Abstracción</w:t>
            </w:r>
          </w:p>
          <w:p w14:paraId="376F710A"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4.-Generalización</w:t>
            </w:r>
          </w:p>
          <w:p w14:paraId="495069C5"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5.-Aplicación</w:t>
            </w:r>
          </w:p>
          <w:p w14:paraId="2CF67BF1" w14:textId="77777777" w:rsidR="00E502CB" w:rsidRDefault="00E502CB" w:rsidP="00E502CB">
            <w:pPr>
              <w:jc w:val="both"/>
              <w:rPr>
                <w:rFonts w:ascii="Calibri" w:eastAsia="Calibri" w:hAnsi="Calibri" w:cs="Calibri"/>
                <w:b/>
                <w:color w:val="000000"/>
                <w:sz w:val="22"/>
                <w:szCs w:val="22"/>
              </w:rPr>
            </w:pPr>
            <w:r>
              <w:rPr>
                <w:rFonts w:ascii="Calibri" w:eastAsia="Calibri" w:hAnsi="Calibri" w:cs="Calibri"/>
                <w:b/>
                <w:color w:val="000000"/>
                <w:sz w:val="22"/>
                <w:szCs w:val="22"/>
              </w:rPr>
              <w:t>MÉTODO  LÓGICO</w:t>
            </w:r>
          </w:p>
          <w:p w14:paraId="06FD8A12"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PROCESO:</w:t>
            </w:r>
          </w:p>
          <w:p w14:paraId="47A68CE3"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1.-Observación</w:t>
            </w:r>
          </w:p>
          <w:p w14:paraId="5B77AAB8"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2.-Investigación</w:t>
            </w:r>
          </w:p>
          <w:p w14:paraId="18DD2EE9"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3.-Análisis</w:t>
            </w:r>
          </w:p>
          <w:p w14:paraId="785D60DB"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4.-Síntesis</w:t>
            </w:r>
          </w:p>
          <w:p w14:paraId="3159A4F3"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5.-Aplicación</w:t>
            </w:r>
          </w:p>
          <w:p w14:paraId="5719CDA0" w14:textId="77777777" w:rsidR="00E502CB" w:rsidRDefault="00E502CB" w:rsidP="00E502CB">
            <w:pPr>
              <w:jc w:val="both"/>
              <w:rPr>
                <w:rFonts w:ascii="Calibri" w:eastAsia="Calibri" w:hAnsi="Calibri" w:cs="Calibri"/>
                <w:color w:val="000000"/>
                <w:sz w:val="22"/>
                <w:szCs w:val="22"/>
              </w:rPr>
            </w:pPr>
          </w:p>
          <w:p w14:paraId="13F25AAE" w14:textId="77777777" w:rsidR="00E502CB" w:rsidRDefault="00E502CB" w:rsidP="00E502CB">
            <w:pPr>
              <w:jc w:val="both"/>
              <w:rPr>
                <w:rFonts w:ascii="Calibri" w:eastAsia="Calibri" w:hAnsi="Calibri" w:cs="Calibri"/>
                <w:b/>
                <w:color w:val="000000"/>
                <w:sz w:val="22"/>
                <w:szCs w:val="22"/>
              </w:rPr>
            </w:pPr>
            <w:r>
              <w:rPr>
                <w:rFonts w:ascii="Calibri" w:eastAsia="Calibri" w:hAnsi="Calibri" w:cs="Calibri"/>
                <w:b/>
                <w:color w:val="000000"/>
                <w:sz w:val="22"/>
                <w:szCs w:val="22"/>
              </w:rPr>
              <w:t>MÉTODO DIDÁCTICO</w:t>
            </w:r>
          </w:p>
          <w:p w14:paraId="538D79BC"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PROCESO:</w:t>
            </w:r>
          </w:p>
          <w:p w14:paraId="758407CC"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1.- Orientación</w:t>
            </w:r>
          </w:p>
          <w:p w14:paraId="652C0987"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2.-Comparación</w:t>
            </w:r>
          </w:p>
          <w:p w14:paraId="657679F3"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3.-Ordenación</w:t>
            </w:r>
          </w:p>
          <w:p w14:paraId="0D314D6D"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4.-Adecuación</w:t>
            </w:r>
          </w:p>
          <w:p w14:paraId="37740286"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5.-Interesante</w:t>
            </w:r>
          </w:p>
          <w:p w14:paraId="7891A3CC"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b/>
                <w:color w:val="000000"/>
                <w:sz w:val="22"/>
                <w:szCs w:val="22"/>
              </w:rPr>
              <w:t>MÉTODO DE OBSERVACIÓN</w:t>
            </w:r>
            <w:r>
              <w:rPr>
                <w:rFonts w:ascii="Calibri" w:eastAsia="Calibri" w:hAnsi="Calibri" w:cs="Calibri"/>
                <w:color w:val="000000"/>
                <w:sz w:val="22"/>
                <w:szCs w:val="22"/>
              </w:rPr>
              <w:t xml:space="preserve"> DIRECTA-INDIRECTA</w:t>
            </w:r>
          </w:p>
          <w:p w14:paraId="0645B024"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PROCESO:</w:t>
            </w:r>
          </w:p>
          <w:p w14:paraId="3A82FF43"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1.- Observación</w:t>
            </w:r>
          </w:p>
          <w:p w14:paraId="4E87914B"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2.-Descripción</w:t>
            </w:r>
          </w:p>
          <w:p w14:paraId="41DDCFED"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3.Interpretación</w:t>
            </w:r>
          </w:p>
          <w:p w14:paraId="757E7D3A"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4.-Comparación</w:t>
            </w:r>
          </w:p>
          <w:p w14:paraId="10971AE0" w14:textId="77777777" w:rsidR="00690EF8" w:rsidRPr="00E502CB" w:rsidRDefault="00E502CB" w:rsidP="00E502CB">
            <w:pPr>
              <w:jc w:val="both"/>
              <w:rPr>
                <w:rFonts w:ascii="Calibri" w:eastAsia="Calibri" w:hAnsi="Calibri" w:cs="Calibri"/>
                <w:b/>
                <w:sz w:val="22"/>
                <w:szCs w:val="22"/>
              </w:rPr>
            </w:pPr>
            <w:r>
              <w:rPr>
                <w:rFonts w:ascii="Calibri" w:eastAsia="Calibri" w:hAnsi="Calibri" w:cs="Calibri"/>
                <w:color w:val="000000"/>
                <w:sz w:val="22"/>
                <w:szCs w:val="22"/>
              </w:rPr>
              <w:t>5.- Generalización</w:t>
            </w:r>
          </w:p>
        </w:tc>
      </w:tr>
      <w:tr w:rsidR="00690EF8" w14:paraId="2E025A7B" w14:textId="77777777" w:rsidTr="00C6449A">
        <w:trPr>
          <w:cnfStyle w:val="000000100000" w:firstRow="0" w:lastRow="0" w:firstColumn="0" w:lastColumn="0" w:oddVBand="0" w:evenVBand="0" w:oddHBand="1" w:evenHBand="0" w:firstRowFirstColumn="0" w:firstRowLastColumn="0" w:lastRowFirstColumn="0" w:lastRowLastColumn="0"/>
          <w:trHeight w:val="220"/>
        </w:trPr>
        <w:tc>
          <w:tcPr>
            <w:tcW w:w="15451" w:type="dxa"/>
            <w:gridSpan w:val="13"/>
          </w:tcPr>
          <w:p w14:paraId="554E0AD4" w14:textId="77777777" w:rsidR="00690EF8" w:rsidRDefault="00690EF8" w:rsidP="00380751">
            <w:pPr>
              <w:tabs>
                <w:tab w:val="left" w:pos="924"/>
              </w:tabs>
              <w:jc w:val="both"/>
              <w:rPr>
                <w:rFonts w:ascii="Calibri" w:eastAsia="Calibri" w:hAnsi="Calibri" w:cs="Calibri"/>
                <w:sz w:val="22"/>
                <w:szCs w:val="22"/>
              </w:rPr>
            </w:pPr>
          </w:p>
        </w:tc>
      </w:tr>
      <w:tr w:rsidR="00E502CB" w14:paraId="058A35C2" w14:textId="77777777" w:rsidTr="00C6449A">
        <w:trPr>
          <w:trHeight w:val="220"/>
        </w:trPr>
        <w:tc>
          <w:tcPr>
            <w:tcW w:w="15451" w:type="dxa"/>
            <w:gridSpan w:val="13"/>
          </w:tcPr>
          <w:p w14:paraId="2B55F701"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t>CE.LL.5.1. Indaga sobre la evolución de la cultura escrita en la era digital (transformaciones y tendencias actuales y futuras) e identifica las implicaciones socioculturales de su producción y consumo.</w:t>
            </w:r>
          </w:p>
          <w:p w14:paraId="1BF19E6F" w14:textId="77777777" w:rsidR="00E502CB" w:rsidRDefault="00E502CB" w:rsidP="00E502CB">
            <w:pPr>
              <w:rPr>
                <w:rFonts w:ascii="Calibri" w:eastAsia="Calibri" w:hAnsi="Calibri" w:cs="Calibri"/>
                <w:color w:val="000000"/>
                <w:sz w:val="22"/>
                <w:szCs w:val="22"/>
              </w:rPr>
            </w:pPr>
            <w:r>
              <w:rPr>
                <w:rFonts w:ascii="Calibri" w:eastAsia="Calibri" w:hAnsi="Calibri" w:cs="Calibri"/>
                <w:b/>
                <w:sz w:val="22"/>
                <w:szCs w:val="22"/>
              </w:rPr>
              <w:t>Indicadores para la evaluación del criterio:</w:t>
            </w:r>
          </w:p>
          <w:p w14:paraId="1F57BD3A" w14:textId="77777777" w:rsidR="00E502CB" w:rsidRDefault="00E502CB" w:rsidP="00E502CB">
            <w:pP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I.LL.5.1.1. Reconoce las transformaciones de la cultura escrita en la era digital (usos del lenguaje escrito, formas de</w:t>
            </w:r>
            <w:r w:rsidR="001F5D52">
              <w:rPr>
                <w:rFonts w:ascii="Calibri" w:eastAsia="Calibri" w:hAnsi="Calibri" w:cs="Calibri"/>
                <w:color w:val="000000"/>
                <w:sz w:val="22"/>
                <w:szCs w:val="22"/>
              </w:rPr>
              <w:t xml:space="preserve"> </w:t>
            </w:r>
            <w:r>
              <w:rPr>
                <w:rFonts w:ascii="Calibri" w:eastAsia="Calibri" w:hAnsi="Calibri" w:cs="Calibri"/>
                <w:color w:val="000000"/>
                <w:sz w:val="22"/>
                <w:szCs w:val="22"/>
              </w:rPr>
              <w:t>lectura y escritura) y sus implicaciones socioculturales.</w:t>
            </w:r>
          </w:p>
          <w:p w14:paraId="040316B1" w14:textId="77777777" w:rsidR="00E502CB" w:rsidRPr="001F5D52" w:rsidRDefault="00E502CB" w:rsidP="001F5D52">
            <w:pPr>
              <w:jc w:val="both"/>
              <w:rPr>
                <w:rFonts w:ascii="Calibri" w:eastAsia="Calibri" w:hAnsi="Calibri" w:cs="Calibri"/>
                <w:color w:val="000000"/>
                <w:sz w:val="22"/>
                <w:szCs w:val="22"/>
              </w:rPr>
            </w:pPr>
            <w:r>
              <w:rPr>
                <w:rFonts w:ascii="Calibri" w:eastAsia="Calibri" w:hAnsi="Calibri" w:cs="Calibri"/>
                <w:color w:val="000000"/>
                <w:sz w:val="22"/>
                <w:szCs w:val="22"/>
              </w:rPr>
              <w:t>(J.3., I.2.).</w:t>
            </w:r>
          </w:p>
        </w:tc>
      </w:tr>
      <w:tr w:rsidR="00E502CB" w14:paraId="19941813" w14:textId="77777777" w:rsidTr="00C6449A">
        <w:trPr>
          <w:cnfStyle w:val="000000100000" w:firstRow="0" w:lastRow="0" w:firstColumn="0" w:lastColumn="0" w:oddVBand="0" w:evenVBand="0" w:oddHBand="1" w:evenHBand="0" w:firstRowFirstColumn="0" w:firstRowLastColumn="0" w:lastRowFirstColumn="0" w:lastRowLastColumn="0"/>
          <w:trHeight w:val="220"/>
        </w:trPr>
        <w:tc>
          <w:tcPr>
            <w:tcW w:w="15451" w:type="dxa"/>
            <w:gridSpan w:val="13"/>
          </w:tcPr>
          <w:p w14:paraId="223D0275" w14:textId="77777777" w:rsidR="00E502CB" w:rsidRDefault="001F5D52" w:rsidP="00380751">
            <w:pPr>
              <w:tabs>
                <w:tab w:val="left" w:pos="924"/>
              </w:tabs>
              <w:jc w:val="both"/>
              <w:rPr>
                <w:rFonts w:ascii="Calibri" w:eastAsia="Calibri" w:hAnsi="Calibri" w:cs="Calibri"/>
                <w:sz w:val="22"/>
                <w:szCs w:val="22"/>
              </w:rPr>
            </w:pPr>
            <w:r>
              <w:rPr>
                <w:rFonts w:ascii="Calibri" w:eastAsia="Calibri" w:hAnsi="Calibri" w:cs="Calibri"/>
                <w:sz w:val="22"/>
                <w:szCs w:val="22"/>
              </w:rPr>
              <w:lastRenderedPageBreak/>
              <w:t xml:space="preserve">Unidad 5: </w:t>
            </w:r>
            <w:r>
              <w:rPr>
                <w:rFonts w:ascii="Calibri" w:eastAsia="Calibri" w:hAnsi="Calibri" w:cs="Calibri"/>
                <w:b/>
                <w:sz w:val="22"/>
                <w:szCs w:val="22"/>
              </w:rPr>
              <w:t xml:space="preserve"> Las palabras nos liberan</w:t>
            </w:r>
          </w:p>
        </w:tc>
      </w:tr>
      <w:tr w:rsidR="00E502CB" w14:paraId="14063234" w14:textId="77777777" w:rsidTr="00C6449A">
        <w:trPr>
          <w:trHeight w:val="220"/>
        </w:trPr>
        <w:tc>
          <w:tcPr>
            <w:tcW w:w="15451" w:type="dxa"/>
            <w:gridSpan w:val="13"/>
          </w:tcPr>
          <w:p w14:paraId="616C5503" w14:textId="77777777" w:rsidR="00E502CB" w:rsidRDefault="00E502CB" w:rsidP="00380751">
            <w:pPr>
              <w:tabs>
                <w:tab w:val="left" w:pos="924"/>
              </w:tabs>
              <w:jc w:val="both"/>
              <w:rPr>
                <w:rFonts w:ascii="Calibri" w:eastAsia="Calibri" w:hAnsi="Calibri" w:cs="Calibri"/>
                <w:sz w:val="22"/>
                <w:szCs w:val="22"/>
              </w:rPr>
            </w:pPr>
          </w:p>
        </w:tc>
      </w:tr>
      <w:tr w:rsidR="00E502CB" w14:paraId="4D55ECCE" w14:textId="77777777" w:rsidTr="00C6449A">
        <w:trPr>
          <w:cnfStyle w:val="000000100000" w:firstRow="0" w:lastRow="0" w:firstColumn="0" w:lastColumn="0" w:oddVBand="0" w:evenVBand="0" w:oddHBand="1" w:evenHBand="0" w:firstRowFirstColumn="0" w:firstRowLastColumn="0" w:lastRowFirstColumn="0" w:lastRowLastColumn="0"/>
          <w:trHeight w:val="220"/>
        </w:trPr>
        <w:tc>
          <w:tcPr>
            <w:tcW w:w="15451" w:type="dxa"/>
            <w:gridSpan w:val="13"/>
          </w:tcPr>
          <w:p w14:paraId="4CC0ADC3" w14:textId="77777777" w:rsidR="001F5D52" w:rsidRDefault="001F5D52" w:rsidP="001F5D52">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OG.LL.5. Leer de manera autónoma y aplicar estrategias cognitivas y metacognitivas de comprensión, según el propósito de lectura. </w:t>
            </w:r>
          </w:p>
          <w:p w14:paraId="16D6E683" w14:textId="77777777" w:rsidR="00E502CB" w:rsidRPr="001F5D52" w:rsidRDefault="001F5D52" w:rsidP="001F5D52">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OG.LL.7. Producir diferentes tipos de texto, con distintos propósitos y en variadas situaciones comunicativas, en diversos soportes disponibles para comunicarse, aprender y construir conocimientos.</w:t>
            </w:r>
          </w:p>
        </w:tc>
      </w:tr>
      <w:tr w:rsidR="00E502CB" w14:paraId="35582802" w14:textId="77777777" w:rsidTr="00C6449A">
        <w:trPr>
          <w:trHeight w:val="220"/>
        </w:trPr>
        <w:tc>
          <w:tcPr>
            <w:tcW w:w="15451" w:type="dxa"/>
            <w:gridSpan w:val="13"/>
          </w:tcPr>
          <w:p w14:paraId="746A8408" w14:textId="77777777" w:rsidR="00E502CB" w:rsidRDefault="00E502CB" w:rsidP="00380751">
            <w:pPr>
              <w:tabs>
                <w:tab w:val="left" w:pos="924"/>
              </w:tabs>
              <w:jc w:val="both"/>
              <w:rPr>
                <w:rFonts w:ascii="Calibri" w:eastAsia="Calibri" w:hAnsi="Calibri" w:cs="Calibri"/>
                <w:sz w:val="22"/>
                <w:szCs w:val="22"/>
              </w:rPr>
            </w:pPr>
          </w:p>
        </w:tc>
      </w:tr>
      <w:tr w:rsidR="00E502CB" w14:paraId="1DA51824" w14:textId="77777777" w:rsidTr="00C6449A">
        <w:trPr>
          <w:cnfStyle w:val="000000100000" w:firstRow="0" w:lastRow="0" w:firstColumn="0" w:lastColumn="0" w:oddVBand="0" w:evenVBand="0" w:oddHBand="1" w:evenHBand="0" w:firstRowFirstColumn="0" w:firstRowLastColumn="0" w:lastRowFirstColumn="0" w:lastRowLastColumn="0"/>
          <w:trHeight w:val="220"/>
        </w:trPr>
        <w:tc>
          <w:tcPr>
            <w:tcW w:w="15451" w:type="dxa"/>
            <w:gridSpan w:val="13"/>
          </w:tcPr>
          <w:p w14:paraId="1203AD5F" w14:textId="77777777" w:rsidR="001F5D52" w:rsidRDefault="001F5D52" w:rsidP="001F5D52">
            <w:pPr>
              <w:jc w:val="both"/>
              <w:rPr>
                <w:rFonts w:ascii="Calibri" w:eastAsia="Calibri" w:hAnsi="Calibri" w:cs="Calibri"/>
                <w:color w:val="333333"/>
                <w:sz w:val="22"/>
                <w:szCs w:val="22"/>
              </w:rPr>
            </w:pPr>
            <w:r>
              <w:rPr>
                <w:rFonts w:ascii="Calibri" w:eastAsia="Calibri" w:hAnsi="Calibri" w:cs="Calibri"/>
                <w:color w:val="333333"/>
                <w:sz w:val="22"/>
                <w:szCs w:val="22"/>
              </w:rPr>
              <w:t>LL 5.2.1. Valorar el contenido explícito de dos o más textos orales e identificar distorsiones en el discurso.</w:t>
            </w:r>
          </w:p>
          <w:p w14:paraId="321EC46B" w14:textId="77777777" w:rsidR="001F5D52" w:rsidRDefault="001F5D52" w:rsidP="001F5D52">
            <w:pPr>
              <w:spacing w:line="230" w:lineRule="auto"/>
              <w:jc w:val="both"/>
              <w:rPr>
                <w:rFonts w:ascii="Calibri" w:eastAsia="Calibri" w:hAnsi="Calibri" w:cs="Calibri"/>
                <w:color w:val="333333"/>
                <w:sz w:val="22"/>
                <w:szCs w:val="22"/>
              </w:rPr>
            </w:pPr>
            <w:r>
              <w:rPr>
                <w:rFonts w:ascii="Calibri" w:eastAsia="Calibri" w:hAnsi="Calibri" w:cs="Calibri"/>
                <w:color w:val="333333"/>
                <w:sz w:val="22"/>
                <w:szCs w:val="22"/>
              </w:rPr>
              <w:t>LL.5.2.2. Valorar el contenido implícito de un texto oral a partir del análisis connotativo del discurso.</w:t>
            </w:r>
          </w:p>
          <w:p w14:paraId="61620B78" w14:textId="77777777" w:rsidR="001F5D52" w:rsidRDefault="001F5D52" w:rsidP="001F5D52">
            <w:pPr>
              <w:spacing w:line="230" w:lineRule="auto"/>
              <w:jc w:val="both"/>
              <w:rPr>
                <w:rFonts w:ascii="Calibri" w:eastAsia="Calibri" w:hAnsi="Calibri" w:cs="Calibri"/>
                <w:color w:val="333333"/>
                <w:sz w:val="22"/>
                <w:szCs w:val="22"/>
              </w:rPr>
            </w:pPr>
            <w:r>
              <w:rPr>
                <w:rFonts w:ascii="Calibri" w:eastAsia="Calibri" w:hAnsi="Calibri" w:cs="Calibri"/>
                <w:color w:val="333333"/>
                <w:sz w:val="22"/>
                <w:szCs w:val="22"/>
              </w:rPr>
              <w:t>LL.5.2.3. Utilizar los diferentes formatos y registros de la comunicación oral para persuadir mediante la argumentación y contraargumentación, con dominio de las estructuras lingüísticas.</w:t>
            </w:r>
          </w:p>
          <w:p w14:paraId="095EE931" w14:textId="77777777" w:rsidR="001F5D52" w:rsidRDefault="001F5D52" w:rsidP="001F5D52">
            <w:pPr>
              <w:jc w:val="both"/>
              <w:rPr>
                <w:rFonts w:ascii="Calibri" w:eastAsia="Calibri" w:hAnsi="Calibri" w:cs="Calibri"/>
                <w:color w:val="333333"/>
                <w:sz w:val="22"/>
                <w:szCs w:val="22"/>
              </w:rPr>
            </w:pPr>
            <w:r>
              <w:rPr>
                <w:rFonts w:ascii="Calibri" w:eastAsia="Calibri" w:hAnsi="Calibri" w:cs="Calibri"/>
                <w:color w:val="333333"/>
                <w:sz w:val="22"/>
                <w:szCs w:val="22"/>
              </w:rPr>
              <w:t>LL.5.2.4. Utilizar de manera selectiva y crítica los recursos del discurso oral y evaluar su impacto en la audiencia</w:t>
            </w:r>
          </w:p>
          <w:p w14:paraId="1924B42D" w14:textId="77777777" w:rsidR="001F5D52" w:rsidRDefault="001F5D52" w:rsidP="001F5D52">
            <w:pPr>
              <w:rPr>
                <w:rFonts w:ascii="Calibri" w:eastAsia="Calibri" w:hAnsi="Calibri" w:cs="Calibri"/>
                <w:color w:val="333333"/>
                <w:sz w:val="22"/>
                <w:szCs w:val="22"/>
              </w:rPr>
            </w:pPr>
            <w:r>
              <w:rPr>
                <w:rFonts w:ascii="Calibri" w:eastAsia="Calibri" w:hAnsi="Calibri" w:cs="Calibri"/>
                <w:color w:val="333333"/>
                <w:sz w:val="22"/>
                <w:szCs w:val="22"/>
              </w:rPr>
              <w:t>LL.5.3.1. Valorar el contenido explícito de dos o más textos al identificar contradicciones, ambigüedades y falacias.</w:t>
            </w:r>
          </w:p>
          <w:p w14:paraId="3020DEBE" w14:textId="77777777" w:rsidR="001F5D52" w:rsidRDefault="001F5D52" w:rsidP="001F5D52">
            <w:pPr>
              <w:rPr>
                <w:rFonts w:ascii="Calibri" w:eastAsia="Calibri" w:hAnsi="Calibri" w:cs="Calibri"/>
                <w:color w:val="333333"/>
                <w:sz w:val="22"/>
                <w:szCs w:val="22"/>
              </w:rPr>
            </w:pPr>
            <w:r>
              <w:rPr>
                <w:rFonts w:ascii="Calibri" w:eastAsia="Calibri" w:hAnsi="Calibri" w:cs="Calibri"/>
                <w:color w:val="333333"/>
                <w:sz w:val="22"/>
                <w:szCs w:val="22"/>
              </w:rPr>
              <w:t>LL.5.3.2. Valorar el contenido implícito de un texto con argumentos propios, al contrastarlo con fuentes adicionales.</w:t>
            </w:r>
          </w:p>
          <w:p w14:paraId="780DE1EE" w14:textId="77777777" w:rsidR="001F5D52" w:rsidRDefault="001F5D52" w:rsidP="001F5D52">
            <w:pPr>
              <w:rPr>
                <w:rFonts w:ascii="Calibri" w:eastAsia="Calibri" w:hAnsi="Calibri" w:cs="Calibri"/>
                <w:color w:val="333333"/>
                <w:sz w:val="22"/>
                <w:szCs w:val="22"/>
              </w:rPr>
            </w:pPr>
            <w:r>
              <w:rPr>
                <w:rFonts w:ascii="Calibri" w:eastAsia="Calibri" w:hAnsi="Calibri" w:cs="Calibri"/>
                <w:color w:val="333333"/>
                <w:sz w:val="22"/>
                <w:szCs w:val="22"/>
              </w:rPr>
              <w:t>LL.5.3.3. Autorregular la comprensión de un texto mediante la aplicación de estrategias cognitivas y metacognitivas de comprensión.</w:t>
            </w:r>
          </w:p>
          <w:p w14:paraId="47A16F88" w14:textId="77777777" w:rsidR="001F5D52" w:rsidRDefault="001F5D52" w:rsidP="001F5D52">
            <w:pPr>
              <w:rPr>
                <w:rFonts w:ascii="Calibri" w:eastAsia="Calibri" w:hAnsi="Calibri" w:cs="Calibri"/>
                <w:color w:val="333333"/>
                <w:sz w:val="22"/>
                <w:szCs w:val="22"/>
              </w:rPr>
            </w:pPr>
            <w:r>
              <w:rPr>
                <w:rFonts w:ascii="Calibri" w:eastAsia="Calibri" w:hAnsi="Calibri" w:cs="Calibri"/>
                <w:color w:val="333333"/>
                <w:sz w:val="22"/>
                <w:szCs w:val="22"/>
              </w:rPr>
              <w:t xml:space="preserve">LL.5.3.5. Consultar bases de datos digitales y otros recursos de la web con capacidad para seleccionar fuentes según el propósito de lectura y valorar la confiabilidad e interés o punto de vista de las fuentes escogidas </w:t>
            </w:r>
          </w:p>
          <w:p w14:paraId="174088DA" w14:textId="77777777" w:rsidR="001F5D52" w:rsidRDefault="001F5D52" w:rsidP="001F5D52">
            <w:pPr>
              <w:jc w:val="both"/>
              <w:rPr>
                <w:rFonts w:ascii="Calibri" w:eastAsia="Calibri" w:hAnsi="Calibri" w:cs="Calibri"/>
                <w:color w:val="333333"/>
                <w:sz w:val="22"/>
                <w:szCs w:val="22"/>
              </w:rPr>
            </w:pPr>
            <w:r>
              <w:rPr>
                <w:rFonts w:ascii="Calibri" w:eastAsia="Calibri" w:hAnsi="Calibri" w:cs="Calibri"/>
                <w:color w:val="333333"/>
                <w:sz w:val="22"/>
                <w:szCs w:val="22"/>
              </w:rPr>
              <w:t>LL.5.4.1. Construir un texto contraargumentativo, seleccionando el tema y formulando la tesis.</w:t>
            </w:r>
          </w:p>
          <w:p w14:paraId="21CEE1DF" w14:textId="77777777" w:rsidR="001F5D52" w:rsidRDefault="001F5D52" w:rsidP="001F5D52">
            <w:pPr>
              <w:spacing w:line="230" w:lineRule="auto"/>
              <w:jc w:val="both"/>
              <w:rPr>
                <w:rFonts w:ascii="Calibri" w:eastAsia="Calibri" w:hAnsi="Calibri" w:cs="Calibri"/>
                <w:color w:val="333333"/>
                <w:sz w:val="22"/>
                <w:szCs w:val="22"/>
              </w:rPr>
            </w:pPr>
            <w:r>
              <w:rPr>
                <w:rFonts w:ascii="Calibri" w:eastAsia="Calibri" w:hAnsi="Calibri" w:cs="Calibri"/>
                <w:color w:val="333333"/>
                <w:sz w:val="22"/>
                <w:szCs w:val="22"/>
              </w:rPr>
              <w:t>LL.5.4.2. Defender una tesis mediante la formulación de diferentes tipos de argumento.</w:t>
            </w:r>
          </w:p>
          <w:p w14:paraId="18BBF737" w14:textId="77777777" w:rsidR="001F5D52" w:rsidRDefault="001F5D52" w:rsidP="001F5D52">
            <w:pPr>
              <w:spacing w:line="230" w:lineRule="auto"/>
              <w:jc w:val="both"/>
              <w:rPr>
                <w:rFonts w:ascii="Calibri" w:eastAsia="Calibri" w:hAnsi="Calibri" w:cs="Calibri"/>
                <w:color w:val="333333"/>
                <w:sz w:val="22"/>
                <w:szCs w:val="22"/>
              </w:rPr>
            </w:pPr>
            <w:r>
              <w:rPr>
                <w:rFonts w:ascii="Calibri" w:eastAsia="Calibri" w:hAnsi="Calibri" w:cs="Calibri"/>
                <w:color w:val="333333"/>
                <w:sz w:val="22"/>
                <w:szCs w:val="22"/>
              </w:rPr>
              <w:t>LL.5.4.4. Usar de forma habitual el procedimiento de planificación, redacción y revisión para autorregular la producción escrita, y seleccionar y aplicar variadas técnicas y recursos.</w:t>
            </w:r>
          </w:p>
          <w:p w14:paraId="7E07AC3A" w14:textId="77777777" w:rsidR="001F5D52" w:rsidRDefault="001F5D52" w:rsidP="001F5D52">
            <w:pPr>
              <w:jc w:val="both"/>
              <w:rPr>
                <w:rFonts w:ascii="Calibri" w:eastAsia="Calibri" w:hAnsi="Calibri" w:cs="Calibri"/>
                <w:color w:val="333333"/>
                <w:sz w:val="22"/>
                <w:szCs w:val="22"/>
              </w:rPr>
            </w:pPr>
            <w:r>
              <w:rPr>
                <w:rFonts w:ascii="Calibri" w:eastAsia="Calibri" w:hAnsi="Calibri" w:cs="Calibri"/>
                <w:color w:val="333333"/>
                <w:sz w:val="22"/>
                <w:szCs w:val="22"/>
              </w:rPr>
              <w:t>LL.5.4.5. Producir textos mediante el uso de diferentes soportes impresos y digitales</w:t>
            </w:r>
            <w:r>
              <w:rPr>
                <w:rFonts w:ascii="Calibri" w:eastAsia="Calibri" w:hAnsi="Calibri" w:cs="Calibri"/>
                <w:b/>
                <w:color w:val="333333"/>
                <w:sz w:val="22"/>
                <w:szCs w:val="22"/>
              </w:rPr>
              <w:t>.</w:t>
            </w:r>
          </w:p>
          <w:p w14:paraId="07673691" w14:textId="77777777" w:rsidR="00E502CB" w:rsidRPr="001F5D52" w:rsidRDefault="001F5D52" w:rsidP="001F5D52">
            <w:pPr>
              <w:spacing w:line="232" w:lineRule="auto"/>
              <w:jc w:val="both"/>
              <w:rPr>
                <w:rFonts w:ascii="Calibri" w:eastAsia="Calibri" w:hAnsi="Calibri" w:cs="Calibri"/>
                <w:color w:val="333333"/>
                <w:sz w:val="22"/>
                <w:szCs w:val="22"/>
              </w:rPr>
            </w:pPr>
            <w:r>
              <w:rPr>
                <w:rFonts w:ascii="Calibri" w:eastAsia="Calibri" w:hAnsi="Calibri" w:cs="Calibri"/>
                <w:color w:val="333333"/>
                <w:sz w:val="22"/>
                <w:szCs w:val="22"/>
              </w:rPr>
              <w:t>LL.5.4.7. Desarrollar un tema con coherencia, cohesión y precisión, y en diferentes tipos de párrafos.</w:t>
            </w:r>
          </w:p>
        </w:tc>
      </w:tr>
      <w:tr w:rsidR="00E502CB" w14:paraId="367F1100" w14:textId="77777777" w:rsidTr="00C6449A">
        <w:trPr>
          <w:trHeight w:val="220"/>
        </w:trPr>
        <w:tc>
          <w:tcPr>
            <w:tcW w:w="15451" w:type="dxa"/>
            <w:gridSpan w:val="13"/>
          </w:tcPr>
          <w:p w14:paraId="619BF125" w14:textId="77777777" w:rsidR="00E502CB" w:rsidRDefault="00E502CB" w:rsidP="00380751">
            <w:pPr>
              <w:tabs>
                <w:tab w:val="left" w:pos="924"/>
              </w:tabs>
              <w:jc w:val="both"/>
              <w:rPr>
                <w:rFonts w:ascii="Calibri" w:eastAsia="Calibri" w:hAnsi="Calibri" w:cs="Calibri"/>
                <w:sz w:val="22"/>
                <w:szCs w:val="22"/>
              </w:rPr>
            </w:pPr>
          </w:p>
        </w:tc>
      </w:tr>
      <w:tr w:rsidR="00E502CB" w14:paraId="7676BDAA" w14:textId="77777777" w:rsidTr="00C6449A">
        <w:trPr>
          <w:cnfStyle w:val="000000100000" w:firstRow="0" w:lastRow="0" w:firstColumn="0" w:lastColumn="0" w:oddVBand="0" w:evenVBand="0" w:oddHBand="1" w:evenHBand="0" w:firstRowFirstColumn="0" w:firstRowLastColumn="0" w:lastRowFirstColumn="0" w:lastRowLastColumn="0"/>
          <w:trHeight w:val="220"/>
        </w:trPr>
        <w:tc>
          <w:tcPr>
            <w:tcW w:w="15451" w:type="dxa"/>
            <w:gridSpan w:val="13"/>
          </w:tcPr>
          <w:p w14:paraId="43BC10CE" w14:textId="77777777" w:rsidR="001F5D52" w:rsidRDefault="001F5D52" w:rsidP="001F5D52">
            <w:pPr>
              <w:jc w:val="both"/>
              <w:rPr>
                <w:rFonts w:ascii="Calibri" w:eastAsia="Calibri" w:hAnsi="Calibri" w:cs="Calibri"/>
                <w:b/>
                <w:color w:val="000000"/>
                <w:sz w:val="22"/>
                <w:szCs w:val="22"/>
              </w:rPr>
            </w:pPr>
            <w:r>
              <w:rPr>
                <w:rFonts w:ascii="Calibri" w:eastAsia="Calibri" w:hAnsi="Calibri" w:cs="Calibri"/>
                <w:b/>
                <w:color w:val="000000"/>
                <w:sz w:val="22"/>
                <w:szCs w:val="22"/>
              </w:rPr>
              <w:t>MÉTODO DEDUCTIVO- INDUCTIVO</w:t>
            </w:r>
          </w:p>
          <w:p w14:paraId="20DD8694"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PROCESO:</w:t>
            </w:r>
          </w:p>
          <w:p w14:paraId="6D80AA23"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1.-Observación</w:t>
            </w:r>
          </w:p>
          <w:p w14:paraId="7C0C00C4"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2.-Comparación</w:t>
            </w:r>
          </w:p>
          <w:p w14:paraId="73864960"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3.-Abstracción</w:t>
            </w:r>
          </w:p>
          <w:p w14:paraId="01B9D08E"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4.-Generalización</w:t>
            </w:r>
          </w:p>
          <w:p w14:paraId="5082819F"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5.-Aplicación</w:t>
            </w:r>
          </w:p>
          <w:p w14:paraId="39B386C8" w14:textId="77777777" w:rsidR="001F5D52" w:rsidRDefault="001F5D52" w:rsidP="001F5D52">
            <w:pPr>
              <w:jc w:val="both"/>
              <w:rPr>
                <w:rFonts w:ascii="Calibri" w:eastAsia="Calibri" w:hAnsi="Calibri" w:cs="Calibri"/>
                <w:b/>
                <w:color w:val="000000"/>
                <w:sz w:val="22"/>
                <w:szCs w:val="22"/>
              </w:rPr>
            </w:pPr>
            <w:r>
              <w:rPr>
                <w:rFonts w:ascii="Calibri" w:eastAsia="Calibri" w:hAnsi="Calibri" w:cs="Calibri"/>
                <w:b/>
                <w:color w:val="000000"/>
                <w:sz w:val="22"/>
                <w:szCs w:val="22"/>
              </w:rPr>
              <w:t>MÉTODO  LÓGICO</w:t>
            </w:r>
          </w:p>
          <w:p w14:paraId="37468537"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PROCESO:</w:t>
            </w:r>
          </w:p>
          <w:p w14:paraId="277171AA"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1.-Observación</w:t>
            </w:r>
          </w:p>
          <w:p w14:paraId="462242B3"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2.-Investigación</w:t>
            </w:r>
          </w:p>
          <w:p w14:paraId="2B65B2DB"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3.-Análisis</w:t>
            </w:r>
          </w:p>
          <w:p w14:paraId="778B4FA0"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4.-Síntesis</w:t>
            </w:r>
          </w:p>
          <w:p w14:paraId="367AA5AF"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5.-Aplicación</w:t>
            </w:r>
          </w:p>
          <w:p w14:paraId="1A330E75" w14:textId="77777777" w:rsidR="001F5D52" w:rsidRDefault="001F5D52" w:rsidP="001F5D52">
            <w:pPr>
              <w:jc w:val="both"/>
              <w:rPr>
                <w:rFonts w:ascii="Calibri" w:eastAsia="Calibri" w:hAnsi="Calibri" w:cs="Calibri"/>
                <w:color w:val="000000"/>
                <w:sz w:val="22"/>
                <w:szCs w:val="22"/>
              </w:rPr>
            </w:pPr>
          </w:p>
          <w:p w14:paraId="33BE56DA" w14:textId="77777777" w:rsidR="001F5D52" w:rsidRDefault="001F5D52" w:rsidP="001F5D52">
            <w:pPr>
              <w:jc w:val="both"/>
              <w:rPr>
                <w:rFonts w:ascii="Calibri" w:eastAsia="Calibri" w:hAnsi="Calibri" w:cs="Calibri"/>
                <w:b/>
                <w:color w:val="000000"/>
                <w:sz w:val="22"/>
                <w:szCs w:val="22"/>
              </w:rPr>
            </w:pPr>
            <w:r>
              <w:rPr>
                <w:rFonts w:ascii="Calibri" w:eastAsia="Calibri" w:hAnsi="Calibri" w:cs="Calibri"/>
                <w:b/>
                <w:color w:val="000000"/>
                <w:sz w:val="22"/>
                <w:szCs w:val="22"/>
              </w:rPr>
              <w:t>MÉTODO DIDÁCTICO</w:t>
            </w:r>
          </w:p>
          <w:p w14:paraId="2816B373"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PROCESO:</w:t>
            </w:r>
          </w:p>
          <w:p w14:paraId="09EF1CD8"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1.- Orientación</w:t>
            </w:r>
          </w:p>
          <w:p w14:paraId="35324AAF"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2.-Comparación</w:t>
            </w:r>
          </w:p>
          <w:p w14:paraId="6567E899"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3.-Ordenación</w:t>
            </w:r>
          </w:p>
          <w:p w14:paraId="5E532B4B"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4.-Adecuación</w:t>
            </w:r>
          </w:p>
          <w:p w14:paraId="37B0C3CC"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5.-Interesante</w:t>
            </w:r>
          </w:p>
          <w:p w14:paraId="13544400"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b/>
                <w:color w:val="000000"/>
                <w:sz w:val="22"/>
                <w:szCs w:val="22"/>
              </w:rPr>
              <w:t>MÉTODO DE OBSERVACIÓN</w:t>
            </w:r>
            <w:r>
              <w:rPr>
                <w:rFonts w:ascii="Calibri" w:eastAsia="Calibri" w:hAnsi="Calibri" w:cs="Calibri"/>
                <w:color w:val="000000"/>
                <w:sz w:val="22"/>
                <w:szCs w:val="22"/>
              </w:rPr>
              <w:t xml:space="preserve"> DIRECTA-INDIRECTA</w:t>
            </w:r>
          </w:p>
          <w:p w14:paraId="22C17424"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PROCESO:</w:t>
            </w:r>
          </w:p>
          <w:p w14:paraId="72914F22"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1.- Observación</w:t>
            </w:r>
          </w:p>
          <w:p w14:paraId="4B95C52F"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2.-Descripción</w:t>
            </w:r>
          </w:p>
          <w:p w14:paraId="4BBA8366"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3.Interpretación</w:t>
            </w:r>
          </w:p>
          <w:p w14:paraId="4D4FCC67"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4.-Comparación</w:t>
            </w:r>
          </w:p>
          <w:p w14:paraId="096157EC" w14:textId="77777777" w:rsidR="00E502CB" w:rsidRPr="001F5D52" w:rsidRDefault="001F5D52" w:rsidP="001F5D52">
            <w:pPr>
              <w:jc w:val="both"/>
              <w:rPr>
                <w:rFonts w:ascii="Calibri" w:eastAsia="Calibri" w:hAnsi="Calibri" w:cs="Calibri"/>
                <w:b/>
                <w:sz w:val="22"/>
                <w:szCs w:val="22"/>
              </w:rPr>
            </w:pPr>
            <w:r>
              <w:rPr>
                <w:rFonts w:ascii="Calibri" w:eastAsia="Calibri" w:hAnsi="Calibri" w:cs="Calibri"/>
                <w:color w:val="000000"/>
                <w:sz w:val="22"/>
                <w:szCs w:val="22"/>
              </w:rPr>
              <w:t>5.- Generalización</w:t>
            </w:r>
          </w:p>
        </w:tc>
      </w:tr>
      <w:tr w:rsidR="00E502CB" w14:paraId="5E8601DF" w14:textId="77777777" w:rsidTr="00C6449A">
        <w:trPr>
          <w:trHeight w:val="220"/>
        </w:trPr>
        <w:tc>
          <w:tcPr>
            <w:tcW w:w="15451" w:type="dxa"/>
            <w:gridSpan w:val="13"/>
          </w:tcPr>
          <w:p w14:paraId="44572728" w14:textId="77777777" w:rsidR="00E502CB" w:rsidRDefault="00E502CB" w:rsidP="00380751">
            <w:pPr>
              <w:tabs>
                <w:tab w:val="left" w:pos="924"/>
              </w:tabs>
              <w:jc w:val="both"/>
              <w:rPr>
                <w:rFonts w:ascii="Calibri" w:eastAsia="Calibri" w:hAnsi="Calibri" w:cs="Calibri"/>
                <w:sz w:val="22"/>
                <w:szCs w:val="22"/>
              </w:rPr>
            </w:pPr>
          </w:p>
        </w:tc>
      </w:tr>
      <w:tr w:rsidR="00E502CB" w14:paraId="19E87CC7" w14:textId="77777777" w:rsidTr="00C6449A">
        <w:trPr>
          <w:cnfStyle w:val="000000100000" w:firstRow="0" w:lastRow="0" w:firstColumn="0" w:lastColumn="0" w:oddVBand="0" w:evenVBand="0" w:oddHBand="1" w:evenHBand="0" w:firstRowFirstColumn="0" w:firstRowLastColumn="0" w:lastRowFirstColumn="0" w:lastRowLastColumn="0"/>
          <w:trHeight w:val="220"/>
        </w:trPr>
        <w:tc>
          <w:tcPr>
            <w:tcW w:w="15451" w:type="dxa"/>
            <w:gridSpan w:val="13"/>
          </w:tcPr>
          <w:p w14:paraId="5602A7C5"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 xml:space="preserve">CE.LL.5.3. Escucha y valora el contenido explícito e implícito del discurso y con sus respuestas persuade mediante la argumentación y la contraargumentación, utilizando diferentes formatos (debates, mesas redondas, etc.), registros y otros recursos del discurso oral con dominio de las estructuras lingüísticas, evaluando su impacto en la audiencia. </w:t>
            </w:r>
          </w:p>
          <w:p w14:paraId="3EEB0FA7" w14:textId="77777777" w:rsidR="001F5D52" w:rsidRDefault="001F5D52" w:rsidP="001F5D52">
            <w:pPr>
              <w:widowControl w:val="0"/>
              <w:rPr>
                <w:rFonts w:ascii="Calibri" w:eastAsia="Calibri" w:hAnsi="Calibri" w:cs="Calibri"/>
                <w:color w:val="000000"/>
                <w:sz w:val="22"/>
                <w:szCs w:val="22"/>
              </w:rPr>
            </w:pPr>
            <w:r>
              <w:rPr>
                <w:rFonts w:ascii="Calibri" w:eastAsia="Calibri" w:hAnsi="Calibri" w:cs="Calibri"/>
                <w:color w:val="000000"/>
                <w:sz w:val="22"/>
                <w:szCs w:val="22"/>
              </w:rPr>
              <w:lastRenderedPageBreak/>
              <w:t>CE.LL.5.4. Valora los contenidos explícitos e implícitos y los aspectos formales de dos o más textos, en función del propósito comunicativo, el contexto sociocultural y el punto de vista del autor; aplica estrategias cognitivas y metacognitivas para autorregular la comprensión, identifica contradicciones, ambigüedades y falacias, elabora argumentos propios y los contrasta con fuentes adicionales, mediante el uso de esquemas y estrategias personales para recoger, comparar y organizar la información.</w:t>
            </w:r>
          </w:p>
          <w:p w14:paraId="5AC44066" w14:textId="77777777" w:rsidR="001F5D52" w:rsidRDefault="001F5D52" w:rsidP="001F5D52">
            <w:pPr>
              <w:widowControl w:val="0"/>
              <w:rPr>
                <w:rFonts w:ascii="Calibri" w:eastAsia="Calibri" w:hAnsi="Calibri" w:cs="Calibri"/>
                <w:color w:val="000000"/>
                <w:sz w:val="22"/>
                <w:szCs w:val="22"/>
              </w:rPr>
            </w:pPr>
            <w:r>
              <w:rPr>
                <w:rFonts w:ascii="Calibri" w:eastAsia="Calibri" w:hAnsi="Calibri" w:cs="Calibri"/>
                <w:color w:val="000000"/>
                <w:sz w:val="22"/>
                <w:szCs w:val="22"/>
              </w:rPr>
              <w:t>CE.LL.5.5. Consulta bases de datos digitales y otros recursos de la web con capacidad para seleccionar fuentes de acuerdo al propósito de lectura; valora su confiabilidad y punto de vista, y recoge, compara y organiza la información consultada, mediante el uso de esquemas y estrategias personales.</w:t>
            </w:r>
          </w:p>
          <w:p w14:paraId="35E774E1" w14:textId="77777777" w:rsidR="001F5D52" w:rsidRDefault="001F5D52" w:rsidP="001F5D52">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CE.LL.5.6. Aplica el proceso de escritura en la construcción de textos académicos argumentativos, selecciona el tema, formula la tesis y diferentes tipos de argumentos expresados en párrafos apropiados, selecciona con precisión las palabras por su significado para expresar matices y producir efectos en los lectores, aplica normas de citación e identificación de fuentes con rigor y honestidad académica, en diferentes soportes impresos y digitales. </w:t>
            </w:r>
          </w:p>
          <w:p w14:paraId="0B7B9DD4" w14:textId="77777777" w:rsidR="001F5D52" w:rsidRDefault="001F5D52" w:rsidP="001F5D52">
            <w:pPr>
              <w:rPr>
                <w:rFonts w:ascii="Calibri" w:eastAsia="Calibri" w:hAnsi="Calibri" w:cs="Calibri"/>
                <w:color w:val="000000"/>
                <w:sz w:val="22"/>
                <w:szCs w:val="22"/>
              </w:rPr>
            </w:pPr>
            <w:r>
              <w:rPr>
                <w:rFonts w:ascii="Calibri" w:eastAsia="Calibri" w:hAnsi="Calibri" w:cs="Calibri"/>
                <w:b/>
                <w:sz w:val="22"/>
                <w:szCs w:val="22"/>
              </w:rPr>
              <w:t>Indicadores para la evaluación del criterio:</w:t>
            </w:r>
          </w:p>
          <w:p w14:paraId="20628970"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I.LL.5.3.1. Identifica contradicciones, ambigüedades, falacias, distorsiones y desviaciones en el discurso, seleccionando críticamente los recursos del discurso oral y evaluando su impacto en la audiencia para valorar el contenido explícito de un texto oral. (I.4., S.4.)</w:t>
            </w:r>
          </w:p>
          <w:p w14:paraId="7F3F42BC"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I.LL.5.3.2. Analiza los significados connotativos del discurso, seleccionando críticamente los recursos del discurso oral y evaluando su impacto en la audiencia para valorar el contenido implícito de un texto oral. (I.4., S.4.)</w:t>
            </w:r>
          </w:p>
          <w:p w14:paraId="38F01737" w14:textId="77777777" w:rsidR="001F5D52" w:rsidRDefault="001F5D52" w:rsidP="001F5D52">
            <w:pPr>
              <w:jc w:val="both"/>
              <w:rPr>
                <w:rFonts w:ascii="Calibri" w:eastAsia="Calibri" w:hAnsi="Calibri" w:cs="Calibri"/>
                <w:sz w:val="22"/>
                <w:szCs w:val="22"/>
              </w:rPr>
            </w:pPr>
            <w:r>
              <w:rPr>
                <w:rFonts w:ascii="Calibri" w:eastAsia="Calibri" w:hAnsi="Calibri" w:cs="Calibri"/>
                <w:sz w:val="22"/>
                <w:szCs w:val="22"/>
              </w:rPr>
              <w:t>I.LL.5.4.1. Identifica contradicciones, ambigüedades y falacias, al valorar el contenido explícito de un texto; elabora argumentos propios, los contrasta con fuentes adicionales para valorar el contenido implícito y aplica estrategias cognitivas y metacognitivas de comprensión; recoge, compara y organiza la información, mediante el uso de esquemas y estrategias personales (J.2., I.4.) I.LL.5.4.2. Interpreta los aspectos formales y el contenido de un texto, en función del propósito comunicativo, el contexto sociocultural y el punto de vista del autor; recoge, compara y organiza la información consultada, mediante el uso de esquemas y estrategias personales. (J.4., I.3.)</w:t>
            </w:r>
          </w:p>
          <w:p w14:paraId="6DB768A0" w14:textId="77777777" w:rsidR="001F5D52" w:rsidRDefault="001F5D52" w:rsidP="001F5D52">
            <w:pPr>
              <w:jc w:val="both"/>
              <w:rPr>
                <w:rFonts w:ascii="Calibri" w:eastAsia="Calibri" w:hAnsi="Calibri" w:cs="Calibri"/>
                <w:sz w:val="22"/>
                <w:szCs w:val="22"/>
              </w:rPr>
            </w:pPr>
            <w:r>
              <w:rPr>
                <w:rFonts w:ascii="Calibri" w:eastAsia="Calibri" w:hAnsi="Calibri" w:cs="Calibri"/>
                <w:sz w:val="22"/>
                <w:szCs w:val="22"/>
              </w:rPr>
              <w:t>I.LL.5.5.1. Consulta bases de datos digitales y otros recursos de la web con capacidad para seleccionar y valorar fuentes según el propósito de lectura, su confiabilidad y punto de vista; recoge, compara y organiza la información consultada, esquemas y estrategias personales. (J.4., I.3.)</w:t>
            </w:r>
          </w:p>
          <w:p w14:paraId="3035C58D" w14:textId="77777777" w:rsidR="00E502CB" w:rsidRDefault="001F5D52" w:rsidP="001F5D52">
            <w:pPr>
              <w:tabs>
                <w:tab w:val="left" w:pos="924"/>
              </w:tabs>
              <w:jc w:val="both"/>
              <w:rPr>
                <w:rFonts w:ascii="Calibri" w:eastAsia="Calibri" w:hAnsi="Calibri" w:cs="Calibri"/>
                <w:sz w:val="22"/>
                <w:szCs w:val="22"/>
              </w:rPr>
            </w:pPr>
            <w:r>
              <w:rPr>
                <w:rFonts w:ascii="Calibri" w:eastAsia="Calibri" w:hAnsi="Calibri" w:cs="Calibri"/>
                <w:sz w:val="22"/>
                <w:szCs w:val="22"/>
              </w:rPr>
              <w:t>I.LL.5.6.1. Aplica el proceso de producción en la escritura de textos con estructura argumentativa, elabora argumentos (de hecho, definición, autoridad, analogía, ejemplificación, experiencia, explicación, deducción), aplica las normas de citación e identificación de fuentes con rigor y honestidad académica, en diferentes soportes impresos y digitales. (J.2., I.3.) I.LL.5.6.2. Expresa su postura u opinión sobre diferentes temas de la cotidianidad y académicos con coherencia y cohesión, mediante la selección de un vocabulario preciso y el uso de diferentes tipos de párrafos para expresar matices y producir determinados efectos en los lectores, en diferentes soportes impresos y digitales. (I.3., I.4.)</w:t>
            </w:r>
          </w:p>
        </w:tc>
      </w:tr>
      <w:tr w:rsidR="001F5D52" w14:paraId="4CA5F3BE" w14:textId="77777777" w:rsidTr="00C6449A">
        <w:trPr>
          <w:trHeight w:val="220"/>
        </w:trPr>
        <w:tc>
          <w:tcPr>
            <w:tcW w:w="15451" w:type="dxa"/>
            <w:gridSpan w:val="13"/>
          </w:tcPr>
          <w:p w14:paraId="0707ADDF" w14:textId="77777777" w:rsidR="001F5D52" w:rsidRDefault="001F5D52" w:rsidP="00380751">
            <w:pPr>
              <w:tabs>
                <w:tab w:val="left" w:pos="924"/>
              </w:tabs>
              <w:jc w:val="both"/>
              <w:rPr>
                <w:rFonts w:ascii="Calibri" w:eastAsia="Calibri" w:hAnsi="Calibri" w:cs="Calibri"/>
                <w:sz w:val="22"/>
                <w:szCs w:val="22"/>
              </w:rPr>
            </w:pPr>
            <w:r>
              <w:rPr>
                <w:rFonts w:ascii="Calibri" w:eastAsia="Calibri" w:hAnsi="Calibri" w:cs="Calibri"/>
                <w:sz w:val="22"/>
                <w:szCs w:val="22"/>
              </w:rPr>
              <w:lastRenderedPageBreak/>
              <w:t xml:space="preserve">Unidad 6: </w:t>
            </w:r>
            <w:r>
              <w:rPr>
                <w:rFonts w:ascii="Calibri" w:eastAsia="Calibri" w:hAnsi="Calibri" w:cs="Calibri"/>
                <w:b/>
                <w:sz w:val="22"/>
                <w:szCs w:val="22"/>
              </w:rPr>
              <w:t xml:space="preserve"> Literatura latinoamericana del siglo XX</w:t>
            </w:r>
          </w:p>
        </w:tc>
      </w:tr>
      <w:tr w:rsidR="001F5D52" w14:paraId="195D787D" w14:textId="77777777" w:rsidTr="00C6449A">
        <w:trPr>
          <w:cnfStyle w:val="000000100000" w:firstRow="0" w:lastRow="0" w:firstColumn="0" w:lastColumn="0" w:oddVBand="0" w:evenVBand="0" w:oddHBand="1" w:evenHBand="0" w:firstRowFirstColumn="0" w:firstRowLastColumn="0" w:lastRowFirstColumn="0" w:lastRowLastColumn="0"/>
          <w:trHeight w:val="220"/>
        </w:trPr>
        <w:tc>
          <w:tcPr>
            <w:tcW w:w="15451" w:type="dxa"/>
            <w:gridSpan w:val="13"/>
          </w:tcPr>
          <w:p w14:paraId="15848E8D" w14:textId="77777777" w:rsidR="001F5D52" w:rsidRDefault="001F5D52" w:rsidP="00380751">
            <w:pPr>
              <w:tabs>
                <w:tab w:val="left" w:pos="924"/>
              </w:tabs>
              <w:jc w:val="both"/>
              <w:rPr>
                <w:rFonts w:ascii="Calibri" w:eastAsia="Calibri" w:hAnsi="Calibri" w:cs="Calibri"/>
                <w:sz w:val="22"/>
                <w:szCs w:val="22"/>
              </w:rPr>
            </w:pPr>
          </w:p>
        </w:tc>
      </w:tr>
      <w:tr w:rsidR="001F5D52" w14:paraId="04BECE69" w14:textId="77777777" w:rsidTr="00C6449A">
        <w:trPr>
          <w:trHeight w:val="220"/>
        </w:trPr>
        <w:tc>
          <w:tcPr>
            <w:tcW w:w="15451" w:type="dxa"/>
            <w:gridSpan w:val="13"/>
          </w:tcPr>
          <w:p w14:paraId="31E40EE8" w14:textId="77777777" w:rsidR="001F5D52" w:rsidRDefault="001F5D52" w:rsidP="001F5D52">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OG.LL.7. Producir diferentes tipos de texto, con distintos propósitos y en variadas situaciones comunicativas, en diversos soportes disponibles para comunicarse, aprender y construir conocimientos. </w:t>
            </w:r>
          </w:p>
          <w:p w14:paraId="151C964D" w14:textId="77777777" w:rsidR="001F5D52" w:rsidRDefault="001F5D52" w:rsidP="001F5D52">
            <w:pPr>
              <w:tabs>
                <w:tab w:val="left" w:pos="924"/>
              </w:tabs>
              <w:jc w:val="both"/>
              <w:rPr>
                <w:rFonts w:ascii="Calibri" w:eastAsia="Calibri" w:hAnsi="Calibri" w:cs="Calibri"/>
                <w:sz w:val="22"/>
                <w:szCs w:val="22"/>
              </w:rPr>
            </w:pPr>
            <w:r>
              <w:rPr>
                <w:rFonts w:ascii="Calibri" w:eastAsia="Calibri" w:hAnsi="Calibri" w:cs="Calibri"/>
                <w:color w:val="000000"/>
                <w:sz w:val="22"/>
                <w:szCs w:val="22"/>
              </w:rPr>
              <w:lastRenderedPageBreak/>
              <w:t>OG.LL.8. Aplicar los conocimientos sobre los elementos estructurales y funcionales de la lengua castellana en los procesos de composición y revisión de textos escritos para comunicarse de manera eficiente.</w:t>
            </w:r>
          </w:p>
        </w:tc>
      </w:tr>
      <w:tr w:rsidR="001F5D52" w14:paraId="755D4780" w14:textId="77777777" w:rsidTr="00C6449A">
        <w:trPr>
          <w:cnfStyle w:val="000000100000" w:firstRow="0" w:lastRow="0" w:firstColumn="0" w:lastColumn="0" w:oddVBand="0" w:evenVBand="0" w:oddHBand="1" w:evenHBand="0" w:firstRowFirstColumn="0" w:firstRowLastColumn="0" w:lastRowFirstColumn="0" w:lastRowLastColumn="0"/>
          <w:trHeight w:val="220"/>
        </w:trPr>
        <w:tc>
          <w:tcPr>
            <w:tcW w:w="15451" w:type="dxa"/>
            <w:gridSpan w:val="13"/>
          </w:tcPr>
          <w:p w14:paraId="27013BBB" w14:textId="77777777" w:rsidR="001F5D52" w:rsidRDefault="001F5D52" w:rsidP="00380751">
            <w:pPr>
              <w:tabs>
                <w:tab w:val="left" w:pos="924"/>
              </w:tabs>
              <w:jc w:val="both"/>
              <w:rPr>
                <w:rFonts w:ascii="Calibri" w:eastAsia="Calibri" w:hAnsi="Calibri" w:cs="Calibri"/>
                <w:sz w:val="22"/>
                <w:szCs w:val="22"/>
              </w:rPr>
            </w:pPr>
          </w:p>
        </w:tc>
      </w:tr>
      <w:tr w:rsidR="001F5D52" w14:paraId="33481772" w14:textId="77777777" w:rsidTr="00C6449A">
        <w:trPr>
          <w:trHeight w:val="220"/>
        </w:trPr>
        <w:tc>
          <w:tcPr>
            <w:tcW w:w="15451" w:type="dxa"/>
            <w:gridSpan w:val="13"/>
          </w:tcPr>
          <w:p w14:paraId="168D0026"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 xml:space="preserve">LL.5.5.2. Ubicar cronológicamente los textos más representativos de la literatura latinoamericana del siglo XX y establecer sus aportes en los procesos de reconocimiento y </w:t>
            </w:r>
            <w:proofErr w:type="spellStart"/>
            <w:r>
              <w:rPr>
                <w:rFonts w:ascii="Calibri" w:eastAsia="Calibri" w:hAnsi="Calibri" w:cs="Calibri"/>
                <w:color w:val="000000"/>
                <w:sz w:val="22"/>
                <w:szCs w:val="22"/>
              </w:rPr>
              <w:t>visibilización</w:t>
            </w:r>
            <w:proofErr w:type="spellEnd"/>
            <w:r>
              <w:rPr>
                <w:rFonts w:ascii="Calibri" w:eastAsia="Calibri" w:hAnsi="Calibri" w:cs="Calibri"/>
                <w:color w:val="000000"/>
                <w:sz w:val="22"/>
                <w:szCs w:val="22"/>
              </w:rPr>
              <w:t xml:space="preserve"> de la heterogeneidad cultural.</w:t>
            </w:r>
          </w:p>
          <w:p w14:paraId="3A4B7504" w14:textId="77777777" w:rsidR="001F5D52" w:rsidRDefault="001F5D52" w:rsidP="001F5D52">
            <w:pPr>
              <w:spacing w:line="200" w:lineRule="auto"/>
              <w:jc w:val="both"/>
              <w:rPr>
                <w:rFonts w:ascii="Calibri" w:eastAsia="Calibri" w:hAnsi="Calibri" w:cs="Calibri"/>
                <w:color w:val="000000"/>
                <w:sz w:val="22"/>
                <w:szCs w:val="22"/>
              </w:rPr>
            </w:pPr>
            <w:r>
              <w:rPr>
                <w:rFonts w:ascii="Calibri" w:eastAsia="Calibri" w:hAnsi="Calibri" w:cs="Calibri"/>
                <w:color w:val="000000"/>
                <w:sz w:val="22"/>
                <w:szCs w:val="22"/>
              </w:rPr>
              <w:t>LL.5.5.4. Recrear los textos literarios leídos desde la experiencia personal, mediante la adaptación de diversos recursos literarios.</w:t>
            </w:r>
          </w:p>
          <w:p w14:paraId="7BD4F1AB" w14:textId="77777777" w:rsidR="001F5D52" w:rsidRPr="001F5D52" w:rsidRDefault="001F5D52" w:rsidP="001F5D52">
            <w:pPr>
              <w:spacing w:line="200" w:lineRule="auto"/>
              <w:jc w:val="both"/>
              <w:rPr>
                <w:rFonts w:ascii="Calibri" w:eastAsia="Calibri" w:hAnsi="Calibri" w:cs="Calibri"/>
                <w:color w:val="000000"/>
                <w:sz w:val="22"/>
                <w:szCs w:val="22"/>
              </w:rPr>
            </w:pPr>
            <w:r>
              <w:rPr>
                <w:rFonts w:ascii="Calibri" w:eastAsia="Calibri" w:hAnsi="Calibri" w:cs="Calibri"/>
                <w:color w:val="000000"/>
                <w:sz w:val="22"/>
                <w:szCs w:val="22"/>
              </w:rPr>
              <w:t>LL.5.5.5. Experimentar la escritura creativa con diferentes estructuras literarias, lingüísticas, visuales y sonoras en la recreación de textos literarios.</w:t>
            </w:r>
          </w:p>
        </w:tc>
      </w:tr>
      <w:tr w:rsidR="001F5D52" w14:paraId="0A9581D8" w14:textId="77777777" w:rsidTr="00C6449A">
        <w:trPr>
          <w:cnfStyle w:val="000000100000" w:firstRow="0" w:lastRow="0" w:firstColumn="0" w:lastColumn="0" w:oddVBand="0" w:evenVBand="0" w:oddHBand="1" w:evenHBand="0" w:firstRowFirstColumn="0" w:firstRowLastColumn="0" w:lastRowFirstColumn="0" w:lastRowLastColumn="0"/>
          <w:trHeight w:val="220"/>
        </w:trPr>
        <w:tc>
          <w:tcPr>
            <w:tcW w:w="15451" w:type="dxa"/>
            <w:gridSpan w:val="13"/>
          </w:tcPr>
          <w:p w14:paraId="6FB840A9" w14:textId="77777777" w:rsidR="001F5D52" w:rsidRDefault="001F5D52" w:rsidP="00380751">
            <w:pPr>
              <w:tabs>
                <w:tab w:val="left" w:pos="924"/>
              </w:tabs>
              <w:jc w:val="both"/>
              <w:rPr>
                <w:rFonts w:ascii="Calibri" w:eastAsia="Calibri" w:hAnsi="Calibri" w:cs="Calibri"/>
                <w:sz w:val="22"/>
                <w:szCs w:val="22"/>
              </w:rPr>
            </w:pPr>
          </w:p>
        </w:tc>
      </w:tr>
      <w:tr w:rsidR="00E502CB" w14:paraId="385817DA" w14:textId="77777777" w:rsidTr="00C6449A">
        <w:trPr>
          <w:trHeight w:val="220"/>
        </w:trPr>
        <w:tc>
          <w:tcPr>
            <w:tcW w:w="15451" w:type="dxa"/>
            <w:gridSpan w:val="13"/>
          </w:tcPr>
          <w:p w14:paraId="24A2E50E" w14:textId="77777777" w:rsidR="001F5D52" w:rsidRDefault="001F5D52" w:rsidP="001F5D52">
            <w:pPr>
              <w:jc w:val="both"/>
              <w:rPr>
                <w:rFonts w:ascii="Calibri" w:eastAsia="Calibri" w:hAnsi="Calibri" w:cs="Calibri"/>
                <w:b/>
                <w:color w:val="000000"/>
                <w:sz w:val="22"/>
                <w:szCs w:val="22"/>
              </w:rPr>
            </w:pPr>
            <w:r>
              <w:rPr>
                <w:rFonts w:ascii="Calibri" w:eastAsia="Calibri" w:hAnsi="Calibri" w:cs="Calibri"/>
                <w:b/>
                <w:color w:val="000000"/>
                <w:sz w:val="22"/>
                <w:szCs w:val="22"/>
              </w:rPr>
              <w:t>MÉTODO DEDUCTIVO- INDUCTIVO</w:t>
            </w:r>
          </w:p>
          <w:p w14:paraId="183A1CA9"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PROCESO:</w:t>
            </w:r>
          </w:p>
          <w:p w14:paraId="086A3951"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1.-Observación</w:t>
            </w:r>
          </w:p>
          <w:p w14:paraId="6E259B8F"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2.-Comparación</w:t>
            </w:r>
          </w:p>
          <w:p w14:paraId="33CDB390"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3.-Abstracción</w:t>
            </w:r>
          </w:p>
          <w:p w14:paraId="756E6377"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4.-Generalización</w:t>
            </w:r>
          </w:p>
          <w:p w14:paraId="26EAC95D"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5.-Aplicación</w:t>
            </w:r>
          </w:p>
          <w:p w14:paraId="183BB573" w14:textId="77777777" w:rsidR="001F5D52" w:rsidRDefault="001F5D52" w:rsidP="001F5D52">
            <w:pPr>
              <w:jc w:val="both"/>
              <w:rPr>
                <w:rFonts w:ascii="Calibri" w:eastAsia="Calibri" w:hAnsi="Calibri" w:cs="Calibri"/>
                <w:b/>
                <w:color w:val="000000"/>
                <w:sz w:val="22"/>
                <w:szCs w:val="22"/>
              </w:rPr>
            </w:pPr>
            <w:r>
              <w:rPr>
                <w:rFonts w:ascii="Calibri" w:eastAsia="Calibri" w:hAnsi="Calibri" w:cs="Calibri"/>
                <w:b/>
                <w:color w:val="000000"/>
                <w:sz w:val="22"/>
                <w:szCs w:val="22"/>
              </w:rPr>
              <w:t>MÉTODO  LÓGICO</w:t>
            </w:r>
          </w:p>
          <w:p w14:paraId="45ACCD40"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PROCESO:</w:t>
            </w:r>
          </w:p>
          <w:p w14:paraId="114AED3D"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1.-Observación</w:t>
            </w:r>
          </w:p>
          <w:p w14:paraId="027C009A"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2.-Investigación</w:t>
            </w:r>
          </w:p>
          <w:p w14:paraId="6A2FB357"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3.-Análisis</w:t>
            </w:r>
          </w:p>
          <w:p w14:paraId="42FFEE91"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4.-Síntesis</w:t>
            </w:r>
          </w:p>
          <w:p w14:paraId="6F7018F9"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5.-Aplicación</w:t>
            </w:r>
          </w:p>
          <w:p w14:paraId="3A7B02AA" w14:textId="77777777" w:rsidR="001F5D52" w:rsidRDefault="001F5D52" w:rsidP="001F5D52">
            <w:pPr>
              <w:jc w:val="both"/>
              <w:rPr>
                <w:rFonts w:ascii="Calibri" w:eastAsia="Calibri" w:hAnsi="Calibri" w:cs="Calibri"/>
                <w:color w:val="000000"/>
                <w:sz w:val="22"/>
                <w:szCs w:val="22"/>
              </w:rPr>
            </w:pPr>
          </w:p>
          <w:p w14:paraId="1C22177D" w14:textId="77777777" w:rsidR="001F5D52" w:rsidRDefault="001F5D52" w:rsidP="001F5D52">
            <w:pPr>
              <w:jc w:val="both"/>
              <w:rPr>
                <w:rFonts w:ascii="Calibri" w:eastAsia="Calibri" w:hAnsi="Calibri" w:cs="Calibri"/>
                <w:b/>
                <w:color w:val="000000"/>
                <w:sz w:val="22"/>
                <w:szCs w:val="22"/>
              </w:rPr>
            </w:pPr>
            <w:r>
              <w:rPr>
                <w:rFonts w:ascii="Calibri" w:eastAsia="Calibri" w:hAnsi="Calibri" w:cs="Calibri"/>
                <w:b/>
                <w:color w:val="000000"/>
                <w:sz w:val="22"/>
                <w:szCs w:val="22"/>
              </w:rPr>
              <w:t>MÉTODO DIDÁCTICO</w:t>
            </w:r>
          </w:p>
          <w:p w14:paraId="62EBE72E"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PROCESO:</w:t>
            </w:r>
          </w:p>
          <w:p w14:paraId="0F10C893"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1.- Orientación</w:t>
            </w:r>
          </w:p>
          <w:p w14:paraId="11EB625B"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2.-Comparación</w:t>
            </w:r>
          </w:p>
          <w:p w14:paraId="0E290452"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3.-Ordenación</w:t>
            </w:r>
          </w:p>
          <w:p w14:paraId="5697674C"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4.-Adecuación</w:t>
            </w:r>
          </w:p>
          <w:p w14:paraId="0962C094"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5.-Interesante</w:t>
            </w:r>
          </w:p>
          <w:p w14:paraId="2C82ABCF"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MÉTODO DE OBSERVACIÓN</w:t>
            </w:r>
            <w:r>
              <w:rPr>
                <w:rFonts w:ascii="Calibri" w:eastAsia="Calibri" w:hAnsi="Calibri" w:cs="Calibri"/>
                <w:color w:val="000000"/>
                <w:sz w:val="22"/>
                <w:szCs w:val="22"/>
              </w:rPr>
              <w:t xml:space="preserve"> DIRECTA-INDIRECTA</w:t>
            </w:r>
          </w:p>
          <w:p w14:paraId="2C05E6F6"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PROCESO:</w:t>
            </w:r>
          </w:p>
          <w:p w14:paraId="797A3F22"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1.- Observación</w:t>
            </w:r>
          </w:p>
          <w:p w14:paraId="61D4FE66"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2.-Descripción</w:t>
            </w:r>
          </w:p>
          <w:p w14:paraId="4330836B"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3.Interpretación</w:t>
            </w:r>
          </w:p>
          <w:p w14:paraId="372E7D15"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4.-Comparación</w:t>
            </w:r>
          </w:p>
          <w:p w14:paraId="0D8166F9" w14:textId="77777777" w:rsidR="00E502CB" w:rsidRPr="001F5D52" w:rsidRDefault="001F5D52" w:rsidP="001F5D52">
            <w:pPr>
              <w:jc w:val="both"/>
              <w:rPr>
                <w:rFonts w:ascii="Calibri" w:eastAsia="Calibri" w:hAnsi="Calibri" w:cs="Calibri"/>
                <w:b/>
                <w:sz w:val="22"/>
                <w:szCs w:val="22"/>
              </w:rPr>
            </w:pPr>
            <w:r>
              <w:rPr>
                <w:rFonts w:ascii="Calibri" w:eastAsia="Calibri" w:hAnsi="Calibri" w:cs="Calibri"/>
                <w:color w:val="000000"/>
                <w:sz w:val="22"/>
                <w:szCs w:val="22"/>
              </w:rPr>
              <w:t>5.- Generalización</w:t>
            </w:r>
          </w:p>
        </w:tc>
      </w:tr>
      <w:tr w:rsidR="00E502CB" w14:paraId="2C43C1E4" w14:textId="77777777" w:rsidTr="00C6449A">
        <w:trPr>
          <w:cnfStyle w:val="000000100000" w:firstRow="0" w:lastRow="0" w:firstColumn="0" w:lastColumn="0" w:oddVBand="0" w:evenVBand="0" w:oddHBand="1" w:evenHBand="0" w:firstRowFirstColumn="0" w:firstRowLastColumn="0" w:lastRowFirstColumn="0" w:lastRowLastColumn="0"/>
          <w:trHeight w:val="220"/>
        </w:trPr>
        <w:tc>
          <w:tcPr>
            <w:tcW w:w="15451" w:type="dxa"/>
            <w:gridSpan w:val="13"/>
          </w:tcPr>
          <w:p w14:paraId="2697E548" w14:textId="77777777" w:rsidR="00E502CB" w:rsidRDefault="00E502CB" w:rsidP="00380751">
            <w:pPr>
              <w:tabs>
                <w:tab w:val="left" w:pos="924"/>
              </w:tabs>
              <w:jc w:val="both"/>
              <w:rPr>
                <w:rFonts w:ascii="Calibri" w:eastAsia="Calibri" w:hAnsi="Calibri" w:cs="Calibri"/>
                <w:sz w:val="22"/>
                <w:szCs w:val="22"/>
              </w:rPr>
            </w:pPr>
          </w:p>
        </w:tc>
      </w:tr>
      <w:tr w:rsidR="00E502CB" w14:paraId="7C20F7CD" w14:textId="77777777" w:rsidTr="00C6449A">
        <w:trPr>
          <w:trHeight w:val="220"/>
        </w:trPr>
        <w:tc>
          <w:tcPr>
            <w:tcW w:w="15451" w:type="dxa"/>
            <w:gridSpan w:val="13"/>
          </w:tcPr>
          <w:p w14:paraId="3E720D49"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 xml:space="preserve">CE.LL.5.7. Ubica cronológicamente los textos más representativos de la literatura de Grecia, Roma, América Latina y Ecuador, examina críticamente las bases de la cultura occidental y establece sus aportes en los procesos de </w:t>
            </w:r>
            <w:proofErr w:type="spellStart"/>
            <w:r>
              <w:rPr>
                <w:rFonts w:ascii="Calibri" w:eastAsia="Calibri" w:hAnsi="Calibri" w:cs="Calibri"/>
                <w:color w:val="000000"/>
                <w:sz w:val="22"/>
                <w:szCs w:val="22"/>
              </w:rPr>
              <w:t>visibilización</w:t>
            </w:r>
            <w:proofErr w:type="spellEnd"/>
            <w:r>
              <w:rPr>
                <w:rFonts w:ascii="Calibri" w:eastAsia="Calibri" w:hAnsi="Calibri" w:cs="Calibri"/>
                <w:color w:val="000000"/>
                <w:sz w:val="22"/>
                <w:szCs w:val="22"/>
              </w:rPr>
              <w:t xml:space="preserve"> de la heterogeneidad cultural.</w:t>
            </w:r>
          </w:p>
          <w:p w14:paraId="387491F8" w14:textId="77777777" w:rsidR="001F5D52" w:rsidRDefault="001F5D52" w:rsidP="001F5D52">
            <w:pPr>
              <w:jc w:val="both"/>
              <w:rPr>
                <w:rFonts w:ascii="Calibri" w:eastAsia="Calibri" w:hAnsi="Calibri" w:cs="Calibri"/>
                <w:color w:val="000000"/>
                <w:sz w:val="22"/>
                <w:szCs w:val="22"/>
              </w:rPr>
            </w:pPr>
          </w:p>
          <w:p w14:paraId="6B10B8DF"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CE.LL.5.8. Recrea los textos literarios leídos desde la experiencia personal, adaptando diversos recursos literarios, y experimenta la escritura creativa con diferentes estructuras literarias.</w:t>
            </w:r>
          </w:p>
          <w:p w14:paraId="7B9144C9" w14:textId="77777777" w:rsidR="001F5D52" w:rsidRDefault="001F5D52" w:rsidP="001F5D52">
            <w:pPr>
              <w:rPr>
                <w:rFonts w:ascii="Calibri" w:eastAsia="Calibri" w:hAnsi="Calibri" w:cs="Calibri"/>
                <w:color w:val="000000"/>
                <w:sz w:val="22"/>
                <w:szCs w:val="22"/>
              </w:rPr>
            </w:pPr>
            <w:r>
              <w:rPr>
                <w:rFonts w:ascii="Calibri" w:eastAsia="Calibri" w:hAnsi="Calibri" w:cs="Calibri"/>
                <w:b/>
                <w:sz w:val="22"/>
                <w:szCs w:val="22"/>
              </w:rPr>
              <w:t>Indicadores para la evaluación del criterio:</w:t>
            </w:r>
          </w:p>
          <w:p w14:paraId="0F08C3F1" w14:textId="77777777" w:rsidR="001F5D52" w:rsidRDefault="001F5D52" w:rsidP="001F5D52">
            <w:pPr>
              <w:jc w:val="both"/>
              <w:rPr>
                <w:rFonts w:ascii="Calibri" w:eastAsia="Calibri" w:hAnsi="Calibri" w:cs="Calibri"/>
                <w:color w:val="000000"/>
                <w:sz w:val="22"/>
                <w:szCs w:val="22"/>
              </w:rPr>
            </w:pPr>
            <w:r>
              <w:rPr>
                <w:rFonts w:ascii="Calibri" w:eastAsia="Calibri" w:hAnsi="Calibri" w:cs="Calibri"/>
                <w:color w:val="000000"/>
                <w:sz w:val="22"/>
                <w:szCs w:val="22"/>
              </w:rPr>
              <w:t>I.LL.5.7.1. Ubica cronológicamente los textos más representativos de la literatura de Grecia y Roma, y examina críticamente las bases de la cultura occidental. (I.4.)</w:t>
            </w:r>
          </w:p>
          <w:p w14:paraId="5E519DD6" w14:textId="77777777" w:rsidR="00E502CB" w:rsidRDefault="001F5D52" w:rsidP="001F5D52">
            <w:pPr>
              <w:tabs>
                <w:tab w:val="left" w:pos="924"/>
              </w:tabs>
              <w:jc w:val="both"/>
              <w:rPr>
                <w:rFonts w:ascii="Calibri" w:eastAsia="Calibri" w:hAnsi="Calibri" w:cs="Calibri"/>
                <w:sz w:val="22"/>
                <w:szCs w:val="22"/>
              </w:rPr>
            </w:pPr>
            <w:r>
              <w:rPr>
                <w:rFonts w:ascii="Calibri" w:eastAsia="Calibri" w:hAnsi="Calibri" w:cs="Calibri"/>
                <w:color w:val="000000"/>
                <w:sz w:val="22"/>
                <w:szCs w:val="22"/>
              </w:rPr>
              <w:t>I.LL.5.8.1. Recrea textos literarios leídos desde la experiencia personal, adaptando diversos recursos literarios; experimenta con diversas estructuras literarias, lingüísticas, visuales y sonoras en la composición de textos. (I.1., I.3.)</w:t>
            </w:r>
          </w:p>
        </w:tc>
      </w:tr>
      <w:tr w:rsidR="001F5D52" w14:paraId="1A0E861A" w14:textId="77777777" w:rsidTr="001F5D52">
        <w:trPr>
          <w:cnfStyle w:val="000000100000" w:firstRow="0" w:lastRow="0" w:firstColumn="0" w:lastColumn="0" w:oddVBand="0" w:evenVBand="0" w:oddHBand="1" w:evenHBand="0" w:firstRowFirstColumn="0" w:firstRowLastColumn="0" w:lastRowFirstColumn="0" w:lastRowLastColumn="0"/>
          <w:trHeight w:val="220"/>
        </w:trPr>
        <w:tc>
          <w:tcPr>
            <w:tcW w:w="4200" w:type="dxa"/>
            <w:gridSpan w:val="2"/>
            <w:tcBorders>
              <w:right w:val="single" w:sz="4" w:space="0" w:color="B4C6E7" w:themeColor="accent5" w:themeTint="66"/>
            </w:tcBorders>
          </w:tcPr>
          <w:p w14:paraId="17CF643E" w14:textId="77777777" w:rsidR="001F5D52" w:rsidRDefault="001F5D52" w:rsidP="001F5D52">
            <w:pPr>
              <w:tabs>
                <w:tab w:val="left" w:pos="924"/>
              </w:tabs>
              <w:jc w:val="both"/>
              <w:rPr>
                <w:rFonts w:ascii="Calibri" w:eastAsia="Calibri" w:hAnsi="Calibri" w:cs="Calibri"/>
                <w:b/>
                <w:sz w:val="22"/>
                <w:szCs w:val="22"/>
              </w:rPr>
            </w:pPr>
            <w:r>
              <w:rPr>
                <w:rFonts w:ascii="Calibri" w:eastAsia="Calibri" w:hAnsi="Calibri" w:cs="Calibri"/>
                <w:b/>
                <w:sz w:val="22"/>
                <w:szCs w:val="22"/>
              </w:rPr>
              <w:t>ELABORADO</w:t>
            </w:r>
          </w:p>
        </w:tc>
        <w:tc>
          <w:tcPr>
            <w:tcW w:w="6240" w:type="dxa"/>
            <w:gridSpan w:val="6"/>
            <w:tcBorders>
              <w:left w:val="single" w:sz="4" w:space="0" w:color="B4C6E7" w:themeColor="accent5" w:themeTint="66"/>
              <w:right w:val="single" w:sz="4" w:space="0" w:color="B4C6E7" w:themeColor="accent5" w:themeTint="66"/>
            </w:tcBorders>
          </w:tcPr>
          <w:p w14:paraId="0A45603D" w14:textId="77777777" w:rsidR="001F5D52" w:rsidRDefault="001F5D52" w:rsidP="001F5D52">
            <w:pPr>
              <w:tabs>
                <w:tab w:val="left" w:pos="924"/>
              </w:tabs>
              <w:jc w:val="both"/>
              <w:rPr>
                <w:rFonts w:ascii="Calibri" w:eastAsia="Calibri" w:hAnsi="Calibri" w:cs="Calibri"/>
                <w:b/>
                <w:sz w:val="22"/>
                <w:szCs w:val="22"/>
              </w:rPr>
            </w:pPr>
            <w:r>
              <w:rPr>
                <w:rFonts w:ascii="Calibri" w:eastAsia="Calibri" w:hAnsi="Calibri" w:cs="Calibri"/>
                <w:b/>
                <w:sz w:val="22"/>
                <w:szCs w:val="22"/>
              </w:rPr>
              <w:t>REVISADO</w:t>
            </w:r>
          </w:p>
        </w:tc>
        <w:tc>
          <w:tcPr>
            <w:tcW w:w="5011" w:type="dxa"/>
            <w:gridSpan w:val="5"/>
            <w:tcBorders>
              <w:left w:val="single" w:sz="4" w:space="0" w:color="B4C6E7" w:themeColor="accent5" w:themeTint="66"/>
            </w:tcBorders>
          </w:tcPr>
          <w:p w14:paraId="2289C31A" w14:textId="77777777" w:rsidR="001F5D52" w:rsidRDefault="001F5D52" w:rsidP="001F5D52">
            <w:pPr>
              <w:tabs>
                <w:tab w:val="left" w:pos="924"/>
              </w:tabs>
              <w:jc w:val="both"/>
              <w:rPr>
                <w:rFonts w:ascii="Calibri" w:eastAsia="Calibri" w:hAnsi="Calibri" w:cs="Calibri"/>
                <w:b/>
                <w:sz w:val="22"/>
                <w:szCs w:val="22"/>
              </w:rPr>
            </w:pPr>
            <w:r>
              <w:rPr>
                <w:rFonts w:ascii="Calibri" w:eastAsia="Calibri" w:hAnsi="Calibri" w:cs="Calibri"/>
                <w:b/>
                <w:sz w:val="22"/>
                <w:szCs w:val="22"/>
              </w:rPr>
              <w:t>APROBADO</w:t>
            </w:r>
          </w:p>
        </w:tc>
      </w:tr>
      <w:tr w:rsidR="001F5D52" w14:paraId="729EA797" w14:textId="77777777" w:rsidTr="001F5D52">
        <w:trPr>
          <w:trHeight w:val="220"/>
        </w:trPr>
        <w:tc>
          <w:tcPr>
            <w:tcW w:w="4200" w:type="dxa"/>
            <w:gridSpan w:val="2"/>
            <w:tcBorders>
              <w:right w:val="single" w:sz="4" w:space="0" w:color="B4C6E7" w:themeColor="accent5" w:themeTint="66"/>
            </w:tcBorders>
          </w:tcPr>
          <w:p w14:paraId="3A3B5C20" w14:textId="77777777" w:rsidR="001F5D52" w:rsidRDefault="001F5D52" w:rsidP="001F5D52">
            <w:pPr>
              <w:tabs>
                <w:tab w:val="left" w:pos="924"/>
              </w:tabs>
              <w:jc w:val="both"/>
              <w:rPr>
                <w:rFonts w:ascii="Calibri" w:eastAsia="Calibri" w:hAnsi="Calibri" w:cs="Calibri"/>
                <w:b/>
                <w:sz w:val="22"/>
                <w:szCs w:val="22"/>
              </w:rPr>
            </w:pPr>
            <w:r>
              <w:rPr>
                <w:rFonts w:ascii="Calibri" w:eastAsia="Calibri" w:hAnsi="Calibri" w:cs="Calibri"/>
                <w:b/>
                <w:sz w:val="22"/>
                <w:szCs w:val="22"/>
              </w:rPr>
              <w:t>DOCENTE(S):</w:t>
            </w:r>
          </w:p>
        </w:tc>
        <w:tc>
          <w:tcPr>
            <w:tcW w:w="6240" w:type="dxa"/>
            <w:gridSpan w:val="6"/>
            <w:tcBorders>
              <w:left w:val="single" w:sz="4" w:space="0" w:color="B4C6E7" w:themeColor="accent5" w:themeTint="66"/>
              <w:right w:val="single" w:sz="4" w:space="0" w:color="B4C6E7" w:themeColor="accent5" w:themeTint="66"/>
            </w:tcBorders>
          </w:tcPr>
          <w:p w14:paraId="124A18CF" w14:textId="77777777" w:rsidR="001F5D52" w:rsidRDefault="001F5D52" w:rsidP="001F5D52">
            <w:pPr>
              <w:tabs>
                <w:tab w:val="left" w:pos="924"/>
              </w:tabs>
              <w:jc w:val="both"/>
              <w:rPr>
                <w:rFonts w:ascii="Calibri" w:eastAsia="Calibri" w:hAnsi="Calibri" w:cs="Calibri"/>
                <w:b/>
                <w:sz w:val="22"/>
                <w:szCs w:val="22"/>
              </w:rPr>
            </w:pPr>
            <w:r>
              <w:rPr>
                <w:rFonts w:ascii="Calibri" w:eastAsia="Calibri" w:hAnsi="Calibri" w:cs="Calibri"/>
                <w:b/>
                <w:sz w:val="22"/>
                <w:szCs w:val="22"/>
              </w:rPr>
              <w:t>NOMBRE:</w:t>
            </w:r>
          </w:p>
        </w:tc>
        <w:tc>
          <w:tcPr>
            <w:tcW w:w="5011" w:type="dxa"/>
            <w:gridSpan w:val="5"/>
            <w:tcBorders>
              <w:left w:val="single" w:sz="4" w:space="0" w:color="B4C6E7" w:themeColor="accent5" w:themeTint="66"/>
            </w:tcBorders>
          </w:tcPr>
          <w:p w14:paraId="3FA6873B" w14:textId="77777777" w:rsidR="001F5D52" w:rsidRDefault="001F5D52" w:rsidP="001F5D52">
            <w:pPr>
              <w:tabs>
                <w:tab w:val="left" w:pos="924"/>
              </w:tabs>
              <w:jc w:val="both"/>
              <w:rPr>
                <w:rFonts w:ascii="Calibri" w:eastAsia="Calibri" w:hAnsi="Calibri" w:cs="Calibri"/>
                <w:b/>
                <w:sz w:val="22"/>
                <w:szCs w:val="22"/>
              </w:rPr>
            </w:pPr>
            <w:r>
              <w:rPr>
                <w:rFonts w:ascii="Calibri" w:eastAsia="Calibri" w:hAnsi="Calibri" w:cs="Calibri"/>
                <w:b/>
                <w:sz w:val="22"/>
                <w:szCs w:val="22"/>
              </w:rPr>
              <w:t>NOMBRE:</w:t>
            </w:r>
          </w:p>
        </w:tc>
      </w:tr>
      <w:tr w:rsidR="001F5D52" w14:paraId="0490CFF0" w14:textId="77777777" w:rsidTr="001F5D52">
        <w:trPr>
          <w:cnfStyle w:val="000000100000" w:firstRow="0" w:lastRow="0" w:firstColumn="0" w:lastColumn="0" w:oddVBand="0" w:evenVBand="0" w:oddHBand="1" w:evenHBand="0" w:firstRowFirstColumn="0" w:firstRowLastColumn="0" w:lastRowFirstColumn="0" w:lastRowLastColumn="0"/>
          <w:trHeight w:val="220"/>
        </w:trPr>
        <w:tc>
          <w:tcPr>
            <w:tcW w:w="4200" w:type="dxa"/>
            <w:gridSpan w:val="2"/>
            <w:tcBorders>
              <w:right w:val="single" w:sz="4" w:space="0" w:color="B4C6E7" w:themeColor="accent5" w:themeTint="66"/>
            </w:tcBorders>
          </w:tcPr>
          <w:p w14:paraId="4B903ECC" w14:textId="77777777" w:rsidR="001F5D52" w:rsidRDefault="001F5D52" w:rsidP="001F5D52">
            <w:pPr>
              <w:tabs>
                <w:tab w:val="left" w:pos="924"/>
              </w:tabs>
              <w:jc w:val="both"/>
              <w:rPr>
                <w:rFonts w:ascii="Calibri" w:eastAsia="Calibri" w:hAnsi="Calibri" w:cs="Calibri"/>
                <w:sz w:val="22"/>
                <w:szCs w:val="22"/>
              </w:rPr>
            </w:pPr>
            <w:r>
              <w:rPr>
                <w:rFonts w:ascii="Calibri" w:eastAsia="Calibri" w:hAnsi="Calibri" w:cs="Calibri"/>
                <w:sz w:val="22"/>
                <w:szCs w:val="22"/>
              </w:rPr>
              <w:t>Firma:</w:t>
            </w:r>
          </w:p>
        </w:tc>
        <w:tc>
          <w:tcPr>
            <w:tcW w:w="6240" w:type="dxa"/>
            <w:gridSpan w:val="6"/>
            <w:tcBorders>
              <w:left w:val="single" w:sz="4" w:space="0" w:color="B4C6E7" w:themeColor="accent5" w:themeTint="66"/>
              <w:right w:val="single" w:sz="4" w:space="0" w:color="B4C6E7" w:themeColor="accent5" w:themeTint="66"/>
            </w:tcBorders>
          </w:tcPr>
          <w:p w14:paraId="77C5E429" w14:textId="77777777" w:rsidR="001F5D52" w:rsidRDefault="001F5D52" w:rsidP="001F5D52">
            <w:pPr>
              <w:tabs>
                <w:tab w:val="left" w:pos="924"/>
              </w:tabs>
              <w:jc w:val="both"/>
              <w:rPr>
                <w:rFonts w:ascii="Calibri" w:eastAsia="Calibri" w:hAnsi="Calibri" w:cs="Calibri"/>
                <w:sz w:val="22"/>
                <w:szCs w:val="22"/>
              </w:rPr>
            </w:pPr>
            <w:r>
              <w:rPr>
                <w:rFonts w:ascii="Calibri" w:eastAsia="Calibri" w:hAnsi="Calibri" w:cs="Calibri"/>
                <w:sz w:val="22"/>
                <w:szCs w:val="22"/>
              </w:rPr>
              <w:t>Firma:</w:t>
            </w:r>
          </w:p>
        </w:tc>
        <w:tc>
          <w:tcPr>
            <w:tcW w:w="5011" w:type="dxa"/>
            <w:gridSpan w:val="5"/>
            <w:tcBorders>
              <w:left w:val="single" w:sz="4" w:space="0" w:color="B4C6E7" w:themeColor="accent5" w:themeTint="66"/>
            </w:tcBorders>
          </w:tcPr>
          <w:p w14:paraId="7DCEE0BE" w14:textId="77777777" w:rsidR="001F5D52" w:rsidRDefault="001F5D52" w:rsidP="001F5D52">
            <w:pPr>
              <w:tabs>
                <w:tab w:val="left" w:pos="924"/>
              </w:tabs>
              <w:jc w:val="both"/>
              <w:rPr>
                <w:rFonts w:ascii="Calibri" w:eastAsia="Calibri" w:hAnsi="Calibri" w:cs="Calibri"/>
                <w:sz w:val="22"/>
                <w:szCs w:val="22"/>
              </w:rPr>
            </w:pPr>
            <w:r>
              <w:rPr>
                <w:rFonts w:ascii="Calibri" w:eastAsia="Calibri" w:hAnsi="Calibri" w:cs="Calibri"/>
                <w:sz w:val="22"/>
                <w:szCs w:val="22"/>
              </w:rPr>
              <w:t>Firma:</w:t>
            </w:r>
          </w:p>
        </w:tc>
      </w:tr>
      <w:tr w:rsidR="001F5D52" w14:paraId="239FFB80" w14:textId="77777777" w:rsidTr="001F5D52">
        <w:trPr>
          <w:trHeight w:val="220"/>
        </w:trPr>
        <w:tc>
          <w:tcPr>
            <w:tcW w:w="4200" w:type="dxa"/>
            <w:gridSpan w:val="2"/>
            <w:tcBorders>
              <w:right w:val="single" w:sz="4" w:space="0" w:color="B4C6E7" w:themeColor="accent5" w:themeTint="66"/>
            </w:tcBorders>
          </w:tcPr>
          <w:p w14:paraId="4285E7DB" w14:textId="77777777" w:rsidR="001F5D52" w:rsidRDefault="001F5D52" w:rsidP="001F5D52">
            <w:pPr>
              <w:tabs>
                <w:tab w:val="left" w:pos="924"/>
              </w:tabs>
              <w:jc w:val="both"/>
              <w:rPr>
                <w:rFonts w:ascii="Calibri" w:eastAsia="Calibri" w:hAnsi="Calibri" w:cs="Calibri"/>
                <w:sz w:val="22"/>
                <w:szCs w:val="22"/>
              </w:rPr>
            </w:pPr>
            <w:r>
              <w:rPr>
                <w:rFonts w:ascii="Calibri" w:eastAsia="Calibri" w:hAnsi="Calibri" w:cs="Calibri"/>
                <w:sz w:val="22"/>
                <w:szCs w:val="22"/>
              </w:rPr>
              <w:t>Fecha:</w:t>
            </w:r>
          </w:p>
        </w:tc>
        <w:tc>
          <w:tcPr>
            <w:tcW w:w="6240" w:type="dxa"/>
            <w:gridSpan w:val="6"/>
            <w:tcBorders>
              <w:left w:val="single" w:sz="4" w:space="0" w:color="B4C6E7" w:themeColor="accent5" w:themeTint="66"/>
              <w:right w:val="single" w:sz="4" w:space="0" w:color="B4C6E7" w:themeColor="accent5" w:themeTint="66"/>
            </w:tcBorders>
          </w:tcPr>
          <w:p w14:paraId="261C82D8" w14:textId="77777777" w:rsidR="001F5D52" w:rsidRDefault="001F5D52" w:rsidP="001F5D52">
            <w:pPr>
              <w:tabs>
                <w:tab w:val="left" w:pos="924"/>
              </w:tabs>
              <w:jc w:val="both"/>
              <w:rPr>
                <w:rFonts w:ascii="Calibri" w:eastAsia="Calibri" w:hAnsi="Calibri" w:cs="Calibri"/>
                <w:sz w:val="22"/>
                <w:szCs w:val="22"/>
              </w:rPr>
            </w:pPr>
            <w:r>
              <w:rPr>
                <w:rFonts w:ascii="Calibri" w:eastAsia="Calibri" w:hAnsi="Calibri" w:cs="Calibri"/>
                <w:sz w:val="22"/>
                <w:szCs w:val="22"/>
              </w:rPr>
              <w:t>Fecha:</w:t>
            </w:r>
          </w:p>
        </w:tc>
        <w:tc>
          <w:tcPr>
            <w:tcW w:w="5011" w:type="dxa"/>
            <w:gridSpan w:val="5"/>
            <w:tcBorders>
              <w:left w:val="single" w:sz="4" w:space="0" w:color="B4C6E7" w:themeColor="accent5" w:themeTint="66"/>
            </w:tcBorders>
          </w:tcPr>
          <w:p w14:paraId="2ED45A7B" w14:textId="77777777" w:rsidR="001F5D52" w:rsidRDefault="001F5D52" w:rsidP="001F5D52">
            <w:pPr>
              <w:tabs>
                <w:tab w:val="left" w:pos="924"/>
              </w:tabs>
              <w:jc w:val="both"/>
              <w:rPr>
                <w:rFonts w:ascii="Calibri" w:eastAsia="Calibri" w:hAnsi="Calibri" w:cs="Calibri"/>
                <w:sz w:val="22"/>
                <w:szCs w:val="22"/>
              </w:rPr>
            </w:pPr>
            <w:r>
              <w:rPr>
                <w:rFonts w:ascii="Calibri" w:eastAsia="Calibri" w:hAnsi="Calibri" w:cs="Calibri"/>
                <w:sz w:val="22"/>
                <w:szCs w:val="22"/>
              </w:rPr>
              <w:t>Fecha:</w:t>
            </w:r>
          </w:p>
        </w:tc>
      </w:tr>
    </w:tbl>
    <w:p w14:paraId="4B8016AB" w14:textId="77777777" w:rsidR="00380751" w:rsidRDefault="00380751" w:rsidP="00380751"/>
    <w:p w14:paraId="0BF28EAB" w14:textId="77777777" w:rsidR="00690EF8" w:rsidRDefault="00690EF8" w:rsidP="00380751"/>
    <w:p w14:paraId="7357E2DA" w14:textId="77777777" w:rsidR="00690EF8" w:rsidRPr="00380751" w:rsidRDefault="001F5D52" w:rsidP="00380751">
      <w:r w:rsidRPr="000516B7">
        <w:rPr>
          <w:rFonts w:ascii="Calibri" w:eastAsia="Calibri" w:hAnsi="Calibri" w:cs="Calibri"/>
          <w:b/>
          <w:noProof/>
          <w:lang w:eastAsia="es-EC"/>
        </w:rPr>
        <w:lastRenderedPageBreak/>
        <w:drawing>
          <wp:anchor distT="0" distB="0" distL="114300" distR="114300" simplePos="0" relativeHeight="251661312" behindDoc="0" locked="0" layoutInCell="1" allowOverlap="1" wp14:anchorId="0F1A2B0A" wp14:editId="79F1D986">
            <wp:simplePos x="0" y="0"/>
            <wp:positionH relativeFrom="margin">
              <wp:align>center</wp:align>
            </wp:positionH>
            <wp:positionV relativeFrom="margin">
              <wp:posOffset>76200</wp:posOffset>
            </wp:positionV>
            <wp:extent cx="9773920" cy="6058535"/>
            <wp:effectExtent l="0" t="0" r="0" b="0"/>
            <wp:wrapSquare wrapText="bothSides"/>
            <wp:docPr id="13" name="Imagen 13" descr="C:\Users\Jhii C\Dropbox\Ediciones Holguín\PLANIFICACIONES\LENGUA - EDICIONES HOLGUIN\PORTADA-PLANIFICACIONES_LYLBGU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ii C\Dropbox\Ediciones Holguín\PLANIFICACIONES\LENGUA - EDICIONES HOLGUIN\PORTADA-PLANIFICACIONES_LYLBGU PU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73920" cy="605853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dTable4-Accent1"/>
        <w:tblpPr w:leftFromText="141" w:rightFromText="141" w:vertAnchor="page" w:horzAnchor="margin" w:tblpXSpec="center" w:tblpY="210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205260" w14:paraId="4EB6B0D8" w14:textId="77777777" w:rsidTr="00205260">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0DA6AFE6" w14:textId="77777777" w:rsidR="00205260" w:rsidRDefault="00205260" w:rsidP="00205260">
            <w:pPr>
              <w:rPr>
                <w:rFonts w:ascii="Calibri" w:eastAsia="Calibri" w:hAnsi="Calibri" w:cs="Calibri"/>
                <w:b/>
              </w:rPr>
            </w:pPr>
            <w:r>
              <w:rPr>
                <w:rFonts w:ascii="Calibri" w:eastAsia="Calibri" w:hAnsi="Calibri" w:cs="Calibri"/>
                <w:b/>
              </w:rPr>
              <w:lastRenderedPageBreak/>
              <w:t>PLANIFICACION MICROCURRICULAR</w:t>
            </w:r>
          </w:p>
        </w:tc>
      </w:tr>
      <w:tr w:rsidR="00205260" w14:paraId="60560E11" w14:textId="77777777" w:rsidTr="00205260">
        <w:trPr>
          <w:trHeight w:val="240"/>
        </w:trPr>
        <w:tc>
          <w:tcPr>
            <w:tcW w:w="3409" w:type="dxa"/>
            <w:gridSpan w:val="2"/>
            <w:hideMark/>
          </w:tcPr>
          <w:p w14:paraId="51AB2157" w14:textId="77777777" w:rsidR="00205260" w:rsidRDefault="00205260" w:rsidP="00205260">
            <w:pPr>
              <w:rPr>
                <w:rFonts w:ascii="Calibri" w:eastAsia="Calibri" w:hAnsi="Calibri" w:cs="Calibri"/>
                <w:b/>
              </w:rPr>
            </w:pPr>
            <w:r>
              <w:rPr>
                <w:rFonts w:ascii="Calibri" w:eastAsia="Calibri" w:hAnsi="Calibri" w:cs="Calibri"/>
                <w:b/>
              </w:rPr>
              <w:t>Nombre de la institución:</w:t>
            </w:r>
          </w:p>
        </w:tc>
        <w:tc>
          <w:tcPr>
            <w:tcW w:w="12321" w:type="dxa"/>
            <w:gridSpan w:val="5"/>
          </w:tcPr>
          <w:p w14:paraId="2D2ADC66" w14:textId="77777777" w:rsidR="00205260" w:rsidRDefault="00205260" w:rsidP="00205260">
            <w:pPr>
              <w:rPr>
                <w:rFonts w:ascii="Calibri" w:eastAsia="Calibri" w:hAnsi="Calibri" w:cs="Calibri"/>
                <w:b/>
              </w:rPr>
            </w:pPr>
          </w:p>
        </w:tc>
      </w:tr>
      <w:tr w:rsidR="00205260" w14:paraId="68390B09" w14:textId="77777777" w:rsidTr="00205260">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60669A49" w14:textId="77777777" w:rsidR="00205260" w:rsidRDefault="00205260" w:rsidP="00205260">
            <w:pPr>
              <w:rPr>
                <w:rFonts w:ascii="Calibri" w:eastAsia="Calibri" w:hAnsi="Calibri" w:cs="Calibri"/>
                <w:b/>
              </w:rPr>
            </w:pPr>
            <w:r>
              <w:rPr>
                <w:rFonts w:ascii="Calibri" w:eastAsia="Calibri" w:hAnsi="Calibri" w:cs="Calibri"/>
                <w:b/>
              </w:rPr>
              <w:t>Nombre del Docente:</w:t>
            </w:r>
          </w:p>
        </w:tc>
        <w:tc>
          <w:tcPr>
            <w:tcW w:w="5952" w:type="dxa"/>
            <w:gridSpan w:val="3"/>
          </w:tcPr>
          <w:p w14:paraId="5B39C2E0" w14:textId="77777777" w:rsidR="00205260" w:rsidRDefault="00205260" w:rsidP="00205260">
            <w:pPr>
              <w:rPr>
                <w:rFonts w:ascii="Calibri" w:eastAsia="Calibri" w:hAnsi="Calibri" w:cs="Calibri"/>
                <w:b/>
              </w:rPr>
            </w:pPr>
          </w:p>
        </w:tc>
        <w:tc>
          <w:tcPr>
            <w:tcW w:w="1418" w:type="dxa"/>
            <w:hideMark/>
          </w:tcPr>
          <w:p w14:paraId="51F5FBD7" w14:textId="77777777" w:rsidR="00205260" w:rsidRDefault="00205260" w:rsidP="00205260">
            <w:pPr>
              <w:rPr>
                <w:rFonts w:ascii="Calibri" w:eastAsia="Calibri" w:hAnsi="Calibri" w:cs="Calibri"/>
                <w:b/>
              </w:rPr>
            </w:pPr>
            <w:r>
              <w:rPr>
                <w:rFonts w:ascii="Calibri" w:eastAsia="Calibri" w:hAnsi="Calibri" w:cs="Calibri"/>
                <w:b/>
              </w:rPr>
              <w:t>Fecha</w:t>
            </w:r>
          </w:p>
        </w:tc>
        <w:tc>
          <w:tcPr>
            <w:tcW w:w="4951" w:type="dxa"/>
          </w:tcPr>
          <w:p w14:paraId="64CB5998" w14:textId="77777777" w:rsidR="00205260" w:rsidRDefault="00205260" w:rsidP="00205260">
            <w:pPr>
              <w:rPr>
                <w:rFonts w:ascii="Calibri" w:eastAsia="Calibri" w:hAnsi="Calibri" w:cs="Calibri"/>
                <w:b/>
              </w:rPr>
            </w:pPr>
          </w:p>
        </w:tc>
      </w:tr>
      <w:tr w:rsidR="00205260" w14:paraId="08D0F77A" w14:textId="77777777" w:rsidTr="00205260">
        <w:trPr>
          <w:trHeight w:val="337"/>
        </w:trPr>
        <w:tc>
          <w:tcPr>
            <w:tcW w:w="876" w:type="dxa"/>
            <w:hideMark/>
          </w:tcPr>
          <w:p w14:paraId="6F694AE8" w14:textId="77777777" w:rsidR="00205260" w:rsidRDefault="00205260" w:rsidP="00205260">
            <w:pPr>
              <w:rPr>
                <w:rFonts w:ascii="Calibri" w:eastAsia="Calibri" w:hAnsi="Calibri" w:cs="Calibri"/>
                <w:b/>
              </w:rPr>
            </w:pPr>
            <w:r>
              <w:rPr>
                <w:rFonts w:ascii="Calibri" w:eastAsia="Calibri" w:hAnsi="Calibri" w:cs="Calibri"/>
                <w:b/>
              </w:rPr>
              <w:t>Área</w:t>
            </w:r>
          </w:p>
        </w:tc>
        <w:tc>
          <w:tcPr>
            <w:tcW w:w="3793" w:type="dxa"/>
            <w:gridSpan w:val="2"/>
            <w:hideMark/>
          </w:tcPr>
          <w:p w14:paraId="356BA30A" w14:textId="77777777" w:rsidR="00205260" w:rsidRDefault="00205260" w:rsidP="00205260">
            <w:pPr>
              <w:rPr>
                <w:rFonts w:ascii="Calibri" w:eastAsia="Calibri" w:hAnsi="Calibri" w:cs="Calibri"/>
                <w:b/>
              </w:rPr>
            </w:pPr>
            <w:r>
              <w:rPr>
                <w:rFonts w:ascii="Calibri" w:eastAsia="Calibri" w:hAnsi="Calibri" w:cs="Calibri"/>
                <w:color w:val="000000"/>
                <w:sz w:val="22"/>
                <w:szCs w:val="22"/>
              </w:rPr>
              <w:t xml:space="preserve">LENGUA Y LITERATURA  </w:t>
            </w:r>
          </w:p>
        </w:tc>
        <w:tc>
          <w:tcPr>
            <w:tcW w:w="1590" w:type="dxa"/>
            <w:hideMark/>
          </w:tcPr>
          <w:p w14:paraId="7D5A7ABD" w14:textId="77777777" w:rsidR="00205260" w:rsidRDefault="00205260" w:rsidP="00205260">
            <w:pPr>
              <w:rPr>
                <w:rFonts w:ascii="Calibri" w:eastAsia="Calibri" w:hAnsi="Calibri" w:cs="Calibri"/>
                <w:b/>
              </w:rPr>
            </w:pPr>
            <w:r>
              <w:rPr>
                <w:rFonts w:ascii="Calibri" w:eastAsia="Calibri" w:hAnsi="Calibri" w:cs="Calibri"/>
                <w:b/>
              </w:rPr>
              <w:t>Grado</w:t>
            </w:r>
          </w:p>
        </w:tc>
        <w:tc>
          <w:tcPr>
            <w:tcW w:w="3102" w:type="dxa"/>
            <w:hideMark/>
          </w:tcPr>
          <w:p w14:paraId="1323A923" w14:textId="77777777" w:rsidR="00205260" w:rsidRDefault="00205260" w:rsidP="00205260">
            <w:pPr>
              <w:rPr>
                <w:rFonts w:ascii="Calibri" w:eastAsia="Calibri" w:hAnsi="Calibri" w:cs="Calibri"/>
              </w:rPr>
            </w:pPr>
            <w:r>
              <w:rPr>
                <w:rFonts w:ascii="Calibri" w:eastAsia="Calibri" w:hAnsi="Calibri" w:cs="Calibri"/>
              </w:rPr>
              <w:t>SEGUNDO BGU</w:t>
            </w:r>
          </w:p>
        </w:tc>
        <w:tc>
          <w:tcPr>
            <w:tcW w:w="1418" w:type="dxa"/>
            <w:hideMark/>
          </w:tcPr>
          <w:p w14:paraId="5A1C5C96" w14:textId="77777777" w:rsidR="00205260" w:rsidRDefault="00205260" w:rsidP="00205260">
            <w:pPr>
              <w:rPr>
                <w:rFonts w:ascii="Calibri" w:eastAsia="Calibri" w:hAnsi="Calibri" w:cs="Calibri"/>
                <w:b/>
              </w:rPr>
            </w:pPr>
            <w:r>
              <w:rPr>
                <w:rFonts w:ascii="Calibri" w:eastAsia="Calibri" w:hAnsi="Calibri" w:cs="Calibri"/>
                <w:b/>
              </w:rPr>
              <w:t>Año lectivo</w:t>
            </w:r>
          </w:p>
        </w:tc>
        <w:tc>
          <w:tcPr>
            <w:tcW w:w="4951" w:type="dxa"/>
          </w:tcPr>
          <w:p w14:paraId="0D18BB2A" w14:textId="77777777" w:rsidR="00205260" w:rsidRDefault="00205260" w:rsidP="00205260">
            <w:pPr>
              <w:rPr>
                <w:rFonts w:ascii="Calibri" w:eastAsia="Calibri" w:hAnsi="Calibri" w:cs="Calibri"/>
                <w:b/>
              </w:rPr>
            </w:pPr>
          </w:p>
        </w:tc>
      </w:tr>
      <w:tr w:rsidR="00205260" w14:paraId="75BA6726" w14:textId="77777777" w:rsidTr="00205260">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53B2C628" w14:textId="77777777" w:rsidR="00205260" w:rsidRDefault="00205260" w:rsidP="00205260">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LENGUA Y LITERATURA  </w:t>
            </w:r>
          </w:p>
        </w:tc>
        <w:tc>
          <w:tcPr>
            <w:tcW w:w="1418" w:type="dxa"/>
            <w:hideMark/>
          </w:tcPr>
          <w:p w14:paraId="0C68C746" w14:textId="77777777" w:rsidR="00205260" w:rsidRDefault="00205260" w:rsidP="00205260">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2AB17AA2" w14:textId="77777777" w:rsidR="00205260" w:rsidRDefault="00205260" w:rsidP="00205260">
            <w:pPr>
              <w:rPr>
                <w:rFonts w:ascii="Calibri" w:eastAsia="Calibri" w:hAnsi="Calibri" w:cs="Calibri"/>
              </w:rPr>
            </w:pPr>
          </w:p>
        </w:tc>
      </w:tr>
      <w:tr w:rsidR="00205260" w14:paraId="246681D5" w14:textId="77777777" w:rsidTr="00205260">
        <w:trPr>
          <w:trHeight w:val="623"/>
        </w:trPr>
        <w:tc>
          <w:tcPr>
            <w:tcW w:w="3409" w:type="dxa"/>
            <w:gridSpan w:val="2"/>
            <w:hideMark/>
          </w:tcPr>
          <w:p w14:paraId="0B1415E4" w14:textId="77777777" w:rsidR="00205260" w:rsidRDefault="00205260" w:rsidP="00205260">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1C9893B0" w14:textId="77777777" w:rsidR="00205260" w:rsidRDefault="00205260" w:rsidP="00205260">
            <w:pPr>
              <w:rPr>
                <w:rFonts w:ascii="Calibri" w:eastAsia="Calibri" w:hAnsi="Calibri" w:cs="Calibri"/>
              </w:rPr>
            </w:pPr>
            <w:r>
              <w:rPr>
                <w:rFonts w:ascii="Calibri" w:eastAsia="Calibri" w:hAnsi="Calibri" w:cs="Calibri"/>
              </w:rPr>
              <w:t>#1</w:t>
            </w:r>
          </w:p>
        </w:tc>
      </w:tr>
      <w:tr w:rsidR="00205260" w:rsidRPr="009760C7" w14:paraId="1EFBDF47" w14:textId="77777777" w:rsidTr="00205260">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0B8F9961" w14:textId="77777777" w:rsidR="00205260" w:rsidRPr="009760C7" w:rsidRDefault="00205260" w:rsidP="00205260">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205260" w14:paraId="15B22EC5" w14:textId="77777777" w:rsidTr="00205260">
        <w:trPr>
          <w:trHeight w:val="106"/>
        </w:trPr>
        <w:tc>
          <w:tcPr>
            <w:tcW w:w="15730" w:type="dxa"/>
            <w:gridSpan w:val="7"/>
          </w:tcPr>
          <w:p w14:paraId="3FB173BF" w14:textId="77777777" w:rsidR="00205260" w:rsidRDefault="00FE0072" w:rsidP="00205260">
            <w:r>
              <w:rPr>
                <w:rFonts w:ascii="Calibri" w:eastAsia="Calibri" w:hAnsi="Calibri" w:cs="Calibri"/>
                <w:i/>
                <w:color w:val="000000"/>
              </w:rPr>
              <w:t>OG.LL.1. Desempeñarse como usuarios competentes de la cultura escrita en diversos contextos personales, sociales y culturales para actuar con autonomía y ejercer una ciudadanía plena.</w:t>
            </w:r>
          </w:p>
        </w:tc>
      </w:tr>
      <w:tr w:rsidR="00205260" w14:paraId="27636BE4" w14:textId="77777777" w:rsidTr="00205260">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6FB900DF" w14:textId="77777777" w:rsidR="00205260" w:rsidRDefault="00205260" w:rsidP="00205260">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205260" w14:paraId="16C43620" w14:textId="77777777" w:rsidTr="00205260">
        <w:trPr>
          <w:trHeight w:val="106"/>
        </w:trPr>
        <w:tc>
          <w:tcPr>
            <w:tcW w:w="15730" w:type="dxa"/>
            <w:gridSpan w:val="7"/>
          </w:tcPr>
          <w:p w14:paraId="2C2ECD7D" w14:textId="77777777" w:rsidR="00FE0072" w:rsidRDefault="00FE0072" w:rsidP="00FE0072">
            <w:pPr>
              <w:widowControl w:val="0"/>
              <w:rPr>
                <w:rFonts w:ascii="Calibri" w:eastAsia="Calibri" w:hAnsi="Calibri" w:cs="Calibri"/>
                <w:i/>
                <w:color w:val="000000"/>
              </w:rPr>
            </w:pPr>
            <w:r>
              <w:rPr>
                <w:rFonts w:ascii="Calibri" w:eastAsia="Calibri" w:hAnsi="Calibri" w:cs="Calibri"/>
                <w:i/>
                <w:color w:val="000000"/>
              </w:rPr>
              <w:t>CE.LL.5.1. Indaga sobre la evolución de la cultura escrita en la era digital (transformaciones y tendencias actuales y futuras) e identifica las implicaciones socioculturales de su producción y consumo.</w:t>
            </w:r>
          </w:p>
          <w:p w14:paraId="1A8E0F13" w14:textId="77777777" w:rsidR="00205260" w:rsidRDefault="00205260" w:rsidP="00205260">
            <w:pPr>
              <w:rPr>
                <w:rFonts w:ascii="Calibri" w:eastAsia="Calibri" w:hAnsi="Calibri" w:cs="Calibri"/>
                <w:i/>
                <w:sz w:val="22"/>
                <w:szCs w:val="22"/>
              </w:rPr>
            </w:pPr>
          </w:p>
          <w:p w14:paraId="56E51D80" w14:textId="77777777" w:rsidR="00205260" w:rsidRDefault="00205260" w:rsidP="00205260">
            <w:pPr>
              <w:rPr>
                <w:rFonts w:ascii="Calibri" w:eastAsia="Calibri" w:hAnsi="Calibri" w:cs="Calibri"/>
                <w:i/>
                <w:sz w:val="22"/>
                <w:szCs w:val="22"/>
              </w:rPr>
            </w:pPr>
          </w:p>
          <w:p w14:paraId="2EA989EC" w14:textId="77777777" w:rsidR="00205260" w:rsidRDefault="00205260" w:rsidP="00205260">
            <w:pPr>
              <w:rPr>
                <w:rFonts w:ascii="Calibri" w:eastAsia="Calibri" w:hAnsi="Calibri" w:cs="Calibri"/>
                <w:i/>
                <w:sz w:val="22"/>
                <w:szCs w:val="22"/>
              </w:rPr>
            </w:pPr>
          </w:p>
          <w:p w14:paraId="391CF515" w14:textId="77777777" w:rsidR="00205260" w:rsidRDefault="00205260" w:rsidP="00205260">
            <w:pPr>
              <w:rPr>
                <w:rFonts w:ascii="Calibri" w:eastAsia="Calibri" w:hAnsi="Calibri" w:cs="Calibri"/>
                <w:i/>
                <w:sz w:val="22"/>
                <w:szCs w:val="22"/>
              </w:rPr>
            </w:pPr>
          </w:p>
          <w:p w14:paraId="26F2F202" w14:textId="77777777" w:rsidR="00205260" w:rsidRDefault="00205260" w:rsidP="00205260">
            <w:pPr>
              <w:rPr>
                <w:rFonts w:ascii="Calibri" w:eastAsia="Calibri" w:hAnsi="Calibri" w:cs="Calibri"/>
                <w:i/>
                <w:sz w:val="22"/>
                <w:szCs w:val="22"/>
              </w:rPr>
            </w:pPr>
          </w:p>
          <w:p w14:paraId="513B063A" w14:textId="77777777" w:rsidR="00205260" w:rsidRDefault="00205260" w:rsidP="00205260">
            <w:pPr>
              <w:rPr>
                <w:rFonts w:ascii="Calibri" w:eastAsia="Calibri" w:hAnsi="Calibri" w:cs="Calibri"/>
                <w:i/>
                <w:sz w:val="22"/>
                <w:szCs w:val="22"/>
              </w:rPr>
            </w:pPr>
          </w:p>
          <w:p w14:paraId="606AAE31" w14:textId="77777777" w:rsidR="00205260" w:rsidRDefault="00205260" w:rsidP="00205260">
            <w:pPr>
              <w:rPr>
                <w:rFonts w:ascii="Calibri" w:eastAsia="Calibri" w:hAnsi="Calibri" w:cs="Calibri"/>
                <w:i/>
                <w:sz w:val="22"/>
                <w:szCs w:val="22"/>
              </w:rPr>
            </w:pPr>
          </w:p>
          <w:p w14:paraId="77A986CF" w14:textId="77777777" w:rsidR="00FE0072" w:rsidRDefault="00FE0072" w:rsidP="00205260">
            <w:pPr>
              <w:rPr>
                <w:rFonts w:ascii="Calibri" w:eastAsia="Calibri" w:hAnsi="Calibri" w:cs="Calibri"/>
                <w:i/>
                <w:sz w:val="22"/>
                <w:szCs w:val="22"/>
              </w:rPr>
            </w:pPr>
          </w:p>
          <w:p w14:paraId="3DA59A73" w14:textId="77777777" w:rsidR="00FE0072" w:rsidRDefault="00FE0072" w:rsidP="00205260">
            <w:pPr>
              <w:rPr>
                <w:rFonts w:ascii="Calibri" w:eastAsia="Calibri" w:hAnsi="Calibri" w:cs="Calibri"/>
                <w:i/>
                <w:sz w:val="22"/>
                <w:szCs w:val="22"/>
              </w:rPr>
            </w:pPr>
          </w:p>
          <w:p w14:paraId="1523134F" w14:textId="77777777" w:rsidR="00FE0072" w:rsidRDefault="00FE0072" w:rsidP="00205260">
            <w:pPr>
              <w:rPr>
                <w:rFonts w:ascii="Calibri" w:eastAsia="Calibri" w:hAnsi="Calibri" w:cs="Calibri"/>
                <w:i/>
                <w:sz w:val="22"/>
                <w:szCs w:val="22"/>
              </w:rPr>
            </w:pPr>
          </w:p>
          <w:p w14:paraId="7DA875E4" w14:textId="77777777" w:rsidR="00FE0072" w:rsidRDefault="00FE0072" w:rsidP="00205260">
            <w:pPr>
              <w:rPr>
                <w:rFonts w:ascii="Calibri" w:eastAsia="Calibri" w:hAnsi="Calibri" w:cs="Calibri"/>
                <w:i/>
                <w:sz w:val="22"/>
                <w:szCs w:val="22"/>
              </w:rPr>
            </w:pPr>
          </w:p>
          <w:p w14:paraId="42BFB4DF" w14:textId="77777777" w:rsidR="00205260" w:rsidRDefault="00205260" w:rsidP="00205260">
            <w:pPr>
              <w:rPr>
                <w:rFonts w:ascii="Calibri" w:eastAsia="Calibri" w:hAnsi="Calibri" w:cs="Calibri"/>
                <w:i/>
                <w:sz w:val="22"/>
                <w:szCs w:val="22"/>
              </w:rPr>
            </w:pPr>
          </w:p>
          <w:p w14:paraId="4F8AB164" w14:textId="77777777" w:rsidR="00205260" w:rsidRDefault="00205260" w:rsidP="00205260">
            <w:pPr>
              <w:rPr>
                <w:rFonts w:ascii="Calibri" w:eastAsia="Calibri" w:hAnsi="Calibri" w:cs="Calibri"/>
                <w:i/>
                <w:sz w:val="22"/>
                <w:szCs w:val="22"/>
              </w:rPr>
            </w:pPr>
          </w:p>
        </w:tc>
      </w:tr>
    </w:tbl>
    <w:p w14:paraId="005D3994" w14:textId="77777777" w:rsidR="002D7676" w:rsidRDefault="002D7676" w:rsidP="00380751"/>
    <w:p w14:paraId="13768EFA" w14:textId="77777777" w:rsidR="00FE0072" w:rsidRDefault="00FE0072" w:rsidP="00380751"/>
    <w:tbl>
      <w:tblPr>
        <w:tblStyle w:val="GridTable3-Accent1"/>
        <w:tblW w:w="15877" w:type="dxa"/>
        <w:tblInd w:w="-714" w:type="dxa"/>
        <w:tblLayout w:type="fixed"/>
        <w:tblLook w:val="0400" w:firstRow="0" w:lastRow="0" w:firstColumn="0" w:lastColumn="0" w:noHBand="0" w:noVBand="1"/>
      </w:tblPr>
      <w:tblGrid>
        <w:gridCol w:w="3831"/>
        <w:gridCol w:w="564"/>
        <w:gridCol w:w="302"/>
        <w:gridCol w:w="2737"/>
        <w:gridCol w:w="1410"/>
        <w:gridCol w:w="307"/>
        <w:gridCol w:w="821"/>
        <w:gridCol w:w="1286"/>
        <w:gridCol w:w="829"/>
        <w:gridCol w:w="1542"/>
        <w:gridCol w:w="150"/>
        <w:gridCol w:w="2098"/>
      </w:tblGrid>
      <w:tr w:rsidR="00FE0072" w14:paraId="30703887" w14:textId="77777777" w:rsidTr="00FE0072">
        <w:trPr>
          <w:cnfStyle w:val="000000100000" w:firstRow="0" w:lastRow="0" w:firstColumn="0" w:lastColumn="0" w:oddVBand="0" w:evenVBand="0" w:oddHBand="1" w:evenHBand="0" w:firstRowFirstColumn="0" w:firstRowLastColumn="0" w:lastRowFirstColumn="0" w:lastRowLastColumn="0"/>
          <w:trHeight w:val="280"/>
        </w:trPr>
        <w:tc>
          <w:tcPr>
            <w:tcW w:w="15877" w:type="dxa"/>
            <w:gridSpan w:val="12"/>
          </w:tcPr>
          <w:p w14:paraId="4657C6BE" w14:textId="77777777" w:rsidR="00FE0072" w:rsidRDefault="00FE0072" w:rsidP="00467EDA">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FE0072" w14:paraId="6357F01A" w14:textId="77777777" w:rsidTr="00FE0072">
        <w:trPr>
          <w:trHeight w:val="420"/>
        </w:trPr>
        <w:tc>
          <w:tcPr>
            <w:tcW w:w="4395" w:type="dxa"/>
            <w:gridSpan w:val="2"/>
            <w:vMerge w:val="restart"/>
          </w:tcPr>
          <w:p w14:paraId="5C35665D" w14:textId="77777777" w:rsidR="00FE0072" w:rsidRDefault="00FE0072" w:rsidP="00467EDA">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Pr>
          <w:p w14:paraId="07A4D707" w14:textId="77777777" w:rsidR="00FE0072" w:rsidRDefault="00FE0072" w:rsidP="00467EDA">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7" w:type="dxa"/>
            <w:gridSpan w:val="2"/>
            <w:vMerge w:val="restart"/>
          </w:tcPr>
          <w:p w14:paraId="59D9E7D5" w14:textId="77777777" w:rsidR="00FE0072" w:rsidRDefault="00FE0072" w:rsidP="00467EDA">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619" w:type="dxa"/>
            <w:gridSpan w:val="4"/>
          </w:tcPr>
          <w:p w14:paraId="179FAA60" w14:textId="77777777" w:rsidR="00FE0072" w:rsidRDefault="00FE0072" w:rsidP="00467EDA">
            <w:pPr>
              <w:ind w:left="-921"/>
              <w:jc w:val="center"/>
              <w:rPr>
                <w:rFonts w:ascii="Calibri" w:eastAsia="Calibri" w:hAnsi="Calibri" w:cs="Calibri"/>
                <w:b/>
                <w:color w:val="000000"/>
                <w:sz w:val="20"/>
                <w:szCs w:val="20"/>
              </w:rPr>
            </w:pPr>
            <w:r>
              <w:rPr>
                <w:rFonts w:ascii="Calibri" w:eastAsia="Calibri" w:hAnsi="Calibri" w:cs="Calibri"/>
                <w:b/>
                <w:color w:val="000000"/>
                <w:sz w:val="20"/>
                <w:szCs w:val="20"/>
              </w:rPr>
              <w:t>EVALUACIÓN</w:t>
            </w:r>
          </w:p>
        </w:tc>
      </w:tr>
      <w:tr w:rsidR="00FE0072" w14:paraId="289E239E" w14:textId="77777777" w:rsidTr="00FE0072">
        <w:trPr>
          <w:cnfStyle w:val="000000100000" w:firstRow="0" w:lastRow="0" w:firstColumn="0" w:lastColumn="0" w:oddVBand="0" w:evenVBand="0" w:oddHBand="1" w:evenHBand="0" w:firstRowFirstColumn="0" w:firstRowLastColumn="0" w:lastRowFirstColumn="0" w:lastRowLastColumn="0"/>
          <w:trHeight w:val="340"/>
        </w:trPr>
        <w:tc>
          <w:tcPr>
            <w:tcW w:w="4395" w:type="dxa"/>
            <w:gridSpan w:val="2"/>
            <w:vMerge/>
          </w:tcPr>
          <w:p w14:paraId="3FA2FD5F" w14:textId="77777777" w:rsidR="00FE0072" w:rsidRDefault="00FE0072" w:rsidP="00467EDA">
            <w:pPr>
              <w:jc w:val="center"/>
              <w:rPr>
                <w:rFonts w:ascii="Calibri" w:eastAsia="Calibri" w:hAnsi="Calibri" w:cs="Calibri"/>
                <w:b/>
                <w:color w:val="000000"/>
                <w:sz w:val="20"/>
                <w:szCs w:val="20"/>
              </w:rPr>
            </w:pPr>
          </w:p>
        </w:tc>
        <w:tc>
          <w:tcPr>
            <w:tcW w:w="4756" w:type="dxa"/>
            <w:gridSpan w:val="4"/>
            <w:vMerge/>
          </w:tcPr>
          <w:p w14:paraId="6ADEFCE0" w14:textId="77777777" w:rsidR="00FE0072" w:rsidRDefault="00FE0072" w:rsidP="00467EDA">
            <w:pPr>
              <w:jc w:val="center"/>
              <w:rPr>
                <w:rFonts w:ascii="Calibri" w:eastAsia="Calibri" w:hAnsi="Calibri" w:cs="Calibri"/>
                <w:b/>
                <w:color w:val="000000"/>
                <w:sz w:val="22"/>
                <w:szCs w:val="22"/>
              </w:rPr>
            </w:pPr>
          </w:p>
        </w:tc>
        <w:tc>
          <w:tcPr>
            <w:tcW w:w="2107" w:type="dxa"/>
            <w:gridSpan w:val="2"/>
            <w:vMerge/>
          </w:tcPr>
          <w:p w14:paraId="079815A4" w14:textId="77777777" w:rsidR="00FE0072" w:rsidRDefault="00FE0072" w:rsidP="00467EDA">
            <w:pPr>
              <w:jc w:val="center"/>
              <w:rPr>
                <w:rFonts w:ascii="Calibri" w:eastAsia="Calibri" w:hAnsi="Calibri" w:cs="Calibri"/>
                <w:b/>
                <w:color w:val="000000"/>
                <w:sz w:val="22"/>
                <w:szCs w:val="22"/>
              </w:rPr>
            </w:pPr>
          </w:p>
        </w:tc>
        <w:tc>
          <w:tcPr>
            <w:tcW w:w="2371" w:type="dxa"/>
            <w:gridSpan w:val="2"/>
          </w:tcPr>
          <w:p w14:paraId="7082D638" w14:textId="77777777" w:rsidR="00FE0072" w:rsidRDefault="00FE0072" w:rsidP="00467EDA">
            <w:pPr>
              <w:ind w:left="-921"/>
              <w:jc w:val="right"/>
              <w:rPr>
                <w:rFonts w:ascii="Calibri" w:eastAsia="Calibri" w:hAnsi="Calibri" w:cs="Calibri"/>
                <w:b/>
                <w:color w:val="000000"/>
                <w:sz w:val="20"/>
                <w:szCs w:val="20"/>
              </w:rPr>
            </w:pPr>
            <w:r>
              <w:rPr>
                <w:rFonts w:ascii="Calibri" w:eastAsia="Calibri" w:hAnsi="Calibri" w:cs="Calibri"/>
                <w:b/>
                <w:color w:val="000000"/>
                <w:sz w:val="20"/>
                <w:szCs w:val="20"/>
              </w:rPr>
              <w:t>Indicadores de evaluación de</w:t>
            </w:r>
          </w:p>
          <w:p w14:paraId="66611189" w14:textId="77777777" w:rsidR="00FE0072" w:rsidRDefault="00FE0072" w:rsidP="00467EDA">
            <w:pPr>
              <w:ind w:left="-921"/>
              <w:jc w:val="center"/>
              <w:rPr>
                <w:rFonts w:ascii="Calibri" w:eastAsia="Calibri" w:hAnsi="Calibri" w:cs="Calibri"/>
                <w:b/>
                <w:color w:val="000000"/>
                <w:sz w:val="20"/>
                <w:szCs w:val="20"/>
              </w:rPr>
            </w:pPr>
            <w:r>
              <w:rPr>
                <w:rFonts w:ascii="Calibri" w:eastAsia="Calibri" w:hAnsi="Calibri" w:cs="Calibri"/>
                <w:b/>
                <w:color w:val="000000"/>
                <w:sz w:val="20"/>
                <w:szCs w:val="20"/>
              </w:rPr>
              <w:t>la unidad</w:t>
            </w:r>
          </w:p>
        </w:tc>
        <w:tc>
          <w:tcPr>
            <w:tcW w:w="2248" w:type="dxa"/>
            <w:gridSpan w:val="2"/>
          </w:tcPr>
          <w:p w14:paraId="34EAA3E4" w14:textId="77777777" w:rsidR="00FE0072" w:rsidRDefault="00FE0072" w:rsidP="00467EDA">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e instrumento de la unidad </w:t>
            </w:r>
          </w:p>
        </w:tc>
      </w:tr>
      <w:tr w:rsidR="00FE0072" w14:paraId="7F962DC8" w14:textId="77777777" w:rsidTr="00FE0072">
        <w:trPr>
          <w:trHeight w:val="60"/>
        </w:trPr>
        <w:tc>
          <w:tcPr>
            <w:tcW w:w="4395" w:type="dxa"/>
            <w:gridSpan w:val="2"/>
          </w:tcPr>
          <w:p w14:paraId="55C92A4E" w14:textId="77777777" w:rsidR="00FE0072" w:rsidRDefault="00FE0072"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LL.5.1.1.Indagar sobre las transformaciones y las tendencias actuales y futuras de la evolución de la cultura escrita en la era digital.</w:t>
            </w:r>
            <w:r>
              <w:rPr>
                <w:rFonts w:ascii="Calibri" w:eastAsia="Calibri" w:hAnsi="Calibri" w:cs="Calibri"/>
                <w:color w:val="000000"/>
                <w:sz w:val="20"/>
                <w:szCs w:val="20"/>
              </w:rPr>
              <w:br/>
            </w:r>
            <w:r>
              <w:rPr>
                <w:rFonts w:ascii="Calibri" w:eastAsia="Calibri" w:hAnsi="Calibri" w:cs="Calibri"/>
                <w:color w:val="000000"/>
                <w:sz w:val="20"/>
                <w:szCs w:val="20"/>
              </w:rPr>
              <w:br/>
              <w:t>LL.5.1.2. Identificar las implicaciones socioculturales de la producción y el consumo de cultura digital.</w:t>
            </w:r>
            <w:r>
              <w:rPr>
                <w:rFonts w:ascii="Calibri" w:eastAsia="Calibri" w:hAnsi="Calibri" w:cs="Calibri"/>
                <w:color w:val="000000"/>
                <w:sz w:val="20"/>
                <w:szCs w:val="20"/>
              </w:rPr>
              <w:br/>
            </w:r>
          </w:p>
        </w:tc>
        <w:tc>
          <w:tcPr>
            <w:tcW w:w="4756" w:type="dxa"/>
            <w:gridSpan w:val="4"/>
          </w:tcPr>
          <w:p w14:paraId="2168DE3C" w14:textId="77777777" w:rsidR="00FE0072" w:rsidRDefault="00FE0072"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PROCESO DE ENSEÑANZA APRENDIZAJE </w:t>
            </w:r>
          </w:p>
          <w:p w14:paraId="4F226CDA" w14:textId="77777777" w:rsidR="00FE0072" w:rsidRDefault="00FE0072"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76B6C4DA" w14:textId="77777777" w:rsidR="00FE0072" w:rsidRDefault="00FE0072"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LENGUA Y CULTURA</w:t>
            </w:r>
          </w:p>
          <w:p w14:paraId="5CAAE158" w14:textId="77777777" w:rsidR="00FE0072" w:rsidRDefault="00FE0072" w:rsidP="00467EDA">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2293DA71" w14:textId="77777777" w:rsidR="00FE0072" w:rsidRDefault="00FE0072" w:rsidP="00FE0072">
            <w:pPr>
              <w:numPr>
                <w:ilvl w:val="0"/>
                <w:numId w:val="1"/>
              </w:numPr>
              <w:rPr>
                <w:rFonts w:ascii="Calibri" w:eastAsia="Calibri" w:hAnsi="Calibri" w:cs="Calibri"/>
                <w:color w:val="000000"/>
                <w:sz w:val="22"/>
                <w:szCs w:val="22"/>
              </w:rPr>
            </w:pPr>
            <w:r>
              <w:rPr>
                <w:rFonts w:ascii="Calibri" w:eastAsia="Calibri" w:hAnsi="Calibri" w:cs="Calibri"/>
                <w:color w:val="000000"/>
                <w:sz w:val="22"/>
                <w:szCs w:val="22"/>
              </w:rPr>
              <w:t>Identificar los medios impresos y digitales</w:t>
            </w:r>
          </w:p>
          <w:p w14:paraId="1D2FE2FD" w14:textId="77777777" w:rsidR="00FE0072" w:rsidRDefault="00FE0072" w:rsidP="00FE0072">
            <w:pPr>
              <w:numPr>
                <w:ilvl w:val="0"/>
                <w:numId w:val="1"/>
              </w:numPr>
              <w:rPr>
                <w:rFonts w:ascii="Calibri" w:eastAsia="Calibri" w:hAnsi="Calibri" w:cs="Calibri"/>
                <w:color w:val="000000"/>
                <w:sz w:val="22"/>
                <w:szCs w:val="22"/>
              </w:rPr>
            </w:pPr>
            <w:r>
              <w:rPr>
                <w:rFonts w:ascii="Calibri" w:eastAsia="Calibri" w:hAnsi="Calibri" w:cs="Calibri"/>
                <w:color w:val="000000"/>
                <w:sz w:val="22"/>
                <w:szCs w:val="22"/>
              </w:rPr>
              <w:t>Conocer la evolución de medio digitales</w:t>
            </w:r>
          </w:p>
          <w:p w14:paraId="5123D7C1" w14:textId="77777777" w:rsidR="00FE0072" w:rsidRPr="00E10CF2" w:rsidRDefault="00FE0072" w:rsidP="00FE0072">
            <w:pPr>
              <w:numPr>
                <w:ilvl w:val="0"/>
                <w:numId w:val="1"/>
              </w:numPr>
              <w:rPr>
                <w:rFonts w:ascii="Calibri" w:eastAsia="Calibri" w:hAnsi="Calibri" w:cs="Calibri"/>
                <w:color w:val="000000"/>
                <w:sz w:val="22"/>
                <w:szCs w:val="22"/>
              </w:rPr>
            </w:pPr>
            <w:r>
              <w:rPr>
                <w:rFonts w:ascii="Calibri" w:eastAsia="Calibri" w:hAnsi="Calibri" w:cs="Calibri"/>
                <w:color w:val="000000"/>
                <w:sz w:val="22"/>
                <w:szCs w:val="22"/>
              </w:rPr>
              <w:t>Proponer alternativas para mantener la impresión de medios digitales</w:t>
            </w:r>
          </w:p>
          <w:p w14:paraId="6718EAC4" w14:textId="77777777" w:rsidR="00FE0072" w:rsidRDefault="00FE0072" w:rsidP="00467EDA">
            <w:pPr>
              <w:rPr>
                <w:rFonts w:ascii="Calibri" w:eastAsia="Calibri" w:hAnsi="Calibri" w:cs="Calibri"/>
                <w:color w:val="000000"/>
                <w:sz w:val="22"/>
                <w:szCs w:val="22"/>
              </w:rPr>
            </w:pPr>
          </w:p>
          <w:p w14:paraId="41F3515F" w14:textId="77777777" w:rsidR="00FE0072" w:rsidRDefault="00FE0072" w:rsidP="00467EDA">
            <w:pPr>
              <w:rPr>
                <w:rFonts w:ascii="Calibri" w:eastAsia="Calibri" w:hAnsi="Calibri" w:cs="Calibri"/>
                <w:color w:val="000000"/>
                <w:sz w:val="22"/>
                <w:szCs w:val="22"/>
              </w:rPr>
            </w:pPr>
            <w:r>
              <w:rPr>
                <w:noProof/>
                <w:lang w:eastAsia="es-EC"/>
              </w:rPr>
              <w:drawing>
                <wp:inline distT="0" distB="0" distL="0" distR="0" wp14:anchorId="4E32E10A" wp14:editId="10F0241D">
                  <wp:extent cx="2800823" cy="87732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7809" t="18261" r="28115" b="57187"/>
                          <a:stretch/>
                        </pic:blipFill>
                        <pic:spPr bwMode="auto">
                          <a:xfrm>
                            <a:off x="0" y="0"/>
                            <a:ext cx="2838856" cy="889242"/>
                          </a:xfrm>
                          <a:prstGeom prst="rect">
                            <a:avLst/>
                          </a:prstGeom>
                          <a:ln>
                            <a:noFill/>
                          </a:ln>
                          <a:extLst>
                            <a:ext uri="{53640926-AAD7-44D8-BBD7-CCE9431645EC}">
                              <a14:shadowObscured xmlns:a14="http://schemas.microsoft.com/office/drawing/2010/main"/>
                            </a:ext>
                          </a:extLst>
                        </pic:spPr>
                      </pic:pic>
                    </a:graphicData>
                  </a:graphic>
                </wp:inline>
              </w:drawing>
            </w:r>
          </w:p>
          <w:p w14:paraId="2E858021" w14:textId="77777777" w:rsidR="00FE0072" w:rsidRDefault="00FE0072" w:rsidP="00467EDA">
            <w:pPr>
              <w:rPr>
                <w:rFonts w:ascii="Calibri" w:eastAsia="Calibri" w:hAnsi="Calibri" w:cs="Calibri"/>
                <w:color w:val="000000"/>
                <w:sz w:val="22"/>
                <w:szCs w:val="22"/>
              </w:rPr>
            </w:pPr>
          </w:p>
          <w:p w14:paraId="52914AED" w14:textId="77777777" w:rsidR="00FE0072" w:rsidRDefault="00FE0072" w:rsidP="00467EDA">
            <w:pPr>
              <w:rPr>
                <w:rFonts w:ascii="Calibri" w:eastAsia="Calibri" w:hAnsi="Calibri" w:cs="Calibri"/>
                <w:color w:val="000000"/>
                <w:sz w:val="22"/>
                <w:szCs w:val="22"/>
              </w:rPr>
            </w:pPr>
          </w:p>
          <w:p w14:paraId="2AF4573E" w14:textId="77777777" w:rsidR="00FE0072" w:rsidRDefault="00FE0072" w:rsidP="00467EDA">
            <w:pPr>
              <w:rPr>
                <w:rFonts w:ascii="Calibri" w:eastAsia="Calibri" w:hAnsi="Calibri" w:cs="Calibri"/>
                <w:color w:val="000000"/>
                <w:sz w:val="22"/>
                <w:szCs w:val="22"/>
              </w:rPr>
            </w:pPr>
          </w:p>
          <w:p w14:paraId="7AC3A3A3" w14:textId="77777777" w:rsidR="00FE0072" w:rsidRDefault="00FE0072" w:rsidP="00467EDA">
            <w:pPr>
              <w:rPr>
                <w:rFonts w:ascii="Calibri" w:eastAsia="Calibri" w:hAnsi="Calibri" w:cs="Calibri"/>
                <w:color w:val="000000"/>
                <w:sz w:val="22"/>
                <w:szCs w:val="22"/>
              </w:rPr>
            </w:pPr>
          </w:p>
          <w:p w14:paraId="3E69944F" w14:textId="77777777" w:rsidR="00FE0072" w:rsidRDefault="00FE0072" w:rsidP="00467EDA">
            <w:pPr>
              <w:rPr>
                <w:rFonts w:ascii="Calibri" w:eastAsia="Calibri" w:hAnsi="Calibri" w:cs="Calibri"/>
                <w:color w:val="000000"/>
                <w:sz w:val="22"/>
                <w:szCs w:val="22"/>
              </w:rPr>
            </w:pPr>
          </w:p>
          <w:p w14:paraId="736B6A58" w14:textId="77777777" w:rsidR="00FE0072" w:rsidRDefault="00FE0072" w:rsidP="00467EDA">
            <w:pPr>
              <w:rPr>
                <w:rFonts w:ascii="Calibri" w:eastAsia="Calibri" w:hAnsi="Calibri" w:cs="Calibri"/>
                <w:color w:val="000000"/>
                <w:sz w:val="22"/>
                <w:szCs w:val="22"/>
              </w:rPr>
            </w:pPr>
          </w:p>
          <w:p w14:paraId="7ADBB564" w14:textId="77777777" w:rsidR="00FE0072" w:rsidRDefault="00FE0072" w:rsidP="00467EDA">
            <w:pPr>
              <w:rPr>
                <w:rFonts w:ascii="Calibri" w:eastAsia="Calibri" w:hAnsi="Calibri" w:cs="Calibri"/>
                <w:color w:val="000000"/>
                <w:sz w:val="22"/>
                <w:szCs w:val="22"/>
              </w:rPr>
            </w:pPr>
          </w:p>
          <w:p w14:paraId="59CAAE3E" w14:textId="77777777" w:rsidR="00FE0072" w:rsidRDefault="00FE0072" w:rsidP="00467EDA">
            <w:pPr>
              <w:rPr>
                <w:rFonts w:ascii="Calibri" w:eastAsia="Calibri" w:hAnsi="Calibri" w:cs="Calibri"/>
                <w:color w:val="000000"/>
                <w:sz w:val="22"/>
                <w:szCs w:val="22"/>
              </w:rPr>
            </w:pPr>
          </w:p>
          <w:p w14:paraId="4F8B7689" w14:textId="77777777" w:rsidR="00FE0072" w:rsidRDefault="00FE0072" w:rsidP="00467EDA">
            <w:pPr>
              <w:rPr>
                <w:rFonts w:ascii="Calibri" w:eastAsia="Calibri" w:hAnsi="Calibri" w:cs="Calibri"/>
                <w:color w:val="000000"/>
                <w:sz w:val="22"/>
                <w:szCs w:val="22"/>
              </w:rPr>
            </w:pPr>
          </w:p>
          <w:p w14:paraId="344F42D5" w14:textId="77777777" w:rsidR="00FE0072" w:rsidRDefault="00FE0072" w:rsidP="00467EDA">
            <w:pPr>
              <w:rPr>
                <w:rFonts w:ascii="Calibri" w:eastAsia="Calibri" w:hAnsi="Calibri" w:cs="Calibri"/>
                <w:color w:val="000000"/>
                <w:sz w:val="22"/>
                <w:szCs w:val="22"/>
              </w:rPr>
            </w:pPr>
          </w:p>
          <w:p w14:paraId="5FC3AFC8" w14:textId="77777777" w:rsidR="00FE0072" w:rsidRDefault="00FE0072" w:rsidP="00467EDA">
            <w:pPr>
              <w:rPr>
                <w:rFonts w:ascii="Calibri" w:eastAsia="Calibri" w:hAnsi="Calibri" w:cs="Calibri"/>
                <w:color w:val="000000"/>
                <w:sz w:val="22"/>
                <w:szCs w:val="22"/>
              </w:rPr>
            </w:pPr>
          </w:p>
          <w:p w14:paraId="713B73A7" w14:textId="77777777" w:rsidR="00FE0072" w:rsidRDefault="00FE0072" w:rsidP="00467EDA">
            <w:pPr>
              <w:rPr>
                <w:rFonts w:ascii="Calibri" w:eastAsia="Calibri" w:hAnsi="Calibri" w:cs="Calibri"/>
                <w:color w:val="000000"/>
                <w:sz w:val="22"/>
                <w:szCs w:val="22"/>
              </w:rPr>
            </w:pPr>
          </w:p>
          <w:p w14:paraId="10D0D25F" w14:textId="77777777" w:rsidR="00FE0072" w:rsidRDefault="00FE0072" w:rsidP="00467EDA">
            <w:pPr>
              <w:rPr>
                <w:rFonts w:ascii="Calibri" w:eastAsia="Calibri" w:hAnsi="Calibri" w:cs="Calibri"/>
                <w:color w:val="000000"/>
                <w:sz w:val="22"/>
                <w:szCs w:val="22"/>
              </w:rPr>
            </w:pPr>
          </w:p>
          <w:p w14:paraId="36232E00" w14:textId="77777777" w:rsidR="00FE0072" w:rsidRDefault="00FE0072" w:rsidP="00467EDA">
            <w:pPr>
              <w:rPr>
                <w:rFonts w:ascii="Calibri" w:eastAsia="Calibri" w:hAnsi="Calibri" w:cs="Calibri"/>
                <w:color w:val="000000"/>
                <w:sz w:val="22"/>
                <w:szCs w:val="22"/>
              </w:rPr>
            </w:pPr>
          </w:p>
          <w:p w14:paraId="7EA88545" w14:textId="77777777" w:rsidR="00FE0072" w:rsidRDefault="00FE0072" w:rsidP="00467EDA">
            <w:pPr>
              <w:rPr>
                <w:rFonts w:ascii="Calibri" w:eastAsia="Calibri" w:hAnsi="Calibri" w:cs="Calibri"/>
                <w:color w:val="000000"/>
                <w:sz w:val="22"/>
                <w:szCs w:val="22"/>
              </w:rPr>
            </w:pPr>
          </w:p>
          <w:p w14:paraId="220DAF04" w14:textId="77777777" w:rsidR="00FE0072" w:rsidRDefault="00FE0072" w:rsidP="00467EDA">
            <w:pPr>
              <w:rPr>
                <w:rFonts w:ascii="Calibri" w:eastAsia="Calibri" w:hAnsi="Calibri" w:cs="Calibri"/>
                <w:color w:val="000000"/>
                <w:sz w:val="22"/>
                <w:szCs w:val="22"/>
              </w:rPr>
            </w:pPr>
          </w:p>
          <w:p w14:paraId="01FFE52E" w14:textId="77777777" w:rsidR="00FE0072" w:rsidRDefault="00FE0072" w:rsidP="00467EDA">
            <w:pPr>
              <w:rPr>
                <w:rFonts w:ascii="Calibri" w:eastAsia="Calibri" w:hAnsi="Calibri" w:cs="Calibri"/>
                <w:color w:val="000000"/>
                <w:sz w:val="22"/>
                <w:szCs w:val="22"/>
              </w:rPr>
            </w:pPr>
          </w:p>
          <w:p w14:paraId="5107B614" w14:textId="77777777" w:rsidR="00FE0072" w:rsidRDefault="00FE0072" w:rsidP="00467EDA">
            <w:pPr>
              <w:rPr>
                <w:rFonts w:ascii="Calibri" w:eastAsia="Calibri" w:hAnsi="Calibri" w:cs="Calibri"/>
                <w:b/>
                <w:sz w:val="22"/>
                <w:szCs w:val="22"/>
              </w:rPr>
            </w:pPr>
          </w:p>
          <w:p w14:paraId="2FE10917" w14:textId="77777777" w:rsidR="00FE0072" w:rsidRDefault="00FE0072" w:rsidP="00467EDA">
            <w:pPr>
              <w:rPr>
                <w:rFonts w:ascii="Calibri" w:eastAsia="Calibri" w:hAnsi="Calibri" w:cs="Calibri"/>
                <w:b/>
                <w:sz w:val="22"/>
                <w:szCs w:val="22"/>
              </w:rPr>
            </w:pPr>
            <w:r>
              <w:rPr>
                <w:rFonts w:ascii="Calibri" w:eastAsia="Calibri" w:hAnsi="Calibri" w:cs="Calibri"/>
                <w:b/>
                <w:sz w:val="22"/>
                <w:szCs w:val="22"/>
              </w:rPr>
              <w:t xml:space="preserve">CONSTRUYO MIS CONOCIMIENTOS </w:t>
            </w:r>
          </w:p>
          <w:p w14:paraId="67269071" w14:textId="77777777" w:rsidR="00FE0072" w:rsidRDefault="00FE0072" w:rsidP="00FE0072">
            <w:pPr>
              <w:numPr>
                <w:ilvl w:val="0"/>
                <w:numId w:val="2"/>
              </w:numPr>
              <w:contextualSpacing/>
              <w:rPr>
                <w:rFonts w:ascii="Calibri" w:eastAsia="Calibri" w:hAnsi="Calibri" w:cs="Calibri"/>
                <w:sz w:val="22"/>
                <w:szCs w:val="22"/>
              </w:rPr>
            </w:pPr>
            <w:r>
              <w:rPr>
                <w:rFonts w:ascii="Calibri" w:eastAsia="Calibri" w:hAnsi="Calibri" w:cs="Calibri"/>
                <w:sz w:val="22"/>
                <w:szCs w:val="22"/>
              </w:rPr>
              <w:t>Leer el texto  Vannevar Busch, ‘Cómo podríamos pensar y armar un debate sobre el mismo.</w:t>
            </w:r>
          </w:p>
          <w:p w14:paraId="4D803E21" w14:textId="77777777" w:rsidR="00FE0072" w:rsidRDefault="00FE0072" w:rsidP="00FE0072">
            <w:pPr>
              <w:numPr>
                <w:ilvl w:val="0"/>
                <w:numId w:val="2"/>
              </w:numPr>
              <w:contextualSpacing/>
              <w:rPr>
                <w:rFonts w:ascii="Calibri" w:eastAsia="Calibri" w:hAnsi="Calibri" w:cs="Calibri"/>
                <w:sz w:val="22"/>
                <w:szCs w:val="22"/>
              </w:rPr>
            </w:pPr>
            <w:r>
              <w:rPr>
                <w:rFonts w:ascii="Calibri" w:eastAsia="Calibri" w:hAnsi="Calibri" w:cs="Calibri"/>
                <w:sz w:val="22"/>
                <w:szCs w:val="22"/>
              </w:rPr>
              <w:t xml:space="preserve">Leer  el texto ‘La desigualdad en la era digital en Latinoamérica y hacer una encuesta sobre las personas que tiene internet en sus celulares </w:t>
            </w:r>
          </w:p>
          <w:p w14:paraId="4BDC543A" w14:textId="77777777" w:rsidR="00FE0072" w:rsidRDefault="00FE0072" w:rsidP="00FE0072">
            <w:pPr>
              <w:numPr>
                <w:ilvl w:val="0"/>
                <w:numId w:val="2"/>
              </w:numPr>
              <w:contextualSpacing/>
              <w:rPr>
                <w:rFonts w:ascii="Calibri" w:eastAsia="Calibri" w:hAnsi="Calibri" w:cs="Calibri"/>
                <w:sz w:val="22"/>
                <w:szCs w:val="22"/>
              </w:rPr>
            </w:pPr>
            <w:r>
              <w:rPr>
                <w:rFonts w:ascii="Calibri" w:eastAsia="Calibri" w:hAnsi="Calibri" w:cs="Calibri"/>
                <w:sz w:val="22"/>
                <w:szCs w:val="22"/>
              </w:rPr>
              <w:t>Escribir los servicios que ofrecen los blogs, videoblog y redes sociales</w:t>
            </w:r>
          </w:p>
          <w:p w14:paraId="5E97FF8C" w14:textId="77777777" w:rsidR="00FE0072" w:rsidRDefault="00FE0072" w:rsidP="00FE0072">
            <w:pPr>
              <w:numPr>
                <w:ilvl w:val="0"/>
                <w:numId w:val="2"/>
              </w:numPr>
              <w:contextualSpacing/>
              <w:rPr>
                <w:rFonts w:ascii="Calibri" w:eastAsia="Calibri" w:hAnsi="Calibri" w:cs="Calibri"/>
                <w:sz w:val="22"/>
                <w:szCs w:val="22"/>
              </w:rPr>
            </w:pPr>
            <w:r>
              <w:rPr>
                <w:rFonts w:ascii="Calibri" w:eastAsia="Calibri" w:hAnsi="Calibri" w:cs="Calibri"/>
                <w:sz w:val="22"/>
                <w:szCs w:val="22"/>
              </w:rPr>
              <w:t>Proponer ideas originales  para acercar a los medios de comunicación digitales a los inmigrantes digitales</w:t>
            </w:r>
          </w:p>
          <w:p w14:paraId="08338CD5" w14:textId="77777777" w:rsidR="00FE0072" w:rsidRDefault="00FE0072" w:rsidP="00FE0072">
            <w:pPr>
              <w:numPr>
                <w:ilvl w:val="0"/>
                <w:numId w:val="2"/>
              </w:numPr>
              <w:contextualSpacing/>
              <w:rPr>
                <w:rFonts w:ascii="Calibri" w:eastAsia="Calibri" w:hAnsi="Calibri" w:cs="Calibri"/>
                <w:sz w:val="22"/>
                <w:szCs w:val="22"/>
              </w:rPr>
            </w:pPr>
            <w:r>
              <w:rPr>
                <w:rFonts w:ascii="Calibri" w:eastAsia="Calibri" w:hAnsi="Calibri" w:cs="Calibri"/>
                <w:sz w:val="22"/>
                <w:szCs w:val="22"/>
              </w:rPr>
              <w:t>Realiza un  cuadro comparativo y escribir  cuatro características importantes de los medios digitales.</w:t>
            </w:r>
          </w:p>
          <w:p w14:paraId="3CAE7B3B" w14:textId="77777777" w:rsidR="00FE0072" w:rsidRDefault="00FE0072" w:rsidP="00467EDA">
            <w:pPr>
              <w:spacing w:line="285" w:lineRule="auto"/>
              <w:jc w:val="both"/>
              <w:rPr>
                <w:rFonts w:ascii="Calibri" w:eastAsia="Calibri" w:hAnsi="Calibri" w:cs="Calibri"/>
                <w:b/>
                <w:color w:val="000000"/>
                <w:sz w:val="22"/>
                <w:szCs w:val="22"/>
              </w:rPr>
            </w:pPr>
          </w:p>
          <w:p w14:paraId="0CBA5496" w14:textId="77777777" w:rsidR="00FE0072" w:rsidRDefault="00FE0072" w:rsidP="00467EDA">
            <w:pPr>
              <w:spacing w:line="285" w:lineRule="auto"/>
              <w:jc w:val="both"/>
              <w:rPr>
                <w:rFonts w:ascii="Calibri" w:eastAsia="Calibri" w:hAnsi="Calibri" w:cs="Calibri"/>
                <w:b/>
                <w:color w:val="000000"/>
                <w:sz w:val="22"/>
                <w:szCs w:val="22"/>
              </w:rPr>
            </w:pPr>
            <w:r>
              <w:rPr>
                <w:noProof/>
                <w:lang w:eastAsia="es-EC"/>
              </w:rPr>
              <w:lastRenderedPageBreak/>
              <w:drawing>
                <wp:inline distT="0" distB="0" distL="0" distR="0" wp14:anchorId="67A61A17" wp14:editId="6A43CEFA">
                  <wp:extent cx="2656703" cy="1729671"/>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7006" t="41159" r="28190" b="6968"/>
                          <a:stretch/>
                        </pic:blipFill>
                        <pic:spPr bwMode="auto">
                          <a:xfrm>
                            <a:off x="0" y="0"/>
                            <a:ext cx="2680527" cy="1745182"/>
                          </a:xfrm>
                          <a:prstGeom prst="rect">
                            <a:avLst/>
                          </a:prstGeom>
                          <a:ln>
                            <a:noFill/>
                          </a:ln>
                          <a:extLst>
                            <a:ext uri="{53640926-AAD7-44D8-BBD7-CCE9431645EC}">
                              <a14:shadowObscured xmlns:a14="http://schemas.microsoft.com/office/drawing/2010/main"/>
                            </a:ext>
                          </a:extLst>
                        </pic:spPr>
                      </pic:pic>
                    </a:graphicData>
                  </a:graphic>
                </wp:inline>
              </w:drawing>
            </w:r>
          </w:p>
          <w:p w14:paraId="634BC346" w14:textId="77777777" w:rsidR="00FE0072" w:rsidRDefault="00FE0072" w:rsidP="00467EDA">
            <w:pPr>
              <w:spacing w:line="285" w:lineRule="auto"/>
              <w:jc w:val="both"/>
              <w:rPr>
                <w:rFonts w:ascii="Calibri" w:eastAsia="Calibri" w:hAnsi="Calibri" w:cs="Calibri"/>
                <w:b/>
                <w:color w:val="000000"/>
                <w:sz w:val="22"/>
                <w:szCs w:val="22"/>
              </w:rPr>
            </w:pPr>
          </w:p>
          <w:p w14:paraId="6C8F4AE4" w14:textId="77777777" w:rsidR="00FE0072" w:rsidRDefault="00FE0072" w:rsidP="00467EDA">
            <w:pPr>
              <w:spacing w:line="285" w:lineRule="auto"/>
              <w:jc w:val="both"/>
              <w:rPr>
                <w:rFonts w:ascii="Calibri" w:eastAsia="Calibri" w:hAnsi="Calibri" w:cs="Calibri"/>
                <w:b/>
                <w:color w:val="000000"/>
                <w:sz w:val="22"/>
                <w:szCs w:val="22"/>
              </w:rPr>
            </w:pPr>
          </w:p>
          <w:p w14:paraId="5038ED56" w14:textId="77777777" w:rsidR="00FE0072" w:rsidRDefault="00FE0072" w:rsidP="00467EDA">
            <w:pPr>
              <w:spacing w:line="285" w:lineRule="auto"/>
              <w:jc w:val="both"/>
              <w:rPr>
                <w:rFonts w:ascii="Calibri" w:eastAsia="Calibri" w:hAnsi="Calibri" w:cs="Calibri"/>
                <w:b/>
                <w:color w:val="000000"/>
                <w:sz w:val="22"/>
                <w:szCs w:val="22"/>
              </w:rPr>
            </w:pPr>
          </w:p>
          <w:p w14:paraId="32F5D449" w14:textId="77777777" w:rsidR="00FE0072" w:rsidRDefault="00FE0072" w:rsidP="00467EDA">
            <w:pPr>
              <w:spacing w:line="285" w:lineRule="auto"/>
              <w:jc w:val="both"/>
              <w:rPr>
                <w:rFonts w:ascii="Calibri" w:eastAsia="Calibri" w:hAnsi="Calibri" w:cs="Calibri"/>
                <w:b/>
                <w:color w:val="000000"/>
                <w:sz w:val="22"/>
                <w:szCs w:val="22"/>
              </w:rPr>
            </w:pPr>
          </w:p>
          <w:p w14:paraId="1BDDB868" w14:textId="77777777" w:rsidR="00FE0072" w:rsidRDefault="00FE0072" w:rsidP="00467EDA">
            <w:pPr>
              <w:spacing w:line="285" w:lineRule="auto"/>
              <w:jc w:val="both"/>
              <w:rPr>
                <w:rFonts w:ascii="Calibri" w:eastAsia="Calibri" w:hAnsi="Calibri" w:cs="Calibri"/>
                <w:b/>
                <w:color w:val="000000"/>
                <w:sz w:val="22"/>
                <w:szCs w:val="22"/>
              </w:rPr>
            </w:pPr>
          </w:p>
          <w:p w14:paraId="23F836FD" w14:textId="77777777" w:rsidR="00FE0072" w:rsidRDefault="00FE0072" w:rsidP="00467EDA">
            <w:pPr>
              <w:spacing w:line="285" w:lineRule="auto"/>
              <w:jc w:val="both"/>
              <w:rPr>
                <w:rFonts w:ascii="Calibri" w:eastAsia="Calibri" w:hAnsi="Calibri" w:cs="Calibri"/>
                <w:b/>
                <w:color w:val="000000"/>
                <w:sz w:val="22"/>
                <w:szCs w:val="22"/>
              </w:rPr>
            </w:pPr>
          </w:p>
          <w:p w14:paraId="04624D26" w14:textId="77777777" w:rsidR="00FE0072" w:rsidRDefault="00FE0072" w:rsidP="00467EDA">
            <w:pPr>
              <w:spacing w:line="285" w:lineRule="auto"/>
              <w:jc w:val="both"/>
              <w:rPr>
                <w:rFonts w:ascii="Calibri" w:eastAsia="Calibri" w:hAnsi="Calibri" w:cs="Calibri"/>
                <w:b/>
                <w:color w:val="00656F"/>
                <w:sz w:val="22"/>
                <w:szCs w:val="22"/>
              </w:rPr>
            </w:pPr>
            <w:r>
              <w:rPr>
                <w:rFonts w:ascii="Calibri" w:eastAsia="Calibri" w:hAnsi="Calibri" w:cs="Calibri"/>
                <w:b/>
                <w:color w:val="000000"/>
                <w:sz w:val="22"/>
                <w:szCs w:val="22"/>
              </w:rPr>
              <w:t>CONSOLIDACIÓN</w:t>
            </w:r>
          </w:p>
          <w:p w14:paraId="4A3657FC" w14:textId="77777777" w:rsidR="00FE0072" w:rsidRDefault="00FE0072" w:rsidP="00FE0072">
            <w:pPr>
              <w:numPr>
                <w:ilvl w:val="0"/>
                <w:numId w:val="1"/>
              </w:numPr>
              <w:jc w:val="both"/>
              <w:rPr>
                <w:rFonts w:ascii="Calibri" w:eastAsia="Calibri" w:hAnsi="Calibri" w:cs="Calibri"/>
                <w:color w:val="000000"/>
                <w:sz w:val="22"/>
                <w:szCs w:val="22"/>
              </w:rPr>
            </w:pPr>
            <w:r>
              <w:rPr>
                <w:rFonts w:ascii="Calibri" w:eastAsia="Calibri" w:hAnsi="Calibri" w:cs="Calibri"/>
                <w:color w:val="000000"/>
                <w:sz w:val="22"/>
                <w:szCs w:val="22"/>
              </w:rPr>
              <w:t>Diseñar  una línea de tiempo en donde se observe la evolución de los medios digitales</w:t>
            </w:r>
          </w:p>
          <w:p w14:paraId="21DA4CB2" w14:textId="77777777" w:rsidR="00FE0072" w:rsidRDefault="00FE0072" w:rsidP="00FE0072">
            <w:pPr>
              <w:numPr>
                <w:ilvl w:val="0"/>
                <w:numId w:val="1"/>
              </w:numPr>
              <w:jc w:val="both"/>
              <w:rPr>
                <w:rFonts w:ascii="Calibri" w:eastAsia="Calibri" w:hAnsi="Calibri" w:cs="Calibri"/>
                <w:color w:val="000000"/>
                <w:sz w:val="22"/>
                <w:szCs w:val="22"/>
              </w:rPr>
            </w:pPr>
            <w:r>
              <w:rPr>
                <w:rFonts w:ascii="Calibri" w:eastAsia="Calibri" w:hAnsi="Calibri" w:cs="Calibri"/>
                <w:color w:val="000000"/>
                <w:sz w:val="22"/>
                <w:szCs w:val="22"/>
              </w:rPr>
              <w:t>Identificar diferencias entre tipos de comunicación</w:t>
            </w:r>
          </w:p>
          <w:p w14:paraId="4EBCFC97" w14:textId="77777777" w:rsidR="00FE0072" w:rsidRDefault="00FE0072" w:rsidP="00FE0072">
            <w:pPr>
              <w:numPr>
                <w:ilvl w:val="0"/>
                <w:numId w:val="1"/>
              </w:numPr>
              <w:jc w:val="both"/>
              <w:rPr>
                <w:rFonts w:ascii="Calibri" w:eastAsia="Calibri" w:hAnsi="Calibri" w:cs="Calibri"/>
                <w:color w:val="000000"/>
                <w:sz w:val="22"/>
                <w:szCs w:val="22"/>
              </w:rPr>
            </w:pPr>
            <w:r>
              <w:rPr>
                <w:rFonts w:ascii="Calibri" w:eastAsia="Calibri" w:hAnsi="Calibri" w:cs="Calibri"/>
                <w:color w:val="000000"/>
                <w:sz w:val="22"/>
                <w:szCs w:val="22"/>
              </w:rPr>
              <w:t xml:space="preserve">Reconocer los principales actores en la evolución de los medios digitales hasta nuestra época. </w:t>
            </w:r>
          </w:p>
          <w:p w14:paraId="433301F9" w14:textId="77777777" w:rsidR="00FE0072" w:rsidRDefault="00FE0072" w:rsidP="00FE0072">
            <w:pPr>
              <w:numPr>
                <w:ilvl w:val="0"/>
                <w:numId w:val="1"/>
              </w:numPr>
              <w:jc w:val="both"/>
              <w:rPr>
                <w:rFonts w:ascii="Calibri" w:eastAsia="Calibri" w:hAnsi="Calibri" w:cs="Calibri"/>
                <w:color w:val="000000"/>
                <w:sz w:val="22"/>
                <w:szCs w:val="22"/>
              </w:rPr>
            </w:pPr>
            <w:r>
              <w:rPr>
                <w:rFonts w:ascii="Calibri" w:eastAsia="Calibri" w:hAnsi="Calibri" w:cs="Calibri"/>
                <w:color w:val="000000"/>
                <w:sz w:val="22"/>
                <w:szCs w:val="22"/>
              </w:rPr>
              <w:t>Identificar las diferencias entre las versiones digitales y las versiones de papel de los diarios.</w:t>
            </w:r>
          </w:p>
          <w:p w14:paraId="16DF947C" w14:textId="77777777" w:rsidR="00FE0072" w:rsidRDefault="00FE0072" w:rsidP="00FE0072">
            <w:pPr>
              <w:numPr>
                <w:ilvl w:val="0"/>
                <w:numId w:val="1"/>
              </w:numP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Escribir adecuadamente contenidos para redes sociales, blogs y video blogs.</w:t>
            </w:r>
          </w:p>
          <w:p w14:paraId="1A502986" w14:textId="77777777" w:rsidR="00FE0072" w:rsidRDefault="00FE0072" w:rsidP="00467EDA">
            <w:pPr>
              <w:jc w:val="both"/>
              <w:rPr>
                <w:rFonts w:ascii="Calibri" w:eastAsia="Calibri" w:hAnsi="Calibri" w:cs="Calibri"/>
                <w:color w:val="000000"/>
                <w:sz w:val="22"/>
                <w:szCs w:val="22"/>
              </w:rPr>
            </w:pPr>
          </w:p>
          <w:p w14:paraId="1055B04E" w14:textId="77777777" w:rsidR="00FE0072" w:rsidRDefault="00FE0072" w:rsidP="00467EDA">
            <w:pPr>
              <w:widowControl w:val="0"/>
              <w:rPr>
                <w:rFonts w:ascii="Calibri" w:eastAsia="Calibri" w:hAnsi="Calibri" w:cs="Calibri"/>
                <w:color w:val="000000"/>
                <w:sz w:val="20"/>
                <w:szCs w:val="20"/>
              </w:rPr>
            </w:pPr>
            <w:r>
              <w:rPr>
                <w:noProof/>
                <w:lang w:eastAsia="es-EC"/>
              </w:rPr>
              <w:drawing>
                <wp:inline distT="0" distB="0" distL="0" distR="0" wp14:anchorId="466838DE" wp14:editId="275A73A4">
                  <wp:extent cx="2644346" cy="3202519"/>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297" t="17550" r="33135" b="12310"/>
                          <a:stretch/>
                        </pic:blipFill>
                        <pic:spPr bwMode="auto">
                          <a:xfrm>
                            <a:off x="0" y="0"/>
                            <a:ext cx="2666211" cy="3228999"/>
                          </a:xfrm>
                          <a:prstGeom prst="rect">
                            <a:avLst/>
                          </a:prstGeom>
                          <a:ln>
                            <a:noFill/>
                          </a:ln>
                          <a:extLst>
                            <a:ext uri="{53640926-AAD7-44D8-BBD7-CCE9431645EC}">
                              <a14:shadowObscured xmlns:a14="http://schemas.microsoft.com/office/drawing/2010/main"/>
                            </a:ext>
                          </a:extLst>
                        </pic:spPr>
                      </pic:pic>
                    </a:graphicData>
                  </a:graphic>
                </wp:inline>
              </w:drawing>
            </w:r>
          </w:p>
          <w:p w14:paraId="425963C6" w14:textId="77777777" w:rsidR="00FE0072" w:rsidRDefault="00FE0072" w:rsidP="00467EDA">
            <w:pPr>
              <w:widowControl w:val="0"/>
              <w:rPr>
                <w:rFonts w:ascii="Calibri" w:eastAsia="Calibri" w:hAnsi="Calibri" w:cs="Calibri"/>
                <w:color w:val="000000"/>
                <w:sz w:val="20"/>
                <w:szCs w:val="20"/>
              </w:rPr>
            </w:pPr>
          </w:p>
        </w:tc>
        <w:tc>
          <w:tcPr>
            <w:tcW w:w="2107" w:type="dxa"/>
            <w:gridSpan w:val="2"/>
          </w:tcPr>
          <w:p w14:paraId="7A5568AF" w14:textId="77777777" w:rsidR="00FE0072" w:rsidRDefault="00FE0072"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lastRenderedPageBreak/>
              <w:t>Texto</w:t>
            </w:r>
          </w:p>
          <w:p w14:paraId="399E05E6" w14:textId="77777777" w:rsidR="00FE0072" w:rsidRDefault="00FE0072"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 Tarjetas  </w:t>
            </w:r>
          </w:p>
          <w:p w14:paraId="7E551A00" w14:textId="77777777" w:rsidR="00FE0072" w:rsidRDefault="00FE0072"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Cd </w:t>
            </w:r>
          </w:p>
          <w:p w14:paraId="21D35CDA" w14:textId="77777777" w:rsidR="00FE0072" w:rsidRDefault="00FE0072"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Internet </w:t>
            </w:r>
          </w:p>
          <w:p w14:paraId="449DCB92" w14:textId="77777777" w:rsidR="00FE0072" w:rsidRDefault="00FE0072"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Computadora</w:t>
            </w:r>
          </w:p>
          <w:p w14:paraId="7497789A" w14:textId="77777777" w:rsidR="00FE0072" w:rsidRDefault="00FE0072"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Lecturas</w:t>
            </w:r>
          </w:p>
          <w:p w14:paraId="71FAA09B" w14:textId="77777777" w:rsidR="00FE0072" w:rsidRDefault="00FE0072"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Cuaderno </w:t>
            </w:r>
          </w:p>
          <w:p w14:paraId="36F05378" w14:textId="77777777" w:rsidR="00FE0072" w:rsidRDefault="00FE0072"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Cámara fotográfica </w:t>
            </w:r>
          </w:p>
          <w:p w14:paraId="3CBEF17E" w14:textId="77777777" w:rsidR="00FE0072" w:rsidRDefault="00FE0072"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Papel para escribir Grabadora </w:t>
            </w:r>
          </w:p>
          <w:p w14:paraId="044352E2" w14:textId="77777777" w:rsidR="00FE0072" w:rsidRDefault="00FE0072" w:rsidP="00467EDA">
            <w:pPr>
              <w:widowControl w:val="0"/>
              <w:rPr>
                <w:rFonts w:ascii="Calibri" w:eastAsia="Calibri" w:hAnsi="Calibri" w:cs="Calibri"/>
                <w:color w:val="000000"/>
                <w:sz w:val="20"/>
                <w:szCs w:val="20"/>
              </w:rPr>
            </w:pPr>
          </w:p>
        </w:tc>
        <w:tc>
          <w:tcPr>
            <w:tcW w:w="2371" w:type="dxa"/>
            <w:gridSpan w:val="2"/>
          </w:tcPr>
          <w:p w14:paraId="25CF4EFE" w14:textId="77777777" w:rsidR="00FE0072" w:rsidRDefault="00FE0072" w:rsidP="00467EDA">
            <w:pPr>
              <w:jc w:val="both"/>
              <w:rPr>
                <w:rFonts w:ascii="Calibri" w:eastAsia="Calibri" w:hAnsi="Calibri" w:cs="Calibri"/>
                <w:color w:val="000000"/>
                <w:sz w:val="20"/>
                <w:szCs w:val="20"/>
              </w:rPr>
            </w:pPr>
            <w:r>
              <w:rPr>
                <w:rFonts w:ascii="Calibri" w:eastAsia="Calibri" w:hAnsi="Calibri" w:cs="Calibri"/>
                <w:color w:val="000000"/>
                <w:sz w:val="20"/>
                <w:szCs w:val="20"/>
              </w:rPr>
              <w:t>I.LL.5.1.1. Reconoce las transformaciones de la cultura escrita en la era digital (usos del lenguaje escrito, formas de lectura y escritura) y sus implicaciones socioculturales. (J.3., I.2.).</w:t>
            </w:r>
          </w:p>
          <w:p w14:paraId="1D16242B" w14:textId="77777777" w:rsidR="00FE0072" w:rsidRDefault="00FE0072" w:rsidP="00467EDA">
            <w:pPr>
              <w:rPr>
                <w:rFonts w:ascii="Calibri" w:eastAsia="Calibri" w:hAnsi="Calibri" w:cs="Calibri"/>
                <w:b/>
                <w:color w:val="000000"/>
                <w:sz w:val="20"/>
                <w:szCs w:val="20"/>
              </w:rPr>
            </w:pPr>
          </w:p>
        </w:tc>
        <w:tc>
          <w:tcPr>
            <w:tcW w:w="2248" w:type="dxa"/>
            <w:gridSpan w:val="2"/>
          </w:tcPr>
          <w:p w14:paraId="75763A71" w14:textId="77777777" w:rsidR="00FE0072" w:rsidRDefault="00FE0072" w:rsidP="00467EDA">
            <w:pPr>
              <w:rPr>
                <w:rFonts w:ascii="Calibri" w:eastAsia="Calibri" w:hAnsi="Calibri" w:cs="Calibri"/>
                <w:i/>
                <w:color w:val="000000"/>
                <w:sz w:val="20"/>
                <w:szCs w:val="20"/>
              </w:rPr>
            </w:pPr>
            <w:r>
              <w:rPr>
                <w:rFonts w:ascii="Calibri" w:eastAsia="Calibri" w:hAnsi="Calibri" w:cs="Calibri"/>
                <w:i/>
                <w:color w:val="000000"/>
                <w:sz w:val="20"/>
                <w:szCs w:val="20"/>
              </w:rPr>
              <w:t xml:space="preserve">   </w:t>
            </w:r>
          </w:p>
          <w:p w14:paraId="53AD036D" w14:textId="77777777" w:rsidR="00FE0072" w:rsidRDefault="00FE0072"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TÉCNICAS </w:t>
            </w:r>
          </w:p>
          <w:p w14:paraId="2F694889" w14:textId="77777777" w:rsidR="00FE0072" w:rsidRDefault="00FE0072"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14:paraId="751084BC" w14:textId="77777777" w:rsidR="00FE0072" w:rsidRDefault="00FE0072"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15C11FC1" w14:textId="77777777" w:rsidR="00FE0072" w:rsidRDefault="00FE0072"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2CEBE18B" w14:textId="77777777" w:rsidR="00FE0072" w:rsidRDefault="00FE0072"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14:paraId="70384E56" w14:textId="77777777" w:rsidR="00FE0072" w:rsidRDefault="00FE0072"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3B2225F7" w14:textId="77777777" w:rsidR="00FE0072" w:rsidRDefault="00FE0072"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28173DCA" w14:textId="77777777" w:rsidR="00FE0072" w:rsidRDefault="00FE0072"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14:paraId="1EAA25AF" w14:textId="77777777" w:rsidR="00FE0072" w:rsidRDefault="00FE0072" w:rsidP="00467EDA">
            <w:pPr>
              <w:rPr>
                <w:rFonts w:ascii="Calibri" w:eastAsia="Calibri" w:hAnsi="Calibri" w:cs="Calibri"/>
                <w:color w:val="000000"/>
                <w:sz w:val="22"/>
                <w:szCs w:val="22"/>
              </w:rPr>
            </w:pPr>
          </w:p>
          <w:p w14:paraId="00746001" w14:textId="77777777" w:rsidR="00FE0072" w:rsidRDefault="00FE0072"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14:paraId="0B93A709" w14:textId="77777777" w:rsidR="00FE0072" w:rsidRDefault="00FE0072" w:rsidP="00467EDA">
            <w:pPr>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3A7BBF3D" w14:textId="77777777" w:rsidR="00FE0072" w:rsidRDefault="00FE0072" w:rsidP="00467EDA">
            <w:pPr>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38646AA1" w14:textId="77777777" w:rsidR="00FE0072" w:rsidRDefault="00FE0072"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7F5B6E03" w14:textId="77777777" w:rsidR="00FE0072" w:rsidRDefault="00FE0072"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cuestionarios </w:t>
            </w:r>
          </w:p>
          <w:p w14:paraId="71986CE3" w14:textId="77777777" w:rsidR="00FE0072" w:rsidRDefault="00FE0072" w:rsidP="00467EDA">
            <w:pPr>
              <w:rPr>
                <w:rFonts w:ascii="Calibri" w:eastAsia="Calibri" w:hAnsi="Calibri" w:cs="Calibri"/>
                <w:b/>
                <w:color w:val="000000"/>
                <w:sz w:val="20"/>
                <w:szCs w:val="20"/>
                <w:u w:val="single"/>
              </w:rPr>
            </w:pPr>
          </w:p>
        </w:tc>
      </w:tr>
      <w:tr w:rsidR="00FE0072" w14:paraId="79D335A1" w14:textId="77777777" w:rsidTr="00FE0072">
        <w:trPr>
          <w:cnfStyle w:val="000000100000" w:firstRow="0" w:lastRow="0" w:firstColumn="0" w:lastColumn="0" w:oddVBand="0" w:evenVBand="0" w:oddHBand="1" w:evenHBand="0" w:firstRowFirstColumn="0" w:firstRowLastColumn="0" w:lastRowFirstColumn="0" w:lastRowLastColumn="0"/>
          <w:trHeight w:val="300"/>
        </w:trPr>
        <w:tc>
          <w:tcPr>
            <w:tcW w:w="15877" w:type="dxa"/>
            <w:gridSpan w:val="12"/>
          </w:tcPr>
          <w:p w14:paraId="3F675275" w14:textId="77777777" w:rsidR="00FE0072" w:rsidRDefault="00FE0072" w:rsidP="00467EDA">
            <w:pPr>
              <w:rPr>
                <w:rFonts w:ascii="Calibri" w:eastAsia="Calibri" w:hAnsi="Calibri" w:cs="Calibri"/>
                <w:b/>
                <w:color w:val="000000"/>
                <w:sz w:val="22"/>
                <w:szCs w:val="22"/>
              </w:rPr>
            </w:pPr>
            <w:r>
              <w:rPr>
                <w:rFonts w:ascii="Calibri" w:eastAsia="Calibri" w:hAnsi="Calibri" w:cs="Calibri"/>
                <w:b/>
                <w:color w:val="000000"/>
                <w:sz w:val="22"/>
                <w:szCs w:val="22"/>
              </w:rPr>
              <w:lastRenderedPageBreak/>
              <w:t>3. ADAPTACIONES CURRICULARES</w:t>
            </w:r>
          </w:p>
        </w:tc>
      </w:tr>
      <w:tr w:rsidR="00FE0072" w14:paraId="46C462D0" w14:textId="77777777" w:rsidTr="00FE0072">
        <w:trPr>
          <w:trHeight w:val="420"/>
        </w:trPr>
        <w:tc>
          <w:tcPr>
            <w:tcW w:w="3831" w:type="dxa"/>
          </w:tcPr>
          <w:p w14:paraId="36BD6D9B" w14:textId="77777777" w:rsidR="00FE0072" w:rsidRDefault="00FE0072"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1C22A090" w14:textId="77777777" w:rsidR="00FE0072" w:rsidRDefault="00FE0072"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77767233" w14:textId="77777777" w:rsidR="00FE0072" w:rsidRDefault="00FE0072" w:rsidP="00467EDA">
            <w:pPr>
              <w:jc w:val="center"/>
              <w:rPr>
                <w:rFonts w:ascii="Calibri" w:eastAsia="Calibri" w:hAnsi="Calibri" w:cs="Calibri"/>
                <w:b/>
                <w:color w:val="000000"/>
                <w:sz w:val="22"/>
                <w:szCs w:val="22"/>
              </w:rPr>
            </w:pPr>
          </w:p>
        </w:tc>
        <w:tc>
          <w:tcPr>
            <w:tcW w:w="3603" w:type="dxa"/>
            <w:gridSpan w:val="3"/>
          </w:tcPr>
          <w:p w14:paraId="16081015" w14:textId="77777777" w:rsidR="00FE0072" w:rsidRDefault="00FE0072"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4E5DAB5A" w14:textId="77777777" w:rsidR="00FE0072" w:rsidRDefault="00FE0072"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7A837E99" w14:textId="77777777" w:rsidR="00FE0072" w:rsidRDefault="00FE0072" w:rsidP="00467EDA">
            <w:pPr>
              <w:jc w:val="center"/>
              <w:rPr>
                <w:rFonts w:ascii="Calibri" w:eastAsia="Calibri" w:hAnsi="Calibri" w:cs="Calibri"/>
                <w:b/>
                <w:color w:val="000000"/>
                <w:sz w:val="22"/>
                <w:szCs w:val="22"/>
              </w:rPr>
            </w:pPr>
          </w:p>
        </w:tc>
        <w:tc>
          <w:tcPr>
            <w:tcW w:w="2538" w:type="dxa"/>
            <w:gridSpan w:val="3"/>
          </w:tcPr>
          <w:p w14:paraId="219CAACC" w14:textId="77777777" w:rsidR="00FE0072" w:rsidRDefault="00FE0072"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1251074A" w14:textId="77777777" w:rsidR="00FE0072" w:rsidRDefault="00FE0072"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499157AE" w14:textId="77777777" w:rsidR="00FE0072" w:rsidRDefault="00FE0072" w:rsidP="00467EDA">
            <w:pPr>
              <w:jc w:val="center"/>
              <w:rPr>
                <w:rFonts w:ascii="Calibri" w:eastAsia="Calibri" w:hAnsi="Calibri" w:cs="Calibri"/>
                <w:b/>
                <w:color w:val="000000"/>
                <w:sz w:val="22"/>
                <w:szCs w:val="22"/>
              </w:rPr>
            </w:pPr>
          </w:p>
        </w:tc>
        <w:tc>
          <w:tcPr>
            <w:tcW w:w="2115" w:type="dxa"/>
            <w:gridSpan w:val="2"/>
          </w:tcPr>
          <w:p w14:paraId="67DD9815" w14:textId="77777777" w:rsidR="00FE0072" w:rsidRDefault="00FE0072"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3B2050B8" w14:textId="77777777" w:rsidR="00FE0072" w:rsidRDefault="00FE0072" w:rsidP="00467EDA">
            <w:pPr>
              <w:jc w:val="center"/>
              <w:rPr>
                <w:rFonts w:ascii="Calibri" w:eastAsia="Calibri" w:hAnsi="Calibri" w:cs="Calibri"/>
                <w:b/>
                <w:color w:val="000000"/>
                <w:sz w:val="22"/>
                <w:szCs w:val="22"/>
              </w:rPr>
            </w:pPr>
          </w:p>
        </w:tc>
        <w:tc>
          <w:tcPr>
            <w:tcW w:w="1692" w:type="dxa"/>
            <w:gridSpan w:val="2"/>
          </w:tcPr>
          <w:p w14:paraId="61C57CAE" w14:textId="77777777" w:rsidR="00FE0072" w:rsidRDefault="00FE0072"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704D173E" w14:textId="77777777" w:rsidR="00FE0072" w:rsidRDefault="00FE0072"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5881A546" w14:textId="77777777" w:rsidR="00FE0072" w:rsidRDefault="00FE0072"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00AE6319" w14:textId="77777777" w:rsidR="00FE0072" w:rsidRDefault="00FE0072" w:rsidP="00467EDA">
            <w:pPr>
              <w:jc w:val="center"/>
              <w:rPr>
                <w:rFonts w:ascii="Calibri" w:eastAsia="Calibri" w:hAnsi="Calibri" w:cs="Calibri"/>
                <w:b/>
                <w:color w:val="000000"/>
                <w:sz w:val="22"/>
                <w:szCs w:val="22"/>
              </w:rPr>
            </w:pPr>
          </w:p>
        </w:tc>
        <w:tc>
          <w:tcPr>
            <w:tcW w:w="2098" w:type="dxa"/>
          </w:tcPr>
          <w:p w14:paraId="3D1C6271" w14:textId="77777777" w:rsidR="00FE0072" w:rsidRDefault="00FE0072"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04F950EA" w14:textId="77777777" w:rsidR="00FE0072" w:rsidRDefault="00FE0072"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6BA1C100" w14:textId="77777777" w:rsidR="00FE0072" w:rsidRDefault="00FE0072"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37760C58" w14:textId="77777777" w:rsidR="00FE0072" w:rsidRDefault="00FE0072" w:rsidP="00467EDA">
            <w:pPr>
              <w:jc w:val="center"/>
              <w:rPr>
                <w:rFonts w:ascii="Calibri" w:eastAsia="Calibri" w:hAnsi="Calibri" w:cs="Calibri"/>
                <w:b/>
                <w:color w:val="000000"/>
                <w:sz w:val="20"/>
                <w:szCs w:val="20"/>
              </w:rPr>
            </w:pPr>
          </w:p>
        </w:tc>
      </w:tr>
      <w:tr w:rsidR="00FE0072" w14:paraId="7CEB79FA" w14:textId="77777777" w:rsidTr="00FE0072">
        <w:trPr>
          <w:cnfStyle w:val="000000100000" w:firstRow="0" w:lastRow="0" w:firstColumn="0" w:lastColumn="0" w:oddVBand="0" w:evenVBand="0" w:oddHBand="1" w:evenHBand="0" w:firstRowFirstColumn="0" w:firstRowLastColumn="0" w:lastRowFirstColumn="0" w:lastRowLastColumn="0"/>
          <w:trHeight w:val="420"/>
        </w:trPr>
        <w:tc>
          <w:tcPr>
            <w:tcW w:w="3831" w:type="dxa"/>
          </w:tcPr>
          <w:p w14:paraId="770F8D0B" w14:textId="77777777" w:rsidR="00FE0072" w:rsidRDefault="00FE0072" w:rsidP="00467EDA">
            <w:pPr>
              <w:jc w:val="center"/>
              <w:rPr>
                <w:rFonts w:ascii="Calibri" w:eastAsia="Calibri" w:hAnsi="Calibri" w:cs="Calibri"/>
                <w:b/>
                <w:color w:val="000000"/>
                <w:sz w:val="22"/>
                <w:szCs w:val="22"/>
              </w:rPr>
            </w:pPr>
          </w:p>
          <w:p w14:paraId="2AA2C3C7" w14:textId="77777777" w:rsidR="00FE0072" w:rsidRDefault="00FE0072" w:rsidP="00467EDA">
            <w:pPr>
              <w:rPr>
                <w:rFonts w:ascii="Calibri" w:eastAsia="Calibri" w:hAnsi="Calibri" w:cs="Calibri"/>
                <w:b/>
                <w:color w:val="000000"/>
                <w:sz w:val="22"/>
                <w:szCs w:val="22"/>
              </w:rPr>
            </w:pPr>
          </w:p>
          <w:p w14:paraId="413D689C" w14:textId="77777777" w:rsidR="00FE0072" w:rsidRDefault="00FE0072" w:rsidP="00467EDA">
            <w:pPr>
              <w:jc w:val="center"/>
              <w:rPr>
                <w:rFonts w:ascii="Calibri" w:eastAsia="Calibri" w:hAnsi="Calibri" w:cs="Calibri"/>
                <w:b/>
                <w:color w:val="000000"/>
                <w:sz w:val="22"/>
                <w:szCs w:val="22"/>
              </w:rPr>
            </w:pPr>
          </w:p>
        </w:tc>
        <w:tc>
          <w:tcPr>
            <w:tcW w:w="3603" w:type="dxa"/>
            <w:gridSpan w:val="3"/>
          </w:tcPr>
          <w:p w14:paraId="6BE2EECD" w14:textId="77777777" w:rsidR="00FE0072" w:rsidRDefault="00FE0072" w:rsidP="00467EDA">
            <w:pPr>
              <w:rPr>
                <w:rFonts w:ascii="Calibri" w:eastAsia="Calibri" w:hAnsi="Calibri" w:cs="Calibri"/>
                <w:b/>
                <w:color w:val="000000"/>
                <w:sz w:val="22"/>
                <w:szCs w:val="22"/>
              </w:rPr>
            </w:pPr>
          </w:p>
        </w:tc>
        <w:tc>
          <w:tcPr>
            <w:tcW w:w="2538" w:type="dxa"/>
            <w:gridSpan w:val="3"/>
          </w:tcPr>
          <w:p w14:paraId="7BF02F45" w14:textId="77777777" w:rsidR="00FE0072" w:rsidRDefault="00FE0072" w:rsidP="00467EDA">
            <w:pPr>
              <w:jc w:val="center"/>
              <w:rPr>
                <w:rFonts w:ascii="Calibri" w:eastAsia="Calibri" w:hAnsi="Calibri" w:cs="Calibri"/>
                <w:b/>
                <w:color w:val="000000"/>
                <w:sz w:val="22"/>
                <w:szCs w:val="22"/>
              </w:rPr>
            </w:pPr>
          </w:p>
        </w:tc>
        <w:tc>
          <w:tcPr>
            <w:tcW w:w="2115" w:type="dxa"/>
            <w:gridSpan w:val="2"/>
          </w:tcPr>
          <w:p w14:paraId="4852738F" w14:textId="77777777" w:rsidR="00FE0072" w:rsidRDefault="00FE0072" w:rsidP="00467EDA">
            <w:pPr>
              <w:jc w:val="center"/>
              <w:rPr>
                <w:rFonts w:ascii="Calibri" w:eastAsia="Calibri" w:hAnsi="Calibri" w:cs="Calibri"/>
                <w:b/>
                <w:color w:val="000000"/>
                <w:sz w:val="22"/>
                <w:szCs w:val="22"/>
              </w:rPr>
            </w:pPr>
          </w:p>
        </w:tc>
        <w:tc>
          <w:tcPr>
            <w:tcW w:w="1692" w:type="dxa"/>
            <w:gridSpan w:val="2"/>
          </w:tcPr>
          <w:p w14:paraId="1E281AC7" w14:textId="77777777" w:rsidR="00FE0072" w:rsidRDefault="00FE0072" w:rsidP="00467EDA">
            <w:pPr>
              <w:jc w:val="center"/>
              <w:rPr>
                <w:rFonts w:ascii="Calibri" w:eastAsia="Calibri" w:hAnsi="Calibri" w:cs="Calibri"/>
                <w:b/>
                <w:color w:val="000000"/>
                <w:sz w:val="22"/>
                <w:szCs w:val="22"/>
              </w:rPr>
            </w:pPr>
          </w:p>
        </w:tc>
        <w:tc>
          <w:tcPr>
            <w:tcW w:w="2098" w:type="dxa"/>
          </w:tcPr>
          <w:p w14:paraId="0398185E" w14:textId="77777777" w:rsidR="00FE0072" w:rsidRDefault="00FE0072" w:rsidP="00467EDA">
            <w:pPr>
              <w:jc w:val="center"/>
              <w:rPr>
                <w:rFonts w:ascii="Calibri" w:eastAsia="Calibri" w:hAnsi="Calibri" w:cs="Calibri"/>
                <w:b/>
                <w:color w:val="000000"/>
                <w:sz w:val="22"/>
                <w:szCs w:val="22"/>
              </w:rPr>
            </w:pPr>
          </w:p>
        </w:tc>
      </w:tr>
      <w:tr w:rsidR="00FE0072" w14:paraId="46DC3790" w14:textId="77777777" w:rsidTr="00FE0072">
        <w:trPr>
          <w:trHeight w:val="420"/>
        </w:trPr>
        <w:tc>
          <w:tcPr>
            <w:tcW w:w="4395" w:type="dxa"/>
            <w:gridSpan w:val="2"/>
          </w:tcPr>
          <w:p w14:paraId="70B375FC" w14:textId="77777777" w:rsidR="00FE0072" w:rsidRDefault="00FE0072"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2FC242A7" w14:textId="77777777" w:rsidR="00FE0072" w:rsidRDefault="00FE0072" w:rsidP="00467EDA">
            <w:pPr>
              <w:jc w:val="center"/>
              <w:rPr>
                <w:rFonts w:ascii="Calibri" w:eastAsia="Calibri" w:hAnsi="Calibri" w:cs="Calibri"/>
                <w:b/>
                <w:color w:val="000000"/>
                <w:sz w:val="22"/>
                <w:szCs w:val="22"/>
              </w:rPr>
            </w:pPr>
          </w:p>
        </w:tc>
        <w:tc>
          <w:tcPr>
            <w:tcW w:w="4147" w:type="dxa"/>
            <w:gridSpan w:val="2"/>
          </w:tcPr>
          <w:p w14:paraId="4A83CF1E" w14:textId="77777777" w:rsidR="00FE0072" w:rsidRDefault="00FE0072"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033" w:type="dxa"/>
            <w:gridSpan w:val="7"/>
          </w:tcPr>
          <w:p w14:paraId="3DAD928E" w14:textId="77777777" w:rsidR="00FE0072" w:rsidRDefault="00FE0072"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FE0072" w14:paraId="28E08BC3" w14:textId="77777777" w:rsidTr="00FE0072">
        <w:trPr>
          <w:cnfStyle w:val="000000100000" w:firstRow="0" w:lastRow="0" w:firstColumn="0" w:lastColumn="0" w:oddVBand="0" w:evenVBand="0" w:oddHBand="1" w:evenHBand="0" w:firstRowFirstColumn="0" w:firstRowLastColumn="0" w:lastRowFirstColumn="0" w:lastRowLastColumn="0"/>
          <w:trHeight w:val="180"/>
        </w:trPr>
        <w:tc>
          <w:tcPr>
            <w:tcW w:w="4395" w:type="dxa"/>
            <w:gridSpan w:val="2"/>
          </w:tcPr>
          <w:p w14:paraId="094C7153" w14:textId="77777777" w:rsidR="00FE0072" w:rsidRDefault="00FE0072"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54A420BE" w14:textId="77777777" w:rsidR="00FE0072" w:rsidRDefault="00FE0072" w:rsidP="00467EDA">
            <w:pPr>
              <w:rPr>
                <w:rFonts w:ascii="Calibri" w:eastAsia="Calibri" w:hAnsi="Calibri" w:cs="Calibri"/>
                <w:color w:val="000000"/>
                <w:sz w:val="22"/>
                <w:szCs w:val="22"/>
              </w:rPr>
            </w:pPr>
          </w:p>
        </w:tc>
        <w:tc>
          <w:tcPr>
            <w:tcW w:w="4147" w:type="dxa"/>
            <w:gridSpan w:val="2"/>
          </w:tcPr>
          <w:p w14:paraId="3788FD94" w14:textId="77777777" w:rsidR="00FE0072" w:rsidRDefault="00FE0072"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033" w:type="dxa"/>
            <w:gridSpan w:val="7"/>
          </w:tcPr>
          <w:p w14:paraId="1D74E777" w14:textId="77777777" w:rsidR="00FE0072" w:rsidRDefault="00FE0072" w:rsidP="00467EDA">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FE0072" w14:paraId="6C5FE489" w14:textId="77777777" w:rsidTr="00FE0072">
        <w:trPr>
          <w:trHeight w:val="240"/>
        </w:trPr>
        <w:tc>
          <w:tcPr>
            <w:tcW w:w="4395" w:type="dxa"/>
            <w:gridSpan w:val="2"/>
          </w:tcPr>
          <w:p w14:paraId="495E6EE9" w14:textId="77777777" w:rsidR="00FE0072" w:rsidRDefault="00FE0072"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46D1CDE4" w14:textId="77777777" w:rsidR="00FE0072" w:rsidRDefault="00FE0072" w:rsidP="00467EDA">
            <w:pPr>
              <w:rPr>
                <w:rFonts w:ascii="Calibri" w:eastAsia="Calibri" w:hAnsi="Calibri" w:cs="Calibri"/>
                <w:color w:val="000000"/>
                <w:sz w:val="22"/>
                <w:szCs w:val="22"/>
              </w:rPr>
            </w:pPr>
          </w:p>
        </w:tc>
        <w:tc>
          <w:tcPr>
            <w:tcW w:w="4147" w:type="dxa"/>
            <w:gridSpan w:val="2"/>
          </w:tcPr>
          <w:p w14:paraId="79D47738" w14:textId="77777777" w:rsidR="00FE0072" w:rsidRDefault="00FE0072" w:rsidP="00467EDA">
            <w:pPr>
              <w:rPr>
                <w:rFonts w:ascii="Calibri" w:eastAsia="Calibri" w:hAnsi="Calibri" w:cs="Calibri"/>
                <w:color w:val="000000"/>
                <w:sz w:val="22"/>
                <w:szCs w:val="22"/>
              </w:rPr>
            </w:pPr>
          </w:p>
        </w:tc>
        <w:tc>
          <w:tcPr>
            <w:tcW w:w="7033" w:type="dxa"/>
            <w:gridSpan w:val="7"/>
          </w:tcPr>
          <w:p w14:paraId="66EEA5EA" w14:textId="77777777" w:rsidR="00FE0072" w:rsidRDefault="00FE0072" w:rsidP="00467EDA">
            <w:pPr>
              <w:rPr>
                <w:rFonts w:ascii="Calibri" w:eastAsia="Calibri" w:hAnsi="Calibri" w:cs="Calibri"/>
                <w:color w:val="000000"/>
                <w:sz w:val="22"/>
                <w:szCs w:val="22"/>
              </w:rPr>
            </w:pPr>
          </w:p>
        </w:tc>
      </w:tr>
      <w:tr w:rsidR="00FE0072" w14:paraId="73008A31" w14:textId="77777777" w:rsidTr="00FE0072">
        <w:trPr>
          <w:cnfStyle w:val="000000100000" w:firstRow="0" w:lastRow="0" w:firstColumn="0" w:lastColumn="0" w:oddVBand="0" w:evenVBand="0" w:oddHBand="1" w:evenHBand="0" w:firstRowFirstColumn="0" w:firstRowLastColumn="0" w:lastRowFirstColumn="0" w:lastRowLastColumn="0"/>
          <w:trHeight w:val="240"/>
        </w:trPr>
        <w:tc>
          <w:tcPr>
            <w:tcW w:w="4395" w:type="dxa"/>
            <w:gridSpan w:val="2"/>
          </w:tcPr>
          <w:p w14:paraId="35CF5681" w14:textId="77777777" w:rsidR="00FE0072" w:rsidRDefault="00FE0072"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6E365AB8" w14:textId="77777777" w:rsidR="00FE0072" w:rsidRDefault="00FE0072" w:rsidP="00467EDA">
            <w:pPr>
              <w:rPr>
                <w:rFonts w:ascii="Calibri" w:eastAsia="Calibri" w:hAnsi="Calibri" w:cs="Calibri"/>
                <w:color w:val="000000"/>
                <w:sz w:val="22"/>
                <w:szCs w:val="22"/>
              </w:rPr>
            </w:pPr>
          </w:p>
        </w:tc>
        <w:tc>
          <w:tcPr>
            <w:tcW w:w="4147" w:type="dxa"/>
            <w:gridSpan w:val="2"/>
          </w:tcPr>
          <w:p w14:paraId="3643261A" w14:textId="77777777" w:rsidR="00FE0072" w:rsidRDefault="00FE0072" w:rsidP="00467EDA">
            <w:pPr>
              <w:rPr>
                <w:rFonts w:ascii="Calibri" w:eastAsia="Calibri" w:hAnsi="Calibri" w:cs="Calibri"/>
                <w:color w:val="000000"/>
                <w:sz w:val="22"/>
                <w:szCs w:val="22"/>
              </w:rPr>
            </w:pPr>
          </w:p>
        </w:tc>
        <w:tc>
          <w:tcPr>
            <w:tcW w:w="7033" w:type="dxa"/>
            <w:gridSpan w:val="7"/>
          </w:tcPr>
          <w:p w14:paraId="49198498" w14:textId="77777777" w:rsidR="00FE0072" w:rsidRDefault="00FE0072" w:rsidP="00467EDA">
            <w:pPr>
              <w:rPr>
                <w:rFonts w:ascii="Calibri" w:eastAsia="Calibri" w:hAnsi="Calibri" w:cs="Calibri"/>
                <w:color w:val="000000"/>
                <w:sz w:val="22"/>
                <w:szCs w:val="22"/>
              </w:rPr>
            </w:pPr>
          </w:p>
        </w:tc>
      </w:tr>
    </w:tbl>
    <w:p w14:paraId="76C264DF" w14:textId="77777777" w:rsidR="00FE0072" w:rsidRDefault="00FE0072" w:rsidP="00380751"/>
    <w:p w14:paraId="1AA4AE95" w14:textId="77777777" w:rsidR="00FE0072" w:rsidRDefault="00FE0072" w:rsidP="00380751"/>
    <w:p w14:paraId="3ACA4F70" w14:textId="77777777" w:rsidR="00FE0072" w:rsidRDefault="00FE0072" w:rsidP="00380751"/>
    <w:p w14:paraId="7E565633" w14:textId="77777777" w:rsidR="00FE0072" w:rsidRDefault="00FE0072" w:rsidP="00380751"/>
    <w:p w14:paraId="5135CC8D" w14:textId="77777777" w:rsidR="00FE0072" w:rsidRDefault="00FE0072" w:rsidP="00380751"/>
    <w:p w14:paraId="17F517F7" w14:textId="77777777" w:rsidR="00FE0072" w:rsidRDefault="00FE0072" w:rsidP="00380751"/>
    <w:p w14:paraId="30A510EF" w14:textId="77777777" w:rsidR="00FE0072" w:rsidRDefault="00FE0072" w:rsidP="00380751"/>
    <w:p w14:paraId="47876F20" w14:textId="77777777" w:rsidR="00FE0072" w:rsidRDefault="00FE0072" w:rsidP="00380751"/>
    <w:p w14:paraId="31BEF159" w14:textId="77777777" w:rsidR="00FE0072" w:rsidRDefault="00FE0072" w:rsidP="00380751"/>
    <w:p w14:paraId="053DAB31" w14:textId="77777777" w:rsidR="00FE0072" w:rsidRDefault="00FE0072" w:rsidP="00380751"/>
    <w:p w14:paraId="29DD31B2" w14:textId="77777777" w:rsidR="00FE0072" w:rsidRDefault="00FE0072" w:rsidP="00380751"/>
    <w:p w14:paraId="25C84AAA" w14:textId="77777777" w:rsidR="00FE0072" w:rsidRDefault="00FE0072" w:rsidP="00380751"/>
    <w:p w14:paraId="0FE51CCD" w14:textId="77777777" w:rsidR="00FE0072" w:rsidRDefault="00FE0072" w:rsidP="00380751"/>
    <w:p w14:paraId="638E8B0F" w14:textId="77777777" w:rsidR="00FE0072" w:rsidRDefault="00FE0072" w:rsidP="00380751"/>
    <w:p w14:paraId="6E79AD31" w14:textId="77777777" w:rsidR="00FE0072" w:rsidRDefault="00FE0072" w:rsidP="00380751"/>
    <w:p w14:paraId="4CF61C79" w14:textId="77777777" w:rsidR="00FE0072" w:rsidRDefault="00FE0072" w:rsidP="00380751"/>
    <w:p w14:paraId="18AF288C" w14:textId="77777777" w:rsidR="00FE0072" w:rsidRDefault="00FE0072" w:rsidP="00380751"/>
    <w:p w14:paraId="12B34D7E" w14:textId="77777777" w:rsidR="00FE0072" w:rsidRDefault="00FE0072" w:rsidP="00380751"/>
    <w:p w14:paraId="03B08AF5" w14:textId="77777777" w:rsidR="00FE0072" w:rsidRDefault="00FE0072" w:rsidP="00380751"/>
    <w:p w14:paraId="26CF849D" w14:textId="77777777" w:rsidR="00FE0072" w:rsidRDefault="00FE0072" w:rsidP="00380751"/>
    <w:p w14:paraId="021F49F0" w14:textId="77777777" w:rsidR="00FE0072" w:rsidRDefault="00FE0072" w:rsidP="00380751"/>
    <w:p w14:paraId="056439EF" w14:textId="77777777" w:rsidR="00FE0072" w:rsidRDefault="00FE0072" w:rsidP="00380751"/>
    <w:p w14:paraId="710F2CB6" w14:textId="77777777" w:rsidR="00FE0072" w:rsidRDefault="00FE0072" w:rsidP="00380751"/>
    <w:tbl>
      <w:tblPr>
        <w:tblStyle w:val="GridTable4-Accent1"/>
        <w:tblpPr w:leftFromText="141" w:rightFromText="141" w:vertAnchor="page" w:horzAnchor="margin" w:tblpXSpec="center" w:tblpY="210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0434BD" w14:paraId="3EC6020F" w14:textId="77777777" w:rsidTr="00467EDA">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6E333D5D" w14:textId="77777777" w:rsidR="000434BD" w:rsidRDefault="000434BD" w:rsidP="00467EDA">
            <w:pPr>
              <w:rPr>
                <w:rFonts w:ascii="Calibri" w:eastAsia="Calibri" w:hAnsi="Calibri" w:cs="Calibri"/>
                <w:b/>
              </w:rPr>
            </w:pPr>
            <w:r>
              <w:rPr>
                <w:rFonts w:ascii="Calibri" w:eastAsia="Calibri" w:hAnsi="Calibri" w:cs="Calibri"/>
                <w:b/>
              </w:rPr>
              <w:lastRenderedPageBreak/>
              <w:t>PLANIFICACION MICROCURRICULAR</w:t>
            </w:r>
          </w:p>
        </w:tc>
      </w:tr>
      <w:tr w:rsidR="000434BD" w14:paraId="4526EC63" w14:textId="77777777" w:rsidTr="00467EDA">
        <w:trPr>
          <w:trHeight w:val="240"/>
        </w:trPr>
        <w:tc>
          <w:tcPr>
            <w:tcW w:w="3409" w:type="dxa"/>
            <w:gridSpan w:val="2"/>
            <w:hideMark/>
          </w:tcPr>
          <w:p w14:paraId="4D49DB3B" w14:textId="77777777" w:rsidR="000434BD" w:rsidRDefault="000434BD" w:rsidP="00467EDA">
            <w:pPr>
              <w:rPr>
                <w:rFonts w:ascii="Calibri" w:eastAsia="Calibri" w:hAnsi="Calibri" w:cs="Calibri"/>
                <w:b/>
              </w:rPr>
            </w:pPr>
            <w:r>
              <w:rPr>
                <w:rFonts w:ascii="Calibri" w:eastAsia="Calibri" w:hAnsi="Calibri" w:cs="Calibri"/>
                <w:b/>
              </w:rPr>
              <w:t>Nombre de la institución:</w:t>
            </w:r>
          </w:p>
        </w:tc>
        <w:tc>
          <w:tcPr>
            <w:tcW w:w="12321" w:type="dxa"/>
            <w:gridSpan w:val="5"/>
          </w:tcPr>
          <w:p w14:paraId="256C41D9" w14:textId="77777777" w:rsidR="000434BD" w:rsidRDefault="000434BD" w:rsidP="00467EDA">
            <w:pPr>
              <w:rPr>
                <w:rFonts w:ascii="Calibri" w:eastAsia="Calibri" w:hAnsi="Calibri" w:cs="Calibri"/>
                <w:b/>
              </w:rPr>
            </w:pPr>
          </w:p>
        </w:tc>
      </w:tr>
      <w:tr w:rsidR="000434BD" w14:paraId="0E692E7B" w14:textId="77777777" w:rsidTr="00467EDA">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0147618B" w14:textId="77777777" w:rsidR="000434BD" w:rsidRDefault="000434BD" w:rsidP="00467EDA">
            <w:pPr>
              <w:rPr>
                <w:rFonts w:ascii="Calibri" w:eastAsia="Calibri" w:hAnsi="Calibri" w:cs="Calibri"/>
                <w:b/>
              </w:rPr>
            </w:pPr>
            <w:r>
              <w:rPr>
                <w:rFonts w:ascii="Calibri" w:eastAsia="Calibri" w:hAnsi="Calibri" w:cs="Calibri"/>
                <w:b/>
              </w:rPr>
              <w:t>Nombre del Docente:</w:t>
            </w:r>
          </w:p>
        </w:tc>
        <w:tc>
          <w:tcPr>
            <w:tcW w:w="5952" w:type="dxa"/>
            <w:gridSpan w:val="3"/>
          </w:tcPr>
          <w:p w14:paraId="2A75C13A" w14:textId="77777777" w:rsidR="000434BD" w:rsidRDefault="000434BD" w:rsidP="00467EDA">
            <w:pPr>
              <w:rPr>
                <w:rFonts w:ascii="Calibri" w:eastAsia="Calibri" w:hAnsi="Calibri" w:cs="Calibri"/>
                <w:b/>
              </w:rPr>
            </w:pPr>
          </w:p>
        </w:tc>
        <w:tc>
          <w:tcPr>
            <w:tcW w:w="1418" w:type="dxa"/>
            <w:hideMark/>
          </w:tcPr>
          <w:p w14:paraId="02829C9A" w14:textId="77777777" w:rsidR="000434BD" w:rsidRDefault="000434BD" w:rsidP="00467EDA">
            <w:pPr>
              <w:rPr>
                <w:rFonts w:ascii="Calibri" w:eastAsia="Calibri" w:hAnsi="Calibri" w:cs="Calibri"/>
                <w:b/>
              </w:rPr>
            </w:pPr>
            <w:r>
              <w:rPr>
                <w:rFonts w:ascii="Calibri" w:eastAsia="Calibri" w:hAnsi="Calibri" w:cs="Calibri"/>
                <w:b/>
              </w:rPr>
              <w:t>Fecha</w:t>
            </w:r>
          </w:p>
        </w:tc>
        <w:tc>
          <w:tcPr>
            <w:tcW w:w="4951" w:type="dxa"/>
          </w:tcPr>
          <w:p w14:paraId="67BE6658" w14:textId="77777777" w:rsidR="000434BD" w:rsidRDefault="000434BD" w:rsidP="00467EDA">
            <w:pPr>
              <w:rPr>
                <w:rFonts w:ascii="Calibri" w:eastAsia="Calibri" w:hAnsi="Calibri" w:cs="Calibri"/>
                <w:b/>
              </w:rPr>
            </w:pPr>
          </w:p>
        </w:tc>
      </w:tr>
      <w:tr w:rsidR="000434BD" w14:paraId="53C8C6D6" w14:textId="77777777" w:rsidTr="00467EDA">
        <w:trPr>
          <w:trHeight w:val="337"/>
        </w:trPr>
        <w:tc>
          <w:tcPr>
            <w:tcW w:w="876" w:type="dxa"/>
            <w:hideMark/>
          </w:tcPr>
          <w:p w14:paraId="7428D1B6" w14:textId="77777777" w:rsidR="000434BD" w:rsidRDefault="000434BD" w:rsidP="00467EDA">
            <w:pPr>
              <w:rPr>
                <w:rFonts w:ascii="Calibri" w:eastAsia="Calibri" w:hAnsi="Calibri" w:cs="Calibri"/>
                <w:b/>
              </w:rPr>
            </w:pPr>
            <w:r>
              <w:rPr>
                <w:rFonts w:ascii="Calibri" w:eastAsia="Calibri" w:hAnsi="Calibri" w:cs="Calibri"/>
                <w:b/>
              </w:rPr>
              <w:t>Área</w:t>
            </w:r>
          </w:p>
        </w:tc>
        <w:tc>
          <w:tcPr>
            <w:tcW w:w="3793" w:type="dxa"/>
            <w:gridSpan w:val="2"/>
            <w:hideMark/>
          </w:tcPr>
          <w:p w14:paraId="5D0239B0" w14:textId="77777777" w:rsidR="000434BD" w:rsidRDefault="000434BD" w:rsidP="00467EDA">
            <w:pPr>
              <w:rPr>
                <w:rFonts w:ascii="Calibri" w:eastAsia="Calibri" w:hAnsi="Calibri" w:cs="Calibri"/>
                <w:b/>
              </w:rPr>
            </w:pPr>
            <w:r>
              <w:rPr>
                <w:rFonts w:ascii="Calibri" w:eastAsia="Calibri" w:hAnsi="Calibri" w:cs="Calibri"/>
                <w:color w:val="000000"/>
                <w:sz w:val="22"/>
                <w:szCs w:val="22"/>
              </w:rPr>
              <w:t xml:space="preserve">LENGUA Y LITERATURA  </w:t>
            </w:r>
          </w:p>
        </w:tc>
        <w:tc>
          <w:tcPr>
            <w:tcW w:w="1590" w:type="dxa"/>
            <w:hideMark/>
          </w:tcPr>
          <w:p w14:paraId="396BF778" w14:textId="77777777" w:rsidR="000434BD" w:rsidRDefault="000434BD" w:rsidP="00467EDA">
            <w:pPr>
              <w:rPr>
                <w:rFonts w:ascii="Calibri" w:eastAsia="Calibri" w:hAnsi="Calibri" w:cs="Calibri"/>
                <w:b/>
              </w:rPr>
            </w:pPr>
            <w:r>
              <w:rPr>
                <w:rFonts w:ascii="Calibri" w:eastAsia="Calibri" w:hAnsi="Calibri" w:cs="Calibri"/>
                <w:b/>
              </w:rPr>
              <w:t>Grado</w:t>
            </w:r>
          </w:p>
        </w:tc>
        <w:tc>
          <w:tcPr>
            <w:tcW w:w="3102" w:type="dxa"/>
            <w:hideMark/>
          </w:tcPr>
          <w:p w14:paraId="7E018AF6" w14:textId="77777777" w:rsidR="000434BD" w:rsidRDefault="000434BD" w:rsidP="00467EDA">
            <w:pPr>
              <w:rPr>
                <w:rFonts w:ascii="Calibri" w:eastAsia="Calibri" w:hAnsi="Calibri" w:cs="Calibri"/>
              </w:rPr>
            </w:pPr>
            <w:r>
              <w:rPr>
                <w:rFonts w:ascii="Calibri" w:eastAsia="Calibri" w:hAnsi="Calibri" w:cs="Calibri"/>
              </w:rPr>
              <w:t>SEGUNDO BGU</w:t>
            </w:r>
          </w:p>
        </w:tc>
        <w:tc>
          <w:tcPr>
            <w:tcW w:w="1418" w:type="dxa"/>
            <w:hideMark/>
          </w:tcPr>
          <w:p w14:paraId="1C3CED70" w14:textId="77777777" w:rsidR="000434BD" w:rsidRDefault="000434BD" w:rsidP="00467EDA">
            <w:pPr>
              <w:rPr>
                <w:rFonts w:ascii="Calibri" w:eastAsia="Calibri" w:hAnsi="Calibri" w:cs="Calibri"/>
                <w:b/>
              </w:rPr>
            </w:pPr>
            <w:r>
              <w:rPr>
                <w:rFonts w:ascii="Calibri" w:eastAsia="Calibri" w:hAnsi="Calibri" w:cs="Calibri"/>
                <w:b/>
              </w:rPr>
              <w:t>Año lectivo</w:t>
            </w:r>
          </w:p>
        </w:tc>
        <w:tc>
          <w:tcPr>
            <w:tcW w:w="4951" w:type="dxa"/>
          </w:tcPr>
          <w:p w14:paraId="686DB515" w14:textId="77777777" w:rsidR="000434BD" w:rsidRDefault="000434BD" w:rsidP="00467EDA">
            <w:pPr>
              <w:rPr>
                <w:rFonts w:ascii="Calibri" w:eastAsia="Calibri" w:hAnsi="Calibri" w:cs="Calibri"/>
                <w:b/>
              </w:rPr>
            </w:pPr>
          </w:p>
        </w:tc>
      </w:tr>
      <w:tr w:rsidR="000434BD" w14:paraId="0B113B09" w14:textId="77777777" w:rsidTr="00467EDA">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5880E246" w14:textId="77777777" w:rsidR="000434BD" w:rsidRDefault="000434BD" w:rsidP="00467EDA">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LENGUA Y LITERATURA  </w:t>
            </w:r>
          </w:p>
        </w:tc>
        <w:tc>
          <w:tcPr>
            <w:tcW w:w="1418" w:type="dxa"/>
            <w:hideMark/>
          </w:tcPr>
          <w:p w14:paraId="63756BCC" w14:textId="77777777" w:rsidR="000434BD" w:rsidRDefault="000434BD" w:rsidP="00467EDA">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2AB55F2E" w14:textId="77777777" w:rsidR="000434BD" w:rsidRDefault="000434BD" w:rsidP="00467EDA">
            <w:pPr>
              <w:rPr>
                <w:rFonts w:ascii="Calibri" w:eastAsia="Calibri" w:hAnsi="Calibri" w:cs="Calibri"/>
              </w:rPr>
            </w:pPr>
          </w:p>
        </w:tc>
      </w:tr>
      <w:tr w:rsidR="000434BD" w14:paraId="0D0169B8" w14:textId="77777777" w:rsidTr="00467EDA">
        <w:trPr>
          <w:trHeight w:val="623"/>
        </w:trPr>
        <w:tc>
          <w:tcPr>
            <w:tcW w:w="3409" w:type="dxa"/>
            <w:gridSpan w:val="2"/>
            <w:hideMark/>
          </w:tcPr>
          <w:p w14:paraId="2F127B26" w14:textId="77777777" w:rsidR="000434BD" w:rsidRDefault="000434BD" w:rsidP="00467EDA">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730B2117" w14:textId="77777777" w:rsidR="000434BD" w:rsidRDefault="000434BD" w:rsidP="00467EDA">
            <w:pPr>
              <w:rPr>
                <w:rFonts w:ascii="Calibri" w:eastAsia="Calibri" w:hAnsi="Calibri" w:cs="Calibri"/>
              </w:rPr>
            </w:pPr>
            <w:r>
              <w:rPr>
                <w:rFonts w:ascii="Calibri" w:eastAsia="Calibri" w:hAnsi="Calibri" w:cs="Calibri"/>
              </w:rPr>
              <w:t>#2</w:t>
            </w:r>
          </w:p>
        </w:tc>
      </w:tr>
      <w:tr w:rsidR="000434BD" w:rsidRPr="009760C7" w14:paraId="0891538E" w14:textId="77777777" w:rsidTr="00467EDA">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0A415CC9" w14:textId="77777777" w:rsidR="000434BD" w:rsidRPr="009760C7" w:rsidRDefault="000434BD" w:rsidP="00467EDA">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0434BD" w14:paraId="720D9CDD" w14:textId="77777777" w:rsidTr="00467EDA">
        <w:trPr>
          <w:trHeight w:val="106"/>
        </w:trPr>
        <w:tc>
          <w:tcPr>
            <w:tcW w:w="15730" w:type="dxa"/>
            <w:gridSpan w:val="7"/>
          </w:tcPr>
          <w:p w14:paraId="4A3F1B78" w14:textId="77777777" w:rsidR="000434BD" w:rsidRPr="000434BD" w:rsidRDefault="000434BD" w:rsidP="000434BD">
            <w:pPr>
              <w:spacing w:line="276" w:lineRule="auto"/>
              <w:jc w:val="both"/>
              <w:rPr>
                <w:rFonts w:ascii="Calibri" w:eastAsia="Calibri" w:hAnsi="Calibri" w:cs="Calibri"/>
                <w:i/>
                <w:color w:val="000000"/>
              </w:rPr>
            </w:pPr>
            <w:r>
              <w:rPr>
                <w:rFonts w:ascii="Calibri" w:eastAsia="Calibri" w:hAnsi="Calibri" w:cs="Calibri"/>
                <w:i/>
                <w:color w:val="000000"/>
              </w:rPr>
              <w:t xml:space="preserve">OG.LL.2. Valorar la diversidad lingüística a partir del conocimiento de su aporte a la construcción de una sociedad intercultural y plurinacional, en un marco de interacción respetuosa y de fortalecimiento de la identidad. </w:t>
            </w:r>
          </w:p>
        </w:tc>
      </w:tr>
      <w:tr w:rsidR="000434BD" w14:paraId="4CF9D425" w14:textId="77777777" w:rsidTr="00467EDA">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0F47B510" w14:textId="77777777" w:rsidR="000434BD" w:rsidRDefault="000434BD" w:rsidP="00467EDA">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0434BD" w14:paraId="3DDE4EDB" w14:textId="77777777" w:rsidTr="00467EDA">
        <w:trPr>
          <w:trHeight w:val="106"/>
        </w:trPr>
        <w:tc>
          <w:tcPr>
            <w:tcW w:w="15730" w:type="dxa"/>
            <w:gridSpan w:val="7"/>
          </w:tcPr>
          <w:p w14:paraId="274C6529" w14:textId="77777777" w:rsidR="000434BD" w:rsidRDefault="000434BD" w:rsidP="00467EDA">
            <w:pPr>
              <w:rPr>
                <w:rFonts w:ascii="Calibri" w:eastAsia="Calibri" w:hAnsi="Calibri" w:cs="Calibri"/>
                <w:i/>
                <w:sz w:val="22"/>
                <w:szCs w:val="22"/>
              </w:rPr>
            </w:pPr>
            <w:r w:rsidRPr="00F0436E">
              <w:rPr>
                <w:rFonts w:eastAsia="Calibri"/>
              </w:rPr>
              <w:t xml:space="preserve">CE.LL.5.3. Escucha y valora el contenido explícito e implícito del discurso y con sus respuestas persuade mediante la argumentación y la contraargumentación, utilizando diferentes formatos (debates, mesas redondas, etc.), registros y otros recursos del discurso oral con dominio de las estructuras lingüísticas, evaluando su impacto en la audiencia. </w:t>
            </w:r>
            <w:r w:rsidRPr="00F0436E">
              <w:rPr>
                <w:rFonts w:eastAsia="Calibri"/>
              </w:rPr>
              <w:br/>
              <w:t>CE.LL.5.1. Indaga sobre la evolución de la cultura escrita en la era digital (transformaciones y tendencias actuales y futuras) e identifica las implicaciones socioculturales de su producción y consumo.</w:t>
            </w:r>
            <w:r w:rsidRPr="00F0436E">
              <w:rPr>
                <w:rFonts w:eastAsia="Calibri"/>
              </w:rPr>
              <w:br/>
              <w:t>CE.LL.5.4. Valora los contenidos explícitos e implícitos y los aspectos formales de dos o más textos, en función del propósito comunicativo, el contexto sociocultural y el punto de vista del autor; aplica estrategias cognitivas y metacognitivas para autorregular la comprensión, identifica contradicciones, ambigüedades y falacias, elabora argumentos propios y los contrasta con fuentes adicionales, mediante el uso de esquemas y estrategias personales para recoger, comparar y organizar la información.</w:t>
            </w:r>
            <w:r w:rsidRPr="00F0436E">
              <w:rPr>
                <w:rFonts w:eastAsia="Calibri"/>
              </w:rPr>
              <w:br/>
              <w:t>CE.LL.5.5. Consulta bases de datos digitales y otros recursos de la web con capacidad para seleccionar fuentes de acuerdo al propósito de lectura; valora su confiabilidad y punto de vista, y recoge, compara y organiza la información consultada, mediante el uso de esquemas y estrategias personales.</w:t>
            </w:r>
            <w:r w:rsidRPr="00F0436E">
              <w:rPr>
                <w:rFonts w:eastAsia="Calibri"/>
              </w:rPr>
              <w:br/>
              <w:t xml:space="preserve">CE.LL.5.6. Aplica el proceso de escritura en la construcción de textos académicos argumentativos, selecciona el tema, formula la tesis y diferentes tipos de argumentos expresados en párrafos apropiados, selecciona con precisión las palabras por su significado para expresar matices y producir efectos en los lectores, aplica normas de citación e identificación de fuentes con rigor y honestidad académica, en diferentes soportes impresos y digitales. </w:t>
            </w:r>
          </w:p>
          <w:p w14:paraId="38D1A7F1" w14:textId="77777777" w:rsidR="000434BD" w:rsidRDefault="000434BD" w:rsidP="00467EDA">
            <w:pPr>
              <w:rPr>
                <w:rFonts w:ascii="Calibri" w:eastAsia="Calibri" w:hAnsi="Calibri" w:cs="Calibri"/>
                <w:i/>
                <w:sz w:val="22"/>
                <w:szCs w:val="22"/>
              </w:rPr>
            </w:pPr>
          </w:p>
          <w:p w14:paraId="5E249E6B" w14:textId="77777777" w:rsidR="000434BD" w:rsidRDefault="000434BD" w:rsidP="00467EDA">
            <w:pPr>
              <w:rPr>
                <w:rFonts w:ascii="Calibri" w:eastAsia="Calibri" w:hAnsi="Calibri" w:cs="Calibri"/>
                <w:i/>
                <w:sz w:val="22"/>
                <w:szCs w:val="22"/>
              </w:rPr>
            </w:pPr>
          </w:p>
        </w:tc>
      </w:tr>
    </w:tbl>
    <w:tbl>
      <w:tblPr>
        <w:tblStyle w:val="GridTable3-Accent1"/>
        <w:tblW w:w="15310" w:type="dxa"/>
        <w:tblInd w:w="-714" w:type="dxa"/>
        <w:tblLayout w:type="fixed"/>
        <w:tblLook w:val="0400" w:firstRow="0" w:lastRow="0" w:firstColumn="0" w:lastColumn="0" w:noHBand="0" w:noVBand="1"/>
      </w:tblPr>
      <w:tblGrid>
        <w:gridCol w:w="3007"/>
        <w:gridCol w:w="564"/>
        <w:gridCol w:w="302"/>
        <w:gridCol w:w="2737"/>
        <w:gridCol w:w="1410"/>
        <w:gridCol w:w="307"/>
        <w:gridCol w:w="821"/>
        <w:gridCol w:w="1287"/>
        <w:gridCol w:w="829"/>
        <w:gridCol w:w="1543"/>
        <w:gridCol w:w="150"/>
        <w:gridCol w:w="2353"/>
      </w:tblGrid>
      <w:tr w:rsidR="000434BD" w14:paraId="2561ECCF" w14:textId="77777777" w:rsidTr="000434BD">
        <w:trPr>
          <w:cnfStyle w:val="000000100000" w:firstRow="0" w:lastRow="0" w:firstColumn="0" w:lastColumn="0" w:oddVBand="0" w:evenVBand="0" w:oddHBand="1" w:evenHBand="0" w:firstRowFirstColumn="0" w:firstRowLastColumn="0" w:lastRowFirstColumn="0" w:lastRowLastColumn="0"/>
          <w:trHeight w:val="280"/>
        </w:trPr>
        <w:tc>
          <w:tcPr>
            <w:tcW w:w="15310" w:type="dxa"/>
            <w:gridSpan w:val="12"/>
          </w:tcPr>
          <w:p w14:paraId="1483F530" w14:textId="77777777" w:rsidR="000434BD" w:rsidRDefault="000434BD" w:rsidP="00467EDA">
            <w:pPr>
              <w:rPr>
                <w:rFonts w:ascii="Calibri" w:eastAsia="Calibri" w:hAnsi="Calibri" w:cs="Calibri"/>
                <w:b/>
                <w:color w:val="000000"/>
                <w:sz w:val="22"/>
                <w:szCs w:val="22"/>
              </w:rPr>
            </w:pPr>
            <w:r>
              <w:rPr>
                <w:rFonts w:ascii="Calibri" w:eastAsia="Calibri" w:hAnsi="Calibri" w:cs="Calibri"/>
                <w:b/>
                <w:color w:val="000000"/>
                <w:sz w:val="22"/>
                <w:szCs w:val="22"/>
              </w:rPr>
              <w:lastRenderedPageBreak/>
              <w:t>2. PLANIFICACIÓN</w:t>
            </w:r>
          </w:p>
        </w:tc>
      </w:tr>
      <w:tr w:rsidR="000434BD" w14:paraId="11A1B208" w14:textId="77777777" w:rsidTr="000434BD">
        <w:trPr>
          <w:trHeight w:val="420"/>
        </w:trPr>
        <w:tc>
          <w:tcPr>
            <w:tcW w:w="3571" w:type="dxa"/>
            <w:gridSpan w:val="2"/>
            <w:vMerge w:val="restart"/>
          </w:tcPr>
          <w:p w14:paraId="38C687C8" w14:textId="77777777" w:rsidR="000434BD" w:rsidRDefault="000434BD" w:rsidP="00467EDA">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Pr>
          <w:p w14:paraId="3353E18B" w14:textId="77777777" w:rsidR="000434BD" w:rsidRDefault="000434BD" w:rsidP="00467EDA">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Pr>
          <w:p w14:paraId="34005BD3" w14:textId="77777777" w:rsidR="000434BD" w:rsidRDefault="000434BD" w:rsidP="00467EDA">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875" w:type="dxa"/>
            <w:gridSpan w:val="4"/>
          </w:tcPr>
          <w:p w14:paraId="0CCF8EB0" w14:textId="77777777" w:rsidR="000434BD" w:rsidRDefault="000434BD" w:rsidP="00467EDA">
            <w:pPr>
              <w:ind w:left="-921"/>
              <w:jc w:val="center"/>
              <w:rPr>
                <w:rFonts w:ascii="Calibri" w:eastAsia="Calibri" w:hAnsi="Calibri" w:cs="Calibri"/>
                <w:b/>
                <w:color w:val="000000"/>
                <w:sz w:val="20"/>
                <w:szCs w:val="20"/>
              </w:rPr>
            </w:pPr>
            <w:r>
              <w:rPr>
                <w:rFonts w:ascii="Calibri" w:eastAsia="Calibri" w:hAnsi="Calibri" w:cs="Calibri"/>
                <w:b/>
                <w:color w:val="000000"/>
                <w:sz w:val="20"/>
                <w:szCs w:val="20"/>
              </w:rPr>
              <w:t>EVALUACIÓN</w:t>
            </w:r>
          </w:p>
        </w:tc>
      </w:tr>
      <w:tr w:rsidR="000434BD" w14:paraId="486A58A8" w14:textId="77777777" w:rsidTr="000434BD">
        <w:trPr>
          <w:cnfStyle w:val="000000100000" w:firstRow="0" w:lastRow="0" w:firstColumn="0" w:lastColumn="0" w:oddVBand="0" w:evenVBand="0" w:oddHBand="1" w:evenHBand="0" w:firstRowFirstColumn="0" w:firstRowLastColumn="0" w:lastRowFirstColumn="0" w:lastRowLastColumn="0"/>
          <w:trHeight w:val="340"/>
        </w:trPr>
        <w:tc>
          <w:tcPr>
            <w:tcW w:w="3571" w:type="dxa"/>
            <w:gridSpan w:val="2"/>
            <w:vMerge/>
          </w:tcPr>
          <w:p w14:paraId="0337AA50" w14:textId="77777777" w:rsidR="000434BD" w:rsidRDefault="000434BD" w:rsidP="00467EDA">
            <w:pPr>
              <w:jc w:val="center"/>
              <w:rPr>
                <w:rFonts w:ascii="Calibri" w:eastAsia="Calibri" w:hAnsi="Calibri" w:cs="Calibri"/>
                <w:b/>
                <w:color w:val="000000"/>
                <w:sz w:val="20"/>
                <w:szCs w:val="20"/>
              </w:rPr>
            </w:pPr>
          </w:p>
        </w:tc>
        <w:tc>
          <w:tcPr>
            <w:tcW w:w="4756" w:type="dxa"/>
            <w:gridSpan w:val="4"/>
            <w:vMerge/>
          </w:tcPr>
          <w:p w14:paraId="098D6488" w14:textId="77777777" w:rsidR="000434BD" w:rsidRDefault="000434BD" w:rsidP="00467EDA">
            <w:pPr>
              <w:jc w:val="center"/>
              <w:rPr>
                <w:rFonts w:ascii="Calibri" w:eastAsia="Calibri" w:hAnsi="Calibri" w:cs="Calibri"/>
                <w:b/>
                <w:color w:val="000000"/>
                <w:sz w:val="22"/>
                <w:szCs w:val="22"/>
              </w:rPr>
            </w:pPr>
          </w:p>
        </w:tc>
        <w:tc>
          <w:tcPr>
            <w:tcW w:w="2108" w:type="dxa"/>
            <w:gridSpan w:val="2"/>
            <w:vMerge/>
          </w:tcPr>
          <w:p w14:paraId="105661FF" w14:textId="77777777" w:rsidR="000434BD" w:rsidRDefault="000434BD" w:rsidP="00467EDA">
            <w:pPr>
              <w:jc w:val="center"/>
              <w:rPr>
                <w:rFonts w:ascii="Calibri" w:eastAsia="Calibri" w:hAnsi="Calibri" w:cs="Calibri"/>
                <w:b/>
                <w:color w:val="000000"/>
                <w:sz w:val="22"/>
                <w:szCs w:val="22"/>
              </w:rPr>
            </w:pPr>
          </w:p>
        </w:tc>
        <w:tc>
          <w:tcPr>
            <w:tcW w:w="2372" w:type="dxa"/>
            <w:gridSpan w:val="2"/>
          </w:tcPr>
          <w:p w14:paraId="5CFA1AAA" w14:textId="77777777" w:rsidR="000434BD" w:rsidRDefault="000434BD" w:rsidP="00467EDA">
            <w:pPr>
              <w:ind w:left="-921"/>
              <w:jc w:val="right"/>
              <w:rPr>
                <w:rFonts w:ascii="Calibri" w:eastAsia="Calibri" w:hAnsi="Calibri" w:cs="Calibri"/>
                <w:b/>
                <w:color w:val="000000"/>
                <w:sz w:val="20"/>
                <w:szCs w:val="20"/>
              </w:rPr>
            </w:pPr>
            <w:r>
              <w:rPr>
                <w:rFonts w:ascii="Calibri" w:eastAsia="Calibri" w:hAnsi="Calibri" w:cs="Calibri"/>
                <w:b/>
                <w:color w:val="000000"/>
                <w:sz w:val="20"/>
                <w:szCs w:val="20"/>
              </w:rPr>
              <w:t>Indicadores de evaluación de</w:t>
            </w:r>
          </w:p>
          <w:p w14:paraId="01DDCEB4" w14:textId="77777777" w:rsidR="000434BD" w:rsidRDefault="000434BD" w:rsidP="00467EDA">
            <w:pPr>
              <w:ind w:left="-921"/>
              <w:jc w:val="center"/>
              <w:rPr>
                <w:rFonts w:ascii="Calibri" w:eastAsia="Calibri" w:hAnsi="Calibri" w:cs="Calibri"/>
                <w:b/>
                <w:color w:val="000000"/>
                <w:sz w:val="20"/>
                <w:szCs w:val="20"/>
              </w:rPr>
            </w:pPr>
            <w:r>
              <w:rPr>
                <w:rFonts w:ascii="Calibri" w:eastAsia="Calibri" w:hAnsi="Calibri" w:cs="Calibri"/>
                <w:b/>
                <w:color w:val="000000"/>
                <w:sz w:val="20"/>
                <w:szCs w:val="20"/>
              </w:rPr>
              <w:t>la unidad</w:t>
            </w:r>
          </w:p>
        </w:tc>
        <w:tc>
          <w:tcPr>
            <w:tcW w:w="2503" w:type="dxa"/>
            <w:gridSpan w:val="2"/>
          </w:tcPr>
          <w:p w14:paraId="354F9094" w14:textId="77777777" w:rsidR="000434BD" w:rsidRDefault="000434BD" w:rsidP="00467EDA">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e instrumento de la unidad </w:t>
            </w:r>
          </w:p>
        </w:tc>
      </w:tr>
      <w:tr w:rsidR="000434BD" w14:paraId="18B64E29" w14:textId="77777777" w:rsidTr="000434BD">
        <w:trPr>
          <w:trHeight w:val="60"/>
        </w:trPr>
        <w:tc>
          <w:tcPr>
            <w:tcW w:w="3571" w:type="dxa"/>
            <w:gridSpan w:val="2"/>
          </w:tcPr>
          <w:p w14:paraId="32D7FC2D" w14:textId="77777777" w:rsidR="000434BD" w:rsidRDefault="000434BD" w:rsidP="00467EDA">
            <w:pPr>
              <w:jc w:val="both"/>
              <w:rPr>
                <w:rFonts w:ascii="Calibri" w:eastAsia="Calibri" w:hAnsi="Calibri" w:cs="Calibri"/>
                <w:color w:val="000000"/>
                <w:sz w:val="22"/>
                <w:szCs w:val="22"/>
              </w:rPr>
            </w:pPr>
            <w:r>
              <w:rPr>
                <w:rFonts w:ascii="Calibri" w:eastAsia="Calibri" w:hAnsi="Calibri" w:cs="Calibri"/>
                <w:color w:val="333333"/>
                <w:sz w:val="22"/>
                <w:szCs w:val="22"/>
              </w:rPr>
              <w:t>LL.5.2.1. Valorar el contenido explícito de dos o más textos orales e identificar contradicciones, ambigüedades, falacias, distorsiones y desviaciones en el discurso.</w:t>
            </w:r>
          </w:p>
          <w:p w14:paraId="22F20757" w14:textId="77777777" w:rsidR="000434BD" w:rsidRDefault="000434BD" w:rsidP="00467EDA">
            <w:pPr>
              <w:jc w:val="both"/>
              <w:rPr>
                <w:rFonts w:ascii="Calibri" w:eastAsia="Calibri" w:hAnsi="Calibri" w:cs="Calibri"/>
                <w:b/>
                <w:color w:val="000000"/>
                <w:sz w:val="22"/>
                <w:szCs w:val="22"/>
              </w:rPr>
            </w:pPr>
            <w:r>
              <w:rPr>
                <w:rFonts w:ascii="Calibri" w:eastAsia="Calibri" w:hAnsi="Calibri" w:cs="Calibri"/>
                <w:color w:val="333333"/>
                <w:sz w:val="22"/>
                <w:szCs w:val="22"/>
              </w:rPr>
              <w:t>LL.5.2.2 Valorar el contenido implícito de un texto oral a partir del análisis connotativo del discurso.</w:t>
            </w:r>
          </w:p>
          <w:p w14:paraId="3A1068E7" w14:textId="77777777" w:rsidR="000434BD" w:rsidRDefault="000434BD" w:rsidP="00467EDA">
            <w:pPr>
              <w:spacing w:line="249" w:lineRule="auto"/>
              <w:jc w:val="both"/>
              <w:rPr>
                <w:rFonts w:ascii="Calibri" w:eastAsia="Calibri" w:hAnsi="Calibri" w:cs="Calibri"/>
                <w:b/>
                <w:color w:val="000000"/>
                <w:sz w:val="22"/>
                <w:szCs w:val="22"/>
              </w:rPr>
            </w:pPr>
            <w:r>
              <w:rPr>
                <w:rFonts w:ascii="Calibri" w:eastAsia="Calibri" w:hAnsi="Calibri" w:cs="Calibri"/>
                <w:color w:val="333333"/>
                <w:sz w:val="22"/>
                <w:szCs w:val="22"/>
              </w:rPr>
              <w:t>LL.5.2.3. Utilizar los diferentes formatos y registros de la comunicación oral para persuadir mediante la argumentación y contraargumentación, con dominio de las estructuras lingüísticas.</w:t>
            </w:r>
          </w:p>
          <w:p w14:paraId="229526A8" w14:textId="77777777" w:rsidR="000434BD" w:rsidRDefault="000434BD" w:rsidP="00467EDA">
            <w:pPr>
              <w:jc w:val="both"/>
              <w:rPr>
                <w:rFonts w:ascii="Calibri" w:eastAsia="Calibri" w:hAnsi="Calibri" w:cs="Calibri"/>
                <w:color w:val="333333"/>
                <w:sz w:val="22"/>
                <w:szCs w:val="22"/>
              </w:rPr>
            </w:pPr>
            <w:r>
              <w:rPr>
                <w:rFonts w:ascii="Calibri" w:eastAsia="Calibri" w:hAnsi="Calibri" w:cs="Calibri"/>
                <w:color w:val="333333"/>
                <w:sz w:val="22"/>
                <w:szCs w:val="22"/>
              </w:rPr>
              <w:t>LL.5.2.4 Utilizar de manera selectiva y crítica los recursos del discurso oral y evaluar su impacto en la audiencia.</w:t>
            </w:r>
          </w:p>
          <w:p w14:paraId="4EF8D279" w14:textId="77777777" w:rsidR="000434BD" w:rsidRDefault="000434BD" w:rsidP="00467EDA">
            <w:pPr>
              <w:jc w:val="both"/>
              <w:rPr>
                <w:rFonts w:ascii="Calibri" w:eastAsia="Calibri" w:hAnsi="Calibri" w:cs="Calibri"/>
                <w:color w:val="333333"/>
                <w:sz w:val="22"/>
                <w:szCs w:val="22"/>
              </w:rPr>
            </w:pPr>
            <w:r>
              <w:rPr>
                <w:rFonts w:ascii="Calibri" w:eastAsia="Calibri" w:hAnsi="Calibri" w:cs="Calibri"/>
                <w:color w:val="333333"/>
                <w:sz w:val="22"/>
                <w:szCs w:val="22"/>
              </w:rPr>
              <w:t>LL.5.1.1. Indagar sobre las transformaciones y las tendencias actuales y futuras de la evolución de la cultura escrita en la era digital.</w:t>
            </w:r>
            <w:r>
              <w:rPr>
                <w:rFonts w:ascii="Calibri" w:eastAsia="Calibri" w:hAnsi="Calibri" w:cs="Calibri"/>
                <w:color w:val="333333"/>
                <w:sz w:val="22"/>
                <w:szCs w:val="22"/>
              </w:rPr>
              <w:br/>
              <w:t>LL.5.1.2. Identificar las implicaciones socioculturales de la producción y el consumo de cultura digital.</w:t>
            </w:r>
          </w:p>
          <w:p w14:paraId="3AAF44D3" w14:textId="77777777" w:rsidR="000434BD" w:rsidRDefault="000434BD" w:rsidP="00467EDA">
            <w:pPr>
              <w:jc w:val="both"/>
              <w:rPr>
                <w:rFonts w:ascii="Calibri" w:eastAsia="Calibri" w:hAnsi="Calibri" w:cs="Calibri"/>
                <w:color w:val="000000"/>
                <w:sz w:val="22"/>
                <w:szCs w:val="22"/>
              </w:rPr>
            </w:pPr>
            <w:r>
              <w:rPr>
                <w:rFonts w:ascii="Calibri" w:eastAsia="Calibri" w:hAnsi="Calibri" w:cs="Calibri"/>
                <w:color w:val="333333"/>
                <w:sz w:val="22"/>
                <w:szCs w:val="22"/>
              </w:rPr>
              <w:lastRenderedPageBreak/>
              <w:t>LL.5.3.1. Valorar el contenido explícito de dos o más textos al identificar falacias.</w:t>
            </w:r>
          </w:p>
          <w:p w14:paraId="70F01676" w14:textId="77777777" w:rsidR="000434BD" w:rsidRDefault="000434BD" w:rsidP="00467EDA">
            <w:pPr>
              <w:jc w:val="both"/>
              <w:rPr>
                <w:rFonts w:ascii="Calibri" w:eastAsia="Calibri" w:hAnsi="Calibri" w:cs="Calibri"/>
                <w:color w:val="000000"/>
                <w:sz w:val="22"/>
                <w:szCs w:val="22"/>
              </w:rPr>
            </w:pPr>
            <w:r>
              <w:rPr>
                <w:rFonts w:ascii="Calibri" w:eastAsia="Calibri" w:hAnsi="Calibri" w:cs="Calibri"/>
                <w:color w:val="333333"/>
                <w:sz w:val="22"/>
                <w:szCs w:val="22"/>
              </w:rPr>
              <w:t>LL.5.3.2. Valorar el contenido implícito de un texto con argumentos propios, al contrastarlo con fuentes adicionales.</w:t>
            </w:r>
          </w:p>
          <w:p w14:paraId="459A9578" w14:textId="77777777" w:rsidR="000434BD" w:rsidRDefault="000434BD" w:rsidP="00467EDA">
            <w:pPr>
              <w:jc w:val="both"/>
              <w:rPr>
                <w:rFonts w:ascii="Calibri" w:eastAsia="Calibri" w:hAnsi="Calibri" w:cs="Calibri"/>
                <w:b/>
                <w:color w:val="333333"/>
                <w:sz w:val="22"/>
                <w:szCs w:val="22"/>
              </w:rPr>
            </w:pPr>
            <w:r>
              <w:rPr>
                <w:rFonts w:ascii="Calibri" w:eastAsia="Calibri" w:hAnsi="Calibri" w:cs="Calibri"/>
                <w:color w:val="333333"/>
                <w:sz w:val="22"/>
                <w:szCs w:val="22"/>
              </w:rPr>
              <w:t>LL.5.3.3. Autorregular la comprensión de un texto mediante la aplicación de estrategias cognitivas y metacognitivas de comprensión.</w:t>
            </w:r>
          </w:p>
          <w:p w14:paraId="5664E5F3" w14:textId="77777777" w:rsidR="000434BD" w:rsidRDefault="000434BD" w:rsidP="00467EDA">
            <w:pPr>
              <w:jc w:val="both"/>
              <w:rPr>
                <w:rFonts w:ascii="Calibri" w:eastAsia="Calibri" w:hAnsi="Calibri" w:cs="Calibri"/>
                <w:b/>
                <w:color w:val="333333"/>
                <w:sz w:val="22"/>
                <w:szCs w:val="22"/>
              </w:rPr>
            </w:pPr>
            <w:r>
              <w:rPr>
                <w:rFonts w:ascii="Calibri" w:eastAsia="Calibri" w:hAnsi="Calibri" w:cs="Calibri"/>
                <w:color w:val="333333"/>
                <w:sz w:val="22"/>
                <w:szCs w:val="22"/>
              </w:rPr>
              <w:t>LL.5.3.5. Consultar bases de datos digitales y otros recursos de la web con capacidad para seleccionar fuentes según el propósito de lectura y valorar la confiabilidad e interés o punto de vista de las fuentes escogidas</w:t>
            </w:r>
          </w:p>
          <w:p w14:paraId="77D66E72" w14:textId="77777777" w:rsidR="000434BD" w:rsidRDefault="000434BD" w:rsidP="00467EDA">
            <w:pPr>
              <w:jc w:val="both"/>
              <w:rPr>
                <w:rFonts w:ascii="Calibri" w:eastAsia="Calibri" w:hAnsi="Calibri" w:cs="Calibri"/>
                <w:color w:val="333333"/>
                <w:sz w:val="22"/>
                <w:szCs w:val="22"/>
              </w:rPr>
            </w:pPr>
            <w:r>
              <w:rPr>
                <w:rFonts w:ascii="Calibri" w:eastAsia="Calibri" w:hAnsi="Calibri" w:cs="Calibri"/>
                <w:color w:val="333333"/>
                <w:sz w:val="22"/>
                <w:szCs w:val="22"/>
              </w:rPr>
              <w:t>LL.5.4.1. Construir un texto argumentativo, seleccionando el tema y formulando la tesis.</w:t>
            </w:r>
          </w:p>
          <w:p w14:paraId="7857FD14" w14:textId="77777777" w:rsidR="000434BD" w:rsidRDefault="000434BD" w:rsidP="00467EDA">
            <w:pPr>
              <w:jc w:val="both"/>
              <w:rPr>
                <w:rFonts w:ascii="Calibri" w:eastAsia="Calibri" w:hAnsi="Calibri" w:cs="Calibri"/>
                <w:color w:val="333333"/>
                <w:sz w:val="22"/>
                <w:szCs w:val="22"/>
              </w:rPr>
            </w:pPr>
            <w:r>
              <w:rPr>
                <w:rFonts w:ascii="Calibri" w:eastAsia="Calibri" w:hAnsi="Calibri" w:cs="Calibri"/>
                <w:color w:val="333333"/>
                <w:sz w:val="22"/>
                <w:szCs w:val="22"/>
              </w:rPr>
              <w:t>LL.5.4.2. Defender una tesis mediante la formulación de diferentes tipos de argumento.</w:t>
            </w:r>
          </w:p>
          <w:p w14:paraId="6294D73C" w14:textId="77777777" w:rsidR="000434BD" w:rsidRDefault="000434BD" w:rsidP="00467EDA">
            <w:pPr>
              <w:spacing w:line="249" w:lineRule="auto"/>
              <w:jc w:val="both"/>
              <w:rPr>
                <w:rFonts w:ascii="Calibri" w:eastAsia="Calibri" w:hAnsi="Calibri" w:cs="Calibri"/>
                <w:color w:val="333333"/>
                <w:sz w:val="22"/>
                <w:szCs w:val="22"/>
              </w:rPr>
            </w:pPr>
            <w:r>
              <w:rPr>
                <w:rFonts w:ascii="Calibri" w:eastAsia="Calibri" w:hAnsi="Calibri" w:cs="Calibri"/>
                <w:color w:val="333333"/>
                <w:sz w:val="22"/>
                <w:szCs w:val="22"/>
              </w:rPr>
              <w:t xml:space="preserve">LL.5.4.4. Usar de forma habitual el procedimiento de planificación, redacción y revisión para autorregular la producción escrita, y </w:t>
            </w:r>
            <w:r>
              <w:rPr>
                <w:rFonts w:ascii="Calibri" w:eastAsia="Calibri" w:hAnsi="Calibri" w:cs="Calibri"/>
                <w:color w:val="333333"/>
                <w:sz w:val="22"/>
                <w:szCs w:val="22"/>
              </w:rPr>
              <w:lastRenderedPageBreak/>
              <w:t>seleccionar y aplicar variadas técnicas y recursos.</w:t>
            </w:r>
          </w:p>
          <w:p w14:paraId="0311F317" w14:textId="77777777" w:rsidR="000434BD" w:rsidRDefault="000434BD" w:rsidP="00467EDA">
            <w:pPr>
              <w:jc w:val="both"/>
              <w:rPr>
                <w:rFonts w:ascii="Calibri" w:eastAsia="Calibri" w:hAnsi="Calibri" w:cs="Calibri"/>
                <w:color w:val="333333"/>
                <w:sz w:val="22"/>
                <w:szCs w:val="22"/>
              </w:rPr>
            </w:pPr>
            <w:r>
              <w:rPr>
                <w:rFonts w:ascii="Calibri" w:eastAsia="Calibri" w:hAnsi="Calibri" w:cs="Calibri"/>
                <w:color w:val="333333"/>
                <w:sz w:val="22"/>
                <w:szCs w:val="22"/>
              </w:rPr>
              <w:t>LL.5.4.5. Producir textos mediante el uso de diferentes soportes impresos y digitales.</w:t>
            </w:r>
          </w:p>
          <w:p w14:paraId="62A7681C" w14:textId="77777777" w:rsidR="000434BD" w:rsidRDefault="000434BD" w:rsidP="00467EDA">
            <w:pPr>
              <w:jc w:val="both"/>
              <w:rPr>
                <w:rFonts w:ascii="Calibri" w:eastAsia="Calibri" w:hAnsi="Calibri" w:cs="Calibri"/>
                <w:color w:val="333333"/>
                <w:sz w:val="22"/>
                <w:szCs w:val="22"/>
              </w:rPr>
            </w:pPr>
            <w:r>
              <w:rPr>
                <w:rFonts w:ascii="Calibri" w:eastAsia="Calibri" w:hAnsi="Calibri" w:cs="Calibri"/>
                <w:color w:val="333333"/>
                <w:sz w:val="22"/>
                <w:szCs w:val="22"/>
              </w:rPr>
              <w:t>LL.5.4.7. Desarrollar un tema con coherencia, cohesión y precisión, y en diferentes tipos de párrafos</w:t>
            </w:r>
          </w:p>
          <w:p w14:paraId="4B51E133" w14:textId="77777777" w:rsidR="000434BD" w:rsidRDefault="000434BD" w:rsidP="00467EDA">
            <w:pPr>
              <w:spacing w:line="249" w:lineRule="auto"/>
              <w:jc w:val="both"/>
              <w:rPr>
                <w:rFonts w:ascii="Calibri" w:eastAsia="Calibri" w:hAnsi="Calibri" w:cs="Calibri"/>
                <w:color w:val="333333"/>
                <w:sz w:val="22"/>
                <w:szCs w:val="22"/>
              </w:rPr>
            </w:pPr>
          </w:p>
        </w:tc>
        <w:tc>
          <w:tcPr>
            <w:tcW w:w="4756" w:type="dxa"/>
            <w:gridSpan w:val="4"/>
          </w:tcPr>
          <w:p w14:paraId="1F394901" w14:textId="77777777" w:rsidR="000434BD" w:rsidRDefault="000434BD"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lastRenderedPageBreak/>
              <w:t xml:space="preserve"> PROCESO DE ENSEÑANZA APRENDIZAJE </w:t>
            </w:r>
          </w:p>
          <w:p w14:paraId="73B27F48" w14:textId="77777777" w:rsidR="000434BD" w:rsidRDefault="000434BD"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21C9D7C8" w14:textId="77777777" w:rsidR="000434BD" w:rsidRDefault="000434BD"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COMUNICACIÓN ORAL</w:t>
            </w:r>
          </w:p>
          <w:p w14:paraId="5767D96A" w14:textId="77777777" w:rsidR="000434BD" w:rsidRDefault="000434BD" w:rsidP="00467EDA">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460C9578" w14:textId="77777777" w:rsidR="000434BD" w:rsidRDefault="000434BD" w:rsidP="000434BD">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Conocer formatos de expresión oral</w:t>
            </w:r>
          </w:p>
          <w:p w14:paraId="6BCEEDE3" w14:textId="77777777" w:rsidR="000434BD" w:rsidRDefault="000434BD" w:rsidP="00467EDA">
            <w:pPr>
              <w:rPr>
                <w:rFonts w:ascii="Calibri" w:eastAsia="Calibri" w:hAnsi="Calibri" w:cs="Calibri"/>
                <w:color w:val="000000"/>
                <w:sz w:val="22"/>
                <w:szCs w:val="22"/>
              </w:rPr>
            </w:pPr>
            <w:r>
              <w:rPr>
                <w:noProof/>
                <w:lang w:eastAsia="es-EC"/>
              </w:rPr>
              <w:drawing>
                <wp:inline distT="0" distB="0" distL="0" distR="0" wp14:anchorId="54132FFF" wp14:editId="7F25262B">
                  <wp:extent cx="2863722" cy="852616"/>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755" t="20607" r="34845" b="63826"/>
                          <a:stretch/>
                        </pic:blipFill>
                        <pic:spPr bwMode="auto">
                          <a:xfrm>
                            <a:off x="0" y="0"/>
                            <a:ext cx="2879997" cy="857462"/>
                          </a:xfrm>
                          <a:prstGeom prst="rect">
                            <a:avLst/>
                          </a:prstGeom>
                          <a:ln>
                            <a:noFill/>
                          </a:ln>
                          <a:extLst>
                            <a:ext uri="{53640926-AAD7-44D8-BBD7-CCE9431645EC}">
                              <a14:shadowObscured xmlns:a14="http://schemas.microsoft.com/office/drawing/2010/main"/>
                            </a:ext>
                          </a:extLst>
                        </pic:spPr>
                      </pic:pic>
                    </a:graphicData>
                  </a:graphic>
                </wp:inline>
              </w:drawing>
            </w:r>
          </w:p>
          <w:p w14:paraId="7C8920BC" w14:textId="77777777" w:rsidR="000434BD" w:rsidRDefault="000434BD" w:rsidP="00467EDA">
            <w:pPr>
              <w:rPr>
                <w:rFonts w:ascii="Calibri" w:eastAsia="Calibri" w:hAnsi="Calibri" w:cs="Calibri"/>
                <w:b/>
                <w:color w:val="000000"/>
                <w:sz w:val="22"/>
                <w:szCs w:val="22"/>
              </w:rPr>
            </w:pPr>
          </w:p>
          <w:p w14:paraId="33B9D57E" w14:textId="77777777" w:rsidR="000434BD" w:rsidRDefault="000434BD" w:rsidP="00467EDA">
            <w:pPr>
              <w:rPr>
                <w:rFonts w:ascii="Calibri" w:eastAsia="Calibri" w:hAnsi="Calibri" w:cs="Calibri"/>
                <w:b/>
                <w:color w:val="000000"/>
                <w:sz w:val="22"/>
                <w:szCs w:val="22"/>
              </w:rPr>
            </w:pPr>
          </w:p>
          <w:p w14:paraId="7B400CB9" w14:textId="77777777" w:rsidR="000434BD" w:rsidRDefault="000434BD" w:rsidP="00467EDA">
            <w:pPr>
              <w:rPr>
                <w:rFonts w:ascii="Calibri" w:eastAsia="Calibri" w:hAnsi="Calibri" w:cs="Calibri"/>
                <w:b/>
                <w:color w:val="000000"/>
                <w:sz w:val="22"/>
                <w:szCs w:val="22"/>
              </w:rPr>
            </w:pPr>
          </w:p>
          <w:p w14:paraId="6335201F" w14:textId="77777777" w:rsidR="000434BD" w:rsidRDefault="000434BD" w:rsidP="00467EDA">
            <w:pPr>
              <w:rPr>
                <w:rFonts w:ascii="Calibri" w:eastAsia="Calibri" w:hAnsi="Calibri" w:cs="Calibri"/>
                <w:b/>
                <w:color w:val="000000"/>
                <w:sz w:val="22"/>
                <w:szCs w:val="22"/>
              </w:rPr>
            </w:pPr>
          </w:p>
          <w:p w14:paraId="081E3C7A" w14:textId="77777777" w:rsidR="000434BD" w:rsidRDefault="000434BD" w:rsidP="00467EDA">
            <w:pPr>
              <w:rPr>
                <w:rFonts w:ascii="Calibri" w:eastAsia="Calibri" w:hAnsi="Calibri" w:cs="Calibri"/>
                <w:b/>
                <w:color w:val="000000"/>
                <w:sz w:val="22"/>
                <w:szCs w:val="22"/>
              </w:rPr>
            </w:pPr>
          </w:p>
          <w:p w14:paraId="0B02C76D" w14:textId="77777777" w:rsidR="000434BD" w:rsidRDefault="000434BD" w:rsidP="00467EDA">
            <w:pPr>
              <w:rPr>
                <w:rFonts w:ascii="Calibri" w:eastAsia="Calibri" w:hAnsi="Calibri" w:cs="Calibri"/>
                <w:b/>
                <w:color w:val="000000"/>
                <w:sz w:val="22"/>
                <w:szCs w:val="22"/>
              </w:rPr>
            </w:pPr>
          </w:p>
          <w:p w14:paraId="04A94F6F" w14:textId="77777777" w:rsidR="000434BD" w:rsidRDefault="000434BD" w:rsidP="00467EDA">
            <w:pPr>
              <w:rPr>
                <w:rFonts w:ascii="Calibri" w:eastAsia="Calibri" w:hAnsi="Calibri" w:cs="Calibri"/>
                <w:b/>
                <w:color w:val="000000"/>
                <w:sz w:val="22"/>
                <w:szCs w:val="22"/>
              </w:rPr>
            </w:pPr>
          </w:p>
          <w:p w14:paraId="6E58F697" w14:textId="77777777" w:rsidR="000434BD" w:rsidRDefault="000434BD" w:rsidP="00467EDA">
            <w:pPr>
              <w:rPr>
                <w:rFonts w:ascii="Calibri" w:eastAsia="Calibri" w:hAnsi="Calibri" w:cs="Calibri"/>
                <w:b/>
                <w:color w:val="000000"/>
                <w:sz w:val="22"/>
                <w:szCs w:val="22"/>
              </w:rPr>
            </w:pPr>
          </w:p>
          <w:p w14:paraId="65F8F192" w14:textId="77777777" w:rsidR="000434BD" w:rsidRDefault="000434BD" w:rsidP="00467EDA">
            <w:pPr>
              <w:rPr>
                <w:rFonts w:ascii="Calibri" w:eastAsia="Calibri" w:hAnsi="Calibri" w:cs="Calibri"/>
                <w:b/>
                <w:color w:val="000000"/>
                <w:sz w:val="22"/>
                <w:szCs w:val="22"/>
              </w:rPr>
            </w:pPr>
          </w:p>
          <w:p w14:paraId="1A584B7A" w14:textId="77777777" w:rsidR="000434BD" w:rsidRDefault="000434BD" w:rsidP="00467EDA">
            <w:pPr>
              <w:rPr>
                <w:rFonts w:ascii="Calibri" w:eastAsia="Calibri" w:hAnsi="Calibri" w:cs="Calibri"/>
                <w:b/>
                <w:color w:val="000000"/>
                <w:sz w:val="22"/>
                <w:szCs w:val="22"/>
              </w:rPr>
            </w:pPr>
          </w:p>
          <w:p w14:paraId="48544E34" w14:textId="77777777" w:rsidR="000434BD" w:rsidRDefault="000434BD" w:rsidP="00467EDA">
            <w:pPr>
              <w:rPr>
                <w:rFonts w:ascii="Calibri" w:eastAsia="Calibri" w:hAnsi="Calibri" w:cs="Calibri"/>
                <w:b/>
                <w:color w:val="000000"/>
                <w:sz w:val="22"/>
                <w:szCs w:val="22"/>
              </w:rPr>
            </w:pPr>
          </w:p>
          <w:p w14:paraId="6548F449" w14:textId="77777777" w:rsidR="000434BD" w:rsidRDefault="000434BD" w:rsidP="00467EDA">
            <w:pPr>
              <w:rPr>
                <w:rFonts w:ascii="Calibri" w:eastAsia="Calibri" w:hAnsi="Calibri" w:cs="Calibri"/>
                <w:b/>
                <w:color w:val="000000"/>
                <w:sz w:val="22"/>
                <w:szCs w:val="22"/>
              </w:rPr>
            </w:pPr>
          </w:p>
          <w:p w14:paraId="3AD074BA" w14:textId="77777777" w:rsidR="000434BD" w:rsidRDefault="000434BD" w:rsidP="00467EDA">
            <w:pPr>
              <w:rPr>
                <w:rFonts w:ascii="Calibri" w:eastAsia="Calibri" w:hAnsi="Calibri" w:cs="Calibri"/>
                <w:b/>
                <w:color w:val="000000"/>
                <w:sz w:val="22"/>
                <w:szCs w:val="22"/>
              </w:rPr>
            </w:pPr>
          </w:p>
          <w:p w14:paraId="6A1AE619" w14:textId="77777777" w:rsidR="000434BD" w:rsidRDefault="000434BD" w:rsidP="00467EDA">
            <w:pPr>
              <w:rPr>
                <w:rFonts w:ascii="Calibri" w:eastAsia="Calibri" w:hAnsi="Calibri" w:cs="Calibri"/>
                <w:b/>
                <w:color w:val="000000"/>
                <w:sz w:val="22"/>
                <w:szCs w:val="22"/>
              </w:rPr>
            </w:pPr>
          </w:p>
          <w:p w14:paraId="24FA47D1" w14:textId="77777777" w:rsidR="000434BD" w:rsidRDefault="000434BD" w:rsidP="00467EDA">
            <w:pPr>
              <w:rPr>
                <w:rFonts w:ascii="Calibri" w:eastAsia="Calibri" w:hAnsi="Calibri" w:cs="Calibri"/>
                <w:b/>
                <w:color w:val="000000"/>
                <w:sz w:val="22"/>
                <w:szCs w:val="22"/>
              </w:rPr>
            </w:pPr>
          </w:p>
          <w:p w14:paraId="30A1E4A2" w14:textId="77777777" w:rsidR="000434BD" w:rsidRDefault="000434BD" w:rsidP="00467EDA">
            <w:pPr>
              <w:rPr>
                <w:rFonts w:ascii="Calibri" w:eastAsia="Calibri" w:hAnsi="Calibri" w:cs="Calibri"/>
                <w:b/>
                <w:color w:val="000000"/>
                <w:sz w:val="22"/>
                <w:szCs w:val="22"/>
              </w:rPr>
            </w:pPr>
          </w:p>
          <w:p w14:paraId="4DCCEE2C" w14:textId="77777777" w:rsidR="000434BD" w:rsidRDefault="000434BD"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49D9E739" w14:textId="77777777" w:rsidR="000434BD" w:rsidRDefault="000434BD" w:rsidP="000434BD">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el lenguaje del conversatorio sobre violencia contra niñas y mujeres jóvenes en conflictos</w:t>
            </w:r>
          </w:p>
          <w:p w14:paraId="47885C5C" w14:textId="77777777" w:rsidR="000434BD" w:rsidRDefault="000434BD" w:rsidP="000434BD">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Organizar un conversatorio para jóvenes sobre América </w:t>
            </w:r>
          </w:p>
          <w:p w14:paraId="554C096A" w14:textId="77777777" w:rsidR="000434BD" w:rsidRDefault="000434BD" w:rsidP="000434BD">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Conocer las pautas para la flexibilidad de la voz en el discurso oral, los movimientos corporales y postura adecuadas al discurso y la distancia académica</w:t>
            </w:r>
          </w:p>
          <w:p w14:paraId="61121919" w14:textId="77777777" w:rsidR="000434BD" w:rsidRDefault="000434BD" w:rsidP="000434BD">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Descifrar ambigüedades en textos</w:t>
            </w:r>
          </w:p>
          <w:p w14:paraId="0E59BC03" w14:textId="77777777" w:rsidR="000434BD" w:rsidRDefault="000434BD" w:rsidP="000434BD">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Evaluar el desarrollo de un conversatorio</w:t>
            </w:r>
          </w:p>
          <w:p w14:paraId="238E7018" w14:textId="77777777" w:rsidR="000434BD" w:rsidRDefault="000434BD" w:rsidP="00467EDA">
            <w:pPr>
              <w:rPr>
                <w:rFonts w:ascii="Calibri" w:eastAsia="Calibri" w:hAnsi="Calibri" w:cs="Calibri"/>
                <w:color w:val="000000"/>
                <w:sz w:val="22"/>
                <w:szCs w:val="22"/>
              </w:rPr>
            </w:pPr>
            <w:r>
              <w:rPr>
                <w:noProof/>
                <w:lang w:eastAsia="es-EC"/>
              </w:rPr>
              <w:drawing>
                <wp:inline distT="0" distB="0" distL="0" distR="0" wp14:anchorId="4F364C56" wp14:editId="711B5DE0">
                  <wp:extent cx="2594919" cy="259439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299" t="35846" r="33992" b="21458"/>
                          <a:stretch/>
                        </pic:blipFill>
                        <pic:spPr bwMode="auto">
                          <a:xfrm>
                            <a:off x="0" y="0"/>
                            <a:ext cx="2648793" cy="2648262"/>
                          </a:xfrm>
                          <a:prstGeom prst="rect">
                            <a:avLst/>
                          </a:prstGeom>
                          <a:ln>
                            <a:noFill/>
                          </a:ln>
                          <a:extLst>
                            <a:ext uri="{53640926-AAD7-44D8-BBD7-CCE9431645EC}">
                              <a14:shadowObscured xmlns:a14="http://schemas.microsoft.com/office/drawing/2010/main"/>
                            </a:ext>
                          </a:extLst>
                        </pic:spPr>
                      </pic:pic>
                    </a:graphicData>
                  </a:graphic>
                </wp:inline>
              </w:drawing>
            </w:r>
          </w:p>
          <w:p w14:paraId="2A6F1A9E" w14:textId="77777777" w:rsidR="000434BD" w:rsidRDefault="000434BD" w:rsidP="00467EDA">
            <w:pPr>
              <w:rPr>
                <w:rFonts w:ascii="Calibri" w:eastAsia="Calibri" w:hAnsi="Calibri" w:cs="Calibri"/>
                <w:color w:val="000000"/>
                <w:sz w:val="22"/>
                <w:szCs w:val="22"/>
              </w:rPr>
            </w:pPr>
          </w:p>
          <w:p w14:paraId="035CE755" w14:textId="77777777" w:rsidR="000434BD" w:rsidRDefault="000434BD" w:rsidP="00467EDA">
            <w:pPr>
              <w:rPr>
                <w:rFonts w:ascii="Calibri" w:eastAsia="Calibri" w:hAnsi="Calibri" w:cs="Calibri"/>
                <w:color w:val="000000"/>
                <w:sz w:val="22"/>
                <w:szCs w:val="22"/>
              </w:rPr>
            </w:pPr>
          </w:p>
          <w:p w14:paraId="1E2369BE" w14:textId="77777777" w:rsidR="000434BD" w:rsidRDefault="000434BD" w:rsidP="00467EDA">
            <w:pPr>
              <w:rPr>
                <w:rFonts w:ascii="Calibri" w:eastAsia="Calibri" w:hAnsi="Calibri" w:cs="Calibri"/>
                <w:color w:val="000000"/>
                <w:sz w:val="22"/>
                <w:szCs w:val="22"/>
              </w:rPr>
            </w:pPr>
          </w:p>
          <w:p w14:paraId="4F9C6AE6" w14:textId="77777777" w:rsidR="000434BD" w:rsidRDefault="000434BD" w:rsidP="00467EDA">
            <w:pPr>
              <w:rPr>
                <w:rFonts w:ascii="Calibri" w:eastAsia="Calibri" w:hAnsi="Calibri" w:cs="Calibri"/>
                <w:color w:val="000000"/>
                <w:sz w:val="22"/>
                <w:szCs w:val="22"/>
              </w:rPr>
            </w:pPr>
          </w:p>
          <w:p w14:paraId="3EBDE155" w14:textId="77777777" w:rsidR="000434BD" w:rsidRDefault="000434BD" w:rsidP="00467EDA">
            <w:pPr>
              <w:rPr>
                <w:rFonts w:ascii="Calibri" w:eastAsia="Calibri" w:hAnsi="Calibri" w:cs="Calibri"/>
                <w:color w:val="000000"/>
                <w:sz w:val="22"/>
                <w:szCs w:val="22"/>
              </w:rPr>
            </w:pPr>
          </w:p>
          <w:p w14:paraId="157A4350" w14:textId="77777777" w:rsidR="000434BD" w:rsidRDefault="000434BD" w:rsidP="00467EDA">
            <w:pPr>
              <w:rPr>
                <w:rFonts w:ascii="Calibri" w:eastAsia="Calibri" w:hAnsi="Calibri" w:cs="Calibri"/>
                <w:color w:val="000000"/>
                <w:sz w:val="22"/>
                <w:szCs w:val="22"/>
              </w:rPr>
            </w:pPr>
          </w:p>
          <w:p w14:paraId="0E7507D7" w14:textId="77777777" w:rsidR="000434BD" w:rsidRDefault="000434BD" w:rsidP="00467EDA">
            <w:pPr>
              <w:rPr>
                <w:rFonts w:ascii="Calibri" w:eastAsia="Calibri" w:hAnsi="Calibri" w:cs="Calibri"/>
                <w:color w:val="000000"/>
                <w:sz w:val="22"/>
                <w:szCs w:val="22"/>
              </w:rPr>
            </w:pPr>
          </w:p>
          <w:p w14:paraId="3ABA8A4A" w14:textId="77777777" w:rsidR="000434BD" w:rsidRDefault="000434BD" w:rsidP="00467EDA">
            <w:pPr>
              <w:rPr>
                <w:rFonts w:ascii="Calibri" w:eastAsia="Calibri" w:hAnsi="Calibri" w:cs="Calibri"/>
                <w:color w:val="000000"/>
                <w:sz w:val="22"/>
                <w:szCs w:val="22"/>
              </w:rPr>
            </w:pPr>
          </w:p>
          <w:p w14:paraId="215801CA" w14:textId="77777777" w:rsidR="000434BD" w:rsidRDefault="000434BD" w:rsidP="00467EDA">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4849721B" w14:textId="77777777" w:rsidR="000434BD" w:rsidRDefault="000434BD" w:rsidP="000434BD">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Conocer las características del conversatorio</w:t>
            </w:r>
          </w:p>
          <w:p w14:paraId="44AB59D7" w14:textId="77777777" w:rsidR="000434BD" w:rsidRDefault="000434BD" w:rsidP="000434BD">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Evaluar  las diferentes voces en la presentación oral</w:t>
            </w:r>
          </w:p>
          <w:p w14:paraId="7CA25363" w14:textId="77777777" w:rsidR="000434BD" w:rsidRDefault="000434BD" w:rsidP="000434BD">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Organizar y evaluar el conversatorio</w:t>
            </w:r>
          </w:p>
          <w:p w14:paraId="7A65E556" w14:textId="77777777" w:rsidR="000434BD" w:rsidRDefault="000434BD" w:rsidP="00467EDA">
            <w:pPr>
              <w:rPr>
                <w:rFonts w:ascii="Calibri" w:eastAsia="Calibri" w:hAnsi="Calibri" w:cs="Calibri"/>
                <w:color w:val="000000"/>
                <w:sz w:val="22"/>
                <w:szCs w:val="22"/>
              </w:rPr>
            </w:pPr>
          </w:p>
          <w:p w14:paraId="321C157F" w14:textId="77777777" w:rsidR="000434BD" w:rsidRDefault="000434BD" w:rsidP="00467EDA">
            <w:pPr>
              <w:rPr>
                <w:rFonts w:ascii="Calibri" w:eastAsia="Calibri" w:hAnsi="Calibri" w:cs="Calibri"/>
                <w:color w:val="000000"/>
                <w:sz w:val="22"/>
                <w:szCs w:val="22"/>
              </w:rPr>
            </w:pPr>
            <w:r>
              <w:rPr>
                <w:noProof/>
                <w:lang w:eastAsia="es-EC"/>
              </w:rPr>
              <w:lastRenderedPageBreak/>
              <w:drawing>
                <wp:inline distT="0" distB="0" distL="0" distR="0" wp14:anchorId="41ED4406" wp14:editId="46577884">
                  <wp:extent cx="2187146" cy="2706406"/>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4297" t="17550" r="33135" b="10786"/>
                          <a:stretch/>
                        </pic:blipFill>
                        <pic:spPr bwMode="auto">
                          <a:xfrm>
                            <a:off x="0" y="0"/>
                            <a:ext cx="2197599" cy="2719341"/>
                          </a:xfrm>
                          <a:prstGeom prst="rect">
                            <a:avLst/>
                          </a:prstGeom>
                          <a:ln>
                            <a:noFill/>
                          </a:ln>
                          <a:extLst>
                            <a:ext uri="{53640926-AAD7-44D8-BBD7-CCE9431645EC}">
                              <a14:shadowObscured xmlns:a14="http://schemas.microsoft.com/office/drawing/2010/main"/>
                            </a:ext>
                          </a:extLst>
                        </pic:spPr>
                      </pic:pic>
                    </a:graphicData>
                  </a:graphic>
                </wp:inline>
              </w:drawing>
            </w:r>
          </w:p>
          <w:p w14:paraId="7A716959" w14:textId="77777777" w:rsidR="000434BD" w:rsidRDefault="000434BD" w:rsidP="00467EDA">
            <w:pPr>
              <w:rPr>
                <w:rFonts w:ascii="Calibri" w:eastAsia="Calibri" w:hAnsi="Calibri" w:cs="Calibri"/>
                <w:color w:val="000000"/>
                <w:sz w:val="22"/>
                <w:szCs w:val="22"/>
              </w:rPr>
            </w:pPr>
          </w:p>
          <w:p w14:paraId="6BE36EB8" w14:textId="77777777" w:rsidR="000434BD" w:rsidRDefault="000434BD" w:rsidP="00467EDA">
            <w:pPr>
              <w:rPr>
                <w:rFonts w:ascii="Calibri" w:eastAsia="Calibri" w:hAnsi="Calibri" w:cs="Calibri"/>
                <w:color w:val="000000"/>
                <w:sz w:val="22"/>
                <w:szCs w:val="22"/>
              </w:rPr>
            </w:pPr>
          </w:p>
          <w:p w14:paraId="0F1B7E8F" w14:textId="77777777" w:rsidR="000434BD" w:rsidRDefault="000434BD" w:rsidP="00467EDA">
            <w:pPr>
              <w:rPr>
                <w:rFonts w:ascii="Calibri" w:eastAsia="Calibri" w:hAnsi="Calibri" w:cs="Calibri"/>
                <w:color w:val="000000"/>
                <w:sz w:val="22"/>
                <w:szCs w:val="22"/>
              </w:rPr>
            </w:pPr>
          </w:p>
          <w:p w14:paraId="2CD2F537" w14:textId="77777777" w:rsidR="000434BD" w:rsidRDefault="000434BD" w:rsidP="00467EDA">
            <w:pPr>
              <w:rPr>
                <w:rFonts w:ascii="Calibri" w:eastAsia="Calibri" w:hAnsi="Calibri" w:cs="Calibri"/>
                <w:color w:val="000000"/>
                <w:sz w:val="22"/>
                <w:szCs w:val="22"/>
              </w:rPr>
            </w:pPr>
          </w:p>
          <w:p w14:paraId="3415FA79" w14:textId="77777777" w:rsidR="000434BD" w:rsidRDefault="000434BD" w:rsidP="00467EDA">
            <w:pPr>
              <w:rPr>
                <w:rFonts w:ascii="Calibri" w:eastAsia="Calibri" w:hAnsi="Calibri" w:cs="Calibri"/>
                <w:color w:val="000000"/>
                <w:sz w:val="22"/>
                <w:szCs w:val="22"/>
              </w:rPr>
            </w:pPr>
          </w:p>
          <w:p w14:paraId="4A36D656" w14:textId="77777777" w:rsidR="000434BD" w:rsidRDefault="000434BD" w:rsidP="00467EDA">
            <w:pPr>
              <w:rPr>
                <w:rFonts w:ascii="Calibri" w:eastAsia="Calibri" w:hAnsi="Calibri" w:cs="Calibri"/>
                <w:color w:val="000000"/>
                <w:sz w:val="22"/>
                <w:szCs w:val="22"/>
              </w:rPr>
            </w:pPr>
          </w:p>
          <w:p w14:paraId="34C98E0A" w14:textId="77777777" w:rsidR="000434BD" w:rsidRDefault="000434BD" w:rsidP="00467EDA">
            <w:pPr>
              <w:rPr>
                <w:rFonts w:ascii="Calibri" w:eastAsia="Calibri" w:hAnsi="Calibri" w:cs="Calibri"/>
                <w:color w:val="000000"/>
                <w:sz w:val="22"/>
                <w:szCs w:val="22"/>
              </w:rPr>
            </w:pPr>
          </w:p>
          <w:p w14:paraId="335AE595" w14:textId="77777777" w:rsidR="000434BD" w:rsidRDefault="000434BD" w:rsidP="00467EDA">
            <w:pPr>
              <w:rPr>
                <w:rFonts w:ascii="Calibri" w:eastAsia="Calibri" w:hAnsi="Calibri" w:cs="Calibri"/>
                <w:color w:val="000000"/>
                <w:sz w:val="22"/>
                <w:szCs w:val="22"/>
              </w:rPr>
            </w:pPr>
          </w:p>
          <w:p w14:paraId="412657B3" w14:textId="77777777" w:rsidR="000434BD" w:rsidRDefault="000434BD" w:rsidP="00467EDA">
            <w:pPr>
              <w:rPr>
                <w:rFonts w:ascii="Calibri" w:eastAsia="Calibri" w:hAnsi="Calibri" w:cs="Calibri"/>
                <w:color w:val="000000"/>
                <w:sz w:val="22"/>
                <w:szCs w:val="22"/>
              </w:rPr>
            </w:pPr>
          </w:p>
          <w:p w14:paraId="76FF4E4F" w14:textId="77777777" w:rsidR="000434BD" w:rsidRDefault="000434BD" w:rsidP="00467EDA">
            <w:pPr>
              <w:rPr>
                <w:rFonts w:ascii="Calibri" w:eastAsia="Calibri" w:hAnsi="Calibri" w:cs="Calibri"/>
                <w:color w:val="000000"/>
                <w:sz w:val="22"/>
                <w:szCs w:val="22"/>
              </w:rPr>
            </w:pPr>
          </w:p>
          <w:p w14:paraId="3B6C1633" w14:textId="77777777" w:rsidR="000434BD" w:rsidRDefault="000434BD" w:rsidP="00467EDA">
            <w:pPr>
              <w:rPr>
                <w:rFonts w:ascii="Calibri" w:eastAsia="Calibri" w:hAnsi="Calibri" w:cs="Calibri"/>
                <w:color w:val="000000"/>
                <w:sz w:val="22"/>
                <w:szCs w:val="22"/>
              </w:rPr>
            </w:pPr>
          </w:p>
          <w:p w14:paraId="3C9C72C7" w14:textId="77777777" w:rsidR="000434BD" w:rsidRDefault="000434BD" w:rsidP="00467EDA">
            <w:pPr>
              <w:rPr>
                <w:rFonts w:ascii="Calibri" w:eastAsia="Calibri" w:hAnsi="Calibri" w:cs="Calibri"/>
                <w:color w:val="000000"/>
                <w:sz w:val="22"/>
                <w:szCs w:val="22"/>
              </w:rPr>
            </w:pPr>
          </w:p>
          <w:p w14:paraId="58EC045F" w14:textId="77777777" w:rsidR="000434BD" w:rsidRDefault="000434BD"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14:paraId="7170A6AC" w14:textId="77777777" w:rsidR="000434BD" w:rsidRDefault="000434BD"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LECTURA</w:t>
            </w:r>
          </w:p>
          <w:p w14:paraId="09B6FF7C" w14:textId="77777777" w:rsidR="000434BD" w:rsidRDefault="000434BD" w:rsidP="00467EDA">
            <w:pPr>
              <w:rPr>
                <w:rFonts w:ascii="Calibri" w:eastAsia="Calibri" w:hAnsi="Calibri" w:cs="Calibri"/>
                <w:b/>
                <w:color w:val="000000"/>
                <w:sz w:val="22"/>
                <w:szCs w:val="22"/>
              </w:rPr>
            </w:pPr>
            <w:r>
              <w:rPr>
                <w:rFonts w:ascii="Calibri" w:eastAsia="Calibri" w:hAnsi="Calibri" w:cs="Calibri"/>
                <w:b/>
                <w:color w:val="000000"/>
                <w:sz w:val="22"/>
                <w:szCs w:val="22"/>
              </w:rPr>
              <w:lastRenderedPageBreak/>
              <w:t xml:space="preserve">EXPLOREMOS LOS CONOCIMIENTOS </w:t>
            </w:r>
          </w:p>
          <w:p w14:paraId="4C73FA35" w14:textId="77777777" w:rsidR="000434BD" w:rsidRDefault="000434BD" w:rsidP="000434BD">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Aprender a interpretar lecturas</w:t>
            </w:r>
          </w:p>
          <w:p w14:paraId="1852AC02" w14:textId="77777777" w:rsidR="000434BD" w:rsidRDefault="000434BD" w:rsidP="00467EDA">
            <w:pPr>
              <w:rPr>
                <w:rFonts w:ascii="Calibri" w:eastAsia="Calibri" w:hAnsi="Calibri" w:cs="Calibri"/>
                <w:color w:val="000000"/>
                <w:sz w:val="22"/>
                <w:szCs w:val="22"/>
              </w:rPr>
            </w:pPr>
            <w:r>
              <w:rPr>
                <w:noProof/>
                <w:lang w:eastAsia="es-EC"/>
              </w:rPr>
              <w:drawing>
                <wp:inline distT="0" distB="0" distL="0" distR="0" wp14:anchorId="24B72DBB" wp14:editId="2262273E">
                  <wp:extent cx="2804984" cy="110618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6249" t="25657" r="36036" b="54429"/>
                          <a:stretch/>
                        </pic:blipFill>
                        <pic:spPr bwMode="auto">
                          <a:xfrm>
                            <a:off x="0" y="0"/>
                            <a:ext cx="2840554" cy="1120213"/>
                          </a:xfrm>
                          <a:prstGeom prst="rect">
                            <a:avLst/>
                          </a:prstGeom>
                          <a:ln>
                            <a:noFill/>
                          </a:ln>
                          <a:extLst>
                            <a:ext uri="{53640926-AAD7-44D8-BBD7-CCE9431645EC}">
                              <a14:shadowObscured xmlns:a14="http://schemas.microsoft.com/office/drawing/2010/main"/>
                            </a:ext>
                          </a:extLst>
                        </pic:spPr>
                      </pic:pic>
                    </a:graphicData>
                  </a:graphic>
                </wp:inline>
              </w:drawing>
            </w:r>
          </w:p>
          <w:p w14:paraId="369D79A8" w14:textId="77777777" w:rsidR="000434BD" w:rsidRDefault="000434BD"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5250ECF5" w14:textId="77777777" w:rsidR="000434BD" w:rsidRDefault="000434BD" w:rsidP="000434BD">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Analizar tipos de falacias</w:t>
            </w:r>
          </w:p>
          <w:p w14:paraId="059F656C" w14:textId="77777777" w:rsidR="000434BD" w:rsidRDefault="000434BD" w:rsidP="000434BD">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Leer bibliografías para analizar los resultados</w:t>
            </w:r>
          </w:p>
          <w:p w14:paraId="4F02A1B9" w14:textId="77777777" w:rsidR="000434BD" w:rsidRDefault="000434BD" w:rsidP="000434BD">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la importancia de la  bibliografía</w:t>
            </w:r>
          </w:p>
          <w:p w14:paraId="3303069B" w14:textId="77777777" w:rsidR="000434BD" w:rsidRDefault="000434BD" w:rsidP="00467EDA">
            <w:pPr>
              <w:rPr>
                <w:rFonts w:ascii="Calibri" w:eastAsia="Calibri" w:hAnsi="Calibri" w:cs="Calibri"/>
                <w:color w:val="000000"/>
                <w:sz w:val="22"/>
                <w:szCs w:val="22"/>
              </w:rPr>
            </w:pPr>
            <w:r>
              <w:rPr>
                <w:noProof/>
                <w:lang w:eastAsia="es-EC"/>
              </w:rPr>
              <w:drawing>
                <wp:inline distT="0" distB="0" distL="0" distR="0" wp14:anchorId="2A8833DE" wp14:editId="463A83EB">
                  <wp:extent cx="2928065" cy="2372497"/>
                  <wp:effectExtent l="0" t="0" r="5715"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6249" t="45215" r="35109" b="12500"/>
                          <a:stretch/>
                        </pic:blipFill>
                        <pic:spPr bwMode="auto">
                          <a:xfrm>
                            <a:off x="0" y="0"/>
                            <a:ext cx="2963842" cy="2401486"/>
                          </a:xfrm>
                          <a:prstGeom prst="rect">
                            <a:avLst/>
                          </a:prstGeom>
                          <a:ln>
                            <a:noFill/>
                          </a:ln>
                          <a:extLst>
                            <a:ext uri="{53640926-AAD7-44D8-BBD7-CCE9431645EC}">
                              <a14:shadowObscured xmlns:a14="http://schemas.microsoft.com/office/drawing/2010/main"/>
                            </a:ext>
                          </a:extLst>
                        </pic:spPr>
                      </pic:pic>
                    </a:graphicData>
                  </a:graphic>
                </wp:inline>
              </w:drawing>
            </w:r>
          </w:p>
          <w:p w14:paraId="16213E54" w14:textId="77777777" w:rsidR="000434BD" w:rsidRDefault="000434BD" w:rsidP="00467EDA">
            <w:pPr>
              <w:rPr>
                <w:rFonts w:ascii="Calibri" w:eastAsia="Calibri" w:hAnsi="Calibri" w:cs="Calibri"/>
                <w:color w:val="000000"/>
                <w:sz w:val="22"/>
                <w:szCs w:val="22"/>
              </w:rPr>
            </w:pPr>
          </w:p>
          <w:p w14:paraId="1460E413" w14:textId="77777777" w:rsidR="000434BD" w:rsidRDefault="000434BD" w:rsidP="00467EDA">
            <w:pPr>
              <w:rPr>
                <w:rFonts w:ascii="Calibri" w:eastAsia="Calibri" w:hAnsi="Calibri" w:cs="Calibri"/>
                <w:color w:val="000000"/>
                <w:sz w:val="22"/>
                <w:szCs w:val="22"/>
              </w:rPr>
            </w:pPr>
          </w:p>
          <w:p w14:paraId="641A7249" w14:textId="77777777" w:rsidR="000434BD" w:rsidRDefault="000434BD" w:rsidP="00467EDA">
            <w:pPr>
              <w:rPr>
                <w:rFonts w:ascii="Calibri" w:eastAsia="Calibri" w:hAnsi="Calibri" w:cs="Calibri"/>
                <w:color w:val="000000"/>
                <w:sz w:val="22"/>
                <w:szCs w:val="22"/>
              </w:rPr>
            </w:pPr>
          </w:p>
          <w:p w14:paraId="659F3C00" w14:textId="77777777" w:rsidR="000434BD" w:rsidRDefault="000434BD" w:rsidP="00467EDA">
            <w:pPr>
              <w:rPr>
                <w:rFonts w:ascii="Calibri" w:eastAsia="Calibri" w:hAnsi="Calibri" w:cs="Calibri"/>
                <w:color w:val="000000"/>
                <w:sz w:val="22"/>
                <w:szCs w:val="22"/>
              </w:rPr>
            </w:pPr>
          </w:p>
          <w:p w14:paraId="28CDB1E7" w14:textId="77777777" w:rsidR="000434BD" w:rsidRDefault="000434BD" w:rsidP="00467EDA">
            <w:pPr>
              <w:rPr>
                <w:rFonts w:ascii="Calibri" w:eastAsia="Calibri" w:hAnsi="Calibri" w:cs="Calibri"/>
                <w:color w:val="000000"/>
                <w:sz w:val="22"/>
                <w:szCs w:val="22"/>
              </w:rPr>
            </w:pPr>
          </w:p>
          <w:p w14:paraId="762EC5F4" w14:textId="77777777" w:rsidR="000434BD" w:rsidRDefault="000434BD" w:rsidP="00467EDA">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7B6D1613" w14:textId="77777777" w:rsidR="000434BD" w:rsidRDefault="000434BD" w:rsidP="000434BD">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Aprender sobre la imprenta y el internet</w:t>
            </w:r>
          </w:p>
          <w:p w14:paraId="22F4E199" w14:textId="77777777" w:rsidR="000434BD" w:rsidRDefault="000434BD" w:rsidP="000434BD">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Reconocer cómo sería la vida sin internet</w:t>
            </w:r>
          </w:p>
          <w:p w14:paraId="277F6674" w14:textId="77777777" w:rsidR="000434BD" w:rsidRDefault="000434BD" w:rsidP="000434BD">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Indicar  el beneficio del internet en la vida personal</w:t>
            </w:r>
          </w:p>
          <w:p w14:paraId="5D8A28A3" w14:textId="77777777" w:rsidR="000434BD" w:rsidRDefault="000434BD" w:rsidP="00467EDA">
            <w:pPr>
              <w:rPr>
                <w:rFonts w:ascii="Calibri" w:eastAsia="Calibri" w:hAnsi="Calibri" w:cs="Calibri"/>
                <w:color w:val="000000"/>
                <w:sz w:val="22"/>
                <w:szCs w:val="22"/>
              </w:rPr>
            </w:pPr>
            <w:r>
              <w:rPr>
                <w:noProof/>
                <w:lang w:eastAsia="es-EC"/>
              </w:rPr>
              <w:drawing>
                <wp:inline distT="0" distB="0" distL="0" distR="0" wp14:anchorId="4DE3B805" wp14:editId="34177601">
                  <wp:extent cx="2075935" cy="2669733"/>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4733" t="16769" r="32240" b="7698"/>
                          <a:stretch/>
                        </pic:blipFill>
                        <pic:spPr bwMode="auto">
                          <a:xfrm>
                            <a:off x="0" y="0"/>
                            <a:ext cx="2090318" cy="2688230"/>
                          </a:xfrm>
                          <a:prstGeom prst="rect">
                            <a:avLst/>
                          </a:prstGeom>
                          <a:ln>
                            <a:noFill/>
                          </a:ln>
                          <a:extLst>
                            <a:ext uri="{53640926-AAD7-44D8-BBD7-CCE9431645EC}">
                              <a14:shadowObscured xmlns:a14="http://schemas.microsoft.com/office/drawing/2010/main"/>
                            </a:ext>
                          </a:extLst>
                        </pic:spPr>
                      </pic:pic>
                    </a:graphicData>
                  </a:graphic>
                </wp:inline>
              </w:drawing>
            </w:r>
          </w:p>
          <w:p w14:paraId="1845CD68" w14:textId="77777777" w:rsidR="000434BD" w:rsidRDefault="000434BD" w:rsidP="00467EDA">
            <w:pPr>
              <w:rPr>
                <w:rFonts w:ascii="Calibri" w:eastAsia="Calibri" w:hAnsi="Calibri" w:cs="Calibri"/>
                <w:color w:val="000000"/>
                <w:sz w:val="22"/>
                <w:szCs w:val="22"/>
              </w:rPr>
            </w:pPr>
          </w:p>
          <w:p w14:paraId="48E5E09A" w14:textId="77777777" w:rsidR="000434BD" w:rsidRDefault="000434BD" w:rsidP="00467EDA">
            <w:pPr>
              <w:rPr>
                <w:rFonts w:ascii="Calibri" w:eastAsia="Calibri" w:hAnsi="Calibri" w:cs="Calibri"/>
                <w:color w:val="000000"/>
                <w:sz w:val="22"/>
                <w:szCs w:val="22"/>
              </w:rPr>
            </w:pPr>
          </w:p>
          <w:p w14:paraId="35E65B46" w14:textId="77777777" w:rsidR="000434BD" w:rsidRDefault="000434BD" w:rsidP="00467EDA">
            <w:pPr>
              <w:rPr>
                <w:rFonts w:ascii="Calibri" w:eastAsia="Calibri" w:hAnsi="Calibri" w:cs="Calibri"/>
                <w:color w:val="000000"/>
                <w:sz w:val="22"/>
                <w:szCs w:val="22"/>
              </w:rPr>
            </w:pPr>
          </w:p>
          <w:p w14:paraId="61485269" w14:textId="77777777" w:rsidR="000434BD" w:rsidRDefault="000434BD" w:rsidP="00467EDA">
            <w:pPr>
              <w:rPr>
                <w:rFonts w:ascii="Calibri" w:eastAsia="Calibri" w:hAnsi="Calibri" w:cs="Calibri"/>
                <w:color w:val="000000"/>
                <w:sz w:val="22"/>
                <w:szCs w:val="22"/>
              </w:rPr>
            </w:pPr>
          </w:p>
          <w:p w14:paraId="2E8E7903" w14:textId="77777777" w:rsidR="000434BD" w:rsidRDefault="000434BD" w:rsidP="00467EDA">
            <w:pPr>
              <w:rPr>
                <w:rFonts w:ascii="Calibri" w:eastAsia="Calibri" w:hAnsi="Calibri" w:cs="Calibri"/>
                <w:color w:val="000000"/>
                <w:sz w:val="22"/>
                <w:szCs w:val="22"/>
              </w:rPr>
            </w:pPr>
          </w:p>
          <w:p w14:paraId="2AC52D07" w14:textId="77777777" w:rsidR="000434BD" w:rsidRDefault="000434BD" w:rsidP="00467EDA">
            <w:pPr>
              <w:rPr>
                <w:rFonts w:ascii="Calibri" w:eastAsia="Calibri" w:hAnsi="Calibri" w:cs="Calibri"/>
                <w:color w:val="000000"/>
                <w:sz w:val="22"/>
                <w:szCs w:val="22"/>
              </w:rPr>
            </w:pPr>
          </w:p>
          <w:p w14:paraId="695D1D36" w14:textId="77777777" w:rsidR="000434BD" w:rsidRDefault="000434BD" w:rsidP="00467EDA">
            <w:pPr>
              <w:rPr>
                <w:rFonts w:ascii="Calibri" w:eastAsia="Calibri" w:hAnsi="Calibri" w:cs="Calibri"/>
                <w:color w:val="000000"/>
                <w:sz w:val="22"/>
                <w:szCs w:val="22"/>
              </w:rPr>
            </w:pPr>
          </w:p>
          <w:p w14:paraId="34369F3F" w14:textId="77777777" w:rsidR="000434BD" w:rsidRDefault="000434BD" w:rsidP="00467EDA">
            <w:pPr>
              <w:rPr>
                <w:rFonts w:ascii="Calibri" w:eastAsia="Calibri" w:hAnsi="Calibri" w:cs="Calibri"/>
                <w:color w:val="000000"/>
                <w:sz w:val="22"/>
                <w:szCs w:val="22"/>
              </w:rPr>
            </w:pPr>
          </w:p>
          <w:p w14:paraId="2E880CAE" w14:textId="77777777" w:rsidR="000434BD" w:rsidRDefault="000434BD" w:rsidP="00467EDA">
            <w:pPr>
              <w:rPr>
                <w:rFonts w:ascii="Calibri" w:eastAsia="Calibri" w:hAnsi="Calibri" w:cs="Calibri"/>
                <w:color w:val="000000"/>
                <w:sz w:val="22"/>
                <w:szCs w:val="22"/>
              </w:rPr>
            </w:pPr>
          </w:p>
          <w:p w14:paraId="345B2C0E" w14:textId="77777777" w:rsidR="000434BD" w:rsidRDefault="000434BD" w:rsidP="00467EDA">
            <w:pPr>
              <w:rPr>
                <w:rFonts w:ascii="Calibri" w:eastAsia="Calibri" w:hAnsi="Calibri" w:cs="Calibri"/>
                <w:color w:val="000000"/>
                <w:sz w:val="22"/>
                <w:szCs w:val="22"/>
              </w:rPr>
            </w:pPr>
          </w:p>
          <w:p w14:paraId="28B5DB72" w14:textId="77777777" w:rsidR="000434BD" w:rsidRDefault="000434BD" w:rsidP="00467EDA">
            <w:pPr>
              <w:rPr>
                <w:rFonts w:ascii="Calibri" w:eastAsia="Calibri" w:hAnsi="Calibri" w:cs="Calibri"/>
                <w:color w:val="000000"/>
                <w:sz w:val="22"/>
                <w:szCs w:val="22"/>
              </w:rPr>
            </w:pPr>
          </w:p>
          <w:p w14:paraId="63B06D64" w14:textId="77777777" w:rsidR="000434BD" w:rsidRDefault="000434BD" w:rsidP="00467EDA">
            <w:pPr>
              <w:rPr>
                <w:rFonts w:ascii="Calibri" w:eastAsia="Calibri" w:hAnsi="Calibri" w:cs="Calibri"/>
                <w:color w:val="000000"/>
                <w:sz w:val="22"/>
                <w:szCs w:val="22"/>
              </w:rPr>
            </w:pPr>
          </w:p>
          <w:p w14:paraId="02619263" w14:textId="77777777" w:rsidR="000434BD" w:rsidRDefault="000434BD" w:rsidP="00467EDA">
            <w:pPr>
              <w:rPr>
                <w:rFonts w:ascii="Calibri" w:eastAsia="Calibri" w:hAnsi="Calibri" w:cs="Calibri"/>
                <w:color w:val="000000"/>
                <w:sz w:val="22"/>
                <w:szCs w:val="22"/>
              </w:rPr>
            </w:pPr>
          </w:p>
          <w:p w14:paraId="74399982" w14:textId="77777777" w:rsidR="000434BD" w:rsidRDefault="000434BD" w:rsidP="00467EDA">
            <w:pPr>
              <w:rPr>
                <w:rFonts w:ascii="Calibri" w:eastAsia="Calibri" w:hAnsi="Calibri" w:cs="Calibri"/>
                <w:color w:val="000000"/>
                <w:sz w:val="22"/>
                <w:szCs w:val="22"/>
              </w:rPr>
            </w:pPr>
          </w:p>
          <w:p w14:paraId="60C2FD3F" w14:textId="77777777" w:rsidR="000434BD" w:rsidRDefault="000434BD"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BLOQUE  TRES</w:t>
            </w:r>
          </w:p>
          <w:p w14:paraId="337A55BF" w14:textId="77777777" w:rsidR="000434BD" w:rsidRDefault="000434BD"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ESCRITURA Y PRODUCCIÓN DE TEXTOS</w:t>
            </w:r>
          </w:p>
          <w:p w14:paraId="77383D86" w14:textId="77777777" w:rsidR="000434BD" w:rsidRDefault="000434BD" w:rsidP="00467EDA">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439D4646" w14:textId="77777777" w:rsidR="000434BD" w:rsidRPr="00AE7857" w:rsidRDefault="000434BD" w:rsidP="000434BD">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Conocer los pasos para  el ensayo argumentativo</w:t>
            </w:r>
            <w:r>
              <w:rPr>
                <w:noProof/>
                <w:lang w:eastAsia="es-EC"/>
              </w:rPr>
              <w:drawing>
                <wp:inline distT="0" distB="0" distL="0" distR="0" wp14:anchorId="0316C435" wp14:editId="1B71CF71">
                  <wp:extent cx="2337999" cy="2476432"/>
                  <wp:effectExtent l="0" t="0" r="5715"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5147" t="30230" r="33513" b="10740"/>
                          <a:stretch/>
                        </pic:blipFill>
                        <pic:spPr bwMode="auto">
                          <a:xfrm>
                            <a:off x="0" y="0"/>
                            <a:ext cx="2354701" cy="2494123"/>
                          </a:xfrm>
                          <a:prstGeom prst="rect">
                            <a:avLst/>
                          </a:prstGeom>
                          <a:ln>
                            <a:noFill/>
                          </a:ln>
                          <a:extLst>
                            <a:ext uri="{53640926-AAD7-44D8-BBD7-CCE9431645EC}">
                              <a14:shadowObscured xmlns:a14="http://schemas.microsoft.com/office/drawing/2010/main"/>
                            </a:ext>
                          </a:extLst>
                        </pic:spPr>
                      </pic:pic>
                    </a:graphicData>
                  </a:graphic>
                </wp:inline>
              </w:drawing>
            </w:r>
          </w:p>
          <w:p w14:paraId="039DCA5E" w14:textId="77777777" w:rsidR="000434BD" w:rsidRDefault="000434BD" w:rsidP="00467EDA">
            <w:pPr>
              <w:contextualSpacing/>
              <w:rPr>
                <w:rFonts w:ascii="Calibri" w:eastAsia="Calibri" w:hAnsi="Calibri" w:cs="Calibri"/>
                <w:color w:val="000000"/>
                <w:sz w:val="22"/>
                <w:szCs w:val="22"/>
                <w:lang w:val="es-MX"/>
              </w:rPr>
            </w:pPr>
          </w:p>
          <w:p w14:paraId="576930F1" w14:textId="77777777" w:rsidR="000434BD" w:rsidRDefault="000434BD" w:rsidP="00467EDA">
            <w:pPr>
              <w:contextualSpacing/>
              <w:rPr>
                <w:rFonts w:ascii="Calibri" w:eastAsia="Calibri" w:hAnsi="Calibri" w:cs="Calibri"/>
                <w:color w:val="000000"/>
                <w:sz w:val="22"/>
                <w:szCs w:val="22"/>
                <w:lang w:val="es-MX"/>
              </w:rPr>
            </w:pPr>
          </w:p>
          <w:p w14:paraId="7987819D" w14:textId="77777777" w:rsidR="000434BD" w:rsidRDefault="000434BD" w:rsidP="00467EDA">
            <w:pPr>
              <w:contextualSpacing/>
              <w:rPr>
                <w:rFonts w:ascii="Calibri" w:eastAsia="Calibri" w:hAnsi="Calibri" w:cs="Calibri"/>
                <w:color w:val="000000"/>
                <w:sz w:val="22"/>
                <w:szCs w:val="22"/>
                <w:lang w:val="es-MX"/>
              </w:rPr>
            </w:pPr>
          </w:p>
          <w:p w14:paraId="5E844BBC" w14:textId="77777777" w:rsidR="000434BD" w:rsidRDefault="000434BD" w:rsidP="00467EDA">
            <w:pPr>
              <w:contextualSpacing/>
              <w:rPr>
                <w:rFonts w:ascii="Calibri" w:eastAsia="Calibri" w:hAnsi="Calibri" w:cs="Calibri"/>
                <w:color w:val="000000"/>
                <w:sz w:val="22"/>
                <w:szCs w:val="22"/>
                <w:lang w:val="es-MX"/>
              </w:rPr>
            </w:pPr>
          </w:p>
          <w:p w14:paraId="145A5420" w14:textId="77777777" w:rsidR="000434BD" w:rsidRDefault="000434BD" w:rsidP="00467EDA">
            <w:pPr>
              <w:contextualSpacing/>
              <w:rPr>
                <w:rFonts w:ascii="Calibri" w:eastAsia="Calibri" w:hAnsi="Calibri" w:cs="Calibri"/>
                <w:color w:val="000000"/>
                <w:sz w:val="22"/>
                <w:szCs w:val="22"/>
                <w:lang w:val="es-MX"/>
              </w:rPr>
            </w:pPr>
          </w:p>
          <w:p w14:paraId="685A0785" w14:textId="77777777" w:rsidR="000434BD" w:rsidRDefault="000434BD" w:rsidP="00467EDA">
            <w:pPr>
              <w:contextualSpacing/>
              <w:rPr>
                <w:rFonts w:ascii="Calibri" w:eastAsia="Calibri" w:hAnsi="Calibri" w:cs="Calibri"/>
                <w:color w:val="000000"/>
                <w:sz w:val="22"/>
                <w:szCs w:val="22"/>
                <w:lang w:val="es-MX"/>
              </w:rPr>
            </w:pPr>
          </w:p>
          <w:p w14:paraId="60DF667C" w14:textId="77777777" w:rsidR="000434BD" w:rsidRDefault="000434BD" w:rsidP="00467EDA">
            <w:pPr>
              <w:contextualSpacing/>
              <w:rPr>
                <w:rFonts w:ascii="Calibri" w:eastAsia="Calibri" w:hAnsi="Calibri" w:cs="Calibri"/>
                <w:color w:val="000000"/>
                <w:sz w:val="22"/>
                <w:szCs w:val="22"/>
                <w:lang w:val="es-MX"/>
              </w:rPr>
            </w:pPr>
          </w:p>
          <w:p w14:paraId="756B95D6" w14:textId="77777777" w:rsidR="000434BD" w:rsidRDefault="000434BD" w:rsidP="00467EDA">
            <w:pPr>
              <w:contextualSpacing/>
              <w:rPr>
                <w:rFonts w:ascii="Calibri" w:eastAsia="Calibri" w:hAnsi="Calibri" w:cs="Calibri"/>
                <w:color w:val="000000"/>
                <w:sz w:val="22"/>
                <w:szCs w:val="22"/>
                <w:lang w:val="es-MX"/>
              </w:rPr>
            </w:pPr>
          </w:p>
          <w:p w14:paraId="3B601712" w14:textId="77777777" w:rsidR="000434BD" w:rsidRDefault="000434BD" w:rsidP="00467EDA">
            <w:pPr>
              <w:contextualSpacing/>
              <w:rPr>
                <w:rFonts w:ascii="Calibri" w:eastAsia="Calibri" w:hAnsi="Calibri" w:cs="Calibri"/>
                <w:color w:val="000000"/>
                <w:sz w:val="22"/>
                <w:szCs w:val="22"/>
                <w:lang w:val="es-MX"/>
              </w:rPr>
            </w:pPr>
          </w:p>
          <w:p w14:paraId="7061EFC4" w14:textId="77777777" w:rsidR="000434BD" w:rsidRDefault="000434BD" w:rsidP="00467EDA">
            <w:pPr>
              <w:contextualSpacing/>
              <w:rPr>
                <w:rFonts w:ascii="Calibri" w:eastAsia="Calibri" w:hAnsi="Calibri" w:cs="Calibri"/>
                <w:color w:val="000000"/>
                <w:sz w:val="22"/>
                <w:szCs w:val="22"/>
                <w:lang w:val="es-MX"/>
              </w:rPr>
            </w:pPr>
          </w:p>
          <w:p w14:paraId="7838376C" w14:textId="77777777" w:rsidR="000434BD" w:rsidRDefault="000434BD" w:rsidP="00467EDA">
            <w:pPr>
              <w:contextualSpacing/>
              <w:rPr>
                <w:rFonts w:ascii="Calibri" w:eastAsia="Calibri" w:hAnsi="Calibri" w:cs="Calibri"/>
                <w:color w:val="000000"/>
                <w:sz w:val="22"/>
                <w:szCs w:val="22"/>
                <w:lang w:val="es-MX"/>
              </w:rPr>
            </w:pPr>
          </w:p>
          <w:p w14:paraId="1FB328F1" w14:textId="77777777" w:rsidR="000434BD" w:rsidRDefault="000434BD" w:rsidP="00467EDA">
            <w:pPr>
              <w:contextualSpacing/>
              <w:rPr>
                <w:rFonts w:ascii="Calibri" w:eastAsia="Calibri" w:hAnsi="Calibri" w:cs="Calibri"/>
                <w:color w:val="000000"/>
                <w:sz w:val="22"/>
                <w:szCs w:val="22"/>
                <w:lang w:val="es-MX"/>
              </w:rPr>
            </w:pPr>
          </w:p>
          <w:p w14:paraId="37365F06" w14:textId="77777777" w:rsidR="000434BD" w:rsidRDefault="000434BD" w:rsidP="00467EDA">
            <w:pPr>
              <w:contextualSpacing/>
              <w:rPr>
                <w:rFonts w:ascii="Calibri" w:eastAsia="Calibri" w:hAnsi="Calibri" w:cs="Calibri"/>
                <w:color w:val="000000"/>
                <w:sz w:val="22"/>
                <w:szCs w:val="22"/>
                <w:lang w:val="es-MX"/>
              </w:rPr>
            </w:pPr>
          </w:p>
          <w:p w14:paraId="3BE828DF" w14:textId="77777777" w:rsidR="000434BD" w:rsidRDefault="000434BD" w:rsidP="00467EDA">
            <w:pPr>
              <w:contextualSpacing/>
              <w:rPr>
                <w:rFonts w:ascii="Calibri" w:eastAsia="Calibri" w:hAnsi="Calibri" w:cs="Calibri"/>
                <w:color w:val="000000"/>
                <w:sz w:val="22"/>
                <w:szCs w:val="22"/>
                <w:lang w:val="es-MX"/>
              </w:rPr>
            </w:pPr>
          </w:p>
          <w:p w14:paraId="5474B59F" w14:textId="77777777" w:rsidR="000434BD" w:rsidRDefault="000434BD" w:rsidP="00467EDA">
            <w:pPr>
              <w:contextualSpacing/>
              <w:rPr>
                <w:rFonts w:ascii="Calibri" w:eastAsia="Calibri" w:hAnsi="Calibri" w:cs="Calibri"/>
                <w:color w:val="000000"/>
                <w:sz w:val="22"/>
                <w:szCs w:val="22"/>
                <w:lang w:val="es-MX"/>
              </w:rPr>
            </w:pPr>
          </w:p>
          <w:p w14:paraId="1C6880F6" w14:textId="77777777" w:rsidR="000434BD" w:rsidRPr="00AE7857" w:rsidRDefault="000434BD" w:rsidP="00467EDA">
            <w:pPr>
              <w:contextualSpacing/>
              <w:rPr>
                <w:rFonts w:ascii="Calibri" w:eastAsia="Calibri" w:hAnsi="Calibri" w:cs="Calibri"/>
                <w:color w:val="000000"/>
                <w:sz w:val="22"/>
                <w:szCs w:val="22"/>
              </w:rPr>
            </w:pPr>
          </w:p>
          <w:p w14:paraId="70281BEE" w14:textId="77777777" w:rsidR="000434BD" w:rsidRDefault="000434BD"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4DC46D00" w14:textId="77777777" w:rsidR="000434BD" w:rsidRDefault="000434BD" w:rsidP="000434BD">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Escribir los argumentos para un ensayo y comentar la postura a favor o en contra.</w:t>
            </w:r>
          </w:p>
          <w:p w14:paraId="03967671" w14:textId="77777777" w:rsidR="000434BD" w:rsidRDefault="000434BD" w:rsidP="000434BD">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 Analizar los argumentos y la referencia bibliográfica</w:t>
            </w:r>
          </w:p>
          <w:p w14:paraId="3E4A6D92" w14:textId="77777777" w:rsidR="000434BD" w:rsidRDefault="000434BD" w:rsidP="000434BD">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Elaborar un mapa conceptual con el título-La Estilística</w:t>
            </w:r>
          </w:p>
          <w:p w14:paraId="485A4D6F" w14:textId="77777777" w:rsidR="000434BD" w:rsidRPr="00AE7857" w:rsidRDefault="000434BD" w:rsidP="000434BD">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t>Realizar una lluvia de ideas para escribir un ensayo</w:t>
            </w:r>
          </w:p>
          <w:p w14:paraId="4B597B88" w14:textId="77777777" w:rsidR="000434BD" w:rsidRDefault="000434BD" w:rsidP="00467EDA">
            <w:pPr>
              <w:rPr>
                <w:rFonts w:ascii="Calibri" w:eastAsia="Calibri" w:hAnsi="Calibri" w:cs="Calibri"/>
                <w:b/>
                <w:color w:val="000000"/>
                <w:sz w:val="22"/>
                <w:szCs w:val="22"/>
              </w:rPr>
            </w:pPr>
            <w:r>
              <w:rPr>
                <w:noProof/>
                <w:lang w:eastAsia="es-EC"/>
              </w:rPr>
              <w:lastRenderedPageBreak/>
              <w:drawing>
                <wp:inline distT="0" distB="0" distL="0" distR="0" wp14:anchorId="782FDFA4" wp14:editId="5FA39342">
                  <wp:extent cx="2881630" cy="206357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5147" t="47258" r="33132" b="12345"/>
                          <a:stretch/>
                        </pic:blipFill>
                        <pic:spPr bwMode="auto">
                          <a:xfrm>
                            <a:off x="0" y="0"/>
                            <a:ext cx="2896334" cy="2074108"/>
                          </a:xfrm>
                          <a:prstGeom prst="rect">
                            <a:avLst/>
                          </a:prstGeom>
                          <a:ln>
                            <a:noFill/>
                          </a:ln>
                          <a:extLst>
                            <a:ext uri="{53640926-AAD7-44D8-BBD7-CCE9431645EC}">
                              <a14:shadowObscured xmlns:a14="http://schemas.microsoft.com/office/drawing/2010/main"/>
                            </a:ext>
                          </a:extLst>
                        </pic:spPr>
                      </pic:pic>
                    </a:graphicData>
                  </a:graphic>
                </wp:inline>
              </w:drawing>
            </w:r>
          </w:p>
          <w:p w14:paraId="42E4F2F0" w14:textId="77777777" w:rsidR="000434BD" w:rsidRDefault="000434BD" w:rsidP="00467EDA">
            <w:pPr>
              <w:rPr>
                <w:rFonts w:ascii="Calibri" w:eastAsia="Calibri" w:hAnsi="Calibri" w:cs="Calibri"/>
                <w:b/>
                <w:color w:val="000000"/>
                <w:sz w:val="22"/>
                <w:szCs w:val="22"/>
              </w:rPr>
            </w:pPr>
          </w:p>
          <w:p w14:paraId="6448B58E" w14:textId="77777777" w:rsidR="000434BD" w:rsidRDefault="000434BD" w:rsidP="00467EDA">
            <w:pPr>
              <w:rPr>
                <w:rFonts w:ascii="Calibri" w:eastAsia="Calibri" w:hAnsi="Calibri" w:cs="Calibri"/>
                <w:b/>
                <w:color w:val="000000"/>
                <w:sz w:val="22"/>
                <w:szCs w:val="22"/>
              </w:rPr>
            </w:pPr>
          </w:p>
          <w:p w14:paraId="5469F6A8" w14:textId="77777777" w:rsidR="000434BD" w:rsidRDefault="000434BD" w:rsidP="00467EDA">
            <w:pPr>
              <w:rPr>
                <w:rFonts w:ascii="Calibri" w:eastAsia="Calibri" w:hAnsi="Calibri" w:cs="Calibri"/>
                <w:b/>
                <w:color w:val="000000"/>
                <w:sz w:val="22"/>
                <w:szCs w:val="22"/>
              </w:rPr>
            </w:pPr>
          </w:p>
          <w:p w14:paraId="00285E5B" w14:textId="77777777" w:rsidR="000434BD" w:rsidRDefault="000434BD" w:rsidP="00467EDA">
            <w:pPr>
              <w:rPr>
                <w:rFonts w:ascii="Calibri" w:eastAsia="Calibri" w:hAnsi="Calibri" w:cs="Calibri"/>
                <w:b/>
                <w:color w:val="000000"/>
                <w:sz w:val="22"/>
                <w:szCs w:val="22"/>
              </w:rPr>
            </w:pPr>
          </w:p>
          <w:p w14:paraId="27B87BF0" w14:textId="77777777" w:rsidR="000434BD" w:rsidRDefault="000434BD" w:rsidP="00467EDA">
            <w:pPr>
              <w:rPr>
                <w:rFonts w:ascii="Calibri" w:eastAsia="Calibri" w:hAnsi="Calibri" w:cs="Calibri"/>
                <w:b/>
                <w:color w:val="000000"/>
                <w:sz w:val="22"/>
                <w:szCs w:val="22"/>
              </w:rPr>
            </w:pPr>
          </w:p>
          <w:p w14:paraId="6B77667A" w14:textId="77777777" w:rsidR="000434BD" w:rsidRDefault="000434BD" w:rsidP="00467EDA">
            <w:pPr>
              <w:rPr>
                <w:rFonts w:ascii="Calibri" w:eastAsia="Calibri" w:hAnsi="Calibri" w:cs="Calibri"/>
                <w:b/>
                <w:color w:val="000000"/>
                <w:sz w:val="22"/>
                <w:szCs w:val="22"/>
              </w:rPr>
            </w:pPr>
          </w:p>
          <w:p w14:paraId="5EA338B3" w14:textId="77777777" w:rsidR="000434BD" w:rsidRDefault="000434BD" w:rsidP="00467EDA">
            <w:pPr>
              <w:rPr>
                <w:rFonts w:ascii="Calibri" w:eastAsia="Calibri" w:hAnsi="Calibri" w:cs="Calibri"/>
                <w:b/>
                <w:color w:val="000000"/>
                <w:sz w:val="22"/>
                <w:szCs w:val="22"/>
              </w:rPr>
            </w:pPr>
          </w:p>
          <w:p w14:paraId="36C317E6" w14:textId="77777777" w:rsidR="000434BD" w:rsidRDefault="000434BD" w:rsidP="00467EDA">
            <w:pPr>
              <w:rPr>
                <w:rFonts w:ascii="Calibri" w:eastAsia="Calibri" w:hAnsi="Calibri" w:cs="Calibri"/>
                <w:b/>
                <w:color w:val="000000"/>
                <w:sz w:val="22"/>
                <w:szCs w:val="22"/>
              </w:rPr>
            </w:pPr>
          </w:p>
          <w:p w14:paraId="7578A978" w14:textId="77777777" w:rsidR="000434BD" w:rsidRDefault="000434BD" w:rsidP="00467EDA">
            <w:pPr>
              <w:rPr>
                <w:rFonts w:ascii="Calibri" w:eastAsia="Calibri" w:hAnsi="Calibri" w:cs="Calibri"/>
                <w:b/>
                <w:color w:val="000000"/>
                <w:sz w:val="22"/>
                <w:szCs w:val="22"/>
              </w:rPr>
            </w:pPr>
          </w:p>
          <w:p w14:paraId="310A5568" w14:textId="77777777" w:rsidR="000434BD" w:rsidRDefault="000434BD" w:rsidP="00467EDA">
            <w:pPr>
              <w:rPr>
                <w:rFonts w:ascii="Calibri" w:eastAsia="Calibri" w:hAnsi="Calibri" w:cs="Calibri"/>
                <w:b/>
                <w:color w:val="000000"/>
                <w:sz w:val="22"/>
                <w:szCs w:val="22"/>
              </w:rPr>
            </w:pPr>
          </w:p>
          <w:p w14:paraId="747B5783" w14:textId="77777777" w:rsidR="000434BD" w:rsidRDefault="000434BD" w:rsidP="00467EDA">
            <w:pPr>
              <w:rPr>
                <w:rFonts w:ascii="Calibri" w:eastAsia="Calibri" w:hAnsi="Calibri" w:cs="Calibri"/>
                <w:b/>
                <w:color w:val="000000"/>
                <w:sz w:val="22"/>
                <w:szCs w:val="22"/>
              </w:rPr>
            </w:pPr>
          </w:p>
          <w:p w14:paraId="3AD92989" w14:textId="77777777" w:rsidR="000434BD" w:rsidRDefault="000434BD" w:rsidP="00467EDA">
            <w:pPr>
              <w:rPr>
                <w:rFonts w:ascii="Calibri" w:eastAsia="Calibri" w:hAnsi="Calibri" w:cs="Calibri"/>
                <w:b/>
                <w:color w:val="000000"/>
                <w:sz w:val="22"/>
                <w:szCs w:val="22"/>
              </w:rPr>
            </w:pPr>
          </w:p>
          <w:p w14:paraId="381B4ACE" w14:textId="77777777" w:rsidR="000434BD" w:rsidRDefault="000434BD" w:rsidP="00467EDA">
            <w:pPr>
              <w:rPr>
                <w:rFonts w:ascii="Calibri" w:eastAsia="Calibri" w:hAnsi="Calibri" w:cs="Calibri"/>
                <w:b/>
                <w:color w:val="000000"/>
                <w:sz w:val="22"/>
                <w:szCs w:val="22"/>
              </w:rPr>
            </w:pPr>
          </w:p>
          <w:p w14:paraId="0A11991B" w14:textId="77777777" w:rsidR="000434BD" w:rsidRDefault="000434BD" w:rsidP="00467EDA">
            <w:pPr>
              <w:rPr>
                <w:rFonts w:ascii="Calibri" w:eastAsia="Calibri" w:hAnsi="Calibri" w:cs="Calibri"/>
                <w:b/>
                <w:color w:val="000000"/>
                <w:sz w:val="22"/>
                <w:szCs w:val="22"/>
              </w:rPr>
            </w:pPr>
          </w:p>
          <w:p w14:paraId="602B533C" w14:textId="77777777" w:rsidR="000434BD" w:rsidRDefault="000434BD" w:rsidP="00467EDA">
            <w:pPr>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79250800" w14:textId="77777777" w:rsidR="000434BD" w:rsidRDefault="000434BD" w:rsidP="000434BD">
            <w:pPr>
              <w:numPr>
                <w:ilvl w:val="0"/>
                <w:numId w:val="3"/>
              </w:numPr>
              <w:contextualSpacing/>
              <w:rPr>
                <w:rFonts w:ascii="Calibri" w:eastAsia="Calibri" w:hAnsi="Calibri" w:cs="Calibri"/>
                <w:color w:val="000000"/>
                <w:sz w:val="22"/>
                <w:szCs w:val="22"/>
              </w:rPr>
            </w:pPr>
            <w:r>
              <w:rPr>
                <w:rFonts w:ascii="Calibri" w:eastAsia="Calibri" w:hAnsi="Calibri" w:cs="Calibri"/>
                <w:b/>
                <w:color w:val="000000"/>
                <w:sz w:val="22"/>
                <w:szCs w:val="22"/>
              </w:rPr>
              <w:t xml:space="preserve"> </w:t>
            </w:r>
            <w:r>
              <w:rPr>
                <w:rFonts w:ascii="Calibri" w:eastAsia="Calibri" w:hAnsi="Calibri" w:cs="Calibri"/>
                <w:color w:val="000000"/>
                <w:sz w:val="22"/>
                <w:szCs w:val="22"/>
              </w:rPr>
              <w:t>Mantener argumentos y razonamientos</w:t>
            </w:r>
          </w:p>
          <w:p w14:paraId="1CB0D4B9" w14:textId="77777777" w:rsidR="000434BD" w:rsidRPr="00AE7857" w:rsidRDefault="000434BD" w:rsidP="000434BD">
            <w:pPr>
              <w:numPr>
                <w:ilvl w:val="0"/>
                <w:numId w:val="3"/>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Escribir párrafos de introducción y desarrollo.</w:t>
            </w:r>
          </w:p>
          <w:p w14:paraId="46DD8643" w14:textId="77777777" w:rsidR="000434BD" w:rsidRDefault="000434BD" w:rsidP="00467EDA">
            <w:pPr>
              <w:widowControl w:val="0"/>
              <w:ind w:left="720"/>
              <w:jc w:val="both"/>
              <w:rPr>
                <w:rFonts w:ascii="Calibri" w:eastAsia="Calibri" w:hAnsi="Calibri" w:cs="Calibri"/>
                <w:color w:val="000000"/>
                <w:sz w:val="22"/>
                <w:szCs w:val="22"/>
              </w:rPr>
            </w:pPr>
            <w:r>
              <w:rPr>
                <w:noProof/>
                <w:lang w:eastAsia="es-EC"/>
              </w:rPr>
              <w:drawing>
                <wp:inline distT="0" distB="0" distL="0" distR="0" wp14:anchorId="21552E69" wp14:editId="5BE2270B">
                  <wp:extent cx="2118374" cy="2928552"/>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5179" t="19905" r="32651" b="8991"/>
                          <a:stretch/>
                        </pic:blipFill>
                        <pic:spPr bwMode="auto">
                          <a:xfrm>
                            <a:off x="0" y="0"/>
                            <a:ext cx="2162301" cy="2989279"/>
                          </a:xfrm>
                          <a:prstGeom prst="rect">
                            <a:avLst/>
                          </a:prstGeom>
                          <a:ln>
                            <a:noFill/>
                          </a:ln>
                          <a:extLst>
                            <a:ext uri="{53640926-AAD7-44D8-BBD7-CCE9431645EC}">
                              <a14:shadowObscured xmlns:a14="http://schemas.microsoft.com/office/drawing/2010/main"/>
                            </a:ext>
                          </a:extLst>
                        </pic:spPr>
                      </pic:pic>
                    </a:graphicData>
                  </a:graphic>
                </wp:inline>
              </w:drawing>
            </w:r>
          </w:p>
          <w:p w14:paraId="3B749600" w14:textId="77777777" w:rsidR="000434BD" w:rsidRDefault="000434BD" w:rsidP="00467EDA">
            <w:pPr>
              <w:widowControl w:val="0"/>
              <w:ind w:left="720"/>
              <w:jc w:val="both"/>
              <w:rPr>
                <w:rFonts w:ascii="Calibri" w:eastAsia="Calibri" w:hAnsi="Calibri" w:cs="Calibri"/>
                <w:color w:val="000000"/>
                <w:sz w:val="22"/>
                <w:szCs w:val="22"/>
              </w:rPr>
            </w:pPr>
          </w:p>
          <w:p w14:paraId="02AB59CB" w14:textId="77777777" w:rsidR="000434BD" w:rsidRDefault="000434BD" w:rsidP="00467EDA">
            <w:pPr>
              <w:widowControl w:val="0"/>
              <w:ind w:left="720"/>
              <w:jc w:val="both"/>
              <w:rPr>
                <w:rFonts w:ascii="Calibri" w:eastAsia="Calibri" w:hAnsi="Calibri" w:cs="Calibri"/>
                <w:color w:val="000000"/>
                <w:sz w:val="22"/>
                <w:szCs w:val="22"/>
              </w:rPr>
            </w:pPr>
          </w:p>
          <w:p w14:paraId="02A0616B" w14:textId="77777777" w:rsidR="000434BD" w:rsidRDefault="000434BD" w:rsidP="00467EDA">
            <w:pPr>
              <w:widowControl w:val="0"/>
              <w:ind w:left="720"/>
              <w:jc w:val="both"/>
              <w:rPr>
                <w:rFonts w:ascii="Calibri" w:eastAsia="Calibri" w:hAnsi="Calibri" w:cs="Calibri"/>
                <w:color w:val="000000"/>
                <w:sz w:val="22"/>
                <w:szCs w:val="22"/>
              </w:rPr>
            </w:pPr>
          </w:p>
          <w:p w14:paraId="5DC600D7" w14:textId="77777777" w:rsidR="000434BD" w:rsidRDefault="000434BD" w:rsidP="00467EDA">
            <w:pPr>
              <w:widowControl w:val="0"/>
              <w:ind w:left="720"/>
              <w:jc w:val="both"/>
              <w:rPr>
                <w:rFonts w:ascii="Calibri" w:eastAsia="Calibri" w:hAnsi="Calibri" w:cs="Calibri"/>
                <w:color w:val="000000"/>
                <w:sz w:val="22"/>
                <w:szCs w:val="22"/>
              </w:rPr>
            </w:pPr>
          </w:p>
          <w:p w14:paraId="101B2713" w14:textId="77777777" w:rsidR="000434BD" w:rsidRDefault="000434BD" w:rsidP="00467EDA">
            <w:pPr>
              <w:widowControl w:val="0"/>
              <w:ind w:left="720"/>
              <w:jc w:val="both"/>
              <w:rPr>
                <w:rFonts w:ascii="Calibri" w:eastAsia="Calibri" w:hAnsi="Calibri" w:cs="Calibri"/>
                <w:color w:val="000000"/>
                <w:sz w:val="22"/>
                <w:szCs w:val="22"/>
              </w:rPr>
            </w:pPr>
          </w:p>
          <w:p w14:paraId="7CB6B01B" w14:textId="77777777" w:rsidR="000434BD" w:rsidRDefault="000434BD" w:rsidP="00467EDA">
            <w:pPr>
              <w:widowControl w:val="0"/>
              <w:ind w:left="720"/>
              <w:jc w:val="both"/>
              <w:rPr>
                <w:rFonts w:ascii="Calibri" w:eastAsia="Calibri" w:hAnsi="Calibri" w:cs="Calibri"/>
                <w:color w:val="000000"/>
                <w:sz w:val="22"/>
                <w:szCs w:val="22"/>
              </w:rPr>
            </w:pPr>
          </w:p>
          <w:p w14:paraId="078F0275" w14:textId="77777777" w:rsidR="000434BD" w:rsidRDefault="000434BD" w:rsidP="00467EDA">
            <w:pPr>
              <w:widowControl w:val="0"/>
              <w:ind w:left="720"/>
              <w:jc w:val="both"/>
              <w:rPr>
                <w:rFonts w:ascii="Calibri" w:eastAsia="Calibri" w:hAnsi="Calibri" w:cs="Calibri"/>
                <w:color w:val="000000"/>
                <w:sz w:val="22"/>
                <w:szCs w:val="22"/>
              </w:rPr>
            </w:pPr>
          </w:p>
          <w:p w14:paraId="145E05B8" w14:textId="77777777" w:rsidR="000434BD" w:rsidRDefault="000434BD" w:rsidP="00467EDA">
            <w:pPr>
              <w:widowControl w:val="0"/>
              <w:ind w:left="720"/>
              <w:jc w:val="both"/>
              <w:rPr>
                <w:rFonts w:ascii="Calibri" w:eastAsia="Calibri" w:hAnsi="Calibri" w:cs="Calibri"/>
                <w:color w:val="000000"/>
                <w:sz w:val="22"/>
                <w:szCs w:val="22"/>
              </w:rPr>
            </w:pPr>
          </w:p>
          <w:p w14:paraId="760E14B2" w14:textId="77777777" w:rsidR="000434BD" w:rsidRDefault="000434BD" w:rsidP="00467EDA">
            <w:pPr>
              <w:widowControl w:val="0"/>
              <w:ind w:left="720"/>
              <w:jc w:val="both"/>
              <w:rPr>
                <w:rFonts w:ascii="Calibri" w:eastAsia="Calibri" w:hAnsi="Calibri" w:cs="Calibri"/>
                <w:color w:val="000000"/>
                <w:sz w:val="22"/>
                <w:szCs w:val="22"/>
              </w:rPr>
            </w:pPr>
          </w:p>
          <w:p w14:paraId="153CDAFE" w14:textId="77777777" w:rsidR="000434BD" w:rsidRDefault="000434BD" w:rsidP="00467EDA">
            <w:pPr>
              <w:widowControl w:val="0"/>
              <w:ind w:left="720"/>
              <w:jc w:val="both"/>
              <w:rPr>
                <w:rFonts w:ascii="Calibri" w:eastAsia="Calibri" w:hAnsi="Calibri" w:cs="Calibri"/>
                <w:color w:val="000000"/>
                <w:sz w:val="22"/>
                <w:szCs w:val="22"/>
              </w:rPr>
            </w:pPr>
          </w:p>
          <w:p w14:paraId="5AA9EC28" w14:textId="77777777" w:rsidR="000434BD" w:rsidRDefault="000434BD" w:rsidP="00467EDA">
            <w:pPr>
              <w:widowControl w:val="0"/>
              <w:ind w:left="720"/>
              <w:jc w:val="both"/>
              <w:rPr>
                <w:rFonts w:ascii="Calibri" w:eastAsia="Calibri" w:hAnsi="Calibri" w:cs="Calibri"/>
                <w:color w:val="000000"/>
                <w:sz w:val="22"/>
                <w:szCs w:val="22"/>
              </w:rPr>
            </w:pPr>
          </w:p>
          <w:p w14:paraId="43D5A8FA" w14:textId="77777777" w:rsidR="000434BD" w:rsidRDefault="000434BD" w:rsidP="00467EDA">
            <w:pPr>
              <w:widowControl w:val="0"/>
              <w:ind w:left="720"/>
              <w:jc w:val="both"/>
              <w:rPr>
                <w:rFonts w:ascii="Calibri" w:eastAsia="Calibri" w:hAnsi="Calibri" w:cs="Calibri"/>
                <w:color w:val="000000"/>
                <w:sz w:val="22"/>
                <w:szCs w:val="22"/>
              </w:rPr>
            </w:pPr>
          </w:p>
          <w:p w14:paraId="76C04E9E" w14:textId="77777777" w:rsidR="000434BD" w:rsidRDefault="000434BD" w:rsidP="00467EDA">
            <w:pPr>
              <w:widowControl w:val="0"/>
              <w:ind w:left="720"/>
              <w:jc w:val="both"/>
              <w:rPr>
                <w:rFonts w:ascii="Calibri" w:eastAsia="Calibri" w:hAnsi="Calibri" w:cs="Calibri"/>
                <w:color w:val="000000"/>
                <w:sz w:val="22"/>
                <w:szCs w:val="22"/>
              </w:rPr>
            </w:pPr>
          </w:p>
          <w:p w14:paraId="4A94EE65" w14:textId="77777777" w:rsidR="000434BD" w:rsidRDefault="000434BD" w:rsidP="00467EDA">
            <w:pPr>
              <w:widowControl w:val="0"/>
              <w:ind w:left="720"/>
              <w:jc w:val="both"/>
              <w:rPr>
                <w:rFonts w:ascii="Calibri" w:eastAsia="Calibri" w:hAnsi="Calibri" w:cs="Calibri"/>
                <w:color w:val="000000"/>
                <w:sz w:val="22"/>
                <w:szCs w:val="22"/>
              </w:rPr>
            </w:pPr>
          </w:p>
        </w:tc>
        <w:tc>
          <w:tcPr>
            <w:tcW w:w="2108" w:type="dxa"/>
            <w:gridSpan w:val="2"/>
          </w:tcPr>
          <w:p w14:paraId="4E8A8137" w14:textId="77777777" w:rsidR="000434BD" w:rsidRDefault="000434BD"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lastRenderedPageBreak/>
              <w:t>Texto</w:t>
            </w:r>
          </w:p>
          <w:p w14:paraId="328C03BB" w14:textId="77777777" w:rsidR="000434BD" w:rsidRDefault="000434BD"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 Tarjetas  </w:t>
            </w:r>
          </w:p>
          <w:p w14:paraId="4077F43A" w14:textId="77777777" w:rsidR="000434BD" w:rsidRDefault="000434BD"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Cd </w:t>
            </w:r>
          </w:p>
          <w:p w14:paraId="54E11FFF" w14:textId="77777777" w:rsidR="000434BD" w:rsidRDefault="000434BD"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Internet </w:t>
            </w:r>
          </w:p>
          <w:p w14:paraId="5B956C0D" w14:textId="77777777" w:rsidR="000434BD" w:rsidRDefault="000434BD"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Computadora</w:t>
            </w:r>
          </w:p>
          <w:p w14:paraId="0E5F1694" w14:textId="77777777" w:rsidR="000434BD" w:rsidRDefault="000434BD"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Frases célebres Lápices Carpeta Hojas de papel Marcadores Forro para la carpeta</w:t>
            </w:r>
          </w:p>
          <w:p w14:paraId="70F1D5CC" w14:textId="77777777" w:rsidR="000434BD" w:rsidRDefault="000434BD" w:rsidP="00467EDA">
            <w:pPr>
              <w:widowControl w:val="0"/>
              <w:jc w:val="both"/>
              <w:rPr>
                <w:rFonts w:ascii="Calibri" w:eastAsia="Calibri" w:hAnsi="Calibri" w:cs="Calibri"/>
                <w:color w:val="000000"/>
                <w:sz w:val="22"/>
                <w:szCs w:val="22"/>
              </w:rPr>
            </w:pPr>
          </w:p>
          <w:p w14:paraId="08A3EF7E" w14:textId="77777777" w:rsidR="000434BD" w:rsidRDefault="000434BD" w:rsidP="00467EDA">
            <w:pPr>
              <w:widowControl w:val="0"/>
              <w:jc w:val="both"/>
              <w:rPr>
                <w:rFonts w:ascii="Calibri" w:eastAsia="Calibri" w:hAnsi="Calibri" w:cs="Calibri"/>
                <w:color w:val="000000"/>
                <w:sz w:val="22"/>
                <w:szCs w:val="22"/>
              </w:rPr>
            </w:pPr>
          </w:p>
        </w:tc>
        <w:tc>
          <w:tcPr>
            <w:tcW w:w="2372" w:type="dxa"/>
            <w:gridSpan w:val="2"/>
          </w:tcPr>
          <w:p w14:paraId="14277C55" w14:textId="77777777" w:rsidR="000434BD" w:rsidRDefault="000434BD" w:rsidP="00467EDA">
            <w:pPr>
              <w:jc w:val="both"/>
              <w:rPr>
                <w:rFonts w:ascii="Calibri" w:eastAsia="Calibri" w:hAnsi="Calibri" w:cs="Calibri"/>
                <w:sz w:val="22"/>
                <w:szCs w:val="22"/>
              </w:rPr>
            </w:pPr>
            <w:r>
              <w:rPr>
                <w:rFonts w:ascii="Calibri" w:eastAsia="Calibri" w:hAnsi="Calibri" w:cs="Calibri"/>
                <w:sz w:val="22"/>
                <w:szCs w:val="22"/>
              </w:rPr>
              <w:t xml:space="preserve">I.LL.5.3.1. Identifica contradicciones, ambigüedades, falacias, distorsiones y desviaciones en el discurso, seleccionando críticamente los recursos del discurso oral y evaluando su impacto en la audiencia para valorar el contenido explícito de un texto oral. (I.4., S.4.) I.LL.5.3.2. Analiza los significados connotativos del discurso, seleccionando críticamente los recursos del discurso oral y evaluando su impacto en la audiencia para valorar el contenido implícito de un texto oral. (I.4., S.4.) </w:t>
            </w:r>
          </w:p>
          <w:p w14:paraId="49D98E43" w14:textId="77777777" w:rsidR="000434BD" w:rsidRDefault="000434BD" w:rsidP="00467EDA">
            <w:pPr>
              <w:jc w:val="both"/>
              <w:rPr>
                <w:rFonts w:ascii="Calibri" w:eastAsia="Calibri" w:hAnsi="Calibri" w:cs="Calibri"/>
                <w:sz w:val="22"/>
                <w:szCs w:val="22"/>
              </w:rPr>
            </w:pPr>
            <w:r>
              <w:rPr>
                <w:rFonts w:ascii="Calibri" w:eastAsia="Calibri" w:hAnsi="Calibri" w:cs="Calibri"/>
                <w:sz w:val="22"/>
                <w:szCs w:val="22"/>
              </w:rPr>
              <w:lastRenderedPageBreak/>
              <w:t>I.LL.5.3.3. Persuade mediante la argumentación y contraargumentación con dominio de las estructuras lingüísticas, seleccionando críticamente los recursos del discurso oral y evaluando su impacto en la audiencia, en diferentes formatos y registros. (I.3., S.4.)</w:t>
            </w:r>
          </w:p>
          <w:p w14:paraId="3A3381D2" w14:textId="77777777" w:rsidR="000434BD" w:rsidRDefault="000434BD" w:rsidP="00467EDA">
            <w:pPr>
              <w:jc w:val="both"/>
              <w:rPr>
                <w:rFonts w:ascii="Calibri" w:eastAsia="Calibri" w:hAnsi="Calibri" w:cs="Calibri"/>
                <w:sz w:val="22"/>
                <w:szCs w:val="22"/>
              </w:rPr>
            </w:pPr>
            <w:r>
              <w:rPr>
                <w:rFonts w:ascii="Calibri" w:eastAsia="Calibri" w:hAnsi="Calibri" w:cs="Calibri"/>
                <w:sz w:val="22"/>
                <w:szCs w:val="22"/>
              </w:rPr>
              <w:t>I.LL.5.1.1. Reconoce las transformaciones de la cultura escrita en la era digital (usos del lenguaje escrito, formas de lectura y escritura) y sus implicaciones socioculturales. (J.3., I.2.)</w:t>
            </w:r>
          </w:p>
          <w:p w14:paraId="65083B31" w14:textId="77777777" w:rsidR="000434BD" w:rsidRDefault="000434BD" w:rsidP="00467EDA">
            <w:pPr>
              <w:jc w:val="both"/>
              <w:rPr>
                <w:rFonts w:ascii="Calibri" w:eastAsia="Calibri" w:hAnsi="Calibri" w:cs="Calibri"/>
                <w:sz w:val="22"/>
                <w:szCs w:val="22"/>
              </w:rPr>
            </w:pPr>
            <w:r>
              <w:rPr>
                <w:rFonts w:ascii="Calibri" w:eastAsia="Calibri" w:hAnsi="Calibri" w:cs="Calibri"/>
                <w:sz w:val="22"/>
                <w:szCs w:val="22"/>
              </w:rPr>
              <w:t xml:space="preserve">I.LL.5.4.1. Identifica contradicciones, ambigüedades y falacias, al valorar el contenido explícito de un texto; elabora argumentos propios, los contrasta con fuentes </w:t>
            </w:r>
            <w:r>
              <w:rPr>
                <w:rFonts w:ascii="Calibri" w:eastAsia="Calibri" w:hAnsi="Calibri" w:cs="Calibri"/>
                <w:sz w:val="22"/>
                <w:szCs w:val="22"/>
              </w:rPr>
              <w:lastRenderedPageBreak/>
              <w:t>adicionales para valorar el contenido implícito y aplica estrategias cognitivas y metacognitivas de comprensión; recoge, compara y organiza la información, mediante el uso de esquemas y estrategias personales (J.2., I.4.) I.LL.5.4.2. Interpreta los aspectos formales y el contenido de un texto, en función del propósito comunicativo, el contexto sociocultural y el punto de vista del autor; recoge, compara y organiza la información consultada, mediante el uso de esquemas y estrategias personales. (J.4., I.3.)</w:t>
            </w:r>
          </w:p>
          <w:p w14:paraId="07D3A1D8" w14:textId="77777777" w:rsidR="000434BD" w:rsidRDefault="000434BD" w:rsidP="00467EDA">
            <w:pPr>
              <w:jc w:val="both"/>
              <w:rPr>
                <w:rFonts w:ascii="Calibri" w:eastAsia="Calibri" w:hAnsi="Calibri" w:cs="Calibri"/>
                <w:sz w:val="22"/>
                <w:szCs w:val="22"/>
              </w:rPr>
            </w:pPr>
            <w:r>
              <w:rPr>
                <w:rFonts w:ascii="Calibri" w:eastAsia="Calibri" w:hAnsi="Calibri" w:cs="Calibri"/>
                <w:sz w:val="22"/>
                <w:szCs w:val="22"/>
              </w:rPr>
              <w:t xml:space="preserve">I.LL.5.5.1. Consulta bases de datos digitales y otros recursos de la web con capacidad para seleccionar y valorar fuentes según el </w:t>
            </w:r>
            <w:r>
              <w:rPr>
                <w:rFonts w:ascii="Calibri" w:eastAsia="Calibri" w:hAnsi="Calibri" w:cs="Calibri"/>
                <w:sz w:val="22"/>
                <w:szCs w:val="22"/>
              </w:rPr>
              <w:lastRenderedPageBreak/>
              <w:t>propósito de lectura, su confiabilidad y punto de vista; recoge, compara y organiza la información consultada, esquemas y estrategias personales. (J.4., I.3.)</w:t>
            </w:r>
          </w:p>
          <w:p w14:paraId="5CF4832E" w14:textId="77777777" w:rsidR="000434BD" w:rsidRDefault="000434BD" w:rsidP="00467EDA">
            <w:pPr>
              <w:jc w:val="both"/>
              <w:rPr>
                <w:rFonts w:ascii="Calibri" w:eastAsia="Calibri" w:hAnsi="Calibri" w:cs="Calibri"/>
                <w:sz w:val="22"/>
                <w:szCs w:val="22"/>
              </w:rPr>
            </w:pPr>
            <w:r>
              <w:rPr>
                <w:rFonts w:ascii="Calibri" w:eastAsia="Calibri" w:hAnsi="Calibri" w:cs="Calibri"/>
                <w:sz w:val="22"/>
                <w:szCs w:val="22"/>
              </w:rPr>
              <w:t xml:space="preserve">I.LL.5.6.1. Aplica el proceso de producción en la escritura de textos con estructura argumentativa, elabora argumentos (de hecho, definición, autoridad, analogía, ejemplificación, experiencia, explicación, deducción), aplica las normas de citación e identificación de fuentes con rigor y honestidad académica, en diferentes soportes impresos y digitales. (J.2., I.3.) </w:t>
            </w:r>
          </w:p>
          <w:p w14:paraId="2B595FE4" w14:textId="77777777" w:rsidR="000434BD" w:rsidRDefault="000434BD" w:rsidP="00467EDA">
            <w:pPr>
              <w:jc w:val="both"/>
              <w:rPr>
                <w:rFonts w:ascii="Calibri" w:eastAsia="Calibri" w:hAnsi="Calibri" w:cs="Calibri"/>
                <w:sz w:val="22"/>
                <w:szCs w:val="22"/>
              </w:rPr>
            </w:pPr>
            <w:r>
              <w:rPr>
                <w:rFonts w:ascii="Calibri" w:eastAsia="Calibri" w:hAnsi="Calibri" w:cs="Calibri"/>
                <w:sz w:val="22"/>
                <w:szCs w:val="22"/>
              </w:rPr>
              <w:t xml:space="preserve">I.LL.5.6.2. Expresa su postura u opinión sobre diferentes temas de la cotidianidad y académicos con </w:t>
            </w:r>
            <w:r>
              <w:rPr>
                <w:rFonts w:ascii="Calibri" w:eastAsia="Calibri" w:hAnsi="Calibri" w:cs="Calibri"/>
                <w:sz w:val="22"/>
                <w:szCs w:val="22"/>
              </w:rPr>
              <w:lastRenderedPageBreak/>
              <w:t>coherencia y cohesión, mediante la selección de un vocabulario preciso y el uso de diferentes tipos de párrafos para expresar matices y producir determinados efectos en los lectores, en diferentes soportes impresos y digitales. (I.3., I.4.)</w:t>
            </w:r>
          </w:p>
          <w:p w14:paraId="1EC0820D" w14:textId="77777777" w:rsidR="000434BD" w:rsidRDefault="000434BD" w:rsidP="00467EDA">
            <w:pPr>
              <w:jc w:val="both"/>
              <w:rPr>
                <w:rFonts w:ascii="Calibri" w:eastAsia="Calibri" w:hAnsi="Calibri" w:cs="Calibri"/>
                <w:color w:val="000000"/>
                <w:sz w:val="22"/>
                <w:szCs w:val="22"/>
              </w:rPr>
            </w:pPr>
          </w:p>
        </w:tc>
        <w:tc>
          <w:tcPr>
            <w:tcW w:w="2503" w:type="dxa"/>
            <w:gridSpan w:val="2"/>
          </w:tcPr>
          <w:p w14:paraId="5A49E67E"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TÉCNICAS </w:t>
            </w:r>
          </w:p>
          <w:p w14:paraId="601C4B56" w14:textId="77777777" w:rsidR="000434BD" w:rsidRDefault="000434BD"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14:paraId="3882FABC" w14:textId="77777777" w:rsidR="000434BD" w:rsidRDefault="000434BD"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13D9C5A2" w14:textId="77777777" w:rsidR="000434BD" w:rsidRDefault="000434BD"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247F8855" w14:textId="77777777" w:rsidR="000434BD" w:rsidRDefault="000434BD"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14:paraId="4B9DEC5C" w14:textId="77777777" w:rsidR="000434BD" w:rsidRDefault="000434BD"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04816A34" w14:textId="77777777" w:rsidR="000434BD" w:rsidRDefault="000434BD"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73D40C21" w14:textId="77777777" w:rsidR="000434BD" w:rsidRDefault="000434BD"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14:paraId="28E23385" w14:textId="77777777" w:rsidR="000434BD" w:rsidRDefault="000434BD" w:rsidP="00467EDA">
            <w:pPr>
              <w:rPr>
                <w:rFonts w:ascii="Calibri" w:eastAsia="Calibri" w:hAnsi="Calibri" w:cs="Calibri"/>
                <w:color w:val="000000"/>
                <w:sz w:val="22"/>
                <w:szCs w:val="22"/>
              </w:rPr>
            </w:pPr>
          </w:p>
          <w:p w14:paraId="08DF2D97"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14:paraId="74E4BD23"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0638EC44"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50CCAC9E"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570700EA"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cuestionarios </w:t>
            </w:r>
          </w:p>
          <w:p w14:paraId="42BAF0D7" w14:textId="77777777" w:rsidR="000434BD" w:rsidRDefault="000434BD" w:rsidP="00467EDA">
            <w:pPr>
              <w:rPr>
                <w:rFonts w:ascii="Calibri" w:eastAsia="Calibri" w:hAnsi="Calibri" w:cs="Calibri"/>
                <w:i/>
                <w:color w:val="000000"/>
                <w:sz w:val="22"/>
                <w:szCs w:val="22"/>
              </w:rPr>
            </w:pPr>
          </w:p>
        </w:tc>
      </w:tr>
      <w:tr w:rsidR="000434BD" w14:paraId="70016A0F" w14:textId="77777777" w:rsidTr="000434BD">
        <w:trPr>
          <w:cnfStyle w:val="000000100000" w:firstRow="0" w:lastRow="0" w:firstColumn="0" w:lastColumn="0" w:oddVBand="0" w:evenVBand="0" w:oddHBand="1" w:evenHBand="0" w:firstRowFirstColumn="0" w:firstRowLastColumn="0" w:lastRowFirstColumn="0" w:lastRowLastColumn="0"/>
          <w:trHeight w:val="300"/>
        </w:trPr>
        <w:tc>
          <w:tcPr>
            <w:tcW w:w="15310" w:type="dxa"/>
            <w:gridSpan w:val="12"/>
          </w:tcPr>
          <w:p w14:paraId="24E13D82" w14:textId="77777777" w:rsidR="000434BD" w:rsidRDefault="000434BD" w:rsidP="00467EDA">
            <w:pPr>
              <w:rPr>
                <w:rFonts w:ascii="Calibri" w:eastAsia="Calibri" w:hAnsi="Calibri" w:cs="Calibri"/>
                <w:b/>
                <w:color w:val="000000"/>
                <w:sz w:val="22"/>
                <w:szCs w:val="22"/>
              </w:rPr>
            </w:pPr>
            <w:r>
              <w:rPr>
                <w:rFonts w:ascii="Calibri" w:eastAsia="Calibri" w:hAnsi="Calibri" w:cs="Calibri"/>
                <w:b/>
                <w:color w:val="000000"/>
                <w:sz w:val="22"/>
                <w:szCs w:val="22"/>
              </w:rPr>
              <w:lastRenderedPageBreak/>
              <w:t>3. ADAPTACIONES CURRICULARES</w:t>
            </w:r>
          </w:p>
        </w:tc>
      </w:tr>
      <w:tr w:rsidR="000434BD" w14:paraId="72B5460E" w14:textId="77777777" w:rsidTr="000434BD">
        <w:trPr>
          <w:trHeight w:val="420"/>
        </w:trPr>
        <w:tc>
          <w:tcPr>
            <w:tcW w:w="3007" w:type="dxa"/>
          </w:tcPr>
          <w:p w14:paraId="014EA662"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4151A47D"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742033AA" w14:textId="77777777" w:rsidR="000434BD" w:rsidRDefault="000434BD" w:rsidP="00467EDA">
            <w:pPr>
              <w:jc w:val="center"/>
              <w:rPr>
                <w:rFonts w:ascii="Calibri" w:eastAsia="Calibri" w:hAnsi="Calibri" w:cs="Calibri"/>
                <w:b/>
                <w:color w:val="000000"/>
                <w:sz w:val="22"/>
                <w:szCs w:val="22"/>
              </w:rPr>
            </w:pPr>
          </w:p>
        </w:tc>
        <w:tc>
          <w:tcPr>
            <w:tcW w:w="3603" w:type="dxa"/>
            <w:gridSpan w:val="3"/>
          </w:tcPr>
          <w:p w14:paraId="126AE76A"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2A3C7B4A"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6D529F0C" w14:textId="77777777" w:rsidR="000434BD" w:rsidRDefault="000434BD" w:rsidP="00467EDA">
            <w:pPr>
              <w:jc w:val="center"/>
              <w:rPr>
                <w:rFonts w:ascii="Calibri" w:eastAsia="Calibri" w:hAnsi="Calibri" w:cs="Calibri"/>
                <w:b/>
                <w:color w:val="000000"/>
                <w:sz w:val="22"/>
                <w:szCs w:val="22"/>
              </w:rPr>
            </w:pPr>
          </w:p>
        </w:tc>
        <w:tc>
          <w:tcPr>
            <w:tcW w:w="2538" w:type="dxa"/>
            <w:gridSpan w:val="3"/>
          </w:tcPr>
          <w:p w14:paraId="15AC6F0C"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132CD131"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3961F043" w14:textId="77777777" w:rsidR="000434BD" w:rsidRDefault="000434BD" w:rsidP="00467EDA">
            <w:pPr>
              <w:jc w:val="center"/>
              <w:rPr>
                <w:rFonts w:ascii="Calibri" w:eastAsia="Calibri" w:hAnsi="Calibri" w:cs="Calibri"/>
                <w:b/>
                <w:color w:val="000000"/>
                <w:sz w:val="22"/>
                <w:szCs w:val="22"/>
              </w:rPr>
            </w:pPr>
          </w:p>
        </w:tc>
        <w:tc>
          <w:tcPr>
            <w:tcW w:w="2116" w:type="dxa"/>
            <w:gridSpan w:val="2"/>
          </w:tcPr>
          <w:p w14:paraId="7D4AFB4D"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4097A552" w14:textId="77777777" w:rsidR="000434BD" w:rsidRDefault="000434BD" w:rsidP="00467EDA">
            <w:pPr>
              <w:jc w:val="center"/>
              <w:rPr>
                <w:rFonts w:ascii="Calibri" w:eastAsia="Calibri" w:hAnsi="Calibri" w:cs="Calibri"/>
                <w:b/>
                <w:color w:val="000000"/>
                <w:sz w:val="22"/>
                <w:szCs w:val="22"/>
              </w:rPr>
            </w:pPr>
          </w:p>
        </w:tc>
        <w:tc>
          <w:tcPr>
            <w:tcW w:w="1693" w:type="dxa"/>
            <w:gridSpan w:val="2"/>
          </w:tcPr>
          <w:p w14:paraId="14AE0772"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73604CEB"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5073CF87"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05ED4723" w14:textId="77777777" w:rsidR="000434BD" w:rsidRDefault="000434BD" w:rsidP="00467EDA">
            <w:pPr>
              <w:jc w:val="center"/>
              <w:rPr>
                <w:rFonts w:ascii="Calibri" w:eastAsia="Calibri" w:hAnsi="Calibri" w:cs="Calibri"/>
                <w:b/>
                <w:color w:val="000000"/>
                <w:sz w:val="22"/>
                <w:szCs w:val="22"/>
              </w:rPr>
            </w:pPr>
          </w:p>
        </w:tc>
        <w:tc>
          <w:tcPr>
            <w:tcW w:w="2353" w:type="dxa"/>
          </w:tcPr>
          <w:p w14:paraId="7ACEBC10"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6811B469"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0A431111"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49F26263" w14:textId="77777777" w:rsidR="000434BD" w:rsidRDefault="000434BD" w:rsidP="00467EDA">
            <w:pPr>
              <w:jc w:val="center"/>
              <w:rPr>
                <w:rFonts w:ascii="Calibri" w:eastAsia="Calibri" w:hAnsi="Calibri" w:cs="Calibri"/>
                <w:b/>
                <w:color w:val="000000"/>
                <w:sz w:val="20"/>
                <w:szCs w:val="20"/>
              </w:rPr>
            </w:pPr>
          </w:p>
        </w:tc>
      </w:tr>
      <w:tr w:rsidR="000434BD" w14:paraId="37E1BE91" w14:textId="77777777" w:rsidTr="000434BD">
        <w:trPr>
          <w:cnfStyle w:val="000000100000" w:firstRow="0" w:lastRow="0" w:firstColumn="0" w:lastColumn="0" w:oddVBand="0" w:evenVBand="0" w:oddHBand="1" w:evenHBand="0" w:firstRowFirstColumn="0" w:firstRowLastColumn="0" w:lastRowFirstColumn="0" w:lastRowLastColumn="0"/>
          <w:trHeight w:val="420"/>
        </w:trPr>
        <w:tc>
          <w:tcPr>
            <w:tcW w:w="3007" w:type="dxa"/>
          </w:tcPr>
          <w:p w14:paraId="2F4D7BFA" w14:textId="77777777" w:rsidR="000434BD" w:rsidRDefault="000434BD" w:rsidP="00467EDA">
            <w:pPr>
              <w:jc w:val="center"/>
              <w:rPr>
                <w:rFonts w:ascii="Calibri" w:eastAsia="Calibri" w:hAnsi="Calibri" w:cs="Calibri"/>
                <w:b/>
                <w:color w:val="000000"/>
                <w:sz w:val="22"/>
                <w:szCs w:val="22"/>
              </w:rPr>
            </w:pPr>
          </w:p>
          <w:p w14:paraId="4A99E715" w14:textId="77777777" w:rsidR="000434BD" w:rsidRDefault="000434BD" w:rsidP="00467EDA">
            <w:pPr>
              <w:rPr>
                <w:rFonts w:ascii="Calibri" w:eastAsia="Calibri" w:hAnsi="Calibri" w:cs="Calibri"/>
                <w:b/>
                <w:color w:val="000000"/>
                <w:sz w:val="22"/>
                <w:szCs w:val="22"/>
              </w:rPr>
            </w:pPr>
          </w:p>
          <w:p w14:paraId="0D42F27D" w14:textId="77777777" w:rsidR="000434BD" w:rsidRDefault="000434BD" w:rsidP="00467EDA">
            <w:pPr>
              <w:jc w:val="center"/>
              <w:rPr>
                <w:rFonts w:ascii="Calibri" w:eastAsia="Calibri" w:hAnsi="Calibri" w:cs="Calibri"/>
                <w:b/>
                <w:color w:val="000000"/>
                <w:sz w:val="22"/>
                <w:szCs w:val="22"/>
              </w:rPr>
            </w:pPr>
          </w:p>
        </w:tc>
        <w:tc>
          <w:tcPr>
            <w:tcW w:w="3603" w:type="dxa"/>
            <w:gridSpan w:val="3"/>
          </w:tcPr>
          <w:p w14:paraId="5C5D616D" w14:textId="77777777" w:rsidR="000434BD" w:rsidRDefault="000434BD" w:rsidP="00467EDA">
            <w:pPr>
              <w:rPr>
                <w:rFonts w:ascii="Calibri" w:eastAsia="Calibri" w:hAnsi="Calibri" w:cs="Calibri"/>
                <w:b/>
                <w:color w:val="000000"/>
                <w:sz w:val="22"/>
                <w:szCs w:val="22"/>
              </w:rPr>
            </w:pPr>
          </w:p>
        </w:tc>
        <w:tc>
          <w:tcPr>
            <w:tcW w:w="2538" w:type="dxa"/>
            <w:gridSpan w:val="3"/>
          </w:tcPr>
          <w:p w14:paraId="056F7F66" w14:textId="77777777" w:rsidR="000434BD" w:rsidRDefault="000434BD" w:rsidP="00467EDA">
            <w:pPr>
              <w:jc w:val="center"/>
              <w:rPr>
                <w:rFonts w:ascii="Calibri" w:eastAsia="Calibri" w:hAnsi="Calibri" w:cs="Calibri"/>
                <w:b/>
                <w:color w:val="000000"/>
                <w:sz w:val="22"/>
                <w:szCs w:val="22"/>
              </w:rPr>
            </w:pPr>
          </w:p>
        </w:tc>
        <w:tc>
          <w:tcPr>
            <w:tcW w:w="2116" w:type="dxa"/>
            <w:gridSpan w:val="2"/>
          </w:tcPr>
          <w:p w14:paraId="217715A4" w14:textId="77777777" w:rsidR="000434BD" w:rsidRDefault="000434BD" w:rsidP="00467EDA">
            <w:pPr>
              <w:jc w:val="center"/>
              <w:rPr>
                <w:rFonts w:ascii="Calibri" w:eastAsia="Calibri" w:hAnsi="Calibri" w:cs="Calibri"/>
                <w:b/>
                <w:color w:val="000000"/>
                <w:sz w:val="22"/>
                <w:szCs w:val="22"/>
              </w:rPr>
            </w:pPr>
          </w:p>
        </w:tc>
        <w:tc>
          <w:tcPr>
            <w:tcW w:w="1693" w:type="dxa"/>
            <w:gridSpan w:val="2"/>
          </w:tcPr>
          <w:p w14:paraId="70860725" w14:textId="77777777" w:rsidR="000434BD" w:rsidRDefault="000434BD" w:rsidP="00467EDA">
            <w:pPr>
              <w:jc w:val="center"/>
              <w:rPr>
                <w:rFonts w:ascii="Calibri" w:eastAsia="Calibri" w:hAnsi="Calibri" w:cs="Calibri"/>
                <w:b/>
                <w:color w:val="000000"/>
                <w:sz w:val="22"/>
                <w:szCs w:val="22"/>
              </w:rPr>
            </w:pPr>
          </w:p>
        </w:tc>
        <w:tc>
          <w:tcPr>
            <w:tcW w:w="2353" w:type="dxa"/>
          </w:tcPr>
          <w:p w14:paraId="60CD1D16" w14:textId="77777777" w:rsidR="000434BD" w:rsidRDefault="000434BD" w:rsidP="00467EDA">
            <w:pPr>
              <w:jc w:val="center"/>
              <w:rPr>
                <w:rFonts w:ascii="Calibri" w:eastAsia="Calibri" w:hAnsi="Calibri" w:cs="Calibri"/>
                <w:b/>
                <w:color w:val="000000"/>
                <w:sz w:val="22"/>
                <w:szCs w:val="22"/>
              </w:rPr>
            </w:pPr>
          </w:p>
        </w:tc>
      </w:tr>
      <w:tr w:rsidR="000434BD" w14:paraId="23581E8D" w14:textId="77777777" w:rsidTr="000434BD">
        <w:trPr>
          <w:trHeight w:val="420"/>
        </w:trPr>
        <w:tc>
          <w:tcPr>
            <w:tcW w:w="3571" w:type="dxa"/>
            <w:gridSpan w:val="2"/>
          </w:tcPr>
          <w:p w14:paraId="6A5897E4" w14:textId="77777777" w:rsidR="000434BD" w:rsidRDefault="000434BD"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63C7F026" w14:textId="77777777" w:rsidR="000434BD" w:rsidRDefault="000434BD" w:rsidP="00467EDA">
            <w:pPr>
              <w:jc w:val="center"/>
              <w:rPr>
                <w:rFonts w:ascii="Calibri" w:eastAsia="Calibri" w:hAnsi="Calibri" w:cs="Calibri"/>
                <w:b/>
                <w:color w:val="000000"/>
                <w:sz w:val="22"/>
                <w:szCs w:val="22"/>
              </w:rPr>
            </w:pPr>
          </w:p>
        </w:tc>
        <w:tc>
          <w:tcPr>
            <w:tcW w:w="4147" w:type="dxa"/>
            <w:gridSpan w:val="2"/>
          </w:tcPr>
          <w:p w14:paraId="0854D858" w14:textId="77777777" w:rsidR="000434BD" w:rsidRDefault="000434BD"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290" w:type="dxa"/>
            <w:gridSpan w:val="7"/>
          </w:tcPr>
          <w:p w14:paraId="39FC6915" w14:textId="77777777" w:rsidR="000434BD" w:rsidRDefault="000434BD"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0434BD" w14:paraId="3ABF327D" w14:textId="77777777" w:rsidTr="000434BD">
        <w:trPr>
          <w:cnfStyle w:val="000000100000" w:firstRow="0" w:lastRow="0" w:firstColumn="0" w:lastColumn="0" w:oddVBand="0" w:evenVBand="0" w:oddHBand="1" w:evenHBand="0" w:firstRowFirstColumn="0" w:firstRowLastColumn="0" w:lastRowFirstColumn="0" w:lastRowLastColumn="0"/>
          <w:trHeight w:val="180"/>
        </w:trPr>
        <w:tc>
          <w:tcPr>
            <w:tcW w:w="3571" w:type="dxa"/>
            <w:gridSpan w:val="2"/>
          </w:tcPr>
          <w:p w14:paraId="0698CB7C"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2EC319BB" w14:textId="77777777" w:rsidR="000434BD" w:rsidRDefault="000434BD" w:rsidP="00467EDA">
            <w:pPr>
              <w:rPr>
                <w:rFonts w:ascii="Calibri" w:eastAsia="Calibri" w:hAnsi="Calibri" w:cs="Calibri"/>
                <w:color w:val="000000"/>
                <w:sz w:val="22"/>
                <w:szCs w:val="22"/>
              </w:rPr>
            </w:pPr>
          </w:p>
        </w:tc>
        <w:tc>
          <w:tcPr>
            <w:tcW w:w="4147" w:type="dxa"/>
            <w:gridSpan w:val="2"/>
          </w:tcPr>
          <w:p w14:paraId="0DBEF1EE"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290" w:type="dxa"/>
            <w:gridSpan w:val="7"/>
          </w:tcPr>
          <w:p w14:paraId="7153E683"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0434BD" w14:paraId="637087F0" w14:textId="77777777" w:rsidTr="000434BD">
        <w:trPr>
          <w:trHeight w:val="240"/>
        </w:trPr>
        <w:tc>
          <w:tcPr>
            <w:tcW w:w="3571" w:type="dxa"/>
            <w:gridSpan w:val="2"/>
          </w:tcPr>
          <w:p w14:paraId="5400CBD6"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3D98B632" w14:textId="77777777" w:rsidR="000434BD" w:rsidRDefault="000434BD" w:rsidP="00467EDA">
            <w:pPr>
              <w:rPr>
                <w:rFonts w:ascii="Calibri" w:eastAsia="Calibri" w:hAnsi="Calibri" w:cs="Calibri"/>
                <w:color w:val="000000"/>
                <w:sz w:val="22"/>
                <w:szCs w:val="22"/>
              </w:rPr>
            </w:pPr>
          </w:p>
        </w:tc>
        <w:tc>
          <w:tcPr>
            <w:tcW w:w="4147" w:type="dxa"/>
            <w:gridSpan w:val="2"/>
          </w:tcPr>
          <w:p w14:paraId="269273C2" w14:textId="77777777" w:rsidR="000434BD" w:rsidRDefault="000434BD" w:rsidP="00467EDA">
            <w:pPr>
              <w:rPr>
                <w:rFonts w:ascii="Calibri" w:eastAsia="Calibri" w:hAnsi="Calibri" w:cs="Calibri"/>
                <w:color w:val="000000"/>
                <w:sz w:val="22"/>
                <w:szCs w:val="22"/>
              </w:rPr>
            </w:pPr>
          </w:p>
        </w:tc>
        <w:tc>
          <w:tcPr>
            <w:tcW w:w="7290" w:type="dxa"/>
            <w:gridSpan w:val="7"/>
          </w:tcPr>
          <w:p w14:paraId="5B6F99EA" w14:textId="77777777" w:rsidR="000434BD" w:rsidRDefault="000434BD" w:rsidP="00467EDA">
            <w:pPr>
              <w:rPr>
                <w:rFonts w:ascii="Calibri" w:eastAsia="Calibri" w:hAnsi="Calibri" w:cs="Calibri"/>
                <w:color w:val="000000"/>
                <w:sz w:val="22"/>
                <w:szCs w:val="22"/>
              </w:rPr>
            </w:pPr>
          </w:p>
        </w:tc>
      </w:tr>
      <w:tr w:rsidR="000434BD" w14:paraId="024E50B1" w14:textId="77777777" w:rsidTr="000434BD">
        <w:trPr>
          <w:cnfStyle w:val="000000100000" w:firstRow="0" w:lastRow="0" w:firstColumn="0" w:lastColumn="0" w:oddVBand="0" w:evenVBand="0" w:oddHBand="1" w:evenHBand="0" w:firstRowFirstColumn="0" w:firstRowLastColumn="0" w:lastRowFirstColumn="0" w:lastRowLastColumn="0"/>
          <w:trHeight w:val="240"/>
        </w:trPr>
        <w:tc>
          <w:tcPr>
            <w:tcW w:w="3571" w:type="dxa"/>
            <w:gridSpan w:val="2"/>
          </w:tcPr>
          <w:p w14:paraId="6F1BEB89"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1D27CF72" w14:textId="77777777" w:rsidR="000434BD" w:rsidRDefault="000434BD" w:rsidP="00467EDA">
            <w:pPr>
              <w:rPr>
                <w:rFonts w:ascii="Calibri" w:eastAsia="Calibri" w:hAnsi="Calibri" w:cs="Calibri"/>
                <w:color w:val="000000"/>
                <w:sz w:val="22"/>
                <w:szCs w:val="22"/>
              </w:rPr>
            </w:pPr>
          </w:p>
        </w:tc>
        <w:tc>
          <w:tcPr>
            <w:tcW w:w="4147" w:type="dxa"/>
            <w:gridSpan w:val="2"/>
          </w:tcPr>
          <w:p w14:paraId="1B4E18D1" w14:textId="77777777" w:rsidR="000434BD" w:rsidRDefault="000434BD" w:rsidP="00467EDA">
            <w:pPr>
              <w:rPr>
                <w:rFonts w:ascii="Calibri" w:eastAsia="Calibri" w:hAnsi="Calibri" w:cs="Calibri"/>
                <w:color w:val="000000"/>
                <w:sz w:val="22"/>
                <w:szCs w:val="22"/>
              </w:rPr>
            </w:pPr>
          </w:p>
        </w:tc>
        <w:tc>
          <w:tcPr>
            <w:tcW w:w="7290" w:type="dxa"/>
            <w:gridSpan w:val="7"/>
          </w:tcPr>
          <w:p w14:paraId="1E1AB995" w14:textId="77777777" w:rsidR="000434BD" w:rsidRDefault="000434BD" w:rsidP="00467EDA">
            <w:pPr>
              <w:rPr>
                <w:rFonts w:ascii="Calibri" w:eastAsia="Calibri" w:hAnsi="Calibri" w:cs="Calibri"/>
                <w:color w:val="000000"/>
                <w:sz w:val="22"/>
                <w:szCs w:val="22"/>
              </w:rPr>
            </w:pPr>
          </w:p>
        </w:tc>
      </w:tr>
    </w:tbl>
    <w:p w14:paraId="117A3553" w14:textId="77777777" w:rsidR="000434BD" w:rsidRDefault="000434BD" w:rsidP="000434BD">
      <w:pPr>
        <w:tabs>
          <w:tab w:val="left" w:pos="924"/>
        </w:tabs>
        <w:spacing w:before="240" w:after="240"/>
        <w:rPr>
          <w:rFonts w:ascii="Calibri" w:eastAsia="Calibri" w:hAnsi="Calibri" w:cs="Calibri"/>
          <w:b/>
        </w:rPr>
      </w:pPr>
    </w:p>
    <w:p w14:paraId="185C6C47" w14:textId="77777777" w:rsidR="00FE0072" w:rsidRDefault="00FE0072" w:rsidP="00380751"/>
    <w:p w14:paraId="2CB28FF9" w14:textId="77777777" w:rsidR="000434BD" w:rsidRDefault="000434BD" w:rsidP="00380751"/>
    <w:p w14:paraId="594A156D" w14:textId="77777777" w:rsidR="000434BD" w:rsidRDefault="000434BD" w:rsidP="00380751"/>
    <w:p w14:paraId="0A24EBDD" w14:textId="77777777" w:rsidR="000434BD" w:rsidRDefault="000434BD" w:rsidP="00380751"/>
    <w:p w14:paraId="45793B07" w14:textId="77777777" w:rsidR="000434BD" w:rsidRDefault="000434BD" w:rsidP="00380751"/>
    <w:p w14:paraId="56DA48CB" w14:textId="77777777" w:rsidR="000434BD" w:rsidRDefault="000434BD" w:rsidP="00380751"/>
    <w:p w14:paraId="0F277801" w14:textId="77777777" w:rsidR="000434BD" w:rsidRDefault="000434BD" w:rsidP="00380751"/>
    <w:p w14:paraId="7833732F" w14:textId="77777777" w:rsidR="000434BD" w:rsidRDefault="000434BD" w:rsidP="00380751"/>
    <w:p w14:paraId="68D6D473" w14:textId="77777777" w:rsidR="000434BD" w:rsidRDefault="000434BD" w:rsidP="00380751"/>
    <w:p w14:paraId="14A11BB8" w14:textId="77777777" w:rsidR="000434BD" w:rsidRDefault="000434BD" w:rsidP="00380751"/>
    <w:tbl>
      <w:tblPr>
        <w:tblStyle w:val="GridTable4-Accent1"/>
        <w:tblpPr w:leftFromText="141" w:rightFromText="141" w:vertAnchor="page" w:horzAnchor="margin" w:tblpXSpec="center" w:tblpY="210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0434BD" w14:paraId="3AD0E4DE" w14:textId="77777777" w:rsidTr="00467EDA">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03B11074" w14:textId="77777777" w:rsidR="000434BD" w:rsidRDefault="000434BD" w:rsidP="00467EDA">
            <w:pPr>
              <w:rPr>
                <w:rFonts w:ascii="Calibri" w:eastAsia="Calibri" w:hAnsi="Calibri" w:cs="Calibri"/>
                <w:b/>
              </w:rPr>
            </w:pPr>
            <w:r>
              <w:rPr>
                <w:rFonts w:ascii="Calibri" w:eastAsia="Calibri" w:hAnsi="Calibri" w:cs="Calibri"/>
                <w:b/>
              </w:rPr>
              <w:lastRenderedPageBreak/>
              <w:t>PLANIFICACION MICROCURRICULAR</w:t>
            </w:r>
          </w:p>
        </w:tc>
      </w:tr>
      <w:tr w:rsidR="000434BD" w14:paraId="37E405BC" w14:textId="77777777" w:rsidTr="00467EDA">
        <w:trPr>
          <w:trHeight w:val="240"/>
        </w:trPr>
        <w:tc>
          <w:tcPr>
            <w:tcW w:w="3409" w:type="dxa"/>
            <w:gridSpan w:val="2"/>
            <w:hideMark/>
          </w:tcPr>
          <w:p w14:paraId="7AE8F15C" w14:textId="77777777" w:rsidR="000434BD" w:rsidRDefault="000434BD" w:rsidP="00467EDA">
            <w:pPr>
              <w:rPr>
                <w:rFonts w:ascii="Calibri" w:eastAsia="Calibri" w:hAnsi="Calibri" w:cs="Calibri"/>
                <w:b/>
              </w:rPr>
            </w:pPr>
            <w:r>
              <w:rPr>
                <w:rFonts w:ascii="Calibri" w:eastAsia="Calibri" w:hAnsi="Calibri" w:cs="Calibri"/>
                <w:b/>
              </w:rPr>
              <w:t>Nombre de la institución:</w:t>
            </w:r>
          </w:p>
        </w:tc>
        <w:tc>
          <w:tcPr>
            <w:tcW w:w="12321" w:type="dxa"/>
            <w:gridSpan w:val="5"/>
          </w:tcPr>
          <w:p w14:paraId="55805905" w14:textId="77777777" w:rsidR="000434BD" w:rsidRDefault="000434BD" w:rsidP="00467EDA">
            <w:pPr>
              <w:rPr>
                <w:rFonts w:ascii="Calibri" w:eastAsia="Calibri" w:hAnsi="Calibri" w:cs="Calibri"/>
                <w:b/>
              </w:rPr>
            </w:pPr>
          </w:p>
        </w:tc>
      </w:tr>
      <w:tr w:rsidR="000434BD" w14:paraId="77DBDCB6" w14:textId="77777777" w:rsidTr="00467EDA">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41BCCCDF" w14:textId="77777777" w:rsidR="000434BD" w:rsidRDefault="000434BD" w:rsidP="00467EDA">
            <w:pPr>
              <w:rPr>
                <w:rFonts w:ascii="Calibri" w:eastAsia="Calibri" w:hAnsi="Calibri" w:cs="Calibri"/>
                <w:b/>
              </w:rPr>
            </w:pPr>
            <w:r>
              <w:rPr>
                <w:rFonts w:ascii="Calibri" w:eastAsia="Calibri" w:hAnsi="Calibri" w:cs="Calibri"/>
                <w:b/>
              </w:rPr>
              <w:t>Nombre del Docente:</w:t>
            </w:r>
          </w:p>
        </w:tc>
        <w:tc>
          <w:tcPr>
            <w:tcW w:w="5952" w:type="dxa"/>
            <w:gridSpan w:val="3"/>
          </w:tcPr>
          <w:p w14:paraId="030C5D1C" w14:textId="77777777" w:rsidR="000434BD" w:rsidRDefault="000434BD" w:rsidP="00467EDA">
            <w:pPr>
              <w:rPr>
                <w:rFonts w:ascii="Calibri" w:eastAsia="Calibri" w:hAnsi="Calibri" w:cs="Calibri"/>
                <w:b/>
              </w:rPr>
            </w:pPr>
          </w:p>
        </w:tc>
        <w:tc>
          <w:tcPr>
            <w:tcW w:w="1418" w:type="dxa"/>
            <w:hideMark/>
          </w:tcPr>
          <w:p w14:paraId="0C5CA356" w14:textId="77777777" w:rsidR="000434BD" w:rsidRDefault="000434BD" w:rsidP="00467EDA">
            <w:pPr>
              <w:rPr>
                <w:rFonts w:ascii="Calibri" w:eastAsia="Calibri" w:hAnsi="Calibri" w:cs="Calibri"/>
                <w:b/>
              </w:rPr>
            </w:pPr>
            <w:r>
              <w:rPr>
                <w:rFonts w:ascii="Calibri" w:eastAsia="Calibri" w:hAnsi="Calibri" w:cs="Calibri"/>
                <w:b/>
              </w:rPr>
              <w:t>Fecha</w:t>
            </w:r>
          </w:p>
        </w:tc>
        <w:tc>
          <w:tcPr>
            <w:tcW w:w="4951" w:type="dxa"/>
          </w:tcPr>
          <w:p w14:paraId="58F2DB82" w14:textId="77777777" w:rsidR="000434BD" w:rsidRDefault="000434BD" w:rsidP="00467EDA">
            <w:pPr>
              <w:rPr>
                <w:rFonts w:ascii="Calibri" w:eastAsia="Calibri" w:hAnsi="Calibri" w:cs="Calibri"/>
                <w:b/>
              </w:rPr>
            </w:pPr>
          </w:p>
        </w:tc>
      </w:tr>
      <w:tr w:rsidR="000434BD" w14:paraId="5E25714A" w14:textId="77777777" w:rsidTr="00467EDA">
        <w:trPr>
          <w:trHeight w:val="337"/>
        </w:trPr>
        <w:tc>
          <w:tcPr>
            <w:tcW w:w="876" w:type="dxa"/>
            <w:hideMark/>
          </w:tcPr>
          <w:p w14:paraId="48AF2282" w14:textId="77777777" w:rsidR="000434BD" w:rsidRDefault="000434BD" w:rsidP="00467EDA">
            <w:pPr>
              <w:rPr>
                <w:rFonts w:ascii="Calibri" w:eastAsia="Calibri" w:hAnsi="Calibri" w:cs="Calibri"/>
                <w:b/>
              </w:rPr>
            </w:pPr>
            <w:r>
              <w:rPr>
                <w:rFonts w:ascii="Calibri" w:eastAsia="Calibri" w:hAnsi="Calibri" w:cs="Calibri"/>
                <w:b/>
              </w:rPr>
              <w:t>Área</w:t>
            </w:r>
          </w:p>
        </w:tc>
        <w:tc>
          <w:tcPr>
            <w:tcW w:w="3793" w:type="dxa"/>
            <w:gridSpan w:val="2"/>
            <w:hideMark/>
          </w:tcPr>
          <w:p w14:paraId="01CBC0C1" w14:textId="77777777" w:rsidR="000434BD" w:rsidRDefault="000434BD" w:rsidP="00467EDA">
            <w:pPr>
              <w:rPr>
                <w:rFonts w:ascii="Calibri" w:eastAsia="Calibri" w:hAnsi="Calibri" w:cs="Calibri"/>
                <w:b/>
              </w:rPr>
            </w:pPr>
            <w:r>
              <w:rPr>
                <w:rFonts w:ascii="Calibri" w:eastAsia="Calibri" w:hAnsi="Calibri" w:cs="Calibri"/>
                <w:color w:val="000000"/>
                <w:sz w:val="22"/>
                <w:szCs w:val="22"/>
              </w:rPr>
              <w:t xml:space="preserve">LENGUA Y LITERATURA  </w:t>
            </w:r>
          </w:p>
        </w:tc>
        <w:tc>
          <w:tcPr>
            <w:tcW w:w="1590" w:type="dxa"/>
            <w:hideMark/>
          </w:tcPr>
          <w:p w14:paraId="00AE5255" w14:textId="77777777" w:rsidR="000434BD" w:rsidRDefault="000434BD" w:rsidP="00467EDA">
            <w:pPr>
              <w:rPr>
                <w:rFonts w:ascii="Calibri" w:eastAsia="Calibri" w:hAnsi="Calibri" w:cs="Calibri"/>
                <w:b/>
              </w:rPr>
            </w:pPr>
            <w:r>
              <w:rPr>
                <w:rFonts w:ascii="Calibri" w:eastAsia="Calibri" w:hAnsi="Calibri" w:cs="Calibri"/>
                <w:b/>
              </w:rPr>
              <w:t>Grado</w:t>
            </w:r>
          </w:p>
        </w:tc>
        <w:tc>
          <w:tcPr>
            <w:tcW w:w="3102" w:type="dxa"/>
            <w:hideMark/>
          </w:tcPr>
          <w:p w14:paraId="3A992C6C" w14:textId="77777777" w:rsidR="000434BD" w:rsidRDefault="000434BD" w:rsidP="00467EDA">
            <w:pPr>
              <w:rPr>
                <w:rFonts w:ascii="Calibri" w:eastAsia="Calibri" w:hAnsi="Calibri" w:cs="Calibri"/>
              </w:rPr>
            </w:pPr>
            <w:r>
              <w:rPr>
                <w:rFonts w:ascii="Calibri" w:eastAsia="Calibri" w:hAnsi="Calibri" w:cs="Calibri"/>
              </w:rPr>
              <w:t>SEGUNDO BGU</w:t>
            </w:r>
          </w:p>
        </w:tc>
        <w:tc>
          <w:tcPr>
            <w:tcW w:w="1418" w:type="dxa"/>
            <w:hideMark/>
          </w:tcPr>
          <w:p w14:paraId="2149F5C9" w14:textId="77777777" w:rsidR="000434BD" w:rsidRDefault="000434BD" w:rsidP="00467EDA">
            <w:pPr>
              <w:rPr>
                <w:rFonts w:ascii="Calibri" w:eastAsia="Calibri" w:hAnsi="Calibri" w:cs="Calibri"/>
                <w:b/>
              </w:rPr>
            </w:pPr>
            <w:r>
              <w:rPr>
                <w:rFonts w:ascii="Calibri" w:eastAsia="Calibri" w:hAnsi="Calibri" w:cs="Calibri"/>
                <w:b/>
              </w:rPr>
              <w:t>Año lectivo</w:t>
            </w:r>
          </w:p>
        </w:tc>
        <w:tc>
          <w:tcPr>
            <w:tcW w:w="4951" w:type="dxa"/>
          </w:tcPr>
          <w:p w14:paraId="2D66DC7D" w14:textId="77777777" w:rsidR="000434BD" w:rsidRDefault="000434BD" w:rsidP="00467EDA">
            <w:pPr>
              <w:rPr>
                <w:rFonts w:ascii="Calibri" w:eastAsia="Calibri" w:hAnsi="Calibri" w:cs="Calibri"/>
                <w:b/>
              </w:rPr>
            </w:pPr>
          </w:p>
        </w:tc>
      </w:tr>
      <w:tr w:rsidR="000434BD" w14:paraId="5820625A" w14:textId="77777777" w:rsidTr="00467EDA">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5D780177" w14:textId="77777777" w:rsidR="000434BD" w:rsidRDefault="000434BD" w:rsidP="00467EDA">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LENGUA Y LITERATURA  </w:t>
            </w:r>
          </w:p>
        </w:tc>
        <w:tc>
          <w:tcPr>
            <w:tcW w:w="1418" w:type="dxa"/>
            <w:hideMark/>
          </w:tcPr>
          <w:p w14:paraId="5FDD2D69" w14:textId="77777777" w:rsidR="000434BD" w:rsidRDefault="000434BD" w:rsidP="00467EDA">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432406A9" w14:textId="77777777" w:rsidR="000434BD" w:rsidRDefault="000434BD" w:rsidP="00467EDA">
            <w:pPr>
              <w:rPr>
                <w:rFonts w:ascii="Calibri" w:eastAsia="Calibri" w:hAnsi="Calibri" w:cs="Calibri"/>
              </w:rPr>
            </w:pPr>
          </w:p>
        </w:tc>
      </w:tr>
      <w:tr w:rsidR="000434BD" w14:paraId="11DBA70A" w14:textId="77777777" w:rsidTr="00467EDA">
        <w:trPr>
          <w:trHeight w:val="623"/>
        </w:trPr>
        <w:tc>
          <w:tcPr>
            <w:tcW w:w="3409" w:type="dxa"/>
            <w:gridSpan w:val="2"/>
            <w:hideMark/>
          </w:tcPr>
          <w:p w14:paraId="6D69F22E" w14:textId="77777777" w:rsidR="000434BD" w:rsidRDefault="000434BD" w:rsidP="00467EDA">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147CC699" w14:textId="77777777" w:rsidR="000434BD" w:rsidRDefault="000434BD" w:rsidP="00467EDA">
            <w:pPr>
              <w:rPr>
                <w:rFonts w:ascii="Calibri" w:eastAsia="Calibri" w:hAnsi="Calibri" w:cs="Calibri"/>
              </w:rPr>
            </w:pPr>
            <w:r>
              <w:rPr>
                <w:rFonts w:ascii="Calibri" w:eastAsia="Calibri" w:hAnsi="Calibri" w:cs="Calibri"/>
              </w:rPr>
              <w:t>#3</w:t>
            </w:r>
          </w:p>
        </w:tc>
      </w:tr>
      <w:tr w:rsidR="000434BD" w:rsidRPr="009760C7" w14:paraId="530B4FAA" w14:textId="77777777" w:rsidTr="00467EDA">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32A3DABD" w14:textId="77777777" w:rsidR="000434BD" w:rsidRPr="009760C7" w:rsidRDefault="000434BD" w:rsidP="00467EDA">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0434BD" w:rsidRPr="000434BD" w14:paraId="25905906" w14:textId="77777777" w:rsidTr="00467EDA">
        <w:trPr>
          <w:trHeight w:val="106"/>
        </w:trPr>
        <w:tc>
          <w:tcPr>
            <w:tcW w:w="15730" w:type="dxa"/>
            <w:gridSpan w:val="7"/>
          </w:tcPr>
          <w:p w14:paraId="73FBFFC7" w14:textId="77777777" w:rsidR="000434BD" w:rsidRPr="000434BD" w:rsidRDefault="000434BD" w:rsidP="000434BD">
            <w:pPr>
              <w:jc w:val="both"/>
              <w:rPr>
                <w:rFonts w:ascii="Calibri" w:eastAsia="Calibri" w:hAnsi="Calibri" w:cs="Calibri"/>
                <w:i/>
              </w:rPr>
            </w:pPr>
            <w:r>
              <w:rPr>
                <w:rFonts w:ascii="Calibri" w:eastAsia="Calibri" w:hAnsi="Calibri" w:cs="Calibri"/>
                <w:i/>
                <w:color w:val="000000"/>
              </w:rPr>
              <w:t xml:space="preserve">OG.LL.4. Participar de manera fluida y eficiente en diversas situaciones de comunicación oral, formales y no formales, integrando los conocimientos sobre la estructura de la lengua oral y utilizando vocabulario especializado, según la intencionalidad del discurso. </w:t>
            </w:r>
          </w:p>
        </w:tc>
      </w:tr>
      <w:tr w:rsidR="000434BD" w14:paraId="6F3E4201" w14:textId="77777777" w:rsidTr="00467EDA">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2DB40C07" w14:textId="77777777" w:rsidR="000434BD" w:rsidRDefault="000434BD" w:rsidP="00467EDA">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0434BD" w14:paraId="4CAA3A68" w14:textId="77777777" w:rsidTr="00467EDA">
        <w:trPr>
          <w:trHeight w:val="106"/>
        </w:trPr>
        <w:tc>
          <w:tcPr>
            <w:tcW w:w="15730" w:type="dxa"/>
            <w:gridSpan w:val="7"/>
          </w:tcPr>
          <w:p w14:paraId="42771BEC" w14:textId="77777777" w:rsidR="000434BD" w:rsidRDefault="000434BD" w:rsidP="000434BD">
            <w:pPr>
              <w:rPr>
                <w:rFonts w:ascii="Calibri" w:eastAsia="Calibri" w:hAnsi="Calibri" w:cs="Calibri"/>
                <w:i/>
                <w:color w:val="000000"/>
              </w:rPr>
            </w:pPr>
            <w:r>
              <w:rPr>
                <w:rFonts w:ascii="Calibri" w:eastAsia="Calibri" w:hAnsi="Calibri" w:cs="Calibri"/>
                <w:i/>
                <w:color w:val="000000"/>
              </w:rPr>
              <w:t>I.LL.5.7.1. Ubica cronológicamente los textos más representativos</w:t>
            </w:r>
            <w:r>
              <w:rPr>
                <w:rFonts w:ascii="Calibri" w:eastAsia="Calibri" w:hAnsi="Calibri" w:cs="Calibri"/>
                <w:i/>
                <w:color w:val="000000"/>
              </w:rPr>
              <w:br/>
              <w:t xml:space="preserve">de la literatura de Grecia y Roma, y examina críticamente las bases de la cultura occidental.  y establece sus aportes en los procesos de </w:t>
            </w:r>
            <w:proofErr w:type="spellStart"/>
            <w:r>
              <w:rPr>
                <w:rFonts w:ascii="Calibri" w:eastAsia="Calibri" w:hAnsi="Calibri" w:cs="Calibri"/>
                <w:i/>
                <w:color w:val="000000"/>
              </w:rPr>
              <w:t>visibilización</w:t>
            </w:r>
            <w:proofErr w:type="spellEnd"/>
            <w:r>
              <w:rPr>
                <w:rFonts w:ascii="Calibri" w:eastAsia="Calibri" w:hAnsi="Calibri" w:cs="Calibri"/>
                <w:i/>
                <w:color w:val="000000"/>
              </w:rPr>
              <w:t xml:space="preserve"> de la heterogeneidad </w:t>
            </w:r>
            <w:proofErr w:type="gramStart"/>
            <w:r>
              <w:rPr>
                <w:rFonts w:ascii="Calibri" w:eastAsia="Calibri" w:hAnsi="Calibri" w:cs="Calibri"/>
                <w:i/>
                <w:color w:val="000000"/>
              </w:rPr>
              <w:t>cultural.(</w:t>
            </w:r>
            <w:proofErr w:type="gramEnd"/>
            <w:r>
              <w:rPr>
                <w:rFonts w:ascii="Calibri" w:eastAsia="Calibri" w:hAnsi="Calibri" w:cs="Calibri"/>
                <w:i/>
                <w:color w:val="000000"/>
              </w:rPr>
              <w:t>I.4.)</w:t>
            </w:r>
            <w:r>
              <w:rPr>
                <w:rFonts w:ascii="Calibri" w:eastAsia="Calibri" w:hAnsi="Calibri" w:cs="Calibri"/>
                <w:i/>
                <w:color w:val="000000"/>
              </w:rPr>
              <w:br/>
              <w:t>CE.LL.5.8. Recrea los textos literarios leídos desde la experiencia personal, adaptando diversos recursos literarios, y experimenta la escritura creativa con diferentes estructuras literarias</w:t>
            </w:r>
          </w:p>
          <w:p w14:paraId="6E76F470" w14:textId="77777777" w:rsidR="000434BD" w:rsidRDefault="000434BD" w:rsidP="00467EDA">
            <w:pPr>
              <w:rPr>
                <w:rFonts w:ascii="Calibri" w:eastAsia="Calibri" w:hAnsi="Calibri" w:cs="Calibri"/>
                <w:i/>
                <w:sz w:val="22"/>
                <w:szCs w:val="22"/>
              </w:rPr>
            </w:pPr>
          </w:p>
          <w:p w14:paraId="648C665E" w14:textId="77777777" w:rsidR="000434BD" w:rsidRDefault="000434BD" w:rsidP="00467EDA">
            <w:pPr>
              <w:rPr>
                <w:rFonts w:ascii="Calibri" w:eastAsia="Calibri" w:hAnsi="Calibri" w:cs="Calibri"/>
                <w:i/>
                <w:sz w:val="22"/>
                <w:szCs w:val="22"/>
              </w:rPr>
            </w:pPr>
          </w:p>
          <w:p w14:paraId="794023C0" w14:textId="77777777" w:rsidR="000434BD" w:rsidRDefault="000434BD" w:rsidP="00467EDA">
            <w:pPr>
              <w:rPr>
                <w:rFonts w:ascii="Calibri" w:eastAsia="Calibri" w:hAnsi="Calibri" w:cs="Calibri"/>
                <w:i/>
                <w:sz w:val="22"/>
                <w:szCs w:val="22"/>
              </w:rPr>
            </w:pPr>
          </w:p>
          <w:p w14:paraId="2CA86367" w14:textId="77777777" w:rsidR="000434BD" w:rsidRDefault="000434BD" w:rsidP="00467EDA">
            <w:pPr>
              <w:rPr>
                <w:rFonts w:ascii="Calibri" w:eastAsia="Calibri" w:hAnsi="Calibri" w:cs="Calibri"/>
                <w:i/>
                <w:sz w:val="22"/>
                <w:szCs w:val="22"/>
              </w:rPr>
            </w:pPr>
          </w:p>
          <w:p w14:paraId="52FA3A90" w14:textId="77777777" w:rsidR="000434BD" w:rsidRDefault="000434BD" w:rsidP="00467EDA">
            <w:pPr>
              <w:rPr>
                <w:rFonts w:ascii="Calibri" w:eastAsia="Calibri" w:hAnsi="Calibri" w:cs="Calibri"/>
                <w:i/>
                <w:sz w:val="22"/>
                <w:szCs w:val="22"/>
              </w:rPr>
            </w:pPr>
          </w:p>
          <w:p w14:paraId="64A57F7A" w14:textId="77777777" w:rsidR="000434BD" w:rsidRDefault="000434BD" w:rsidP="00467EDA">
            <w:pPr>
              <w:rPr>
                <w:rFonts w:ascii="Calibri" w:eastAsia="Calibri" w:hAnsi="Calibri" w:cs="Calibri"/>
                <w:i/>
                <w:sz w:val="22"/>
                <w:szCs w:val="22"/>
              </w:rPr>
            </w:pPr>
          </w:p>
          <w:p w14:paraId="3C184B01" w14:textId="77777777" w:rsidR="000434BD" w:rsidRDefault="000434BD" w:rsidP="00467EDA">
            <w:pPr>
              <w:rPr>
                <w:rFonts w:ascii="Calibri" w:eastAsia="Calibri" w:hAnsi="Calibri" w:cs="Calibri"/>
                <w:i/>
                <w:sz w:val="22"/>
                <w:szCs w:val="22"/>
              </w:rPr>
            </w:pPr>
          </w:p>
          <w:p w14:paraId="0B023D7C" w14:textId="77777777" w:rsidR="000434BD" w:rsidRDefault="000434BD" w:rsidP="00467EDA">
            <w:pPr>
              <w:rPr>
                <w:rFonts w:ascii="Calibri" w:eastAsia="Calibri" w:hAnsi="Calibri" w:cs="Calibri"/>
                <w:i/>
                <w:sz w:val="22"/>
                <w:szCs w:val="22"/>
              </w:rPr>
            </w:pPr>
          </w:p>
          <w:p w14:paraId="6FFD6289" w14:textId="77777777" w:rsidR="000434BD" w:rsidRDefault="000434BD" w:rsidP="00467EDA">
            <w:pPr>
              <w:rPr>
                <w:rFonts w:ascii="Calibri" w:eastAsia="Calibri" w:hAnsi="Calibri" w:cs="Calibri"/>
                <w:i/>
                <w:sz w:val="22"/>
                <w:szCs w:val="22"/>
              </w:rPr>
            </w:pPr>
          </w:p>
          <w:p w14:paraId="66BA0D37" w14:textId="77777777" w:rsidR="000434BD" w:rsidRDefault="000434BD" w:rsidP="00467EDA">
            <w:pPr>
              <w:rPr>
                <w:rFonts w:ascii="Calibri" w:eastAsia="Calibri" w:hAnsi="Calibri" w:cs="Calibri"/>
                <w:i/>
                <w:sz w:val="22"/>
                <w:szCs w:val="22"/>
              </w:rPr>
            </w:pPr>
          </w:p>
          <w:p w14:paraId="0A99E31B" w14:textId="77777777" w:rsidR="000434BD" w:rsidRDefault="000434BD" w:rsidP="00467EDA">
            <w:pPr>
              <w:rPr>
                <w:rFonts w:ascii="Calibri" w:eastAsia="Calibri" w:hAnsi="Calibri" w:cs="Calibri"/>
                <w:i/>
                <w:sz w:val="22"/>
                <w:szCs w:val="22"/>
              </w:rPr>
            </w:pPr>
          </w:p>
        </w:tc>
      </w:tr>
    </w:tbl>
    <w:tbl>
      <w:tblPr>
        <w:tblStyle w:val="GridTable3-Accent1"/>
        <w:tblW w:w="15167" w:type="dxa"/>
        <w:tblInd w:w="-431" w:type="dxa"/>
        <w:tblLayout w:type="fixed"/>
        <w:tblLook w:val="0400" w:firstRow="0" w:lastRow="0" w:firstColumn="0" w:lastColumn="0" w:noHBand="0" w:noVBand="1"/>
      </w:tblPr>
      <w:tblGrid>
        <w:gridCol w:w="2656"/>
        <w:gridCol w:w="564"/>
        <w:gridCol w:w="302"/>
        <w:gridCol w:w="2737"/>
        <w:gridCol w:w="1410"/>
        <w:gridCol w:w="307"/>
        <w:gridCol w:w="821"/>
        <w:gridCol w:w="1286"/>
        <w:gridCol w:w="829"/>
        <w:gridCol w:w="1542"/>
        <w:gridCol w:w="150"/>
        <w:gridCol w:w="2563"/>
      </w:tblGrid>
      <w:tr w:rsidR="000434BD" w14:paraId="5024D12D" w14:textId="77777777" w:rsidTr="000434BD">
        <w:trPr>
          <w:cnfStyle w:val="000000100000" w:firstRow="0" w:lastRow="0" w:firstColumn="0" w:lastColumn="0" w:oddVBand="0" w:evenVBand="0" w:oddHBand="1" w:evenHBand="0" w:firstRowFirstColumn="0" w:firstRowLastColumn="0" w:lastRowFirstColumn="0" w:lastRowLastColumn="0"/>
          <w:trHeight w:val="280"/>
        </w:trPr>
        <w:tc>
          <w:tcPr>
            <w:tcW w:w="15167" w:type="dxa"/>
            <w:gridSpan w:val="12"/>
          </w:tcPr>
          <w:p w14:paraId="398F7914" w14:textId="77777777" w:rsidR="000434BD" w:rsidRDefault="000434BD" w:rsidP="00467EDA">
            <w:pPr>
              <w:rPr>
                <w:rFonts w:ascii="Calibri" w:eastAsia="Calibri" w:hAnsi="Calibri" w:cs="Calibri"/>
                <w:b/>
                <w:color w:val="000000"/>
                <w:sz w:val="22"/>
                <w:szCs w:val="22"/>
              </w:rPr>
            </w:pPr>
            <w:r>
              <w:rPr>
                <w:rFonts w:ascii="Calibri" w:eastAsia="Calibri" w:hAnsi="Calibri" w:cs="Calibri"/>
                <w:b/>
                <w:color w:val="000000"/>
                <w:sz w:val="22"/>
                <w:szCs w:val="22"/>
              </w:rPr>
              <w:lastRenderedPageBreak/>
              <w:t>2. PLANIFICACIÓN</w:t>
            </w:r>
          </w:p>
        </w:tc>
      </w:tr>
      <w:tr w:rsidR="000434BD" w14:paraId="20854F2B" w14:textId="77777777" w:rsidTr="000434BD">
        <w:trPr>
          <w:trHeight w:val="420"/>
        </w:trPr>
        <w:tc>
          <w:tcPr>
            <w:tcW w:w="3220" w:type="dxa"/>
            <w:gridSpan w:val="2"/>
            <w:vMerge w:val="restart"/>
          </w:tcPr>
          <w:p w14:paraId="2F798E2E" w14:textId="77777777" w:rsidR="000434BD" w:rsidRDefault="000434BD" w:rsidP="00467EDA">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Pr>
          <w:p w14:paraId="65504497" w14:textId="77777777" w:rsidR="000434BD" w:rsidRDefault="000434BD" w:rsidP="00467EDA">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7" w:type="dxa"/>
            <w:gridSpan w:val="2"/>
            <w:vMerge w:val="restart"/>
          </w:tcPr>
          <w:p w14:paraId="53643271" w14:textId="77777777" w:rsidR="000434BD" w:rsidRDefault="000434BD" w:rsidP="00467EDA">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084" w:type="dxa"/>
            <w:gridSpan w:val="4"/>
          </w:tcPr>
          <w:p w14:paraId="45EFEDDF" w14:textId="77777777" w:rsidR="000434BD" w:rsidRDefault="000434BD" w:rsidP="00467EDA">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0434BD" w14:paraId="0BD6C15D" w14:textId="77777777" w:rsidTr="000434BD">
        <w:trPr>
          <w:cnfStyle w:val="000000100000" w:firstRow="0" w:lastRow="0" w:firstColumn="0" w:lastColumn="0" w:oddVBand="0" w:evenVBand="0" w:oddHBand="1" w:evenHBand="0" w:firstRowFirstColumn="0" w:firstRowLastColumn="0" w:lastRowFirstColumn="0" w:lastRowLastColumn="0"/>
          <w:trHeight w:val="340"/>
        </w:trPr>
        <w:tc>
          <w:tcPr>
            <w:tcW w:w="3220" w:type="dxa"/>
            <w:gridSpan w:val="2"/>
            <w:vMerge/>
          </w:tcPr>
          <w:p w14:paraId="353ADF37" w14:textId="77777777" w:rsidR="000434BD" w:rsidRDefault="000434BD" w:rsidP="00467EDA">
            <w:pPr>
              <w:jc w:val="center"/>
              <w:rPr>
                <w:rFonts w:ascii="Calibri" w:eastAsia="Calibri" w:hAnsi="Calibri" w:cs="Calibri"/>
                <w:b/>
                <w:color w:val="000000"/>
                <w:sz w:val="20"/>
                <w:szCs w:val="20"/>
              </w:rPr>
            </w:pPr>
          </w:p>
        </w:tc>
        <w:tc>
          <w:tcPr>
            <w:tcW w:w="4756" w:type="dxa"/>
            <w:gridSpan w:val="4"/>
            <w:vMerge/>
          </w:tcPr>
          <w:p w14:paraId="2E921C78" w14:textId="77777777" w:rsidR="000434BD" w:rsidRDefault="000434BD" w:rsidP="00467EDA">
            <w:pPr>
              <w:jc w:val="center"/>
              <w:rPr>
                <w:rFonts w:ascii="Calibri" w:eastAsia="Calibri" w:hAnsi="Calibri" w:cs="Calibri"/>
                <w:b/>
                <w:color w:val="000000"/>
                <w:sz w:val="22"/>
                <w:szCs w:val="22"/>
              </w:rPr>
            </w:pPr>
          </w:p>
        </w:tc>
        <w:tc>
          <w:tcPr>
            <w:tcW w:w="2107" w:type="dxa"/>
            <w:gridSpan w:val="2"/>
            <w:vMerge/>
          </w:tcPr>
          <w:p w14:paraId="365AF91E" w14:textId="77777777" w:rsidR="000434BD" w:rsidRDefault="000434BD" w:rsidP="00467EDA">
            <w:pPr>
              <w:jc w:val="center"/>
              <w:rPr>
                <w:rFonts w:ascii="Calibri" w:eastAsia="Calibri" w:hAnsi="Calibri" w:cs="Calibri"/>
                <w:b/>
                <w:color w:val="000000"/>
                <w:sz w:val="22"/>
                <w:szCs w:val="22"/>
              </w:rPr>
            </w:pPr>
          </w:p>
        </w:tc>
        <w:tc>
          <w:tcPr>
            <w:tcW w:w="2371" w:type="dxa"/>
            <w:gridSpan w:val="2"/>
          </w:tcPr>
          <w:p w14:paraId="5B13BF5A" w14:textId="77777777" w:rsidR="000434BD" w:rsidRDefault="000434BD" w:rsidP="00467EDA">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1FA0B62A" w14:textId="77777777" w:rsidR="000434BD" w:rsidRDefault="000434BD" w:rsidP="00467EDA">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713" w:type="dxa"/>
            <w:gridSpan w:val="2"/>
          </w:tcPr>
          <w:p w14:paraId="73793442" w14:textId="77777777" w:rsidR="000434BD" w:rsidRDefault="000434BD" w:rsidP="00467EDA">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0434BD" w14:paraId="5DBF86B8" w14:textId="77777777" w:rsidTr="000434BD">
        <w:trPr>
          <w:trHeight w:val="60"/>
        </w:trPr>
        <w:tc>
          <w:tcPr>
            <w:tcW w:w="3220" w:type="dxa"/>
            <w:gridSpan w:val="2"/>
          </w:tcPr>
          <w:p w14:paraId="48C4CA27" w14:textId="77777777" w:rsidR="000434BD" w:rsidRDefault="000434BD" w:rsidP="00467EDA">
            <w:pPr>
              <w:spacing w:line="230" w:lineRule="auto"/>
              <w:jc w:val="both"/>
              <w:rPr>
                <w:rFonts w:ascii="Calibri" w:eastAsia="Calibri" w:hAnsi="Calibri" w:cs="Calibri"/>
                <w:color w:val="333333"/>
                <w:sz w:val="20"/>
                <w:szCs w:val="20"/>
              </w:rPr>
            </w:pPr>
            <w:r>
              <w:rPr>
                <w:rFonts w:ascii="Calibri" w:eastAsia="Calibri" w:hAnsi="Calibri" w:cs="Calibri"/>
                <w:color w:val="333333"/>
                <w:sz w:val="20"/>
                <w:szCs w:val="20"/>
              </w:rPr>
              <w:t xml:space="preserve">L.5.5.2. Ubicar cronológicamente los textos más representativos de la literatura latinoamericana del siglo XIX y establecer sus aportes en los procesos de reconocimiento y </w:t>
            </w:r>
            <w:proofErr w:type="spellStart"/>
            <w:r>
              <w:rPr>
                <w:rFonts w:ascii="Calibri" w:eastAsia="Calibri" w:hAnsi="Calibri" w:cs="Calibri"/>
                <w:color w:val="333333"/>
                <w:sz w:val="20"/>
                <w:szCs w:val="20"/>
              </w:rPr>
              <w:t>visibilización</w:t>
            </w:r>
            <w:proofErr w:type="spellEnd"/>
            <w:r>
              <w:rPr>
                <w:rFonts w:ascii="Calibri" w:eastAsia="Calibri" w:hAnsi="Calibri" w:cs="Calibri"/>
                <w:color w:val="333333"/>
                <w:sz w:val="20"/>
                <w:szCs w:val="20"/>
              </w:rPr>
              <w:t xml:space="preserve"> de la heterogeneidad cultural.</w:t>
            </w:r>
          </w:p>
          <w:p w14:paraId="408C0AF1" w14:textId="77777777" w:rsidR="000434BD" w:rsidRDefault="000434BD" w:rsidP="00467EDA">
            <w:pPr>
              <w:jc w:val="both"/>
              <w:rPr>
                <w:rFonts w:ascii="Calibri" w:eastAsia="Calibri" w:hAnsi="Calibri" w:cs="Calibri"/>
                <w:color w:val="333333"/>
                <w:sz w:val="20"/>
                <w:szCs w:val="20"/>
              </w:rPr>
            </w:pPr>
            <w:r>
              <w:rPr>
                <w:rFonts w:ascii="Calibri" w:eastAsia="Calibri" w:hAnsi="Calibri" w:cs="Calibri"/>
                <w:color w:val="333333"/>
                <w:sz w:val="20"/>
                <w:szCs w:val="20"/>
              </w:rPr>
              <w:t>LL.5.5.4. Recrear los textos literarios leídos desde la experiencia personal, mediante la adaptación de diversos recursos literarios.</w:t>
            </w:r>
          </w:p>
          <w:p w14:paraId="578C920C" w14:textId="77777777" w:rsidR="000434BD" w:rsidRDefault="000434BD" w:rsidP="00467EDA">
            <w:pPr>
              <w:jc w:val="both"/>
              <w:rPr>
                <w:rFonts w:ascii="Calibri" w:eastAsia="Calibri" w:hAnsi="Calibri" w:cs="Calibri"/>
                <w:color w:val="333333"/>
                <w:sz w:val="20"/>
                <w:szCs w:val="20"/>
              </w:rPr>
            </w:pPr>
            <w:r>
              <w:rPr>
                <w:rFonts w:ascii="Calibri" w:eastAsia="Calibri" w:hAnsi="Calibri" w:cs="Calibri"/>
                <w:color w:val="333333"/>
                <w:sz w:val="20"/>
                <w:szCs w:val="20"/>
              </w:rPr>
              <w:t>LL.5.5.5. Experimentar la escritura creativa con diferentes estructuras literarias, lingüísticas, visuales y sonoras en la recreación de textos literarios</w:t>
            </w:r>
          </w:p>
        </w:tc>
        <w:tc>
          <w:tcPr>
            <w:tcW w:w="4756" w:type="dxa"/>
            <w:gridSpan w:val="4"/>
          </w:tcPr>
          <w:p w14:paraId="46CBAFAC" w14:textId="77777777" w:rsidR="000434BD" w:rsidRDefault="000434BD"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PROCESO DE ENSEÑANZA APRENDIZAJE </w:t>
            </w:r>
          </w:p>
          <w:p w14:paraId="0F1F471C" w14:textId="77777777" w:rsidR="000434BD" w:rsidRDefault="000434BD"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3DF7A6AF" w14:textId="77777777" w:rsidR="000434BD" w:rsidRDefault="000434BD"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Literatura</w:t>
            </w:r>
          </w:p>
          <w:p w14:paraId="60C2532D" w14:textId="77777777" w:rsidR="000434BD" w:rsidRDefault="000434BD" w:rsidP="00467EDA">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19FDC9C1" w14:textId="77777777" w:rsidR="000434BD" w:rsidRDefault="000434BD" w:rsidP="000434BD">
            <w:pPr>
              <w:numPr>
                <w:ilvl w:val="0"/>
                <w:numId w:val="4"/>
              </w:numPr>
              <w:contextualSpacing/>
              <w:rPr>
                <w:rFonts w:ascii="Calibri" w:eastAsia="Calibri" w:hAnsi="Calibri" w:cs="Calibri"/>
                <w:color w:val="000000"/>
                <w:sz w:val="22"/>
                <w:szCs w:val="22"/>
              </w:rPr>
            </w:pPr>
            <w:r>
              <w:rPr>
                <w:rFonts w:ascii="Calibri" w:eastAsia="Calibri" w:hAnsi="Calibri" w:cs="Calibri"/>
                <w:color w:val="000000"/>
                <w:sz w:val="22"/>
                <w:szCs w:val="22"/>
              </w:rPr>
              <w:t>Reconocer los personajes de la historia Latinoamericana</w:t>
            </w:r>
          </w:p>
          <w:p w14:paraId="3831B3E0" w14:textId="77777777" w:rsidR="000434BD" w:rsidRDefault="000434BD" w:rsidP="000434BD">
            <w:pPr>
              <w:numPr>
                <w:ilvl w:val="0"/>
                <w:numId w:val="4"/>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Relacionar personajes con hechos históricos de </w:t>
            </w:r>
            <w:proofErr w:type="spellStart"/>
            <w:r>
              <w:rPr>
                <w:rFonts w:ascii="Calibri" w:eastAsia="Calibri" w:hAnsi="Calibri" w:cs="Calibri"/>
                <w:color w:val="000000"/>
                <w:sz w:val="22"/>
                <w:szCs w:val="22"/>
              </w:rPr>
              <w:t>latinoamérica</w:t>
            </w:r>
            <w:proofErr w:type="spellEnd"/>
          </w:p>
          <w:p w14:paraId="65CE6C25" w14:textId="77777777" w:rsidR="000434BD" w:rsidRDefault="000434BD" w:rsidP="000434BD">
            <w:pPr>
              <w:numPr>
                <w:ilvl w:val="0"/>
                <w:numId w:val="4"/>
              </w:numPr>
              <w:contextualSpacing/>
              <w:rPr>
                <w:rFonts w:ascii="Calibri" w:eastAsia="Calibri" w:hAnsi="Calibri" w:cs="Calibri"/>
                <w:color w:val="000000"/>
                <w:sz w:val="22"/>
                <w:szCs w:val="22"/>
              </w:rPr>
            </w:pPr>
            <w:r>
              <w:rPr>
                <w:rFonts w:ascii="Calibri" w:eastAsia="Calibri" w:hAnsi="Calibri" w:cs="Calibri"/>
                <w:color w:val="000000"/>
                <w:sz w:val="22"/>
                <w:szCs w:val="22"/>
              </w:rPr>
              <w:t>Distinguir hechos históricos relacionados con personajes.</w:t>
            </w:r>
          </w:p>
          <w:p w14:paraId="3B17A421" w14:textId="77777777" w:rsidR="000434BD" w:rsidRDefault="000434BD" w:rsidP="00467EDA">
            <w:pPr>
              <w:contextualSpacing/>
              <w:rPr>
                <w:rFonts w:ascii="Calibri" w:eastAsia="Calibri" w:hAnsi="Calibri" w:cs="Calibri"/>
                <w:color w:val="000000"/>
                <w:sz w:val="22"/>
                <w:szCs w:val="22"/>
              </w:rPr>
            </w:pPr>
            <w:r>
              <w:rPr>
                <w:noProof/>
                <w:lang w:eastAsia="es-EC"/>
              </w:rPr>
              <w:drawing>
                <wp:inline distT="0" distB="0" distL="0" distR="0" wp14:anchorId="0E00B3FB" wp14:editId="4C0555A3">
                  <wp:extent cx="2903220" cy="106616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8450" t="18277" r="28434" b="53566"/>
                          <a:stretch/>
                        </pic:blipFill>
                        <pic:spPr bwMode="auto">
                          <a:xfrm>
                            <a:off x="0" y="0"/>
                            <a:ext cx="2943868" cy="1081092"/>
                          </a:xfrm>
                          <a:prstGeom prst="rect">
                            <a:avLst/>
                          </a:prstGeom>
                          <a:ln>
                            <a:noFill/>
                          </a:ln>
                          <a:extLst>
                            <a:ext uri="{53640926-AAD7-44D8-BBD7-CCE9431645EC}">
                              <a14:shadowObscured xmlns:a14="http://schemas.microsoft.com/office/drawing/2010/main"/>
                            </a:ext>
                          </a:extLst>
                        </pic:spPr>
                      </pic:pic>
                    </a:graphicData>
                  </a:graphic>
                </wp:inline>
              </w:drawing>
            </w:r>
          </w:p>
          <w:p w14:paraId="150053EB" w14:textId="77777777" w:rsidR="000434BD" w:rsidRDefault="000434BD"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48A00E40" w14:textId="77777777" w:rsidR="000434BD" w:rsidRDefault="000434BD" w:rsidP="000434BD">
            <w:pPr>
              <w:numPr>
                <w:ilvl w:val="0"/>
                <w:numId w:val="4"/>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Conocer hechos históricos de </w:t>
            </w:r>
            <w:proofErr w:type="spellStart"/>
            <w:r>
              <w:rPr>
                <w:rFonts w:ascii="Calibri" w:eastAsia="Calibri" w:hAnsi="Calibri" w:cs="Calibri"/>
                <w:color w:val="000000"/>
                <w:sz w:val="22"/>
                <w:szCs w:val="22"/>
              </w:rPr>
              <w:t>latinoamérica</w:t>
            </w:r>
            <w:proofErr w:type="spellEnd"/>
          </w:p>
          <w:p w14:paraId="3F4F89B6" w14:textId="77777777" w:rsidR="000434BD" w:rsidRDefault="000434BD" w:rsidP="000434BD">
            <w:pPr>
              <w:numPr>
                <w:ilvl w:val="0"/>
                <w:numId w:val="4"/>
              </w:numPr>
              <w:contextualSpacing/>
              <w:rPr>
                <w:rFonts w:ascii="Calibri" w:eastAsia="Calibri" w:hAnsi="Calibri" w:cs="Calibri"/>
                <w:color w:val="000000"/>
                <w:sz w:val="22"/>
                <w:szCs w:val="22"/>
              </w:rPr>
            </w:pPr>
            <w:r>
              <w:rPr>
                <w:rFonts w:ascii="Calibri" w:eastAsia="Calibri" w:hAnsi="Calibri" w:cs="Calibri"/>
                <w:color w:val="000000"/>
                <w:sz w:val="22"/>
                <w:szCs w:val="22"/>
              </w:rPr>
              <w:t>Escribir los antecedentes al nacimiento de las nuevas Repúblicas</w:t>
            </w:r>
          </w:p>
          <w:p w14:paraId="6962EA80" w14:textId="77777777" w:rsidR="000434BD" w:rsidRDefault="000434BD" w:rsidP="000434BD">
            <w:pPr>
              <w:numPr>
                <w:ilvl w:val="0"/>
                <w:numId w:val="4"/>
              </w:numPr>
              <w:contextualSpacing/>
              <w:rPr>
                <w:rFonts w:ascii="Calibri" w:eastAsia="Calibri" w:hAnsi="Calibri" w:cs="Calibri"/>
                <w:color w:val="000000"/>
                <w:sz w:val="22"/>
                <w:szCs w:val="22"/>
              </w:rPr>
            </w:pPr>
            <w:r>
              <w:rPr>
                <w:rFonts w:ascii="Calibri" w:eastAsia="Calibri" w:hAnsi="Calibri" w:cs="Calibri"/>
                <w:color w:val="000000"/>
                <w:sz w:val="22"/>
                <w:szCs w:val="22"/>
              </w:rPr>
              <w:t>Conocer las obras literarias de Latinoamérica</w:t>
            </w:r>
          </w:p>
          <w:p w14:paraId="12CB131C" w14:textId="77777777" w:rsidR="000434BD" w:rsidRDefault="000434BD" w:rsidP="000434BD">
            <w:pPr>
              <w:numPr>
                <w:ilvl w:val="0"/>
                <w:numId w:val="4"/>
              </w:numPr>
              <w:contextualSpacing/>
              <w:rPr>
                <w:rFonts w:ascii="Calibri" w:eastAsia="Calibri" w:hAnsi="Calibri" w:cs="Calibri"/>
                <w:color w:val="000000"/>
                <w:sz w:val="22"/>
                <w:szCs w:val="22"/>
              </w:rPr>
            </w:pPr>
            <w:r>
              <w:rPr>
                <w:rFonts w:ascii="Calibri" w:eastAsia="Calibri" w:hAnsi="Calibri" w:cs="Calibri"/>
                <w:color w:val="000000"/>
                <w:sz w:val="22"/>
                <w:szCs w:val="22"/>
              </w:rPr>
              <w:t>Reconocer la identidad americana diferente a la del español peninsular</w:t>
            </w:r>
          </w:p>
          <w:p w14:paraId="13A8CE26" w14:textId="77777777" w:rsidR="000434BD" w:rsidRDefault="000434BD" w:rsidP="000434BD">
            <w:pPr>
              <w:numPr>
                <w:ilvl w:val="0"/>
                <w:numId w:val="4"/>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Conocer el comportamiento para exigencia de libertad</w:t>
            </w:r>
          </w:p>
          <w:p w14:paraId="4DF94B64" w14:textId="77777777" w:rsidR="000434BD" w:rsidRDefault="000434BD" w:rsidP="000434BD">
            <w:pPr>
              <w:numPr>
                <w:ilvl w:val="0"/>
                <w:numId w:val="4"/>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la realidad concreta de América Hispana </w:t>
            </w:r>
          </w:p>
          <w:p w14:paraId="6FCE0F05" w14:textId="77777777" w:rsidR="000434BD" w:rsidRDefault="000434BD" w:rsidP="000434BD">
            <w:pPr>
              <w:numPr>
                <w:ilvl w:val="0"/>
                <w:numId w:val="4"/>
              </w:numPr>
              <w:contextualSpacing/>
              <w:rPr>
                <w:rFonts w:ascii="Calibri" w:eastAsia="Calibri" w:hAnsi="Calibri" w:cs="Calibri"/>
                <w:color w:val="000000"/>
                <w:sz w:val="22"/>
                <w:szCs w:val="22"/>
              </w:rPr>
            </w:pPr>
            <w:r>
              <w:rPr>
                <w:rFonts w:ascii="Calibri" w:eastAsia="Calibri" w:hAnsi="Calibri" w:cs="Calibri"/>
                <w:color w:val="000000"/>
                <w:sz w:val="22"/>
                <w:szCs w:val="22"/>
              </w:rPr>
              <w:t>Escribir los rasgos de estudio de la Lengua Castellana</w:t>
            </w:r>
          </w:p>
          <w:p w14:paraId="4F232EE6" w14:textId="77777777" w:rsidR="000434BD" w:rsidRDefault="000434BD" w:rsidP="000434BD">
            <w:pPr>
              <w:numPr>
                <w:ilvl w:val="0"/>
                <w:numId w:val="4"/>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Conocer la vida cultural del romanticismo en </w:t>
            </w:r>
            <w:proofErr w:type="spellStart"/>
            <w:r>
              <w:rPr>
                <w:rFonts w:ascii="Calibri" w:eastAsia="Calibri" w:hAnsi="Calibri" w:cs="Calibri"/>
                <w:color w:val="000000"/>
                <w:sz w:val="22"/>
                <w:szCs w:val="22"/>
              </w:rPr>
              <w:t>latinoamerica</w:t>
            </w:r>
            <w:proofErr w:type="spellEnd"/>
          </w:p>
          <w:p w14:paraId="13CAFF9B" w14:textId="77777777" w:rsidR="000434BD" w:rsidRDefault="000434BD" w:rsidP="000434BD">
            <w:pPr>
              <w:numPr>
                <w:ilvl w:val="0"/>
                <w:numId w:val="4"/>
              </w:numPr>
              <w:contextualSpacing/>
              <w:rPr>
                <w:rFonts w:ascii="Calibri" w:eastAsia="Calibri" w:hAnsi="Calibri" w:cs="Calibri"/>
                <w:color w:val="000000"/>
                <w:sz w:val="22"/>
                <w:szCs w:val="22"/>
              </w:rPr>
            </w:pPr>
            <w:r>
              <w:rPr>
                <w:rFonts w:ascii="Calibri" w:eastAsia="Calibri" w:hAnsi="Calibri" w:cs="Calibri"/>
                <w:color w:val="000000"/>
                <w:sz w:val="22"/>
                <w:szCs w:val="22"/>
              </w:rPr>
              <w:t>Escribir sobre las obras literarias que vivieron en el periodo de estabilización de las nuevas repúblicas</w:t>
            </w:r>
          </w:p>
          <w:p w14:paraId="6DBC8CD0" w14:textId="77777777" w:rsidR="000434BD" w:rsidRDefault="000434BD" w:rsidP="000434BD">
            <w:pPr>
              <w:numPr>
                <w:ilvl w:val="0"/>
                <w:numId w:val="4"/>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Distinguir las obras de género costumbrista y sentimental </w:t>
            </w:r>
          </w:p>
          <w:p w14:paraId="7572E78B" w14:textId="77777777" w:rsidR="000434BD" w:rsidRDefault="000434BD" w:rsidP="000434BD">
            <w:pPr>
              <w:numPr>
                <w:ilvl w:val="0"/>
                <w:numId w:val="4"/>
              </w:numPr>
              <w:contextualSpacing/>
              <w:rPr>
                <w:rFonts w:ascii="Calibri" w:eastAsia="Calibri" w:hAnsi="Calibri" w:cs="Calibri"/>
                <w:color w:val="000000"/>
                <w:sz w:val="22"/>
                <w:szCs w:val="22"/>
              </w:rPr>
            </w:pPr>
            <w:r>
              <w:rPr>
                <w:rFonts w:ascii="Calibri" w:eastAsia="Calibri" w:hAnsi="Calibri" w:cs="Calibri"/>
                <w:color w:val="000000"/>
                <w:sz w:val="22"/>
                <w:szCs w:val="22"/>
              </w:rPr>
              <w:t>Distinguir y considerar al modernismo latinoamericano</w:t>
            </w:r>
          </w:p>
          <w:p w14:paraId="5429B38F" w14:textId="77777777" w:rsidR="000434BD" w:rsidRDefault="000434BD" w:rsidP="000434BD">
            <w:pPr>
              <w:numPr>
                <w:ilvl w:val="0"/>
                <w:numId w:val="4"/>
              </w:numPr>
              <w:contextualSpacing/>
              <w:rPr>
                <w:rFonts w:ascii="Calibri" w:eastAsia="Calibri" w:hAnsi="Calibri" w:cs="Calibri"/>
                <w:color w:val="000000"/>
                <w:sz w:val="22"/>
                <w:szCs w:val="22"/>
              </w:rPr>
            </w:pPr>
            <w:r>
              <w:rPr>
                <w:rFonts w:ascii="Calibri" w:eastAsia="Calibri" w:hAnsi="Calibri" w:cs="Calibri"/>
                <w:color w:val="000000"/>
                <w:sz w:val="22"/>
                <w:szCs w:val="22"/>
              </w:rPr>
              <w:t>Aprender sobre el modernismo en la decadencia social</w:t>
            </w:r>
          </w:p>
          <w:p w14:paraId="5EDA5CB9" w14:textId="77777777" w:rsidR="000434BD" w:rsidRDefault="000434BD" w:rsidP="00467EDA">
            <w:pPr>
              <w:contextualSpacing/>
              <w:rPr>
                <w:rFonts w:ascii="Calibri" w:eastAsia="Calibri" w:hAnsi="Calibri" w:cs="Calibri"/>
                <w:color w:val="000000"/>
                <w:sz w:val="22"/>
                <w:szCs w:val="22"/>
              </w:rPr>
            </w:pPr>
          </w:p>
          <w:p w14:paraId="7A2414FF" w14:textId="77777777" w:rsidR="000434BD" w:rsidRDefault="000434BD" w:rsidP="00467EDA">
            <w:pPr>
              <w:contextualSpacing/>
              <w:rPr>
                <w:rFonts w:ascii="Calibri" w:eastAsia="Calibri" w:hAnsi="Calibri" w:cs="Calibri"/>
                <w:color w:val="000000"/>
                <w:sz w:val="22"/>
                <w:szCs w:val="22"/>
              </w:rPr>
            </w:pPr>
            <w:r>
              <w:rPr>
                <w:noProof/>
                <w:lang w:eastAsia="es-EC"/>
              </w:rPr>
              <w:lastRenderedPageBreak/>
              <w:drawing>
                <wp:inline distT="0" distB="0" distL="0" distR="0" wp14:anchorId="03B32390" wp14:editId="0A67FA85">
                  <wp:extent cx="2970796" cy="2273643"/>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9586" t="21364" r="26706" b="19150"/>
                          <a:stretch/>
                        </pic:blipFill>
                        <pic:spPr bwMode="auto">
                          <a:xfrm>
                            <a:off x="0" y="0"/>
                            <a:ext cx="2992934" cy="2290586"/>
                          </a:xfrm>
                          <a:prstGeom prst="rect">
                            <a:avLst/>
                          </a:prstGeom>
                          <a:ln>
                            <a:noFill/>
                          </a:ln>
                          <a:extLst>
                            <a:ext uri="{53640926-AAD7-44D8-BBD7-CCE9431645EC}">
                              <a14:shadowObscured xmlns:a14="http://schemas.microsoft.com/office/drawing/2010/main"/>
                            </a:ext>
                          </a:extLst>
                        </pic:spPr>
                      </pic:pic>
                    </a:graphicData>
                  </a:graphic>
                </wp:inline>
              </w:drawing>
            </w:r>
          </w:p>
          <w:p w14:paraId="55467B23" w14:textId="77777777" w:rsidR="000434BD" w:rsidRDefault="000434BD" w:rsidP="00467EDA">
            <w:pPr>
              <w:contextualSpacing/>
              <w:rPr>
                <w:rFonts w:ascii="Calibri" w:eastAsia="Calibri" w:hAnsi="Calibri" w:cs="Calibri"/>
                <w:color w:val="000000"/>
                <w:sz w:val="22"/>
                <w:szCs w:val="22"/>
              </w:rPr>
            </w:pPr>
          </w:p>
          <w:p w14:paraId="0BEEDB57" w14:textId="77777777" w:rsidR="000434BD" w:rsidRDefault="000434BD" w:rsidP="00467EDA">
            <w:pPr>
              <w:contextualSpacing/>
              <w:rPr>
                <w:rFonts w:ascii="Calibri" w:eastAsia="Calibri" w:hAnsi="Calibri" w:cs="Calibri"/>
                <w:color w:val="000000"/>
                <w:sz w:val="22"/>
                <w:szCs w:val="22"/>
              </w:rPr>
            </w:pPr>
          </w:p>
          <w:p w14:paraId="6561421D" w14:textId="77777777" w:rsidR="000434BD" w:rsidRDefault="000434BD" w:rsidP="00467EDA">
            <w:pPr>
              <w:contextualSpacing/>
              <w:rPr>
                <w:rFonts w:ascii="Calibri" w:eastAsia="Calibri" w:hAnsi="Calibri" w:cs="Calibri"/>
                <w:color w:val="000000"/>
                <w:sz w:val="22"/>
                <w:szCs w:val="22"/>
              </w:rPr>
            </w:pPr>
          </w:p>
          <w:p w14:paraId="5F324480" w14:textId="77777777" w:rsidR="000434BD" w:rsidRDefault="000434BD" w:rsidP="00467EDA">
            <w:pPr>
              <w:contextualSpacing/>
              <w:rPr>
                <w:rFonts w:ascii="Calibri" w:eastAsia="Calibri" w:hAnsi="Calibri" w:cs="Calibri"/>
                <w:color w:val="000000"/>
                <w:sz w:val="22"/>
                <w:szCs w:val="22"/>
              </w:rPr>
            </w:pPr>
          </w:p>
          <w:p w14:paraId="267AC6E8" w14:textId="77777777" w:rsidR="000434BD" w:rsidRDefault="000434BD" w:rsidP="00467EDA">
            <w:pPr>
              <w:contextualSpacing/>
              <w:rPr>
                <w:rFonts w:ascii="Calibri" w:eastAsia="Calibri" w:hAnsi="Calibri" w:cs="Calibri"/>
                <w:color w:val="000000"/>
                <w:sz w:val="22"/>
                <w:szCs w:val="22"/>
              </w:rPr>
            </w:pPr>
          </w:p>
          <w:p w14:paraId="4F2D750B" w14:textId="77777777" w:rsidR="000434BD" w:rsidRDefault="000434BD" w:rsidP="00467EDA">
            <w:pPr>
              <w:contextualSpacing/>
              <w:rPr>
                <w:rFonts w:ascii="Calibri" w:eastAsia="Calibri" w:hAnsi="Calibri" w:cs="Calibri"/>
                <w:color w:val="000000"/>
                <w:sz w:val="22"/>
                <w:szCs w:val="22"/>
              </w:rPr>
            </w:pPr>
          </w:p>
          <w:p w14:paraId="1DEFFAC5" w14:textId="77777777" w:rsidR="000434BD" w:rsidRDefault="000434BD" w:rsidP="00467EDA">
            <w:pPr>
              <w:contextualSpacing/>
              <w:rPr>
                <w:rFonts w:ascii="Calibri" w:eastAsia="Calibri" w:hAnsi="Calibri" w:cs="Calibri"/>
                <w:color w:val="000000"/>
                <w:sz w:val="22"/>
                <w:szCs w:val="22"/>
              </w:rPr>
            </w:pPr>
          </w:p>
          <w:p w14:paraId="1A740DE4" w14:textId="77777777" w:rsidR="000434BD" w:rsidRDefault="000434BD" w:rsidP="00467EDA">
            <w:pPr>
              <w:contextualSpacing/>
              <w:rPr>
                <w:rFonts w:ascii="Calibri" w:eastAsia="Calibri" w:hAnsi="Calibri" w:cs="Calibri"/>
                <w:color w:val="000000"/>
                <w:sz w:val="22"/>
                <w:szCs w:val="22"/>
              </w:rPr>
            </w:pPr>
          </w:p>
          <w:p w14:paraId="7145B1C0" w14:textId="77777777" w:rsidR="000434BD" w:rsidRDefault="000434BD" w:rsidP="00467EDA">
            <w:pPr>
              <w:contextualSpacing/>
              <w:rPr>
                <w:rFonts w:ascii="Calibri" w:eastAsia="Calibri" w:hAnsi="Calibri" w:cs="Calibri"/>
                <w:color w:val="000000"/>
                <w:sz w:val="22"/>
                <w:szCs w:val="22"/>
              </w:rPr>
            </w:pPr>
          </w:p>
          <w:p w14:paraId="19C10F5C" w14:textId="77777777" w:rsidR="000434BD" w:rsidRDefault="000434BD" w:rsidP="00467EDA">
            <w:pPr>
              <w:rPr>
                <w:rFonts w:ascii="Calibri" w:eastAsia="Calibri" w:hAnsi="Calibri" w:cs="Calibri"/>
                <w:color w:val="000000"/>
                <w:sz w:val="22"/>
                <w:szCs w:val="22"/>
              </w:rPr>
            </w:pPr>
          </w:p>
          <w:p w14:paraId="1E76F299" w14:textId="77777777" w:rsidR="000434BD" w:rsidRDefault="000434BD" w:rsidP="00467EDA">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54459792" w14:textId="77777777" w:rsidR="000434BD" w:rsidRDefault="000434BD" w:rsidP="000434BD">
            <w:pPr>
              <w:numPr>
                <w:ilvl w:val="0"/>
                <w:numId w:val="4"/>
              </w:numPr>
              <w:contextualSpacing/>
              <w:rPr>
                <w:rFonts w:ascii="Calibri" w:eastAsia="Calibri" w:hAnsi="Calibri" w:cs="Calibri"/>
                <w:color w:val="000000"/>
                <w:sz w:val="22"/>
                <w:szCs w:val="22"/>
              </w:rPr>
            </w:pPr>
            <w:r>
              <w:rPr>
                <w:rFonts w:ascii="Calibri" w:eastAsia="Calibri" w:hAnsi="Calibri" w:cs="Calibri"/>
                <w:color w:val="000000"/>
                <w:sz w:val="22"/>
                <w:szCs w:val="22"/>
              </w:rPr>
              <w:t>Formular preguntas valorativas  sobre el contenido del poema Hijo del Alma de José Martí.</w:t>
            </w:r>
          </w:p>
          <w:p w14:paraId="0CD49A87" w14:textId="77777777" w:rsidR="000434BD" w:rsidRDefault="000434BD" w:rsidP="000434BD">
            <w:pPr>
              <w:numPr>
                <w:ilvl w:val="0"/>
                <w:numId w:val="4"/>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Identificar las características tanto de los nativos digitales como la de los inmigrantes digitales.</w:t>
            </w:r>
          </w:p>
          <w:p w14:paraId="5338E264" w14:textId="77777777" w:rsidR="000434BD" w:rsidRDefault="000434BD" w:rsidP="000434BD">
            <w:pPr>
              <w:numPr>
                <w:ilvl w:val="0"/>
                <w:numId w:val="4"/>
              </w:numPr>
              <w:contextualSpacing/>
              <w:rPr>
                <w:rFonts w:ascii="Calibri" w:eastAsia="Calibri" w:hAnsi="Calibri" w:cs="Calibri"/>
                <w:color w:val="000000"/>
                <w:sz w:val="22"/>
                <w:szCs w:val="22"/>
              </w:rPr>
            </w:pPr>
            <w:r>
              <w:rPr>
                <w:rFonts w:ascii="Calibri" w:eastAsia="Calibri" w:hAnsi="Calibri" w:cs="Calibri"/>
                <w:color w:val="000000"/>
                <w:sz w:val="22"/>
                <w:szCs w:val="22"/>
              </w:rPr>
              <w:t>Reconocer las diferencias entre los soportes de papel y los soportes digitales.</w:t>
            </w:r>
          </w:p>
          <w:p w14:paraId="4851FCC1" w14:textId="77777777" w:rsidR="000434BD" w:rsidRDefault="000434BD" w:rsidP="000434BD">
            <w:pPr>
              <w:numPr>
                <w:ilvl w:val="0"/>
                <w:numId w:val="4"/>
              </w:numPr>
              <w:contextualSpacing/>
              <w:rPr>
                <w:rFonts w:ascii="Calibri" w:eastAsia="Calibri" w:hAnsi="Calibri" w:cs="Calibri"/>
                <w:color w:val="000000"/>
                <w:sz w:val="22"/>
                <w:szCs w:val="22"/>
              </w:rPr>
            </w:pPr>
            <w:r>
              <w:rPr>
                <w:rFonts w:ascii="Calibri" w:eastAsia="Calibri" w:hAnsi="Calibri" w:cs="Calibri"/>
                <w:color w:val="000000"/>
                <w:sz w:val="22"/>
                <w:szCs w:val="22"/>
              </w:rPr>
              <w:t>Leer y escribir el lenguaje ideal fonemático</w:t>
            </w:r>
          </w:p>
          <w:p w14:paraId="0C5A5D92" w14:textId="77777777" w:rsidR="000434BD" w:rsidRDefault="000434BD" w:rsidP="00467EDA">
            <w:pPr>
              <w:contextualSpacing/>
              <w:rPr>
                <w:rFonts w:ascii="Calibri" w:eastAsia="Calibri" w:hAnsi="Calibri" w:cs="Calibri"/>
                <w:color w:val="000000"/>
                <w:sz w:val="22"/>
                <w:szCs w:val="22"/>
              </w:rPr>
            </w:pPr>
          </w:p>
          <w:p w14:paraId="01C45B45" w14:textId="77777777" w:rsidR="000434BD" w:rsidRDefault="000434BD" w:rsidP="00467EDA">
            <w:pPr>
              <w:contextualSpacing/>
              <w:rPr>
                <w:rFonts w:ascii="Calibri" w:eastAsia="Calibri" w:hAnsi="Calibri" w:cs="Calibri"/>
                <w:color w:val="000000"/>
                <w:sz w:val="22"/>
                <w:szCs w:val="22"/>
              </w:rPr>
            </w:pPr>
          </w:p>
          <w:p w14:paraId="64EE2681" w14:textId="77777777" w:rsidR="000434BD" w:rsidRDefault="000434BD" w:rsidP="00467EDA">
            <w:pPr>
              <w:contextualSpacing/>
              <w:rPr>
                <w:rFonts w:ascii="Calibri" w:eastAsia="Calibri" w:hAnsi="Calibri" w:cs="Calibri"/>
                <w:color w:val="000000"/>
                <w:sz w:val="22"/>
                <w:szCs w:val="22"/>
              </w:rPr>
            </w:pPr>
            <w:r>
              <w:rPr>
                <w:noProof/>
                <w:lang w:eastAsia="es-EC"/>
              </w:rPr>
              <w:drawing>
                <wp:inline distT="0" distB="0" distL="0" distR="0" wp14:anchorId="5202846D" wp14:editId="459F27B5">
                  <wp:extent cx="2240906" cy="2928551"/>
                  <wp:effectExtent l="0" t="0" r="762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6871" t="16783" r="32278" b="11519"/>
                          <a:stretch/>
                        </pic:blipFill>
                        <pic:spPr bwMode="auto">
                          <a:xfrm>
                            <a:off x="0" y="0"/>
                            <a:ext cx="2260554" cy="2954229"/>
                          </a:xfrm>
                          <a:prstGeom prst="rect">
                            <a:avLst/>
                          </a:prstGeom>
                          <a:ln>
                            <a:noFill/>
                          </a:ln>
                          <a:extLst>
                            <a:ext uri="{53640926-AAD7-44D8-BBD7-CCE9431645EC}">
                              <a14:shadowObscured xmlns:a14="http://schemas.microsoft.com/office/drawing/2010/main"/>
                            </a:ext>
                          </a:extLst>
                        </pic:spPr>
                      </pic:pic>
                    </a:graphicData>
                  </a:graphic>
                </wp:inline>
              </w:drawing>
            </w:r>
          </w:p>
          <w:p w14:paraId="1F4804CD" w14:textId="77777777" w:rsidR="000434BD" w:rsidRDefault="000434BD" w:rsidP="00467EDA">
            <w:pPr>
              <w:contextualSpacing/>
              <w:rPr>
                <w:rFonts w:ascii="Calibri" w:eastAsia="Calibri" w:hAnsi="Calibri" w:cs="Calibri"/>
                <w:color w:val="000000"/>
                <w:sz w:val="22"/>
                <w:szCs w:val="22"/>
              </w:rPr>
            </w:pPr>
          </w:p>
          <w:p w14:paraId="28ECE01A" w14:textId="77777777" w:rsidR="000434BD" w:rsidRDefault="000434BD" w:rsidP="00467EDA">
            <w:pPr>
              <w:contextualSpacing/>
              <w:rPr>
                <w:rFonts w:ascii="Calibri" w:eastAsia="Calibri" w:hAnsi="Calibri" w:cs="Calibri"/>
                <w:color w:val="000000"/>
                <w:sz w:val="22"/>
                <w:szCs w:val="22"/>
              </w:rPr>
            </w:pPr>
          </w:p>
          <w:p w14:paraId="225DFEB1" w14:textId="77777777" w:rsidR="000434BD" w:rsidRDefault="000434BD" w:rsidP="00467EDA">
            <w:pPr>
              <w:contextualSpacing/>
              <w:rPr>
                <w:rFonts w:ascii="Calibri" w:eastAsia="Calibri" w:hAnsi="Calibri" w:cs="Calibri"/>
                <w:color w:val="000000"/>
                <w:sz w:val="22"/>
                <w:szCs w:val="22"/>
              </w:rPr>
            </w:pPr>
          </w:p>
          <w:p w14:paraId="0B009D74" w14:textId="77777777" w:rsidR="000434BD" w:rsidRDefault="000434BD" w:rsidP="00467EDA">
            <w:pPr>
              <w:contextualSpacing/>
              <w:rPr>
                <w:rFonts w:ascii="Calibri" w:eastAsia="Calibri" w:hAnsi="Calibri" w:cs="Calibri"/>
                <w:color w:val="000000"/>
                <w:sz w:val="22"/>
                <w:szCs w:val="22"/>
              </w:rPr>
            </w:pPr>
          </w:p>
          <w:p w14:paraId="31A513C1" w14:textId="77777777" w:rsidR="000434BD" w:rsidRDefault="000434BD" w:rsidP="00467EDA">
            <w:pPr>
              <w:contextualSpacing/>
              <w:rPr>
                <w:rFonts w:ascii="Calibri" w:eastAsia="Calibri" w:hAnsi="Calibri" w:cs="Calibri"/>
                <w:color w:val="000000"/>
                <w:sz w:val="22"/>
                <w:szCs w:val="22"/>
              </w:rPr>
            </w:pPr>
          </w:p>
          <w:p w14:paraId="24F397D3" w14:textId="77777777" w:rsidR="000434BD" w:rsidRDefault="000434BD" w:rsidP="00467EDA">
            <w:pPr>
              <w:contextualSpacing/>
              <w:rPr>
                <w:rFonts w:ascii="Calibri" w:eastAsia="Calibri" w:hAnsi="Calibri" w:cs="Calibri"/>
                <w:color w:val="000000"/>
                <w:sz w:val="22"/>
                <w:szCs w:val="22"/>
              </w:rPr>
            </w:pPr>
          </w:p>
        </w:tc>
        <w:tc>
          <w:tcPr>
            <w:tcW w:w="2107" w:type="dxa"/>
            <w:gridSpan w:val="2"/>
          </w:tcPr>
          <w:p w14:paraId="301442C9" w14:textId="77777777" w:rsidR="000434BD" w:rsidRDefault="000434BD" w:rsidP="00467EDA">
            <w:pPr>
              <w:widowControl w:val="0"/>
              <w:jc w:val="both"/>
              <w:rPr>
                <w:rFonts w:ascii="Calibri" w:eastAsia="Calibri" w:hAnsi="Calibri" w:cs="Calibri"/>
                <w:color w:val="000000"/>
                <w:sz w:val="20"/>
                <w:szCs w:val="20"/>
              </w:rPr>
            </w:pPr>
          </w:p>
          <w:p w14:paraId="1452D74A" w14:textId="77777777" w:rsidR="000434BD" w:rsidRDefault="000434BD"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Texto</w:t>
            </w:r>
          </w:p>
          <w:p w14:paraId="4919E32F" w14:textId="77777777" w:rsidR="000434BD" w:rsidRDefault="000434BD"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 Tarjetas  </w:t>
            </w:r>
          </w:p>
          <w:p w14:paraId="012D6FD9" w14:textId="77777777" w:rsidR="000434BD" w:rsidRDefault="000434BD"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Cd </w:t>
            </w:r>
          </w:p>
          <w:p w14:paraId="47288F47" w14:textId="77777777" w:rsidR="000434BD" w:rsidRDefault="000434BD"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Internet </w:t>
            </w:r>
          </w:p>
          <w:p w14:paraId="7A0D8084" w14:textId="77777777" w:rsidR="000434BD" w:rsidRDefault="000434BD"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Computadora</w:t>
            </w:r>
          </w:p>
          <w:p w14:paraId="73083891" w14:textId="77777777" w:rsidR="000434BD" w:rsidRDefault="000434BD" w:rsidP="00467EDA">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 xml:space="preserve">Cartulina </w:t>
            </w:r>
          </w:p>
          <w:p w14:paraId="1D6F132E" w14:textId="77777777" w:rsidR="000434BD" w:rsidRDefault="000434BD" w:rsidP="00467EDA">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 xml:space="preserve">Marcadores </w:t>
            </w:r>
          </w:p>
          <w:p w14:paraId="493F92F8" w14:textId="77777777" w:rsidR="000434BD" w:rsidRDefault="000434BD" w:rsidP="00467EDA">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 xml:space="preserve">Cinta </w:t>
            </w:r>
          </w:p>
          <w:p w14:paraId="26F603F8" w14:textId="77777777" w:rsidR="000434BD" w:rsidRDefault="000434BD" w:rsidP="00467EDA">
            <w:pPr>
              <w:widowControl w:val="0"/>
              <w:jc w:val="both"/>
              <w:rPr>
                <w:rFonts w:ascii="Calibri" w:eastAsia="Calibri" w:hAnsi="Calibri" w:cs="Calibri"/>
                <w:color w:val="000000"/>
                <w:sz w:val="20"/>
                <w:szCs w:val="20"/>
              </w:rPr>
            </w:pPr>
            <w:proofErr w:type="spellStart"/>
            <w:r>
              <w:rPr>
                <w:rFonts w:ascii="Calibri" w:eastAsia="Calibri" w:hAnsi="Calibri" w:cs="Calibri"/>
                <w:color w:val="000000"/>
                <w:sz w:val="20"/>
                <w:szCs w:val="20"/>
              </w:rPr>
              <w:t>masking</w:t>
            </w:r>
            <w:proofErr w:type="spellEnd"/>
            <w:r>
              <w:rPr>
                <w:rFonts w:ascii="Calibri" w:eastAsia="Calibri" w:hAnsi="Calibri" w:cs="Calibri"/>
                <w:color w:val="000000"/>
                <w:sz w:val="20"/>
                <w:szCs w:val="20"/>
              </w:rPr>
              <w:t xml:space="preserve"> tape </w:t>
            </w:r>
          </w:p>
          <w:p w14:paraId="47030CB2" w14:textId="77777777" w:rsidR="000434BD" w:rsidRDefault="000434BD" w:rsidP="00467EDA">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 xml:space="preserve">Fuentes de información Afiches </w:t>
            </w:r>
          </w:p>
          <w:p w14:paraId="5B0AED11" w14:textId="77777777" w:rsidR="000434BD" w:rsidRDefault="000434BD" w:rsidP="00467EDA">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 xml:space="preserve">Folletos </w:t>
            </w:r>
          </w:p>
          <w:p w14:paraId="4D358E4D" w14:textId="77777777" w:rsidR="000434BD" w:rsidRDefault="000434BD" w:rsidP="00467EDA">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 xml:space="preserve">Hojas de papel </w:t>
            </w:r>
          </w:p>
          <w:p w14:paraId="1AA0F3BF" w14:textId="77777777" w:rsidR="000434BD" w:rsidRDefault="000434BD" w:rsidP="00467EDA">
            <w:pPr>
              <w:widowControl w:val="0"/>
              <w:jc w:val="both"/>
              <w:rPr>
                <w:rFonts w:ascii="Calibri" w:eastAsia="Calibri" w:hAnsi="Calibri" w:cs="Calibri"/>
                <w:color w:val="000000"/>
                <w:sz w:val="20"/>
                <w:szCs w:val="20"/>
              </w:rPr>
            </w:pPr>
          </w:p>
        </w:tc>
        <w:tc>
          <w:tcPr>
            <w:tcW w:w="2371" w:type="dxa"/>
            <w:gridSpan w:val="2"/>
          </w:tcPr>
          <w:p w14:paraId="2BB39CB6" w14:textId="77777777" w:rsidR="000434BD" w:rsidRDefault="000434BD" w:rsidP="00467EDA">
            <w:pPr>
              <w:jc w:val="both"/>
              <w:rPr>
                <w:rFonts w:ascii="Calibri" w:eastAsia="Calibri" w:hAnsi="Calibri" w:cs="Calibri"/>
                <w:b/>
                <w:color w:val="000000"/>
                <w:sz w:val="20"/>
                <w:szCs w:val="20"/>
              </w:rPr>
            </w:pPr>
            <w:r>
              <w:rPr>
                <w:rFonts w:ascii="Calibri" w:eastAsia="Calibri" w:hAnsi="Calibri" w:cs="Calibri"/>
                <w:color w:val="000000"/>
                <w:sz w:val="20"/>
                <w:szCs w:val="20"/>
              </w:rPr>
              <w:t>I.LL.5.7.1. Ubica cronológicamente los textos más representativos de la literatura de Grecia y Roma, y examina críticamente las bases de la cultura occidental. (I.4.)</w:t>
            </w:r>
            <w:r>
              <w:rPr>
                <w:rFonts w:ascii="Calibri" w:eastAsia="Calibri" w:hAnsi="Calibri" w:cs="Calibri"/>
                <w:color w:val="000000"/>
                <w:sz w:val="20"/>
                <w:szCs w:val="20"/>
              </w:rPr>
              <w:br/>
              <w:t>I.LL.5.8.1. Recrea textos literarios leídos desde la experiencia personal, adaptando diversos recursos literarios; experimenta</w:t>
            </w:r>
            <w:r>
              <w:rPr>
                <w:rFonts w:ascii="Calibri" w:eastAsia="Calibri" w:hAnsi="Calibri" w:cs="Calibri"/>
                <w:color w:val="000000"/>
                <w:sz w:val="20"/>
                <w:szCs w:val="20"/>
              </w:rPr>
              <w:br/>
              <w:t>con diversas estructuras literarias, lingüísticas,</w:t>
            </w:r>
            <w:r>
              <w:rPr>
                <w:rFonts w:ascii="Calibri" w:eastAsia="Calibri" w:hAnsi="Calibri" w:cs="Calibri"/>
                <w:color w:val="000000"/>
                <w:sz w:val="20"/>
                <w:szCs w:val="20"/>
              </w:rPr>
              <w:br/>
              <w:t>visuales y sonoras en la composición de textos. (I.1., I.3.)</w:t>
            </w:r>
            <w:r>
              <w:rPr>
                <w:rFonts w:ascii="Calibri" w:eastAsia="Calibri" w:hAnsi="Calibri" w:cs="Calibri"/>
                <w:color w:val="000000"/>
                <w:sz w:val="20"/>
                <w:szCs w:val="20"/>
              </w:rPr>
              <w:br/>
            </w:r>
          </w:p>
        </w:tc>
        <w:tc>
          <w:tcPr>
            <w:tcW w:w="2713" w:type="dxa"/>
            <w:gridSpan w:val="2"/>
          </w:tcPr>
          <w:p w14:paraId="248FC00B" w14:textId="77777777" w:rsidR="000434BD" w:rsidRDefault="000434BD" w:rsidP="00467EDA">
            <w:pPr>
              <w:rPr>
                <w:rFonts w:ascii="Calibri" w:eastAsia="Calibri" w:hAnsi="Calibri" w:cs="Calibri"/>
                <w:i/>
                <w:color w:val="000000"/>
                <w:sz w:val="20"/>
                <w:szCs w:val="20"/>
              </w:rPr>
            </w:pPr>
            <w:r>
              <w:rPr>
                <w:rFonts w:ascii="Calibri" w:eastAsia="Calibri" w:hAnsi="Calibri" w:cs="Calibri"/>
                <w:i/>
                <w:color w:val="000000"/>
                <w:sz w:val="20"/>
                <w:szCs w:val="20"/>
              </w:rPr>
              <w:t xml:space="preserve">   </w:t>
            </w:r>
          </w:p>
          <w:p w14:paraId="39C73C3D"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TÉCNICAS </w:t>
            </w:r>
          </w:p>
          <w:p w14:paraId="2B5ECCA0" w14:textId="77777777" w:rsidR="000434BD" w:rsidRDefault="000434BD"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14:paraId="6EDCCF25" w14:textId="77777777" w:rsidR="000434BD" w:rsidRDefault="000434BD"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2803A10C" w14:textId="77777777" w:rsidR="000434BD" w:rsidRDefault="000434BD"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2E4624B3" w14:textId="77777777" w:rsidR="000434BD" w:rsidRDefault="000434BD"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14:paraId="53FAAA9D" w14:textId="77777777" w:rsidR="000434BD" w:rsidRDefault="000434BD"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52701CBB" w14:textId="77777777" w:rsidR="000434BD" w:rsidRDefault="000434BD"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320B07A7" w14:textId="77777777" w:rsidR="000434BD" w:rsidRDefault="000434BD"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14:paraId="6C3163B6" w14:textId="77777777" w:rsidR="000434BD" w:rsidRDefault="000434BD" w:rsidP="00467EDA">
            <w:pPr>
              <w:rPr>
                <w:rFonts w:ascii="Calibri" w:eastAsia="Calibri" w:hAnsi="Calibri" w:cs="Calibri"/>
                <w:color w:val="000000"/>
                <w:sz w:val="22"/>
                <w:szCs w:val="22"/>
              </w:rPr>
            </w:pPr>
          </w:p>
          <w:p w14:paraId="3DCB3959"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14:paraId="3863EB77"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6C4D0FCA"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6363B73C"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03796692"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cuestionarios </w:t>
            </w:r>
          </w:p>
          <w:p w14:paraId="6360A67C" w14:textId="77777777" w:rsidR="000434BD" w:rsidRDefault="000434BD" w:rsidP="00467EDA">
            <w:pPr>
              <w:rPr>
                <w:rFonts w:ascii="Calibri" w:eastAsia="Calibri" w:hAnsi="Calibri" w:cs="Calibri"/>
                <w:b/>
                <w:color w:val="000000"/>
                <w:sz w:val="20"/>
                <w:szCs w:val="20"/>
                <w:u w:val="single"/>
              </w:rPr>
            </w:pPr>
          </w:p>
          <w:p w14:paraId="0DDFCCC6" w14:textId="77777777" w:rsidR="000434BD" w:rsidRDefault="000434BD" w:rsidP="00467EDA">
            <w:pPr>
              <w:rPr>
                <w:rFonts w:ascii="Calibri" w:eastAsia="Calibri" w:hAnsi="Calibri" w:cs="Calibri"/>
                <w:i/>
                <w:color w:val="000000"/>
                <w:sz w:val="20"/>
                <w:szCs w:val="20"/>
              </w:rPr>
            </w:pPr>
          </w:p>
        </w:tc>
      </w:tr>
      <w:tr w:rsidR="000434BD" w14:paraId="7568AF04" w14:textId="77777777" w:rsidTr="000434BD">
        <w:trPr>
          <w:cnfStyle w:val="000000100000" w:firstRow="0" w:lastRow="0" w:firstColumn="0" w:lastColumn="0" w:oddVBand="0" w:evenVBand="0" w:oddHBand="1" w:evenHBand="0" w:firstRowFirstColumn="0" w:firstRowLastColumn="0" w:lastRowFirstColumn="0" w:lastRowLastColumn="0"/>
          <w:trHeight w:val="300"/>
        </w:trPr>
        <w:tc>
          <w:tcPr>
            <w:tcW w:w="15167" w:type="dxa"/>
            <w:gridSpan w:val="12"/>
          </w:tcPr>
          <w:p w14:paraId="17A022ED" w14:textId="77777777" w:rsidR="000434BD" w:rsidRDefault="000434BD" w:rsidP="00467EDA">
            <w:pPr>
              <w:rPr>
                <w:rFonts w:ascii="Calibri" w:eastAsia="Calibri" w:hAnsi="Calibri" w:cs="Calibri"/>
                <w:b/>
                <w:color w:val="000000"/>
                <w:sz w:val="22"/>
                <w:szCs w:val="22"/>
              </w:rPr>
            </w:pPr>
            <w:r>
              <w:rPr>
                <w:rFonts w:ascii="Calibri" w:eastAsia="Calibri" w:hAnsi="Calibri" w:cs="Calibri"/>
                <w:b/>
                <w:color w:val="000000"/>
                <w:sz w:val="22"/>
                <w:szCs w:val="22"/>
              </w:rPr>
              <w:lastRenderedPageBreak/>
              <w:t>3. ADAPTACIONES CURRICULARES</w:t>
            </w:r>
          </w:p>
        </w:tc>
      </w:tr>
      <w:tr w:rsidR="000434BD" w14:paraId="5B02F2F3" w14:textId="77777777" w:rsidTr="000434BD">
        <w:trPr>
          <w:trHeight w:val="420"/>
        </w:trPr>
        <w:tc>
          <w:tcPr>
            <w:tcW w:w="2656" w:type="dxa"/>
          </w:tcPr>
          <w:p w14:paraId="4C0F3340"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7E2DEF65"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4345EB07" w14:textId="77777777" w:rsidR="000434BD" w:rsidRDefault="000434BD" w:rsidP="00467EDA">
            <w:pPr>
              <w:jc w:val="center"/>
              <w:rPr>
                <w:rFonts w:ascii="Calibri" w:eastAsia="Calibri" w:hAnsi="Calibri" w:cs="Calibri"/>
                <w:b/>
                <w:color w:val="000000"/>
                <w:sz w:val="22"/>
                <w:szCs w:val="22"/>
              </w:rPr>
            </w:pPr>
          </w:p>
        </w:tc>
        <w:tc>
          <w:tcPr>
            <w:tcW w:w="3603" w:type="dxa"/>
            <w:gridSpan w:val="3"/>
          </w:tcPr>
          <w:p w14:paraId="6C5656C3"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474B7445"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34B8579B" w14:textId="77777777" w:rsidR="000434BD" w:rsidRDefault="000434BD" w:rsidP="00467EDA">
            <w:pPr>
              <w:jc w:val="center"/>
              <w:rPr>
                <w:rFonts w:ascii="Calibri" w:eastAsia="Calibri" w:hAnsi="Calibri" w:cs="Calibri"/>
                <w:b/>
                <w:color w:val="000000"/>
                <w:sz w:val="22"/>
                <w:szCs w:val="22"/>
              </w:rPr>
            </w:pPr>
          </w:p>
        </w:tc>
        <w:tc>
          <w:tcPr>
            <w:tcW w:w="2538" w:type="dxa"/>
            <w:gridSpan w:val="3"/>
          </w:tcPr>
          <w:p w14:paraId="1F05954D"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343D6318"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320F6B6F" w14:textId="77777777" w:rsidR="000434BD" w:rsidRDefault="000434BD" w:rsidP="00467EDA">
            <w:pPr>
              <w:jc w:val="center"/>
              <w:rPr>
                <w:rFonts w:ascii="Calibri" w:eastAsia="Calibri" w:hAnsi="Calibri" w:cs="Calibri"/>
                <w:b/>
                <w:color w:val="000000"/>
                <w:sz w:val="22"/>
                <w:szCs w:val="22"/>
              </w:rPr>
            </w:pPr>
          </w:p>
        </w:tc>
        <w:tc>
          <w:tcPr>
            <w:tcW w:w="2115" w:type="dxa"/>
            <w:gridSpan w:val="2"/>
          </w:tcPr>
          <w:p w14:paraId="14994164"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566E586B" w14:textId="77777777" w:rsidR="000434BD" w:rsidRDefault="000434BD" w:rsidP="00467EDA">
            <w:pPr>
              <w:jc w:val="center"/>
              <w:rPr>
                <w:rFonts w:ascii="Calibri" w:eastAsia="Calibri" w:hAnsi="Calibri" w:cs="Calibri"/>
                <w:b/>
                <w:color w:val="000000"/>
                <w:sz w:val="22"/>
                <w:szCs w:val="22"/>
              </w:rPr>
            </w:pPr>
          </w:p>
        </w:tc>
        <w:tc>
          <w:tcPr>
            <w:tcW w:w="1692" w:type="dxa"/>
            <w:gridSpan w:val="2"/>
          </w:tcPr>
          <w:p w14:paraId="6242D876"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39770DAB"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27543B0E"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656A4B12" w14:textId="77777777" w:rsidR="000434BD" w:rsidRDefault="000434BD" w:rsidP="00467EDA">
            <w:pPr>
              <w:jc w:val="center"/>
              <w:rPr>
                <w:rFonts w:ascii="Calibri" w:eastAsia="Calibri" w:hAnsi="Calibri" w:cs="Calibri"/>
                <w:b/>
                <w:color w:val="000000"/>
                <w:sz w:val="22"/>
                <w:szCs w:val="22"/>
              </w:rPr>
            </w:pPr>
          </w:p>
        </w:tc>
        <w:tc>
          <w:tcPr>
            <w:tcW w:w="2563" w:type="dxa"/>
          </w:tcPr>
          <w:p w14:paraId="39CEDA37"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4F96404E"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522DBF62"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401404A5" w14:textId="77777777" w:rsidR="000434BD" w:rsidRDefault="000434BD" w:rsidP="00467EDA">
            <w:pPr>
              <w:jc w:val="center"/>
              <w:rPr>
                <w:rFonts w:ascii="Calibri" w:eastAsia="Calibri" w:hAnsi="Calibri" w:cs="Calibri"/>
                <w:b/>
                <w:color w:val="000000"/>
                <w:sz w:val="20"/>
                <w:szCs w:val="20"/>
              </w:rPr>
            </w:pPr>
          </w:p>
        </w:tc>
      </w:tr>
      <w:tr w:rsidR="000434BD" w14:paraId="3EEC5AFB" w14:textId="77777777" w:rsidTr="000434BD">
        <w:trPr>
          <w:cnfStyle w:val="000000100000" w:firstRow="0" w:lastRow="0" w:firstColumn="0" w:lastColumn="0" w:oddVBand="0" w:evenVBand="0" w:oddHBand="1" w:evenHBand="0" w:firstRowFirstColumn="0" w:firstRowLastColumn="0" w:lastRowFirstColumn="0" w:lastRowLastColumn="0"/>
          <w:trHeight w:val="420"/>
        </w:trPr>
        <w:tc>
          <w:tcPr>
            <w:tcW w:w="2656" w:type="dxa"/>
          </w:tcPr>
          <w:p w14:paraId="1B2F3949" w14:textId="77777777" w:rsidR="000434BD" w:rsidRDefault="000434BD" w:rsidP="00467EDA">
            <w:pPr>
              <w:jc w:val="center"/>
              <w:rPr>
                <w:rFonts w:ascii="Calibri" w:eastAsia="Calibri" w:hAnsi="Calibri" w:cs="Calibri"/>
                <w:b/>
                <w:color w:val="000000"/>
                <w:sz w:val="22"/>
                <w:szCs w:val="22"/>
              </w:rPr>
            </w:pPr>
          </w:p>
          <w:p w14:paraId="7DB5534C" w14:textId="77777777" w:rsidR="000434BD" w:rsidRDefault="000434BD" w:rsidP="00467EDA">
            <w:pPr>
              <w:rPr>
                <w:rFonts w:ascii="Calibri" w:eastAsia="Calibri" w:hAnsi="Calibri" w:cs="Calibri"/>
                <w:b/>
                <w:color w:val="000000"/>
                <w:sz w:val="22"/>
                <w:szCs w:val="22"/>
              </w:rPr>
            </w:pPr>
          </w:p>
          <w:p w14:paraId="30498A23" w14:textId="77777777" w:rsidR="000434BD" w:rsidRDefault="000434BD" w:rsidP="00467EDA">
            <w:pPr>
              <w:jc w:val="center"/>
              <w:rPr>
                <w:rFonts w:ascii="Calibri" w:eastAsia="Calibri" w:hAnsi="Calibri" w:cs="Calibri"/>
                <w:b/>
                <w:color w:val="000000"/>
                <w:sz w:val="22"/>
                <w:szCs w:val="22"/>
              </w:rPr>
            </w:pPr>
          </w:p>
        </w:tc>
        <w:tc>
          <w:tcPr>
            <w:tcW w:w="3603" w:type="dxa"/>
            <w:gridSpan w:val="3"/>
          </w:tcPr>
          <w:p w14:paraId="1045408D" w14:textId="77777777" w:rsidR="000434BD" w:rsidRDefault="000434BD" w:rsidP="00467EDA">
            <w:pPr>
              <w:rPr>
                <w:rFonts w:ascii="Calibri" w:eastAsia="Calibri" w:hAnsi="Calibri" w:cs="Calibri"/>
                <w:b/>
                <w:color w:val="000000"/>
                <w:sz w:val="22"/>
                <w:szCs w:val="22"/>
              </w:rPr>
            </w:pPr>
          </w:p>
        </w:tc>
        <w:tc>
          <w:tcPr>
            <w:tcW w:w="2538" w:type="dxa"/>
            <w:gridSpan w:val="3"/>
          </w:tcPr>
          <w:p w14:paraId="4BCA20E9" w14:textId="77777777" w:rsidR="000434BD" w:rsidRDefault="000434BD" w:rsidP="00467EDA">
            <w:pPr>
              <w:jc w:val="center"/>
              <w:rPr>
                <w:rFonts w:ascii="Calibri" w:eastAsia="Calibri" w:hAnsi="Calibri" w:cs="Calibri"/>
                <w:b/>
                <w:color w:val="000000"/>
                <w:sz w:val="22"/>
                <w:szCs w:val="22"/>
              </w:rPr>
            </w:pPr>
          </w:p>
        </w:tc>
        <w:tc>
          <w:tcPr>
            <w:tcW w:w="2115" w:type="dxa"/>
            <w:gridSpan w:val="2"/>
          </w:tcPr>
          <w:p w14:paraId="245D739F" w14:textId="77777777" w:rsidR="000434BD" w:rsidRDefault="000434BD" w:rsidP="00467EDA">
            <w:pPr>
              <w:jc w:val="center"/>
              <w:rPr>
                <w:rFonts w:ascii="Calibri" w:eastAsia="Calibri" w:hAnsi="Calibri" w:cs="Calibri"/>
                <w:b/>
                <w:color w:val="000000"/>
                <w:sz w:val="22"/>
                <w:szCs w:val="22"/>
              </w:rPr>
            </w:pPr>
          </w:p>
        </w:tc>
        <w:tc>
          <w:tcPr>
            <w:tcW w:w="1692" w:type="dxa"/>
            <w:gridSpan w:val="2"/>
          </w:tcPr>
          <w:p w14:paraId="30296099" w14:textId="77777777" w:rsidR="000434BD" w:rsidRDefault="000434BD" w:rsidP="00467EDA">
            <w:pPr>
              <w:jc w:val="center"/>
              <w:rPr>
                <w:rFonts w:ascii="Calibri" w:eastAsia="Calibri" w:hAnsi="Calibri" w:cs="Calibri"/>
                <w:b/>
                <w:color w:val="000000"/>
                <w:sz w:val="22"/>
                <w:szCs w:val="22"/>
              </w:rPr>
            </w:pPr>
          </w:p>
        </w:tc>
        <w:tc>
          <w:tcPr>
            <w:tcW w:w="2563" w:type="dxa"/>
          </w:tcPr>
          <w:p w14:paraId="3E6B8C26" w14:textId="77777777" w:rsidR="000434BD" w:rsidRDefault="000434BD" w:rsidP="00467EDA">
            <w:pPr>
              <w:jc w:val="center"/>
              <w:rPr>
                <w:rFonts w:ascii="Calibri" w:eastAsia="Calibri" w:hAnsi="Calibri" w:cs="Calibri"/>
                <w:b/>
                <w:color w:val="000000"/>
                <w:sz w:val="22"/>
                <w:szCs w:val="22"/>
              </w:rPr>
            </w:pPr>
          </w:p>
        </w:tc>
      </w:tr>
      <w:tr w:rsidR="000434BD" w14:paraId="45F8E992" w14:textId="77777777" w:rsidTr="000434BD">
        <w:trPr>
          <w:trHeight w:val="420"/>
        </w:trPr>
        <w:tc>
          <w:tcPr>
            <w:tcW w:w="3220" w:type="dxa"/>
            <w:gridSpan w:val="2"/>
          </w:tcPr>
          <w:p w14:paraId="0C6B2C79" w14:textId="77777777" w:rsidR="000434BD" w:rsidRDefault="000434BD"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0695D6E8" w14:textId="77777777" w:rsidR="000434BD" w:rsidRDefault="000434BD" w:rsidP="00467EDA">
            <w:pPr>
              <w:jc w:val="center"/>
              <w:rPr>
                <w:rFonts w:ascii="Calibri" w:eastAsia="Calibri" w:hAnsi="Calibri" w:cs="Calibri"/>
                <w:b/>
                <w:color w:val="000000"/>
                <w:sz w:val="22"/>
                <w:szCs w:val="22"/>
              </w:rPr>
            </w:pPr>
          </w:p>
        </w:tc>
        <w:tc>
          <w:tcPr>
            <w:tcW w:w="4147" w:type="dxa"/>
            <w:gridSpan w:val="2"/>
          </w:tcPr>
          <w:p w14:paraId="3D62378E" w14:textId="77777777" w:rsidR="000434BD" w:rsidRDefault="000434BD"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498" w:type="dxa"/>
            <w:gridSpan w:val="7"/>
          </w:tcPr>
          <w:p w14:paraId="7BFA220B" w14:textId="77777777" w:rsidR="000434BD" w:rsidRDefault="000434BD"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0434BD" w14:paraId="34AE81D8" w14:textId="77777777" w:rsidTr="000434BD">
        <w:trPr>
          <w:cnfStyle w:val="000000100000" w:firstRow="0" w:lastRow="0" w:firstColumn="0" w:lastColumn="0" w:oddVBand="0" w:evenVBand="0" w:oddHBand="1" w:evenHBand="0" w:firstRowFirstColumn="0" w:firstRowLastColumn="0" w:lastRowFirstColumn="0" w:lastRowLastColumn="0"/>
          <w:trHeight w:val="180"/>
        </w:trPr>
        <w:tc>
          <w:tcPr>
            <w:tcW w:w="3220" w:type="dxa"/>
            <w:gridSpan w:val="2"/>
          </w:tcPr>
          <w:p w14:paraId="79255D54"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297A50CF" w14:textId="77777777" w:rsidR="000434BD" w:rsidRDefault="000434BD" w:rsidP="00467EDA">
            <w:pPr>
              <w:rPr>
                <w:rFonts w:ascii="Calibri" w:eastAsia="Calibri" w:hAnsi="Calibri" w:cs="Calibri"/>
                <w:color w:val="000000"/>
                <w:sz w:val="22"/>
                <w:szCs w:val="22"/>
              </w:rPr>
            </w:pPr>
          </w:p>
        </w:tc>
        <w:tc>
          <w:tcPr>
            <w:tcW w:w="4147" w:type="dxa"/>
            <w:gridSpan w:val="2"/>
          </w:tcPr>
          <w:p w14:paraId="547AE140"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498" w:type="dxa"/>
            <w:gridSpan w:val="7"/>
          </w:tcPr>
          <w:p w14:paraId="09203C1B"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0434BD" w14:paraId="63859560" w14:textId="77777777" w:rsidTr="000434BD">
        <w:trPr>
          <w:trHeight w:val="240"/>
        </w:trPr>
        <w:tc>
          <w:tcPr>
            <w:tcW w:w="3220" w:type="dxa"/>
            <w:gridSpan w:val="2"/>
          </w:tcPr>
          <w:p w14:paraId="25B8117D"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2183AFF8" w14:textId="77777777" w:rsidR="000434BD" w:rsidRDefault="000434BD" w:rsidP="00467EDA">
            <w:pPr>
              <w:rPr>
                <w:rFonts w:ascii="Calibri" w:eastAsia="Calibri" w:hAnsi="Calibri" w:cs="Calibri"/>
                <w:color w:val="000000"/>
                <w:sz w:val="22"/>
                <w:szCs w:val="22"/>
              </w:rPr>
            </w:pPr>
          </w:p>
        </w:tc>
        <w:tc>
          <w:tcPr>
            <w:tcW w:w="4147" w:type="dxa"/>
            <w:gridSpan w:val="2"/>
          </w:tcPr>
          <w:p w14:paraId="5402827A" w14:textId="77777777" w:rsidR="000434BD" w:rsidRDefault="000434BD" w:rsidP="00467EDA">
            <w:pPr>
              <w:rPr>
                <w:rFonts w:ascii="Calibri" w:eastAsia="Calibri" w:hAnsi="Calibri" w:cs="Calibri"/>
                <w:color w:val="000000"/>
                <w:sz w:val="22"/>
                <w:szCs w:val="22"/>
              </w:rPr>
            </w:pPr>
          </w:p>
        </w:tc>
        <w:tc>
          <w:tcPr>
            <w:tcW w:w="7498" w:type="dxa"/>
            <w:gridSpan w:val="7"/>
          </w:tcPr>
          <w:p w14:paraId="7F5463CC" w14:textId="77777777" w:rsidR="000434BD" w:rsidRDefault="000434BD" w:rsidP="00467EDA">
            <w:pPr>
              <w:rPr>
                <w:rFonts w:ascii="Calibri" w:eastAsia="Calibri" w:hAnsi="Calibri" w:cs="Calibri"/>
                <w:color w:val="000000"/>
                <w:sz w:val="22"/>
                <w:szCs w:val="22"/>
              </w:rPr>
            </w:pPr>
          </w:p>
        </w:tc>
      </w:tr>
      <w:tr w:rsidR="000434BD" w14:paraId="3D85C7E0" w14:textId="77777777" w:rsidTr="000434BD">
        <w:trPr>
          <w:cnfStyle w:val="000000100000" w:firstRow="0" w:lastRow="0" w:firstColumn="0" w:lastColumn="0" w:oddVBand="0" w:evenVBand="0" w:oddHBand="1" w:evenHBand="0" w:firstRowFirstColumn="0" w:firstRowLastColumn="0" w:lastRowFirstColumn="0" w:lastRowLastColumn="0"/>
          <w:trHeight w:val="240"/>
        </w:trPr>
        <w:tc>
          <w:tcPr>
            <w:tcW w:w="3220" w:type="dxa"/>
            <w:gridSpan w:val="2"/>
          </w:tcPr>
          <w:p w14:paraId="16C05EEA"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6D060515" w14:textId="77777777" w:rsidR="000434BD" w:rsidRDefault="000434BD" w:rsidP="00467EDA">
            <w:pPr>
              <w:rPr>
                <w:rFonts w:ascii="Calibri" w:eastAsia="Calibri" w:hAnsi="Calibri" w:cs="Calibri"/>
                <w:color w:val="000000"/>
                <w:sz w:val="22"/>
                <w:szCs w:val="22"/>
              </w:rPr>
            </w:pPr>
          </w:p>
        </w:tc>
        <w:tc>
          <w:tcPr>
            <w:tcW w:w="4147" w:type="dxa"/>
            <w:gridSpan w:val="2"/>
          </w:tcPr>
          <w:p w14:paraId="1AFDDAD0" w14:textId="77777777" w:rsidR="000434BD" w:rsidRDefault="000434BD" w:rsidP="00467EDA">
            <w:pPr>
              <w:rPr>
                <w:rFonts w:ascii="Calibri" w:eastAsia="Calibri" w:hAnsi="Calibri" w:cs="Calibri"/>
                <w:color w:val="000000"/>
                <w:sz w:val="22"/>
                <w:szCs w:val="22"/>
              </w:rPr>
            </w:pPr>
          </w:p>
        </w:tc>
        <w:tc>
          <w:tcPr>
            <w:tcW w:w="7498" w:type="dxa"/>
            <w:gridSpan w:val="7"/>
          </w:tcPr>
          <w:p w14:paraId="17C00B7F" w14:textId="77777777" w:rsidR="000434BD" w:rsidRDefault="000434BD" w:rsidP="00467EDA">
            <w:pPr>
              <w:rPr>
                <w:rFonts w:ascii="Calibri" w:eastAsia="Calibri" w:hAnsi="Calibri" w:cs="Calibri"/>
                <w:color w:val="000000"/>
                <w:sz w:val="22"/>
                <w:szCs w:val="22"/>
              </w:rPr>
            </w:pPr>
          </w:p>
        </w:tc>
      </w:tr>
    </w:tbl>
    <w:p w14:paraId="5051B3D1" w14:textId="77777777" w:rsidR="000434BD" w:rsidRDefault="000434BD" w:rsidP="000434BD">
      <w:pPr>
        <w:tabs>
          <w:tab w:val="left" w:pos="924"/>
        </w:tabs>
        <w:spacing w:before="240" w:after="240"/>
        <w:rPr>
          <w:rFonts w:ascii="Calibri" w:eastAsia="Calibri" w:hAnsi="Calibri" w:cs="Calibri"/>
          <w:b/>
        </w:rPr>
      </w:pPr>
    </w:p>
    <w:p w14:paraId="696C31CA" w14:textId="77777777" w:rsidR="000434BD" w:rsidRDefault="000434BD" w:rsidP="000434BD">
      <w:pPr>
        <w:tabs>
          <w:tab w:val="left" w:pos="924"/>
        </w:tabs>
        <w:spacing w:before="240" w:after="240"/>
        <w:jc w:val="center"/>
        <w:rPr>
          <w:rFonts w:ascii="Calibri" w:eastAsia="Calibri" w:hAnsi="Calibri" w:cs="Calibri"/>
          <w:b/>
        </w:rPr>
      </w:pPr>
    </w:p>
    <w:p w14:paraId="76BEFC8E" w14:textId="77777777" w:rsidR="000434BD" w:rsidRDefault="000434BD" w:rsidP="000434BD">
      <w:pPr>
        <w:tabs>
          <w:tab w:val="left" w:pos="924"/>
        </w:tabs>
        <w:spacing w:before="240" w:after="240"/>
        <w:jc w:val="center"/>
        <w:rPr>
          <w:rFonts w:ascii="Calibri" w:eastAsia="Calibri" w:hAnsi="Calibri" w:cs="Calibri"/>
          <w:b/>
        </w:rPr>
      </w:pPr>
    </w:p>
    <w:p w14:paraId="17EBBC30" w14:textId="77777777" w:rsidR="000434BD" w:rsidRDefault="000434BD" w:rsidP="000434BD">
      <w:pPr>
        <w:tabs>
          <w:tab w:val="left" w:pos="924"/>
        </w:tabs>
        <w:spacing w:before="240" w:after="240"/>
        <w:jc w:val="center"/>
        <w:rPr>
          <w:rFonts w:ascii="Calibri" w:eastAsia="Calibri" w:hAnsi="Calibri" w:cs="Calibri"/>
          <w:b/>
        </w:rPr>
      </w:pPr>
    </w:p>
    <w:p w14:paraId="499F46CB" w14:textId="77777777" w:rsidR="000434BD" w:rsidRDefault="000434BD" w:rsidP="00380751"/>
    <w:p w14:paraId="7E6BACEA" w14:textId="77777777" w:rsidR="000434BD" w:rsidRDefault="000434BD" w:rsidP="00380751"/>
    <w:p w14:paraId="03D57EAE" w14:textId="77777777" w:rsidR="000434BD" w:rsidRDefault="000434BD" w:rsidP="00380751"/>
    <w:p w14:paraId="30697B74" w14:textId="77777777" w:rsidR="000434BD" w:rsidRDefault="000434BD" w:rsidP="00380751"/>
    <w:p w14:paraId="59B1EB5A" w14:textId="77777777" w:rsidR="000434BD" w:rsidRDefault="000434BD" w:rsidP="00380751"/>
    <w:p w14:paraId="199ED036" w14:textId="77777777" w:rsidR="000434BD" w:rsidRDefault="000434BD" w:rsidP="00380751"/>
    <w:tbl>
      <w:tblPr>
        <w:tblStyle w:val="GridTable4-Accent1"/>
        <w:tblpPr w:leftFromText="141" w:rightFromText="141" w:vertAnchor="page" w:horzAnchor="margin" w:tblpXSpec="center" w:tblpY="210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0434BD" w14:paraId="17997B85" w14:textId="77777777" w:rsidTr="00467EDA">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7CA66C66" w14:textId="77777777" w:rsidR="000434BD" w:rsidRDefault="000434BD" w:rsidP="00467EDA">
            <w:pPr>
              <w:rPr>
                <w:rFonts w:ascii="Calibri" w:eastAsia="Calibri" w:hAnsi="Calibri" w:cs="Calibri"/>
                <w:b/>
              </w:rPr>
            </w:pPr>
            <w:r>
              <w:rPr>
                <w:rFonts w:ascii="Calibri" w:eastAsia="Calibri" w:hAnsi="Calibri" w:cs="Calibri"/>
                <w:b/>
              </w:rPr>
              <w:lastRenderedPageBreak/>
              <w:t>PLANIFICACION MICROCURRICULAR</w:t>
            </w:r>
          </w:p>
        </w:tc>
      </w:tr>
      <w:tr w:rsidR="000434BD" w14:paraId="6B34156B" w14:textId="77777777" w:rsidTr="00467EDA">
        <w:trPr>
          <w:trHeight w:val="240"/>
        </w:trPr>
        <w:tc>
          <w:tcPr>
            <w:tcW w:w="3409" w:type="dxa"/>
            <w:gridSpan w:val="2"/>
            <w:hideMark/>
          </w:tcPr>
          <w:p w14:paraId="76245788" w14:textId="77777777" w:rsidR="000434BD" w:rsidRDefault="000434BD" w:rsidP="00467EDA">
            <w:pPr>
              <w:rPr>
                <w:rFonts w:ascii="Calibri" w:eastAsia="Calibri" w:hAnsi="Calibri" w:cs="Calibri"/>
                <w:b/>
              </w:rPr>
            </w:pPr>
            <w:r>
              <w:rPr>
                <w:rFonts w:ascii="Calibri" w:eastAsia="Calibri" w:hAnsi="Calibri" w:cs="Calibri"/>
                <w:b/>
              </w:rPr>
              <w:t>Nombre de la institución:</w:t>
            </w:r>
          </w:p>
        </w:tc>
        <w:tc>
          <w:tcPr>
            <w:tcW w:w="12321" w:type="dxa"/>
            <w:gridSpan w:val="5"/>
          </w:tcPr>
          <w:p w14:paraId="6B3F01C7" w14:textId="77777777" w:rsidR="000434BD" w:rsidRDefault="000434BD" w:rsidP="00467EDA">
            <w:pPr>
              <w:rPr>
                <w:rFonts w:ascii="Calibri" w:eastAsia="Calibri" w:hAnsi="Calibri" w:cs="Calibri"/>
                <w:b/>
              </w:rPr>
            </w:pPr>
          </w:p>
        </w:tc>
      </w:tr>
      <w:tr w:rsidR="000434BD" w14:paraId="15C965B6" w14:textId="77777777" w:rsidTr="00467EDA">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482699E4" w14:textId="77777777" w:rsidR="000434BD" w:rsidRDefault="000434BD" w:rsidP="00467EDA">
            <w:pPr>
              <w:rPr>
                <w:rFonts w:ascii="Calibri" w:eastAsia="Calibri" w:hAnsi="Calibri" w:cs="Calibri"/>
                <w:b/>
              </w:rPr>
            </w:pPr>
            <w:r>
              <w:rPr>
                <w:rFonts w:ascii="Calibri" w:eastAsia="Calibri" w:hAnsi="Calibri" w:cs="Calibri"/>
                <w:b/>
              </w:rPr>
              <w:t>Nombre del Docente:</w:t>
            </w:r>
          </w:p>
        </w:tc>
        <w:tc>
          <w:tcPr>
            <w:tcW w:w="5952" w:type="dxa"/>
            <w:gridSpan w:val="3"/>
          </w:tcPr>
          <w:p w14:paraId="0BEA8896" w14:textId="77777777" w:rsidR="000434BD" w:rsidRDefault="000434BD" w:rsidP="00467EDA">
            <w:pPr>
              <w:rPr>
                <w:rFonts w:ascii="Calibri" w:eastAsia="Calibri" w:hAnsi="Calibri" w:cs="Calibri"/>
                <w:b/>
              </w:rPr>
            </w:pPr>
          </w:p>
        </w:tc>
        <w:tc>
          <w:tcPr>
            <w:tcW w:w="1418" w:type="dxa"/>
            <w:hideMark/>
          </w:tcPr>
          <w:p w14:paraId="3F86A448" w14:textId="77777777" w:rsidR="000434BD" w:rsidRDefault="000434BD" w:rsidP="00467EDA">
            <w:pPr>
              <w:rPr>
                <w:rFonts w:ascii="Calibri" w:eastAsia="Calibri" w:hAnsi="Calibri" w:cs="Calibri"/>
                <w:b/>
              </w:rPr>
            </w:pPr>
            <w:r>
              <w:rPr>
                <w:rFonts w:ascii="Calibri" w:eastAsia="Calibri" w:hAnsi="Calibri" w:cs="Calibri"/>
                <w:b/>
              </w:rPr>
              <w:t>Fecha</w:t>
            </w:r>
          </w:p>
        </w:tc>
        <w:tc>
          <w:tcPr>
            <w:tcW w:w="4951" w:type="dxa"/>
          </w:tcPr>
          <w:p w14:paraId="2B592411" w14:textId="77777777" w:rsidR="000434BD" w:rsidRDefault="000434BD" w:rsidP="00467EDA">
            <w:pPr>
              <w:rPr>
                <w:rFonts w:ascii="Calibri" w:eastAsia="Calibri" w:hAnsi="Calibri" w:cs="Calibri"/>
                <w:b/>
              </w:rPr>
            </w:pPr>
          </w:p>
        </w:tc>
      </w:tr>
      <w:tr w:rsidR="000434BD" w14:paraId="00865D94" w14:textId="77777777" w:rsidTr="00467EDA">
        <w:trPr>
          <w:trHeight w:val="337"/>
        </w:trPr>
        <w:tc>
          <w:tcPr>
            <w:tcW w:w="876" w:type="dxa"/>
            <w:hideMark/>
          </w:tcPr>
          <w:p w14:paraId="6A4FC02C" w14:textId="77777777" w:rsidR="000434BD" w:rsidRDefault="000434BD" w:rsidP="00467EDA">
            <w:pPr>
              <w:rPr>
                <w:rFonts w:ascii="Calibri" w:eastAsia="Calibri" w:hAnsi="Calibri" w:cs="Calibri"/>
                <w:b/>
              </w:rPr>
            </w:pPr>
            <w:r>
              <w:rPr>
                <w:rFonts w:ascii="Calibri" w:eastAsia="Calibri" w:hAnsi="Calibri" w:cs="Calibri"/>
                <w:b/>
              </w:rPr>
              <w:t>Área</w:t>
            </w:r>
          </w:p>
        </w:tc>
        <w:tc>
          <w:tcPr>
            <w:tcW w:w="3793" w:type="dxa"/>
            <w:gridSpan w:val="2"/>
            <w:hideMark/>
          </w:tcPr>
          <w:p w14:paraId="108C35A6" w14:textId="77777777" w:rsidR="000434BD" w:rsidRDefault="000434BD" w:rsidP="00467EDA">
            <w:pPr>
              <w:rPr>
                <w:rFonts w:ascii="Calibri" w:eastAsia="Calibri" w:hAnsi="Calibri" w:cs="Calibri"/>
                <w:b/>
              </w:rPr>
            </w:pPr>
            <w:r>
              <w:rPr>
                <w:rFonts w:ascii="Calibri" w:eastAsia="Calibri" w:hAnsi="Calibri" w:cs="Calibri"/>
                <w:color w:val="000000"/>
                <w:sz w:val="22"/>
                <w:szCs w:val="22"/>
              </w:rPr>
              <w:t xml:space="preserve">LENGUA Y LITERATURA  </w:t>
            </w:r>
          </w:p>
        </w:tc>
        <w:tc>
          <w:tcPr>
            <w:tcW w:w="1590" w:type="dxa"/>
            <w:hideMark/>
          </w:tcPr>
          <w:p w14:paraId="6DF2D6BA" w14:textId="77777777" w:rsidR="000434BD" w:rsidRDefault="000434BD" w:rsidP="00467EDA">
            <w:pPr>
              <w:rPr>
                <w:rFonts w:ascii="Calibri" w:eastAsia="Calibri" w:hAnsi="Calibri" w:cs="Calibri"/>
                <w:b/>
              </w:rPr>
            </w:pPr>
            <w:r>
              <w:rPr>
                <w:rFonts w:ascii="Calibri" w:eastAsia="Calibri" w:hAnsi="Calibri" w:cs="Calibri"/>
                <w:b/>
              </w:rPr>
              <w:t>Grado</w:t>
            </w:r>
          </w:p>
        </w:tc>
        <w:tc>
          <w:tcPr>
            <w:tcW w:w="3102" w:type="dxa"/>
            <w:hideMark/>
          </w:tcPr>
          <w:p w14:paraId="18248AF8" w14:textId="77777777" w:rsidR="000434BD" w:rsidRDefault="000434BD" w:rsidP="00467EDA">
            <w:pPr>
              <w:rPr>
                <w:rFonts w:ascii="Calibri" w:eastAsia="Calibri" w:hAnsi="Calibri" w:cs="Calibri"/>
              </w:rPr>
            </w:pPr>
            <w:r>
              <w:rPr>
                <w:rFonts w:ascii="Calibri" w:eastAsia="Calibri" w:hAnsi="Calibri" w:cs="Calibri"/>
              </w:rPr>
              <w:t>SEGUNDO BGU</w:t>
            </w:r>
          </w:p>
        </w:tc>
        <w:tc>
          <w:tcPr>
            <w:tcW w:w="1418" w:type="dxa"/>
            <w:hideMark/>
          </w:tcPr>
          <w:p w14:paraId="4CF40710" w14:textId="77777777" w:rsidR="000434BD" w:rsidRDefault="000434BD" w:rsidP="00467EDA">
            <w:pPr>
              <w:rPr>
                <w:rFonts w:ascii="Calibri" w:eastAsia="Calibri" w:hAnsi="Calibri" w:cs="Calibri"/>
                <w:b/>
              </w:rPr>
            </w:pPr>
            <w:r>
              <w:rPr>
                <w:rFonts w:ascii="Calibri" w:eastAsia="Calibri" w:hAnsi="Calibri" w:cs="Calibri"/>
                <w:b/>
              </w:rPr>
              <w:t>Año lectivo</w:t>
            </w:r>
          </w:p>
        </w:tc>
        <w:tc>
          <w:tcPr>
            <w:tcW w:w="4951" w:type="dxa"/>
          </w:tcPr>
          <w:p w14:paraId="48BFC8C7" w14:textId="77777777" w:rsidR="000434BD" w:rsidRDefault="000434BD" w:rsidP="00467EDA">
            <w:pPr>
              <w:rPr>
                <w:rFonts w:ascii="Calibri" w:eastAsia="Calibri" w:hAnsi="Calibri" w:cs="Calibri"/>
                <w:b/>
              </w:rPr>
            </w:pPr>
          </w:p>
        </w:tc>
      </w:tr>
      <w:tr w:rsidR="000434BD" w14:paraId="23FA792A" w14:textId="77777777" w:rsidTr="00467EDA">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3DC09DBB" w14:textId="77777777" w:rsidR="000434BD" w:rsidRDefault="000434BD" w:rsidP="00467EDA">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LENGUA Y LITERATURA  </w:t>
            </w:r>
          </w:p>
        </w:tc>
        <w:tc>
          <w:tcPr>
            <w:tcW w:w="1418" w:type="dxa"/>
            <w:hideMark/>
          </w:tcPr>
          <w:p w14:paraId="216FD3CC" w14:textId="77777777" w:rsidR="000434BD" w:rsidRDefault="000434BD" w:rsidP="00467EDA">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5A1CF547" w14:textId="77777777" w:rsidR="000434BD" w:rsidRDefault="000434BD" w:rsidP="00467EDA">
            <w:pPr>
              <w:rPr>
                <w:rFonts w:ascii="Calibri" w:eastAsia="Calibri" w:hAnsi="Calibri" w:cs="Calibri"/>
              </w:rPr>
            </w:pPr>
          </w:p>
        </w:tc>
      </w:tr>
      <w:tr w:rsidR="000434BD" w14:paraId="43C365F6" w14:textId="77777777" w:rsidTr="00467EDA">
        <w:trPr>
          <w:trHeight w:val="623"/>
        </w:trPr>
        <w:tc>
          <w:tcPr>
            <w:tcW w:w="3409" w:type="dxa"/>
            <w:gridSpan w:val="2"/>
            <w:hideMark/>
          </w:tcPr>
          <w:p w14:paraId="5B0707F6" w14:textId="77777777" w:rsidR="000434BD" w:rsidRDefault="000434BD" w:rsidP="00467EDA">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37C9620D" w14:textId="77777777" w:rsidR="000434BD" w:rsidRDefault="000434BD" w:rsidP="00467EDA">
            <w:pPr>
              <w:rPr>
                <w:rFonts w:ascii="Calibri" w:eastAsia="Calibri" w:hAnsi="Calibri" w:cs="Calibri"/>
              </w:rPr>
            </w:pPr>
            <w:r>
              <w:rPr>
                <w:rFonts w:ascii="Calibri" w:eastAsia="Calibri" w:hAnsi="Calibri" w:cs="Calibri"/>
              </w:rPr>
              <w:t>#4</w:t>
            </w:r>
          </w:p>
        </w:tc>
      </w:tr>
      <w:tr w:rsidR="000434BD" w:rsidRPr="009760C7" w14:paraId="303514D0" w14:textId="77777777" w:rsidTr="00467EDA">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3A2B7505" w14:textId="77777777" w:rsidR="000434BD" w:rsidRPr="009760C7" w:rsidRDefault="000434BD" w:rsidP="00467EDA">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0434BD" w:rsidRPr="000434BD" w14:paraId="76183F4E" w14:textId="77777777" w:rsidTr="00467EDA">
        <w:trPr>
          <w:trHeight w:val="106"/>
        </w:trPr>
        <w:tc>
          <w:tcPr>
            <w:tcW w:w="15730" w:type="dxa"/>
            <w:gridSpan w:val="7"/>
          </w:tcPr>
          <w:p w14:paraId="7F6C3AC9" w14:textId="77777777" w:rsidR="000434BD" w:rsidRPr="000434BD" w:rsidRDefault="000434BD" w:rsidP="00467EDA">
            <w:pPr>
              <w:jc w:val="both"/>
              <w:rPr>
                <w:rFonts w:ascii="Calibri" w:eastAsia="Calibri" w:hAnsi="Calibri" w:cs="Calibri"/>
                <w:i/>
              </w:rPr>
            </w:pPr>
            <w:r>
              <w:rPr>
                <w:rFonts w:ascii="Calibri" w:eastAsia="Calibri" w:hAnsi="Calibri" w:cs="Calibri"/>
                <w:i/>
                <w:color w:val="000000"/>
              </w:rPr>
              <w:t>OG.LL.6. Seleccionar textos, demostrando una actitud reflexiva y crítica con respecto a la calidad y veracidad de la información disponible en diversas fuentes para hacer uso selectivo y sistemático de la misma.</w:t>
            </w:r>
          </w:p>
        </w:tc>
      </w:tr>
      <w:tr w:rsidR="000434BD" w14:paraId="3D69EB05" w14:textId="77777777" w:rsidTr="00467EDA">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1B419125" w14:textId="77777777" w:rsidR="000434BD" w:rsidRDefault="000434BD" w:rsidP="00467EDA">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0434BD" w14:paraId="77D110CC" w14:textId="77777777" w:rsidTr="00467EDA">
        <w:trPr>
          <w:trHeight w:val="106"/>
        </w:trPr>
        <w:tc>
          <w:tcPr>
            <w:tcW w:w="15730" w:type="dxa"/>
            <w:gridSpan w:val="7"/>
          </w:tcPr>
          <w:p w14:paraId="2369E999" w14:textId="77777777" w:rsidR="000434BD" w:rsidRDefault="000434BD" w:rsidP="000434BD">
            <w:pPr>
              <w:jc w:val="both"/>
              <w:rPr>
                <w:rFonts w:ascii="Calibri" w:eastAsia="Calibri" w:hAnsi="Calibri" w:cs="Calibri"/>
                <w:i/>
                <w:color w:val="000000"/>
              </w:rPr>
            </w:pPr>
            <w:r>
              <w:rPr>
                <w:rFonts w:ascii="Calibri" w:eastAsia="Calibri" w:hAnsi="Calibri" w:cs="Calibri"/>
                <w:i/>
                <w:color w:val="000000"/>
              </w:rPr>
              <w:t>CE.LL.5.1. Indaga sobre la evolución de la cultura escrita en la era digital (transformaciones y tendencias actuales y futuras) e identifica las implicaciones socioculturales de su producción y consumo.</w:t>
            </w:r>
          </w:p>
          <w:p w14:paraId="313350B3" w14:textId="77777777" w:rsidR="000434BD" w:rsidRDefault="000434BD" w:rsidP="000434BD">
            <w:pPr>
              <w:jc w:val="both"/>
              <w:rPr>
                <w:rFonts w:ascii="Calibri" w:eastAsia="Calibri" w:hAnsi="Calibri" w:cs="Calibri"/>
                <w:i/>
                <w:color w:val="000000"/>
              </w:rPr>
            </w:pPr>
          </w:p>
          <w:p w14:paraId="18ABACC2" w14:textId="77777777" w:rsidR="000434BD" w:rsidRDefault="000434BD" w:rsidP="000434BD">
            <w:pPr>
              <w:jc w:val="both"/>
              <w:rPr>
                <w:rFonts w:ascii="Calibri" w:eastAsia="Calibri" w:hAnsi="Calibri" w:cs="Calibri"/>
                <w:i/>
                <w:color w:val="000000"/>
              </w:rPr>
            </w:pPr>
          </w:p>
          <w:p w14:paraId="0D0F5E21" w14:textId="77777777" w:rsidR="000434BD" w:rsidRDefault="000434BD" w:rsidP="00467EDA">
            <w:pPr>
              <w:rPr>
                <w:rFonts w:ascii="Calibri" w:eastAsia="Calibri" w:hAnsi="Calibri" w:cs="Calibri"/>
                <w:i/>
                <w:sz w:val="22"/>
                <w:szCs w:val="22"/>
              </w:rPr>
            </w:pPr>
          </w:p>
          <w:p w14:paraId="219ACEB0" w14:textId="77777777" w:rsidR="000434BD" w:rsidRDefault="000434BD" w:rsidP="00467EDA">
            <w:pPr>
              <w:rPr>
                <w:rFonts w:ascii="Calibri" w:eastAsia="Calibri" w:hAnsi="Calibri" w:cs="Calibri"/>
                <w:i/>
                <w:sz w:val="22"/>
                <w:szCs w:val="22"/>
              </w:rPr>
            </w:pPr>
          </w:p>
          <w:p w14:paraId="4AF80057" w14:textId="77777777" w:rsidR="000434BD" w:rsidRDefault="000434BD" w:rsidP="00467EDA">
            <w:pPr>
              <w:rPr>
                <w:rFonts w:ascii="Calibri" w:eastAsia="Calibri" w:hAnsi="Calibri" w:cs="Calibri"/>
                <w:i/>
                <w:sz w:val="22"/>
                <w:szCs w:val="22"/>
              </w:rPr>
            </w:pPr>
          </w:p>
          <w:p w14:paraId="2731F19C" w14:textId="77777777" w:rsidR="000434BD" w:rsidRDefault="000434BD" w:rsidP="00467EDA">
            <w:pPr>
              <w:rPr>
                <w:rFonts w:ascii="Calibri" w:eastAsia="Calibri" w:hAnsi="Calibri" w:cs="Calibri"/>
                <w:i/>
                <w:sz w:val="22"/>
                <w:szCs w:val="22"/>
              </w:rPr>
            </w:pPr>
          </w:p>
          <w:p w14:paraId="420EA5A5" w14:textId="77777777" w:rsidR="000434BD" w:rsidRDefault="000434BD" w:rsidP="00467EDA">
            <w:pPr>
              <w:rPr>
                <w:rFonts w:ascii="Calibri" w:eastAsia="Calibri" w:hAnsi="Calibri" w:cs="Calibri"/>
                <w:i/>
                <w:sz w:val="22"/>
                <w:szCs w:val="22"/>
              </w:rPr>
            </w:pPr>
          </w:p>
          <w:p w14:paraId="46F578B8" w14:textId="77777777" w:rsidR="000434BD" w:rsidRDefault="000434BD" w:rsidP="00467EDA">
            <w:pPr>
              <w:rPr>
                <w:rFonts w:ascii="Calibri" w:eastAsia="Calibri" w:hAnsi="Calibri" w:cs="Calibri"/>
                <w:i/>
                <w:sz w:val="22"/>
                <w:szCs w:val="22"/>
              </w:rPr>
            </w:pPr>
          </w:p>
          <w:p w14:paraId="5224F326" w14:textId="77777777" w:rsidR="000434BD" w:rsidRDefault="000434BD" w:rsidP="00467EDA">
            <w:pPr>
              <w:rPr>
                <w:rFonts w:ascii="Calibri" w:eastAsia="Calibri" w:hAnsi="Calibri" w:cs="Calibri"/>
                <w:i/>
                <w:sz w:val="22"/>
                <w:szCs w:val="22"/>
              </w:rPr>
            </w:pPr>
          </w:p>
          <w:p w14:paraId="6E90DD81" w14:textId="77777777" w:rsidR="000434BD" w:rsidRDefault="000434BD" w:rsidP="00467EDA">
            <w:pPr>
              <w:rPr>
                <w:rFonts w:ascii="Calibri" w:eastAsia="Calibri" w:hAnsi="Calibri" w:cs="Calibri"/>
                <w:i/>
                <w:sz w:val="22"/>
                <w:szCs w:val="22"/>
              </w:rPr>
            </w:pPr>
          </w:p>
          <w:p w14:paraId="468EA2DC" w14:textId="77777777" w:rsidR="000434BD" w:rsidRDefault="000434BD" w:rsidP="00467EDA">
            <w:pPr>
              <w:rPr>
                <w:rFonts w:ascii="Calibri" w:eastAsia="Calibri" w:hAnsi="Calibri" w:cs="Calibri"/>
                <w:i/>
                <w:sz w:val="22"/>
                <w:szCs w:val="22"/>
              </w:rPr>
            </w:pPr>
          </w:p>
          <w:p w14:paraId="690ABBA5" w14:textId="77777777" w:rsidR="000434BD" w:rsidRDefault="000434BD" w:rsidP="00467EDA">
            <w:pPr>
              <w:rPr>
                <w:rFonts w:ascii="Calibri" w:eastAsia="Calibri" w:hAnsi="Calibri" w:cs="Calibri"/>
                <w:i/>
                <w:sz w:val="22"/>
                <w:szCs w:val="22"/>
              </w:rPr>
            </w:pPr>
          </w:p>
          <w:p w14:paraId="5BCD8E18" w14:textId="77777777" w:rsidR="000434BD" w:rsidRDefault="000434BD" w:rsidP="00467EDA">
            <w:pPr>
              <w:rPr>
                <w:rFonts w:ascii="Calibri" w:eastAsia="Calibri" w:hAnsi="Calibri" w:cs="Calibri"/>
                <w:i/>
                <w:sz w:val="22"/>
                <w:szCs w:val="22"/>
              </w:rPr>
            </w:pPr>
          </w:p>
        </w:tc>
      </w:tr>
    </w:tbl>
    <w:p w14:paraId="2A7E5966" w14:textId="77777777" w:rsidR="000434BD" w:rsidRDefault="000434BD" w:rsidP="00380751"/>
    <w:tbl>
      <w:tblPr>
        <w:tblStyle w:val="GridTable3-Accent1"/>
        <w:tblW w:w="15309" w:type="dxa"/>
        <w:tblInd w:w="-572" w:type="dxa"/>
        <w:tblLayout w:type="fixed"/>
        <w:tblLook w:val="0400" w:firstRow="0" w:lastRow="0" w:firstColumn="0" w:lastColumn="0" w:noHBand="0" w:noVBand="1"/>
      </w:tblPr>
      <w:tblGrid>
        <w:gridCol w:w="3007"/>
        <w:gridCol w:w="564"/>
        <w:gridCol w:w="302"/>
        <w:gridCol w:w="2737"/>
        <w:gridCol w:w="1410"/>
        <w:gridCol w:w="307"/>
        <w:gridCol w:w="821"/>
        <w:gridCol w:w="1287"/>
        <w:gridCol w:w="829"/>
        <w:gridCol w:w="1543"/>
        <w:gridCol w:w="150"/>
        <w:gridCol w:w="2352"/>
      </w:tblGrid>
      <w:tr w:rsidR="000434BD" w14:paraId="289994B3" w14:textId="77777777" w:rsidTr="000434BD">
        <w:trPr>
          <w:cnfStyle w:val="000000100000" w:firstRow="0" w:lastRow="0" w:firstColumn="0" w:lastColumn="0" w:oddVBand="0" w:evenVBand="0" w:oddHBand="1" w:evenHBand="0" w:firstRowFirstColumn="0" w:firstRowLastColumn="0" w:lastRowFirstColumn="0" w:lastRowLastColumn="0"/>
          <w:trHeight w:val="280"/>
        </w:trPr>
        <w:tc>
          <w:tcPr>
            <w:tcW w:w="15309" w:type="dxa"/>
            <w:gridSpan w:val="12"/>
          </w:tcPr>
          <w:p w14:paraId="4C385820" w14:textId="77777777" w:rsidR="000434BD" w:rsidRDefault="000434BD" w:rsidP="00467EDA">
            <w:pPr>
              <w:rPr>
                <w:rFonts w:ascii="Calibri" w:eastAsia="Calibri" w:hAnsi="Calibri" w:cs="Calibri"/>
                <w:b/>
                <w:color w:val="000000"/>
                <w:sz w:val="22"/>
                <w:szCs w:val="22"/>
              </w:rPr>
            </w:pPr>
            <w:r>
              <w:rPr>
                <w:rFonts w:ascii="Calibri" w:eastAsia="Calibri" w:hAnsi="Calibri" w:cs="Calibri"/>
                <w:b/>
                <w:color w:val="000000"/>
                <w:sz w:val="22"/>
                <w:szCs w:val="22"/>
              </w:rPr>
              <w:lastRenderedPageBreak/>
              <w:t>2. PLANIFICACIÓN</w:t>
            </w:r>
          </w:p>
        </w:tc>
      </w:tr>
      <w:tr w:rsidR="000434BD" w14:paraId="6A5B8C44" w14:textId="77777777" w:rsidTr="000434BD">
        <w:trPr>
          <w:trHeight w:val="420"/>
        </w:trPr>
        <w:tc>
          <w:tcPr>
            <w:tcW w:w="3571" w:type="dxa"/>
            <w:gridSpan w:val="2"/>
            <w:vMerge w:val="restart"/>
          </w:tcPr>
          <w:p w14:paraId="26EA5F09" w14:textId="77777777" w:rsidR="000434BD" w:rsidRDefault="000434BD" w:rsidP="00467EDA">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Pr>
          <w:p w14:paraId="084CA51B" w14:textId="77777777" w:rsidR="000434BD" w:rsidRDefault="000434BD" w:rsidP="00467EDA">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Pr>
          <w:p w14:paraId="7F669F32" w14:textId="77777777" w:rsidR="000434BD" w:rsidRDefault="000434BD" w:rsidP="00467EDA">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874" w:type="dxa"/>
            <w:gridSpan w:val="4"/>
          </w:tcPr>
          <w:p w14:paraId="1EF64FAE" w14:textId="77777777" w:rsidR="000434BD" w:rsidRDefault="000434BD" w:rsidP="00467EDA">
            <w:pPr>
              <w:ind w:left="-921"/>
              <w:jc w:val="center"/>
              <w:rPr>
                <w:rFonts w:ascii="Calibri" w:eastAsia="Calibri" w:hAnsi="Calibri" w:cs="Calibri"/>
                <w:b/>
                <w:color w:val="000000"/>
                <w:sz w:val="20"/>
                <w:szCs w:val="20"/>
              </w:rPr>
            </w:pPr>
            <w:r>
              <w:rPr>
                <w:rFonts w:ascii="Calibri" w:eastAsia="Calibri" w:hAnsi="Calibri" w:cs="Calibri"/>
                <w:b/>
                <w:color w:val="000000"/>
                <w:sz w:val="20"/>
                <w:szCs w:val="20"/>
              </w:rPr>
              <w:t>EVALUACIÓN</w:t>
            </w:r>
          </w:p>
        </w:tc>
      </w:tr>
      <w:tr w:rsidR="000434BD" w14:paraId="0D2DFDC7" w14:textId="77777777" w:rsidTr="000434BD">
        <w:trPr>
          <w:cnfStyle w:val="000000100000" w:firstRow="0" w:lastRow="0" w:firstColumn="0" w:lastColumn="0" w:oddVBand="0" w:evenVBand="0" w:oddHBand="1" w:evenHBand="0" w:firstRowFirstColumn="0" w:firstRowLastColumn="0" w:lastRowFirstColumn="0" w:lastRowLastColumn="0"/>
          <w:trHeight w:val="340"/>
        </w:trPr>
        <w:tc>
          <w:tcPr>
            <w:tcW w:w="3571" w:type="dxa"/>
            <w:gridSpan w:val="2"/>
            <w:vMerge/>
          </w:tcPr>
          <w:p w14:paraId="55210689" w14:textId="77777777" w:rsidR="000434BD" w:rsidRDefault="000434BD" w:rsidP="00467EDA">
            <w:pPr>
              <w:jc w:val="center"/>
              <w:rPr>
                <w:rFonts w:ascii="Calibri" w:eastAsia="Calibri" w:hAnsi="Calibri" w:cs="Calibri"/>
                <w:b/>
                <w:color w:val="000000"/>
                <w:sz w:val="20"/>
                <w:szCs w:val="20"/>
              </w:rPr>
            </w:pPr>
          </w:p>
        </w:tc>
        <w:tc>
          <w:tcPr>
            <w:tcW w:w="4756" w:type="dxa"/>
            <w:gridSpan w:val="4"/>
            <w:vMerge/>
          </w:tcPr>
          <w:p w14:paraId="6F049CF1" w14:textId="77777777" w:rsidR="000434BD" w:rsidRDefault="000434BD" w:rsidP="00467EDA">
            <w:pPr>
              <w:jc w:val="center"/>
              <w:rPr>
                <w:rFonts w:ascii="Calibri" w:eastAsia="Calibri" w:hAnsi="Calibri" w:cs="Calibri"/>
                <w:b/>
                <w:color w:val="000000"/>
                <w:sz w:val="22"/>
                <w:szCs w:val="22"/>
              </w:rPr>
            </w:pPr>
          </w:p>
        </w:tc>
        <w:tc>
          <w:tcPr>
            <w:tcW w:w="2108" w:type="dxa"/>
            <w:gridSpan w:val="2"/>
            <w:vMerge/>
          </w:tcPr>
          <w:p w14:paraId="1F05CE53" w14:textId="77777777" w:rsidR="000434BD" w:rsidRDefault="000434BD" w:rsidP="00467EDA">
            <w:pPr>
              <w:jc w:val="center"/>
              <w:rPr>
                <w:rFonts w:ascii="Calibri" w:eastAsia="Calibri" w:hAnsi="Calibri" w:cs="Calibri"/>
                <w:b/>
                <w:color w:val="000000"/>
                <w:sz w:val="22"/>
                <w:szCs w:val="22"/>
              </w:rPr>
            </w:pPr>
          </w:p>
        </w:tc>
        <w:tc>
          <w:tcPr>
            <w:tcW w:w="2372" w:type="dxa"/>
            <w:gridSpan w:val="2"/>
          </w:tcPr>
          <w:p w14:paraId="3CC91AE6" w14:textId="77777777" w:rsidR="000434BD" w:rsidRDefault="000434BD" w:rsidP="00467EDA">
            <w:pPr>
              <w:ind w:left="-921"/>
              <w:jc w:val="right"/>
              <w:rPr>
                <w:rFonts w:ascii="Calibri" w:eastAsia="Calibri" w:hAnsi="Calibri" w:cs="Calibri"/>
                <w:b/>
                <w:color w:val="000000"/>
                <w:sz w:val="20"/>
                <w:szCs w:val="20"/>
              </w:rPr>
            </w:pPr>
            <w:r>
              <w:rPr>
                <w:rFonts w:ascii="Calibri" w:eastAsia="Calibri" w:hAnsi="Calibri" w:cs="Calibri"/>
                <w:b/>
                <w:color w:val="000000"/>
                <w:sz w:val="20"/>
                <w:szCs w:val="20"/>
              </w:rPr>
              <w:t>Indicadores de evaluación de</w:t>
            </w:r>
          </w:p>
          <w:p w14:paraId="0A19ADBE" w14:textId="77777777" w:rsidR="000434BD" w:rsidRDefault="000434BD" w:rsidP="00467EDA">
            <w:pPr>
              <w:ind w:left="-921"/>
              <w:jc w:val="center"/>
              <w:rPr>
                <w:rFonts w:ascii="Calibri" w:eastAsia="Calibri" w:hAnsi="Calibri" w:cs="Calibri"/>
                <w:b/>
                <w:color w:val="000000"/>
                <w:sz w:val="20"/>
                <w:szCs w:val="20"/>
              </w:rPr>
            </w:pPr>
            <w:r>
              <w:rPr>
                <w:rFonts w:ascii="Calibri" w:eastAsia="Calibri" w:hAnsi="Calibri" w:cs="Calibri"/>
                <w:b/>
                <w:color w:val="000000"/>
                <w:sz w:val="20"/>
                <w:szCs w:val="20"/>
              </w:rPr>
              <w:t>la unidad</w:t>
            </w:r>
          </w:p>
        </w:tc>
        <w:tc>
          <w:tcPr>
            <w:tcW w:w="2502" w:type="dxa"/>
            <w:gridSpan w:val="2"/>
          </w:tcPr>
          <w:p w14:paraId="162B10BE" w14:textId="77777777" w:rsidR="000434BD" w:rsidRDefault="000434BD" w:rsidP="00467EDA">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e instrumento de la unidad </w:t>
            </w:r>
          </w:p>
        </w:tc>
      </w:tr>
      <w:tr w:rsidR="000434BD" w14:paraId="4667B74C" w14:textId="77777777" w:rsidTr="000434BD">
        <w:trPr>
          <w:trHeight w:val="60"/>
        </w:trPr>
        <w:tc>
          <w:tcPr>
            <w:tcW w:w="3571" w:type="dxa"/>
            <w:gridSpan w:val="2"/>
          </w:tcPr>
          <w:p w14:paraId="386D69F9" w14:textId="77777777" w:rsidR="000434BD" w:rsidRDefault="000434BD" w:rsidP="00467EDA">
            <w:pPr>
              <w:jc w:val="both"/>
              <w:rPr>
                <w:rFonts w:ascii="Calibri" w:eastAsia="Calibri" w:hAnsi="Calibri" w:cs="Calibri"/>
                <w:color w:val="333333"/>
                <w:sz w:val="20"/>
                <w:szCs w:val="20"/>
              </w:rPr>
            </w:pPr>
            <w:r>
              <w:rPr>
                <w:rFonts w:ascii="Calibri" w:eastAsia="Calibri" w:hAnsi="Calibri" w:cs="Calibri"/>
                <w:color w:val="333333"/>
                <w:sz w:val="20"/>
                <w:szCs w:val="20"/>
              </w:rPr>
              <w:t>LL.5.1.1. Indagar sobre las transformaciones y las tendencias actuales y futuras de la evolución de la cultura escrita en la era digital.</w:t>
            </w:r>
          </w:p>
          <w:p w14:paraId="58875584" w14:textId="77777777" w:rsidR="000434BD" w:rsidRDefault="000434BD" w:rsidP="00467EDA">
            <w:pPr>
              <w:jc w:val="both"/>
              <w:rPr>
                <w:rFonts w:ascii="Calibri" w:eastAsia="Calibri" w:hAnsi="Calibri" w:cs="Calibri"/>
                <w:color w:val="333333"/>
                <w:sz w:val="20"/>
                <w:szCs w:val="20"/>
              </w:rPr>
            </w:pPr>
            <w:r>
              <w:rPr>
                <w:rFonts w:ascii="Calibri" w:eastAsia="Calibri" w:hAnsi="Calibri" w:cs="Calibri"/>
                <w:color w:val="333333"/>
                <w:sz w:val="20"/>
                <w:szCs w:val="20"/>
              </w:rPr>
              <w:t>LL.5.1.2. Identificar las implicaciones socioculturales de la producción y el consumo de cultura digital.</w:t>
            </w:r>
          </w:p>
          <w:p w14:paraId="5AE87D8C" w14:textId="77777777" w:rsidR="000434BD" w:rsidRDefault="000434BD" w:rsidP="00467EDA">
            <w:pPr>
              <w:jc w:val="both"/>
              <w:rPr>
                <w:rFonts w:ascii="Calibri" w:eastAsia="Calibri" w:hAnsi="Calibri" w:cs="Calibri"/>
                <w:color w:val="333333"/>
                <w:sz w:val="20"/>
                <w:szCs w:val="20"/>
              </w:rPr>
            </w:pPr>
          </w:p>
          <w:p w14:paraId="24254079" w14:textId="77777777" w:rsidR="000434BD" w:rsidRDefault="000434BD" w:rsidP="00467EDA">
            <w:pPr>
              <w:widowControl w:val="0"/>
              <w:ind w:left="251"/>
              <w:rPr>
                <w:rFonts w:ascii="Calibri" w:eastAsia="Calibri" w:hAnsi="Calibri" w:cs="Calibri"/>
                <w:color w:val="000000"/>
                <w:sz w:val="20"/>
                <w:szCs w:val="20"/>
              </w:rPr>
            </w:pPr>
          </w:p>
        </w:tc>
        <w:tc>
          <w:tcPr>
            <w:tcW w:w="4756" w:type="dxa"/>
            <w:gridSpan w:val="4"/>
          </w:tcPr>
          <w:p w14:paraId="442728EA" w14:textId="77777777" w:rsidR="000434BD" w:rsidRDefault="000434BD" w:rsidP="00467EDA">
            <w:pPr>
              <w:jc w:val="center"/>
              <w:rPr>
                <w:rFonts w:ascii="Calibri" w:eastAsia="Calibri" w:hAnsi="Calibri" w:cs="Calibri"/>
                <w:b/>
                <w:color w:val="000000"/>
                <w:sz w:val="20"/>
                <w:szCs w:val="20"/>
              </w:rPr>
            </w:pPr>
            <w:r>
              <w:rPr>
                <w:rFonts w:ascii="Calibri" w:eastAsia="Calibri" w:hAnsi="Calibri" w:cs="Calibri"/>
                <w:b/>
                <w:color w:val="000000"/>
                <w:sz w:val="22"/>
                <w:szCs w:val="22"/>
              </w:rPr>
              <w:t xml:space="preserve">PROCESO DE ENSEÑANZA APRENDIZAJE </w:t>
            </w:r>
          </w:p>
          <w:p w14:paraId="2D59735F" w14:textId="77777777" w:rsidR="000434BD" w:rsidRDefault="000434BD"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5BABDF99" w14:textId="77777777" w:rsidR="000434BD" w:rsidRDefault="000434BD"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LENGUA Y CULTURA</w:t>
            </w:r>
          </w:p>
          <w:p w14:paraId="6BADD37C" w14:textId="77777777" w:rsidR="000434BD" w:rsidRDefault="000434BD" w:rsidP="00467EDA">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06973343" w14:textId="77777777" w:rsidR="000434BD" w:rsidRDefault="000434BD" w:rsidP="000434BD">
            <w:pPr>
              <w:numPr>
                <w:ilvl w:val="0"/>
                <w:numId w:val="5"/>
              </w:numPr>
              <w:contextualSpacing/>
              <w:rPr>
                <w:rFonts w:ascii="Calibri" w:eastAsia="Calibri" w:hAnsi="Calibri" w:cs="Calibri"/>
                <w:color w:val="000000"/>
                <w:sz w:val="22"/>
                <w:szCs w:val="22"/>
              </w:rPr>
            </w:pPr>
            <w:r>
              <w:rPr>
                <w:rFonts w:ascii="Calibri" w:eastAsia="Calibri" w:hAnsi="Calibri" w:cs="Calibri"/>
                <w:color w:val="000000"/>
                <w:sz w:val="22"/>
                <w:szCs w:val="22"/>
              </w:rPr>
              <w:t>Diferenciar la conversación de un niño y el adulto</w:t>
            </w:r>
          </w:p>
          <w:p w14:paraId="71964483" w14:textId="77777777" w:rsidR="000434BD" w:rsidRPr="005A70F4" w:rsidRDefault="000434BD" w:rsidP="000434BD">
            <w:pPr>
              <w:numPr>
                <w:ilvl w:val="0"/>
                <w:numId w:val="5"/>
              </w:numPr>
              <w:contextualSpacing/>
              <w:rPr>
                <w:rFonts w:ascii="Calibri" w:eastAsia="Calibri" w:hAnsi="Calibri" w:cs="Calibri"/>
                <w:color w:val="000000"/>
                <w:sz w:val="22"/>
                <w:szCs w:val="22"/>
              </w:rPr>
            </w:pPr>
            <w:r>
              <w:rPr>
                <w:rFonts w:ascii="Calibri" w:eastAsia="Calibri" w:hAnsi="Calibri" w:cs="Calibri"/>
                <w:color w:val="000000"/>
                <w:sz w:val="22"/>
                <w:szCs w:val="22"/>
              </w:rPr>
              <w:t>Conocer la ubicación de los dialectos en Ecuador.</w:t>
            </w:r>
          </w:p>
          <w:p w14:paraId="2CCF581E" w14:textId="77777777" w:rsidR="000434BD" w:rsidRDefault="000434BD" w:rsidP="00467EDA">
            <w:pPr>
              <w:contextualSpacing/>
              <w:rPr>
                <w:rFonts w:ascii="Calibri" w:eastAsia="Calibri" w:hAnsi="Calibri" w:cs="Calibri"/>
                <w:color w:val="000000"/>
                <w:sz w:val="22"/>
                <w:szCs w:val="22"/>
              </w:rPr>
            </w:pPr>
            <w:r>
              <w:rPr>
                <w:noProof/>
                <w:lang w:eastAsia="es-EC"/>
              </w:rPr>
              <w:drawing>
                <wp:inline distT="0" distB="0" distL="0" distR="0" wp14:anchorId="05C329FE" wp14:editId="2B2EA395">
                  <wp:extent cx="2791757" cy="1025610"/>
                  <wp:effectExtent l="0" t="0" r="889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5947" t="22894" r="34684" b="57673"/>
                          <a:stretch/>
                        </pic:blipFill>
                        <pic:spPr bwMode="auto">
                          <a:xfrm>
                            <a:off x="0" y="0"/>
                            <a:ext cx="2828357" cy="1039056"/>
                          </a:xfrm>
                          <a:prstGeom prst="rect">
                            <a:avLst/>
                          </a:prstGeom>
                          <a:ln>
                            <a:noFill/>
                          </a:ln>
                          <a:extLst>
                            <a:ext uri="{53640926-AAD7-44D8-BBD7-CCE9431645EC}">
                              <a14:shadowObscured xmlns:a14="http://schemas.microsoft.com/office/drawing/2010/main"/>
                            </a:ext>
                          </a:extLst>
                        </pic:spPr>
                      </pic:pic>
                    </a:graphicData>
                  </a:graphic>
                </wp:inline>
              </w:drawing>
            </w:r>
          </w:p>
          <w:p w14:paraId="29743A8F" w14:textId="77777777" w:rsidR="000434BD" w:rsidRDefault="000434BD" w:rsidP="00467EDA">
            <w:pPr>
              <w:rPr>
                <w:rFonts w:ascii="Calibri" w:eastAsia="Calibri" w:hAnsi="Calibri" w:cs="Calibri"/>
                <w:b/>
                <w:color w:val="000000"/>
                <w:sz w:val="22"/>
                <w:szCs w:val="22"/>
              </w:rPr>
            </w:pPr>
          </w:p>
          <w:p w14:paraId="6AF75A9C" w14:textId="77777777" w:rsidR="000434BD" w:rsidRDefault="000434BD" w:rsidP="00467EDA">
            <w:pPr>
              <w:rPr>
                <w:rFonts w:ascii="Calibri" w:eastAsia="Calibri" w:hAnsi="Calibri" w:cs="Calibri"/>
                <w:b/>
                <w:color w:val="000000"/>
                <w:sz w:val="22"/>
                <w:szCs w:val="22"/>
              </w:rPr>
            </w:pPr>
          </w:p>
          <w:p w14:paraId="2E5C0AA2" w14:textId="77777777" w:rsidR="000434BD" w:rsidRDefault="000434BD" w:rsidP="00467EDA">
            <w:pPr>
              <w:rPr>
                <w:rFonts w:ascii="Calibri" w:eastAsia="Calibri" w:hAnsi="Calibri" w:cs="Calibri"/>
                <w:b/>
                <w:color w:val="000000"/>
                <w:sz w:val="22"/>
                <w:szCs w:val="22"/>
              </w:rPr>
            </w:pPr>
          </w:p>
          <w:p w14:paraId="1C10BB5A" w14:textId="77777777" w:rsidR="000434BD" w:rsidRDefault="000434BD" w:rsidP="00467EDA">
            <w:pPr>
              <w:rPr>
                <w:rFonts w:ascii="Calibri" w:eastAsia="Calibri" w:hAnsi="Calibri" w:cs="Calibri"/>
                <w:b/>
                <w:color w:val="000000"/>
                <w:sz w:val="22"/>
                <w:szCs w:val="22"/>
              </w:rPr>
            </w:pPr>
          </w:p>
          <w:p w14:paraId="48F01EA5" w14:textId="77777777" w:rsidR="000434BD" w:rsidRDefault="000434BD" w:rsidP="00467EDA">
            <w:pPr>
              <w:rPr>
                <w:rFonts w:ascii="Calibri" w:eastAsia="Calibri" w:hAnsi="Calibri" w:cs="Calibri"/>
                <w:b/>
                <w:color w:val="000000"/>
                <w:sz w:val="22"/>
                <w:szCs w:val="22"/>
              </w:rPr>
            </w:pPr>
          </w:p>
          <w:p w14:paraId="3ED48D90" w14:textId="77777777" w:rsidR="000434BD" w:rsidRDefault="000434BD" w:rsidP="00467EDA">
            <w:pPr>
              <w:rPr>
                <w:rFonts w:ascii="Calibri" w:eastAsia="Calibri" w:hAnsi="Calibri" w:cs="Calibri"/>
                <w:b/>
                <w:color w:val="000000"/>
                <w:sz w:val="22"/>
                <w:szCs w:val="22"/>
              </w:rPr>
            </w:pPr>
          </w:p>
          <w:p w14:paraId="7B479D2F" w14:textId="77777777" w:rsidR="000434BD" w:rsidRDefault="000434BD" w:rsidP="00467EDA">
            <w:pPr>
              <w:rPr>
                <w:rFonts w:ascii="Calibri" w:eastAsia="Calibri" w:hAnsi="Calibri" w:cs="Calibri"/>
                <w:b/>
                <w:color w:val="000000"/>
                <w:sz w:val="22"/>
                <w:szCs w:val="22"/>
              </w:rPr>
            </w:pPr>
          </w:p>
          <w:p w14:paraId="0566060B" w14:textId="77777777" w:rsidR="000434BD" w:rsidRDefault="000434BD" w:rsidP="00467EDA">
            <w:pPr>
              <w:rPr>
                <w:rFonts w:ascii="Calibri" w:eastAsia="Calibri" w:hAnsi="Calibri" w:cs="Calibri"/>
                <w:b/>
                <w:color w:val="000000"/>
                <w:sz w:val="22"/>
                <w:szCs w:val="22"/>
              </w:rPr>
            </w:pPr>
          </w:p>
          <w:p w14:paraId="3602921D" w14:textId="77777777" w:rsidR="000434BD" w:rsidRDefault="000434BD" w:rsidP="00467EDA">
            <w:pPr>
              <w:rPr>
                <w:rFonts w:ascii="Calibri" w:eastAsia="Calibri" w:hAnsi="Calibri" w:cs="Calibri"/>
                <w:b/>
                <w:color w:val="000000"/>
                <w:sz w:val="22"/>
                <w:szCs w:val="22"/>
              </w:rPr>
            </w:pPr>
          </w:p>
          <w:p w14:paraId="1BAC2C44" w14:textId="77777777" w:rsidR="000434BD" w:rsidRDefault="000434BD" w:rsidP="00467EDA">
            <w:pPr>
              <w:rPr>
                <w:rFonts w:ascii="Calibri" w:eastAsia="Calibri" w:hAnsi="Calibri" w:cs="Calibri"/>
                <w:b/>
                <w:color w:val="000000"/>
                <w:sz w:val="22"/>
                <w:szCs w:val="22"/>
              </w:rPr>
            </w:pPr>
          </w:p>
          <w:p w14:paraId="372AFC5A" w14:textId="77777777" w:rsidR="000434BD" w:rsidRDefault="000434BD" w:rsidP="00467EDA">
            <w:pPr>
              <w:rPr>
                <w:rFonts w:ascii="Calibri" w:eastAsia="Calibri" w:hAnsi="Calibri" w:cs="Calibri"/>
                <w:b/>
                <w:color w:val="000000"/>
                <w:sz w:val="22"/>
                <w:szCs w:val="22"/>
              </w:rPr>
            </w:pPr>
          </w:p>
          <w:p w14:paraId="071FE5C3" w14:textId="77777777" w:rsidR="000434BD" w:rsidRDefault="000434BD" w:rsidP="00467EDA">
            <w:pPr>
              <w:rPr>
                <w:rFonts w:ascii="Calibri" w:eastAsia="Calibri" w:hAnsi="Calibri" w:cs="Calibri"/>
                <w:b/>
                <w:color w:val="000000"/>
                <w:sz w:val="22"/>
                <w:szCs w:val="22"/>
              </w:rPr>
            </w:pPr>
          </w:p>
          <w:p w14:paraId="6DBE0DE1" w14:textId="77777777" w:rsidR="000434BD" w:rsidRDefault="000434BD" w:rsidP="00467EDA">
            <w:pPr>
              <w:rPr>
                <w:rFonts w:ascii="Calibri" w:eastAsia="Calibri" w:hAnsi="Calibri" w:cs="Calibri"/>
                <w:b/>
                <w:color w:val="000000"/>
                <w:sz w:val="22"/>
                <w:szCs w:val="22"/>
              </w:rPr>
            </w:pPr>
          </w:p>
          <w:p w14:paraId="2F2758BD" w14:textId="77777777" w:rsidR="000434BD" w:rsidRDefault="000434BD" w:rsidP="00467EDA">
            <w:pPr>
              <w:rPr>
                <w:rFonts w:ascii="Calibri" w:eastAsia="Calibri" w:hAnsi="Calibri" w:cs="Calibri"/>
                <w:b/>
                <w:color w:val="000000"/>
                <w:sz w:val="22"/>
                <w:szCs w:val="22"/>
              </w:rPr>
            </w:pPr>
          </w:p>
          <w:p w14:paraId="138428FF" w14:textId="77777777" w:rsidR="000434BD" w:rsidRDefault="000434BD" w:rsidP="00467EDA">
            <w:pPr>
              <w:rPr>
                <w:rFonts w:ascii="Calibri" w:eastAsia="Calibri" w:hAnsi="Calibri" w:cs="Calibri"/>
                <w:b/>
                <w:color w:val="000000"/>
                <w:sz w:val="22"/>
                <w:szCs w:val="22"/>
              </w:rPr>
            </w:pPr>
          </w:p>
          <w:p w14:paraId="50258C69" w14:textId="77777777" w:rsidR="000434BD" w:rsidRDefault="000434BD" w:rsidP="00467EDA">
            <w:pPr>
              <w:rPr>
                <w:rFonts w:ascii="Calibri" w:eastAsia="Calibri" w:hAnsi="Calibri" w:cs="Calibri"/>
                <w:b/>
                <w:color w:val="000000"/>
                <w:sz w:val="22"/>
                <w:szCs w:val="22"/>
              </w:rPr>
            </w:pPr>
          </w:p>
          <w:p w14:paraId="4B8886D0" w14:textId="77777777" w:rsidR="000434BD" w:rsidRDefault="000434BD" w:rsidP="00467EDA">
            <w:pPr>
              <w:rPr>
                <w:rFonts w:ascii="Calibri" w:eastAsia="Calibri" w:hAnsi="Calibri" w:cs="Calibri"/>
                <w:b/>
                <w:color w:val="000000"/>
                <w:sz w:val="22"/>
                <w:szCs w:val="22"/>
              </w:rPr>
            </w:pPr>
          </w:p>
          <w:p w14:paraId="4FA8BE44" w14:textId="77777777" w:rsidR="000434BD" w:rsidRDefault="000434BD"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17981557" w14:textId="77777777" w:rsidR="000434BD" w:rsidRDefault="000434BD" w:rsidP="000434BD">
            <w:pPr>
              <w:numPr>
                <w:ilvl w:val="0"/>
                <w:numId w:val="5"/>
              </w:numPr>
              <w:contextualSpacing/>
              <w:rPr>
                <w:rFonts w:ascii="Calibri" w:eastAsia="Calibri" w:hAnsi="Calibri" w:cs="Calibri"/>
                <w:color w:val="000000"/>
                <w:sz w:val="22"/>
                <w:szCs w:val="22"/>
              </w:rPr>
            </w:pPr>
            <w:r>
              <w:rPr>
                <w:rFonts w:ascii="Calibri" w:eastAsia="Calibri" w:hAnsi="Calibri" w:cs="Calibri"/>
                <w:color w:val="000000"/>
                <w:sz w:val="22"/>
                <w:szCs w:val="22"/>
              </w:rPr>
              <w:t>Conocer las características de cada pueblo y su dialecto</w:t>
            </w:r>
          </w:p>
          <w:p w14:paraId="40776DE4" w14:textId="77777777" w:rsidR="000434BD" w:rsidRDefault="000434BD" w:rsidP="000434BD">
            <w:pPr>
              <w:numPr>
                <w:ilvl w:val="0"/>
                <w:numId w:val="5"/>
              </w:numPr>
              <w:contextualSpacing/>
              <w:rPr>
                <w:rFonts w:ascii="Calibri" w:eastAsia="Calibri" w:hAnsi="Calibri" w:cs="Calibri"/>
                <w:color w:val="000000"/>
                <w:sz w:val="22"/>
                <w:szCs w:val="22"/>
              </w:rPr>
            </w:pPr>
            <w:r>
              <w:rPr>
                <w:rFonts w:ascii="Calibri" w:eastAsia="Calibri" w:hAnsi="Calibri" w:cs="Calibri"/>
                <w:color w:val="000000"/>
                <w:sz w:val="22"/>
                <w:szCs w:val="22"/>
              </w:rPr>
              <w:t>Elaborar un diálogo donde se empleen las variedades lingüísticas funcionales</w:t>
            </w:r>
          </w:p>
          <w:p w14:paraId="40BFA203" w14:textId="77777777" w:rsidR="000434BD" w:rsidRDefault="000434BD" w:rsidP="000434BD">
            <w:pPr>
              <w:numPr>
                <w:ilvl w:val="0"/>
                <w:numId w:val="5"/>
              </w:numPr>
              <w:contextualSpacing/>
              <w:rPr>
                <w:rFonts w:ascii="Calibri" w:eastAsia="Calibri" w:hAnsi="Calibri" w:cs="Calibri"/>
                <w:color w:val="000000"/>
                <w:sz w:val="22"/>
                <w:szCs w:val="22"/>
              </w:rPr>
            </w:pPr>
            <w:r>
              <w:rPr>
                <w:rFonts w:ascii="Calibri" w:eastAsia="Calibri" w:hAnsi="Calibri" w:cs="Calibri"/>
                <w:color w:val="000000"/>
                <w:sz w:val="22"/>
                <w:szCs w:val="22"/>
              </w:rPr>
              <w:t>Organizar una obra de teatro en donde el personaje principal tenga que contar una noticia a un amigo y luego a sus padres</w:t>
            </w:r>
          </w:p>
          <w:p w14:paraId="12B7334C" w14:textId="77777777" w:rsidR="000434BD" w:rsidRDefault="000434BD" w:rsidP="000434BD">
            <w:pPr>
              <w:numPr>
                <w:ilvl w:val="0"/>
                <w:numId w:val="5"/>
              </w:numPr>
              <w:contextualSpacing/>
              <w:rPr>
                <w:rFonts w:ascii="Calibri" w:eastAsia="Calibri" w:hAnsi="Calibri" w:cs="Calibri"/>
                <w:color w:val="000000"/>
                <w:sz w:val="22"/>
                <w:szCs w:val="22"/>
              </w:rPr>
            </w:pPr>
            <w:r>
              <w:rPr>
                <w:rFonts w:ascii="Calibri" w:eastAsia="Calibri" w:hAnsi="Calibri" w:cs="Calibri"/>
                <w:color w:val="000000"/>
                <w:sz w:val="22"/>
                <w:szCs w:val="22"/>
              </w:rPr>
              <w:t>Señalar los argumentos que sostienen la hipótesis  de la obra realizada en clase</w:t>
            </w:r>
          </w:p>
          <w:p w14:paraId="193794CC" w14:textId="77777777" w:rsidR="000434BD" w:rsidRDefault="000434BD" w:rsidP="000434BD">
            <w:pPr>
              <w:numPr>
                <w:ilvl w:val="0"/>
                <w:numId w:val="5"/>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expresiones de indígenas, </w:t>
            </w:r>
            <w:proofErr w:type="gramStart"/>
            <w:r>
              <w:rPr>
                <w:rFonts w:ascii="Calibri" w:eastAsia="Calibri" w:hAnsi="Calibri" w:cs="Calibri"/>
                <w:color w:val="000000"/>
                <w:sz w:val="22"/>
                <w:szCs w:val="22"/>
              </w:rPr>
              <w:t>afro ecuatorianos</w:t>
            </w:r>
            <w:proofErr w:type="gramEnd"/>
            <w:r>
              <w:rPr>
                <w:rFonts w:ascii="Calibri" w:eastAsia="Calibri" w:hAnsi="Calibri" w:cs="Calibri"/>
                <w:color w:val="000000"/>
                <w:sz w:val="22"/>
                <w:szCs w:val="22"/>
              </w:rPr>
              <w:t xml:space="preserve"> y montubios. </w:t>
            </w:r>
          </w:p>
          <w:p w14:paraId="045413B4" w14:textId="77777777" w:rsidR="000434BD" w:rsidRDefault="000434BD" w:rsidP="000434BD">
            <w:pPr>
              <w:numPr>
                <w:ilvl w:val="0"/>
                <w:numId w:val="5"/>
              </w:numPr>
              <w:contextualSpacing/>
              <w:rPr>
                <w:rFonts w:ascii="Calibri" w:eastAsia="Calibri" w:hAnsi="Calibri" w:cs="Calibri"/>
                <w:color w:val="000000"/>
                <w:sz w:val="22"/>
                <w:szCs w:val="22"/>
              </w:rPr>
            </w:pPr>
            <w:r>
              <w:rPr>
                <w:rFonts w:ascii="Calibri" w:eastAsia="Calibri" w:hAnsi="Calibri" w:cs="Calibri"/>
                <w:color w:val="000000"/>
                <w:sz w:val="22"/>
                <w:szCs w:val="22"/>
              </w:rPr>
              <w:t>Aprender sobre las variedades lingüísticas, y sociolectos  del Ecuador</w:t>
            </w:r>
          </w:p>
          <w:p w14:paraId="28849FB5" w14:textId="77777777" w:rsidR="000434BD" w:rsidRDefault="000434BD" w:rsidP="000434BD">
            <w:pPr>
              <w:numPr>
                <w:ilvl w:val="0"/>
                <w:numId w:val="5"/>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Investigar sobre estereotipos y sus consecuencias. </w:t>
            </w:r>
          </w:p>
          <w:p w14:paraId="02EFA8E4" w14:textId="77777777" w:rsidR="000434BD" w:rsidRDefault="000434BD" w:rsidP="000434BD">
            <w:pPr>
              <w:numPr>
                <w:ilvl w:val="0"/>
                <w:numId w:val="5"/>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términos técnicos o especializados en textos noticiosos. </w:t>
            </w:r>
          </w:p>
          <w:p w14:paraId="3F2EE6E7" w14:textId="77777777" w:rsidR="000434BD" w:rsidRDefault="000434BD" w:rsidP="000434BD">
            <w:pPr>
              <w:numPr>
                <w:ilvl w:val="0"/>
                <w:numId w:val="5"/>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características del lenguaje humorístico.</w:t>
            </w:r>
          </w:p>
          <w:p w14:paraId="055D0EFB" w14:textId="77777777" w:rsidR="000434BD" w:rsidRDefault="000434BD" w:rsidP="00467EDA">
            <w:pPr>
              <w:rPr>
                <w:rFonts w:ascii="Calibri" w:eastAsia="Calibri" w:hAnsi="Calibri" w:cs="Calibri"/>
                <w:color w:val="000000"/>
                <w:sz w:val="22"/>
                <w:szCs w:val="22"/>
              </w:rPr>
            </w:pPr>
          </w:p>
          <w:p w14:paraId="5E145C3E" w14:textId="77777777" w:rsidR="000434BD" w:rsidRDefault="000434BD" w:rsidP="00467EDA">
            <w:pPr>
              <w:rPr>
                <w:rFonts w:ascii="Calibri" w:eastAsia="Calibri" w:hAnsi="Calibri" w:cs="Calibri"/>
                <w:color w:val="000000"/>
                <w:sz w:val="22"/>
                <w:szCs w:val="22"/>
              </w:rPr>
            </w:pPr>
            <w:r>
              <w:rPr>
                <w:noProof/>
                <w:lang w:eastAsia="es-EC"/>
              </w:rPr>
              <w:drawing>
                <wp:inline distT="0" distB="0" distL="0" distR="0" wp14:anchorId="37464859" wp14:editId="1E52412C">
                  <wp:extent cx="2329239" cy="196472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6018" t="41963" r="34521" b="13278"/>
                          <a:stretch/>
                        </pic:blipFill>
                        <pic:spPr bwMode="auto">
                          <a:xfrm>
                            <a:off x="0" y="0"/>
                            <a:ext cx="2347372" cy="1980020"/>
                          </a:xfrm>
                          <a:prstGeom prst="rect">
                            <a:avLst/>
                          </a:prstGeom>
                          <a:ln>
                            <a:noFill/>
                          </a:ln>
                          <a:extLst>
                            <a:ext uri="{53640926-AAD7-44D8-BBD7-CCE9431645EC}">
                              <a14:shadowObscured xmlns:a14="http://schemas.microsoft.com/office/drawing/2010/main"/>
                            </a:ext>
                          </a:extLst>
                        </pic:spPr>
                      </pic:pic>
                    </a:graphicData>
                  </a:graphic>
                </wp:inline>
              </w:drawing>
            </w:r>
          </w:p>
          <w:p w14:paraId="4E23A50B" w14:textId="77777777" w:rsidR="000434BD" w:rsidRDefault="000434BD" w:rsidP="00467EDA">
            <w:pPr>
              <w:rPr>
                <w:rFonts w:ascii="Calibri" w:eastAsia="Calibri" w:hAnsi="Calibri" w:cs="Calibri"/>
                <w:color w:val="000000"/>
                <w:sz w:val="22"/>
                <w:szCs w:val="22"/>
              </w:rPr>
            </w:pPr>
          </w:p>
          <w:p w14:paraId="487F6DC3" w14:textId="77777777" w:rsidR="000434BD" w:rsidRDefault="000434BD" w:rsidP="00467EDA">
            <w:pPr>
              <w:rPr>
                <w:rFonts w:ascii="Calibri" w:eastAsia="Calibri" w:hAnsi="Calibri" w:cs="Calibri"/>
                <w:color w:val="000000"/>
                <w:sz w:val="22"/>
                <w:szCs w:val="22"/>
              </w:rPr>
            </w:pPr>
          </w:p>
          <w:p w14:paraId="5BA2B8B7" w14:textId="77777777" w:rsidR="000434BD" w:rsidRDefault="000434BD" w:rsidP="00467EDA">
            <w:pPr>
              <w:rPr>
                <w:rFonts w:ascii="Calibri" w:eastAsia="Calibri" w:hAnsi="Calibri" w:cs="Calibri"/>
                <w:color w:val="000000"/>
                <w:sz w:val="22"/>
                <w:szCs w:val="22"/>
              </w:rPr>
            </w:pPr>
          </w:p>
          <w:p w14:paraId="0C952D62" w14:textId="77777777" w:rsidR="000434BD" w:rsidRDefault="000434BD" w:rsidP="00467EDA">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51FAC777" w14:textId="77777777" w:rsidR="000434BD" w:rsidRDefault="000434BD" w:rsidP="000434BD">
            <w:pPr>
              <w:numPr>
                <w:ilvl w:val="0"/>
                <w:numId w:val="5"/>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los distintos niveles de lenguajes socioculturales. </w:t>
            </w:r>
          </w:p>
          <w:p w14:paraId="1CC30948" w14:textId="77777777" w:rsidR="000434BD" w:rsidRDefault="000434BD" w:rsidP="000434BD">
            <w:pPr>
              <w:numPr>
                <w:ilvl w:val="0"/>
                <w:numId w:val="5"/>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las variaciones lingüísticas del Ecuador. </w:t>
            </w:r>
          </w:p>
          <w:p w14:paraId="0147DBF6" w14:textId="77777777" w:rsidR="000434BD" w:rsidRDefault="000434BD" w:rsidP="000434BD">
            <w:pPr>
              <w:numPr>
                <w:ilvl w:val="0"/>
                <w:numId w:val="5"/>
              </w:numPr>
              <w:contextualSpacing/>
              <w:rPr>
                <w:rFonts w:ascii="Calibri" w:eastAsia="Calibri" w:hAnsi="Calibri" w:cs="Calibri"/>
                <w:color w:val="000000"/>
                <w:sz w:val="22"/>
                <w:szCs w:val="22"/>
              </w:rPr>
            </w:pPr>
            <w:r>
              <w:rPr>
                <w:rFonts w:ascii="Calibri" w:eastAsia="Calibri" w:hAnsi="Calibri" w:cs="Calibri"/>
                <w:color w:val="000000"/>
                <w:sz w:val="22"/>
                <w:szCs w:val="22"/>
              </w:rPr>
              <w:t>Reconocer los elementos lingüísticos en la publicidad y en publicaciones humorísticas</w:t>
            </w:r>
          </w:p>
          <w:p w14:paraId="3CCE26D0" w14:textId="77777777" w:rsidR="000434BD" w:rsidRDefault="000434BD" w:rsidP="00467EDA">
            <w:pPr>
              <w:contextualSpacing/>
              <w:rPr>
                <w:rFonts w:ascii="Calibri" w:eastAsia="Calibri" w:hAnsi="Calibri" w:cs="Calibri"/>
                <w:color w:val="000000"/>
                <w:sz w:val="22"/>
                <w:szCs w:val="22"/>
              </w:rPr>
            </w:pPr>
            <w:r>
              <w:rPr>
                <w:noProof/>
                <w:lang w:eastAsia="es-EC"/>
              </w:rPr>
              <w:drawing>
                <wp:inline distT="0" distB="0" distL="0" distR="0" wp14:anchorId="549AE95C" wp14:editId="55F746FC">
                  <wp:extent cx="1989438" cy="256009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4304" t="18304" r="34352" b="9967"/>
                          <a:stretch/>
                        </pic:blipFill>
                        <pic:spPr bwMode="auto">
                          <a:xfrm>
                            <a:off x="0" y="0"/>
                            <a:ext cx="2015105" cy="2593121"/>
                          </a:xfrm>
                          <a:prstGeom prst="rect">
                            <a:avLst/>
                          </a:prstGeom>
                          <a:ln>
                            <a:noFill/>
                          </a:ln>
                          <a:extLst>
                            <a:ext uri="{53640926-AAD7-44D8-BBD7-CCE9431645EC}">
                              <a14:shadowObscured xmlns:a14="http://schemas.microsoft.com/office/drawing/2010/main"/>
                            </a:ext>
                          </a:extLst>
                        </pic:spPr>
                      </pic:pic>
                    </a:graphicData>
                  </a:graphic>
                </wp:inline>
              </w:drawing>
            </w:r>
          </w:p>
        </w:tc>
        <w:tc>
          <w:tcPr>
            <w:tcW w:w="2108" w:type="dxa"/>
            <w:gridSpan w:val="2"/>
          </w:tcPr>
          <w:p w14:paraId="4BB3C71D" w14:textId="77777777" w:rsidR="000434BD" w:rsidRDefault="000434BD"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Texto</w:t>
            </w:r>
          </w:p>
          <w:p w14:paraId="4AEA88C3" w14:textId="77777777" w:rsidR="000434BD" w:rsidRDefault="000434BD"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 Tarjetas  </w:t>
            </w:r>
          </w:p>
          <w:p w14:paraId="228D89E4" w14:textId="77777777" w:rsidR="000434BD" w:rsidRDefault="000434BD"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Cd </w:t>
            </w:r>
          </w:p>
          <w:p w14:paraId="2AEFBCA2" w14:textId="77777777" w:rsidR="000434BD" w:rsidRDefault="000434BD"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Internet </w:t>
            </w:r>
          </w:p>
          <w:p w14:paraId="4A244D4C" w14:textId="77777777" w:rsidR="000434BD" w:rsidRDefault="000434BD"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Computadora</w:t>
            </w:r>
          </w:p>
          <w:p w14:paraId="6DB62A28" w14:textId="77777777" w:rsidR="000434BD" w:rsidRDefault="000434BD"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vestuario </w:t>
            </w:r>
          </w:p>
          <w:p w14:paraId="007C40AA" w14:textId="77777777" w:rsidR="000434BD" w:rsidRDefault="000434BD"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Libros </w:t>
            </w:r>
          </w:p>
          <w:p w14:paraId="39C95E40" w14:textId="77777777" w:rsidR="000434BD" w:rsidRDefault="000434BD"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materiales reciclados Diccionario</w:t>
            </w:r>
          </w:p>
        </w:tc>
        <w:tc>
          <w:tcPr>
            <w:tcW w:w="2372" w:type="dxa"/>
            <w:gridSpan w:val="2"/>
          </w:tcPr>
          <w:p w14:paraId="7D318255" w14:textId="77777777" w:rsidR="000434BD" w:rsidRDefault="000434BD" w:rsidP="00467EDA">
            <w:pPr>
              <w:jc w:val="both"/>
              <w:rPr>
                <w:rFonts w:ascii="Calibri" w:eastAsia="Calibri" w:hAnsi="Calibri" w:cs="Calibri"/>
                <w:color w:val="000000"/>
                <w:sz w:val="20"/>
                <w:szCs w:val="20"/>
              </w:rPr>
            </w:pPr>
            <w:r>
              <w:rPr>
                <w:rFonts w:ascii="Calibri" w:eastAsia="Calibri" w:hAnsi="Calibri" w:cs="Calibri"/>
                <w:color w:val="000000"/>
                <w:sz w:val="20"/>
                <w:szCs w:val="20"/>
              </w:rPr>
              <w:t>I.LL.5.1.1. Reconoce las transformaciones de la cultura escrita en la era digital (usos del lenguaje escrito, formas de</w:t>
            </w:r>
          </w:p>
          <w:p w14:paraId="6F61EE50" w14:textId="77777777" w:rsidR="000434BD" w:rsidRDefault="000434BD" w:rsidP="00467EDA">
            <w:pPr>
              <w:jc w:val="both"/>
              <w:rPr>
                <w:rFonts w:ascii="Calibri" w:eastAsia="Calibri" w:hAnsi="Calibri" w:cs="Calibri"/>
                <w:color w:val="000000"/>
                <w:sz w:val="20"/>
                <w:szCs w:val="20"/>
              </w:rPr>
            </w:pPr>
            <w:r>
              <w:rPr>
                <w:rFonts w:ascii="Calibri" w:eastAsia="Calibri" w:hAnsi="Calibri" w:cs="Calibri"/>
                <w:color w:val="000000"/>
                <w:sz w:val="20"/>
                <w:szCs w:val="20"/>
              </w:rPr>
              <w:t>lectura y escritura) y sus implicaciones socioculturales.</w:t>
            </w:r>
          </w:p>
          <w:p w14:paraId="1B006196" w14:textId="77777777" w:rsidR="000434BD" w:rsidRDefault="000434BD" w:rsidP="00467EDA">
            <w:pPr>
              <w:jc w:val="both"/>
              <w:rPr>
                <w:rFonts w:ascii="Calibri" w:eastAsia="Calibri" w:hAnsi="Calibri" w:cs="Calibri"/>
                <w:b/>
                <w:color w:val="000000"/>
                <w:sz w:val="20"/>
                <w:szCs w:val="20"/>
              </w:rPr>
            </w:pPr>
            <w:r>
              <w:rPr>
                <w:rFonts w:ascii="Calibri" w:eastAsia="Calibri" w:hAnsi="Calibri" w:cs="Calibri"/>
                <w:color w:val="000000"/>
                <w:sz w:val="20"/>
                <w:szCs w:val="20"/>
              </w:rPr>
              <w:t>(J.3., I.2.).</w:t>
            </w:r>
          </w:p>
          <w:p w14:paraId="78AC67F8" w14:textId="77777777" w:rsidR="000434BD" w:rsidRDefault="000434BD" w:rsidP="00467EDA">
            <w:pPr>
              <w:jc w:val="both"/>
              <w:rPr>
                <w:rFonts w:ascii="Calibri" w:eastAsia="Calibri" w:hAnsi="Calibri" w:cs="Calibri"/>
                <w:color w:val="000000"/>
                <w:sz w:val="20"/>
                <w:szCs w:val="20"/>
              </w:rPr>
            </w:pPr>
          </w:p>
          <w:p w14:paraId="091D82F1" w14:textId="77777777" w:rsidR="000434BD" w:rsidRDefault="000434BD" w:rsidP="00467EDA">
            <w:pPr>
              <w:jc w:val="both"/>
              <w:rPr>
                <w:rFonts w:ascii="Calibri" w:eastAsia="Calibri" w:hAnsi="Calibri" w:cs="Calibri"/>
                <w:color w:val="000000"/>
                <w:sz w:val="20"/>
                <w:szCs w:val="20"/>
              </w:rPr>
            </w:pPr>
          </w:p>
          <w:p w14:paraId="4C35161E" w14:textId="77777777" w:rsidR="000434BD" w:rsidRDefault="000434BD" w:rsidP="00467EDA">
            <w:pPr>
              <w:jc w:val="both"/>
              <w:rPr>
                <w:rFonts w:ascii="Calibri" w:eastAsia="Calibri" w:hAnsi="Calibri" w:cs="Calibri"/>
                <w:color w:val="000000"/>
                <w:sz w:val="20"/>
                <w:szCs w:val="20"/>
              </w:rPr>
            </w:pPr>
          </w:p>
          <w:p w14:paraId="2B9E4A13" w14:textId="77777777" w:rsidR="000434BD" w:rsidRDefault="000434BD" w:rsidP="00467EDA">
            <w:pPr>
              <w:jc w:val="both"/>
              <w:rPr>
                <w:rFonts w:ascii="Calibri" w:eastAsia="Calibri" w:hAnsi="Calibri" w:cs="Calibri"/>
                <w:color w:val="000000"/>
                <w:sz w:val="20"/>
                <w:szCs w:val="20"/>
              </w:rPr>
            </w:pPr>
          </w:p>
        </w:tc>
        <w:tc>
          <w:tcPr>
            <w:tcW w:w="2502" w:type="dxa"/>
            <w:gridSpan w:val="2"/>
          </w:tcPr>
          <w:p w14:paraId="728C982F"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TÉCNICAS </w:t>
            </w:r>
          </w:p>
          <w:p w14:paraId="16B748C0" w14:textId="77777777" w:rsidR="000434BD" w:rsidRDefault="000434BD"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14:paraId="106EA307" w14:textId="77777777" w:rsidR="000434BD" w:rsidRDefault="000434BD"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7F70FCA3" w14:textId="77777777" w:rsidR="000434BD" w:rsidRDefault="000434BD"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2C98E2CA" w14:textId="77777777" w:rsidR="000434BD" w:rsidRDefault="000434BD"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14:paraId="004136AE" w14:textId="77777777" w:rsidR="000434BD" w:rsidRDefault="000434BD"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60DB55C6" w14:textId="77777777" w:rsidR="000434BD" w:rsidRDefault="000434BD"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59767F58" w14:textId="77777777" w:rsidR="000434BD" w:rsidRDefault="000434BD"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14:paraId="32004935" w14:textId="77777777" w:rsidR="000434BD" w:rsidRDefault="000434BD" w:rsidP="00467EDA">
            <w:pPr>
              <w:rPr>
                <w:rFonts w:ascii="Calibri" w:eastAsia="Calibri" w:hAnsi="Calibri" w:cs="Calibri"/>
                <w:color w:val="000000"/>
                <w:sz w:val="22"/>
                <w:szCs w:val="22"/>
              </w:rPr>
            </w:pPr>
          </w:p>
          <w:p w14:paraId="500541DB"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14:paraId="74BC52F6"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77C7907D"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3DFF059E"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7B876220"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cuestionarios </w:t>
            </w:r>
          </w:p>
          <w:p w14:paraId="13CC5CC4" w14:textId="77777777" w:rsidR="000434BD" w:rsidRDefault="000434BD" w:rsidP="00467EDA">
            <w:pPr>
              <w:rPr>
                <w:rFonts w:ascii="Calibri" w:eastAsia="Calibri" w:hAnsi="Calibri" w:cs="Calibri"/>
                <w:b/>
                <w:color w:val="000000"/>
                <w:sz w:val="20"/>
                <w:szCs w:val="20"/>
                <w:u w:val="single"/>
              </w:rPr>
            </w:pPr>
          </w:p>
          <w:p w14:paraId="220F777D" w14:textId="77777777" w:rsidR="000434BD" w:rsidRDefault="000434BD" w:rsidP="00467EDA">
            <w:pPr>
              <w:rPr>
                <w:rFonts w:ascii="Calibri" w:eastAsia="Calibri" w:hAnsi="Calibri" w:cs="Calibri"/>
                <w:b/>
                <w:color w:val="000000"/>
                <w:sz w:val="20"/>
                <w:szCs w:val="20"/>
                <w:u w:val="single"/>
              </w:rPr>
            </w:pPr>
          </w:p>
        </w:tc>
      </w:tr>
      <w:tr w:rsidR="000434BD" w14:paraId="703E9188" w14:textId="77777777" w:rsidTr="000434BD">
        <w:trPr>
          <w:cnfStyle w:val="000000100000" w:firstRow="0" w:lastRow="0" w:firstColumn="0" w:lastColumn="0" w:oddVBand="0" w:evenVBand="0" w:oddHBand="1" w:evenHBand="0" w:firstRowFirstColumn="0" w:firstRowLastColumn="0" w:lastRowFirstColumn="0" w:lastRowLastColumn="0"/>
          <w:trHeight w:val="300"/>
        </w:trPr>
        <w:tc>
          <w:tcPr>
            <w:tcW w:w="15309" w:type="dxa"/>
            <w:gridSpan w:val="12"/>
          </w:tcPr>
          <w:p w14:paraId="13EFC3FE" w14:textId="77777777" w:rsidR="000434BD" w:rsidRDefault="000434BD" w:rsidP="00467EDA">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0434BD" w14:paraId="61CE5252" w14:textId="77777777" w:rsidTr="000434BD">
        <w:trPr>
          <w:trHeight w:val="420"/>
        </w:trPr>
        <w:tc>
          <w:tcPr>
            <w:tcW w:w="3007" w:type="dxa"/>
          </w:tcPr>
          <w:p w14:paraId="2B61F955"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68A6ED25"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66E49847" w14:textId="77777777" w:rsidR="000434BD" w:rsidRDefault="000434BD" w:rsidP="00467EDA">
            <w:pPr>
              <w:jc w:val="center"/>
              <w:rPr>
                <w:rFonts w:ascii="Calibri" w:eastAsia="Calibri" w:hAnsi="Calibri" w:cs="Calibri"/>
                <w:b/>
                <w:color w:val="000000"/>
                <w:sz w:val="22"/>
                <w:szCs w:val="22"/>
              </w:rPr>
            </w:pPr>
          </w:p>
        </w:tc>
        <w:tc>
          <w:tcPr>
            <w:tcW w:w="3603" w:type="dxa"/>
            <w:gridSpan w:val="3"/>
          </w:tcPr>
          <w:p w14:paraId="6AB2D4F3"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69A06377"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4914A95E" w14:textId="77777777" w:rsidR="000434BD" w:rsidRDefault="000434BD" w:rsidP="00467EDA">
            <w:pPr>
              <w:jc w:val="center"/>
              <w:rPr>
                <w:rFonts w:ascii="Calibri" w:eastAsia="Calibri" w:hAnsi="Calibri" w:cs="Calibri"/>
                <w:b/>
                <w:color w:val="000000"/>
                <w:sz w:val="22"/>
                <w:szCs w:val="22"/>
              </w:rPr>
            </w:pPr>
          </w:p>
        </w:tc>
        <w:tc>
          <w:tcPr>
            <w:tcW w:w="2538" w:type="dxa"/>
            <w:gridSpan w:val="3"/>
          </w:tcPr>
          <w:p w14:paraId="38B24C85"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2B2E6E33"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2F4652E0" w14:textId="77777777" w:rsidR="000434BD" w:rsidRDefault="000434BD" w:rsidP="00467EDA">
            <w:pPr>
              <w:jc w:val="center"/>
              <w:rPr>
                <w:rFonts w:ascii="Calibri" w:eastAsia="Calibri" w:hAnsi="Calibri" w:cs="Calibri"/>
                <w:b/>
                <w:color w:val="000000"/>
                <w:sz w:val="22"/>
                <w:szCs w:val="22"/>
              </w:rPr>
            </w:pPr>
          </w:p>
        </w:tc>
        <w:tc>
          <w:tcPr>
            <w:tcW w:w="2116" w:type="dxa"/>
            <w:gridSpan w:val="2"/>
          </w:tcPr>
          <w:p w14:paraId="37E625A1"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133E6B8E" w14:textId="77777777" w:rsidR="000434BD" w:rsidRDefault="000434BD" w:rsidP="00467EDA">
            <w:pPr>
              <w:jc w:val="center"/>
              <w:rPr>
                <w:rFonts w:ascii="Calibri" w:eastAsia="Calibri" w:hAnsi="Calibri" w:cs="Calibri"/>
                <w:b/>
                <w:color w:val="000000"/>
                <w:sz w:val="22"/>
                <w:szCs w:val="22"/>
              </w:rPr>
            </w:pPr>
          </w:p>
        </w:tc>
        <w:tc>
          <w:tcPr>
            <w:tcW w:w="1693" w:type="dxa"/>
            <w:gridSpan w:val="2"/>
          </w:tcPr>
          <w:p w14:paraId="5CB0E6CC"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09931381"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6A5FE4D9"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7BDB4061" w14:textId="77777777" w:rsidR="000434BD" w:rsidRDefault="000434BD" w:rsidP="00467EDA">
            <w:pPr>
              <w:jc w:val="center"/>
              <w:rPr>
                <w:rFonts w:ascii="Calibri" w:eastAsia="Calibri" w:hAnsi="Calibri" w:cs="Calibri"/>
                <w:b/>
                <w:color w:val="000000"/>
                <w:sz w:val="22"/>
                <w:szCs w:val="22"/>
              </w:rPr>
            </w:pPr>
          </w:p>
        </w:tc>
        <w:tc>
          <w:tcPr>
            <w:tcW w:w="2352" w:type="dxa"/>
          </w:tcPr>
          <w:p w14:paraId="2541CA7E"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680203FC"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305FCDF0" w14:textId="77777777" w:rsidR="000434BD" w:rsidRDefault="000434BD"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666C3F89" w14:textId="77777777" w:rsidR="000434BD" w:rsidRDefault="000434BD" w:rsidP="00467EDA">
            <w:pPr>
              <w:jc w:val="center"/>
              <w:rPr>
                <w:rFonts w:ascii="Calibri" w:eastAsia="Calibri" w:hAnsi="Calibri" w:cs="Calibri"/>
                <w:b/>
                <w:color w:val="000000"/>
                <w:sz w:val="20"/>
                <w:szCs w:val="20"/>
              </w:rPr>
            </w:pPr>
          </w:p>
        </w:tc>
      </w:tr>
      <w:tr w:rsidR="000434BD" w14:paraId="76CBE2D3" w14:textId="77777777" w:rsidTr="000434BD">
        <w:trPr>
          <w:cnfStyle w:val="000000100000" w:firstRow="0" w:lastRow="0" w:firstColumn="0" w:lastColumn="0" w:oddVBand="0" w:evenVBand="0" w:oddHBand="1" w:evenHBand="0" w:firstRowFirstColumn="0" w:firstRowLastColumn="0" w:lastRowFirstColumn="0" w:lastRowLastColumn="0"/>
          <w:trHeight w:val="420"/>
        </w:trPr>
        <w:tc>
          <w:tcPr>
            <w:tcW w:w="3007" w:type="dxa"/>
          </w:tcPr>
          <w:p w14:paraId="4338EEAD" w14:textId="77777777" w:rsidR="000434BD" w:rsidRDefault="000434BD" w:rsidP="00467EDA">
            <w:pPr>
              <w:jc w:val="center"/>
              <w:rPr>
                <w:rFonts w:ascii="Calibri" w:eastAsia="Calibri" w:hAnsi="Calibri" w:cs="Calibri"/>
                <w:b/>
                <w:color w:val="000000"/>
                <w:sz w:val="22"/>
                <w:szCs w:val="22"/>
              </w:rPr>
            </w:pPr>
          </w:p>
          <w:p w14:paraId="7A294959" w14:textId="77777777" w:rsidR="000434BD" w:rsidRDefault="000434BD" w:rsidP="00467EDA">
            <w:pPr>
              <w:rPr>
                <w:rFonts w:ascii="Calibri" w:eastAsia="Calibri" w:hAnsi="Calibri" w:cs="Calibri"/>
                <w:b/>
                <w:color w:val="000000"/>
                <w:sz w:val="22"/>
                <w:szCs w:val="22"/>
              </w:rPr>
            </w:pPr>
          </w:p>
          <w:p w14:paraId="1CEFC7C1" w14:textId="77777777" w:rsidR="000434BD" w:rsidRDefault="000434BD" w:rsidP="00467EDA">
            <w:pPr>
              <w:jc w:val="center"/>
              <w:rPr>
                <w:rFonts w:ascii="Calibri" w:eastAsia="Calibri" w:hAnsi="Calibri" w:cs="Calibri"/>
                <w:b/>
                <w:color w:val="000000"/>
                <w:sz w:val="22"/>
                <w:szCs w:val="22"/>
              </w:rPr>
            </w:pPr>
          </w:p>
        </w:tc>
        <w:tc>
          <w:tcPr>
            <w:tcW w:w="3603" w:type="dxa"/>
            <w:gridSpan w:val="3"/>
          </w:tcPr>
          <w:p w14:paraId="35CF0AA9" w14:textId="77777777" w:rsidR="000434BD" w:rsidRDefault="000434BD" w:rsidP="00467EDA">
            <w:pPr>
              <w:rPr>
                <w:rFonts w:ascii="Calibri" w:eastAsia="Calibri" w:hAnsi="Calibri" w:cs="Calibri"/>
                <w:b/>
                <w:color w:val="000000"/>
                <w:sz w:val="22"/>
                <w:szCs w:val="22"/>
              </w:rPr>
            </w:pPr>
          </w:p>
        </w:tc>
        <w:tc>
          <w:tcPr>
            <w:tcW w:w="2538" w:type="dxa"/>
            <w:gridSpan w:val="3"/>
          </w:tcPr>
          <w:p w14:paraId="62D8BD2D" w14:textId="77777777" w:rsidR="000434BD" w:rsidRDefault="000434BD" w:rsidP="00467EDA">
            <w:pPr>
              <w:jc w:val="center"/>
              <w:rPr>
                <w:rFonts w:ascii="Calibri" w:eastAsia="Calibri" w:hAnsi="Calibri" w:cs="Calibri"/>
                <w:b/>
                <w:color w:val="000000"/>
                <w:sz w:val="22"/>
                <w:szCs w:val="22"/>
              </w:rPr>
            </w:pPr>
          </w:p>
        </w:tc>
        <w:tc>
          <w:tcPr>
            <w:tcW w:w="2116" w:type="dxa"/>
            <w:gridSpan w:val="2"/>
          </w:tcPr>
          <w:p w14:paraId="2FDE41A3" w14:textId="77777777" w:rsidR="000434BD" w:rsidRDefault="000434BD" w:rsidP="00467EDA">
            <w:pPr>
              <w:jc w:val="center"/>
              <w:rPr>
                <w:rFonts w:ascii="Calibri" w:eastAsia="Calibri" w:hAnsi="Calibri" w:cs="Calibri"/>
                <w:b/>
                <w:color w:val="000000"/>
                <w:sz w:val="22"/>
                <w:szCs w:val="22"/>
              </w:rPr>
            </w:pPr>
          </w:p>
        </w:tc>
        <w:tc>
          <w:tcPr>
            <w:tcW w:w="1693" w:type="dxa"/>
            <w:gridSpan w:val="2"/>
          </w:tcPr>
          <w:p w14:paraId="7C88DF54" w14:textId="77777777" w:rsidR="000434BD" w:rsidRDefault="000434BD" w:rsidP="00467EDA">
            <w:pPr>
              <w:jc w:val="center"/>
              <w:rPr>
                <w:rFonts w:ascii="Calibri" w:eastAsia="Calibri" w:hAnsi="Calibri" w:cs="Calibri"/>
                <w:b/>
                <w:color w:val="000000"/>
                <w:sz w:val="22"/>
                <w:szCs w:val="22"/>
              </w:rPr>
            </w:pPr>
          </w:p>
        </w:tc>
        <w:tc>
          <w:tcPr>
            <w:tcW w:w="2352" w:type="dxa"/>
          </w:tcPr>
          <w:p w14:paraId="29ECA6E8" w14:textId="77777777" w:rsidR="000434BD" w:rsidRDefault="000434BD" w:rsidP="00467EDA">
            <w:pPr>
              <w:jc w:val="center"/>
              <w:rPr>
                <w:rFonts w:ascii="Calibri" w:eastAsia="Calibri" w:hAnsi="Calibri" w:cs="Calibri"/>
                <w:b/>
                <w:color w:val="000000"/>
                <w:sz w:val="22"/>
                <w:szCs w:val="22"/>
              </w:rPr>
            </w:pPr>
          </w:p>
        </w:tc>
      </w:tr>
      <w:tr w:rsidR="000434BD" w14:paraId="6AAE89C9" w14:textId="77777777" w:rsidTr="000434BD">
        <w:trPr>
          <w:trHeight w:val="420"/>
        </w:trPr>
        <w:tc>
          <w:tcPr>
            <w:tcW w:w="3571" w:type="dxa"/>
            <w:gridSpan w:val="2"/>
          </w:tcPr>
          <w:p w14:paraId="06C9C2F9" w14:textId="77777777" w:rsidR="000434BD" w:rsidRDefault="000434BD"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054989ED" w14:textId="77777777" w:rsidR="000434BD" w:rsidRDefault="000434BD" w:rsidP="00467EDA">
            <w:pPr>
              <w:jc w:val="center"/>
              <w:rPr>
                <w:rFonts w:ascii="Calibri" w:eastAsia="Calibri" w:hAnsi="Calibri" w:cs="Calibri"/>
                <w:b/>
                <w:color w:val="000000"/>
                <w:sz w:val="22"/>
                <w:szCs w:val="22"/>
              </w:rPr>
            </w:pPr>
          </w:p>
        </w:tc>
        <w:tc>
          <w:tcPr>
            <w:tcW w:w="4147" w:type="dxa"/>
            <w:gridSpan w:val="2"/>
          </w:tcPr>
          <w:p w14:paraId="713CF6CD" w14:textId="77777777" w:rsidR="000434BD" w:rsidRDefault="000434BD"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289" w:type="dxa"/>
            <w:gridSpan w:val="7"/>
          </w:tcPr>
          <w:p w14:paraId="4AD50F08" w14:textId="77777777" w:rsidR="000434BD" w:rsidRDefault="000434BD"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0434BD" w14:paraId="7F11824A" w14:textId="77777777" w:rsidTr="000434BD">
        <w:trPr>
          <w:cnfStyle w:val="000000100000" w:firstRow="0" w:lastRow="0" w:firstColumn="0" w:lastColumn="0" w:oddVBand="0" w:evenVBand="0" w:oddHBand="1" w:evenHBand="0" w:firstRowFirstColumn="0" w:firstRowLastColumn="0" w:lastRowFirstColumn="0" w:lastRowLastColumn="0"/>
          <w:trHeight w:val="180"/>
        </w:trPr>
        <w:tc>
          <w:tcPr>
            <w:tcW w:w="3571" w:type="dxa"/>
            <w:gridSpan w:val="2"/>
          </w:tcPr>
          <w:p w14:paraId="44E8C2BB"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30834A30" w14:textId="77777777" w:rsidR="000434BD" w:rsidRDefault="000434BD" w:rsidP="00467EDA">
            <w:pPr>
              <w:rPr>
                <w:rFonts w:ascii="Calibri" w:eastAsia="Calibri" w:hAnsi="Calibri" w:cs="Calibri"/>
                <w:color w:val="000000"/>
                <w:sz w:val="22"/>
                <w:szCs w:val="22"/>
              </w:rPr>
            </w:pPr>
          </w:p>
        </w:tc>
        <w:tc>
          <w:tcPr>
            <w:tcW w:w="4147" w:type="dxa"/>
            <w:gridSpan w:val="2"/>
          </w:tcPr>
          <w:p w14:paraId="37C1ED81"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289" w:type="dxa"/>
            <w:gridSpan w:val="7"/>
          </w:tcPr>
          <w:p w14:paraId="25C12E14"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0434BD" w14:paraId="2C0CE434" w14:textId="77777777" w:rsidTr="000434BD">
        <w:trPr>
          <w:trHeight w:val="240"/>
        </w:trPr>
        <w:tc>
          <w:tcPr>
            <w:tcW w:w="3571" w:type="dxa"/>
            <w:gridSpan w:val="2"/>
          </w:tcPr>
          <w:p w14:paraId="5DC04698"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34611CD8" w14:textId="77777777" w:rsidR="000434BD" w:rsidRDefault="000434BD" w:rsidP="00467EDA">
            <w:pPr>
              <w:rPr>
                <w:rFonts w:ascii="Calibri" w:eastAsia="Calibri" w:hAnsi="Calibri" w:cs="Calibri"/>
                <w:color w:val="000000"/>
                <w:sz w:val="22"/>
                <w:szCs w:val="22"/>
              </w:rPr>
            </w:pPr>
          </w:p>
        </w:tc>
        <w:tc>
          <w:tcPr>
            <w:tcW w:w="4147" w:type="dxa"/>
            <w:gridSpan w:val="2"/>
          </w:tcPr>
          <w:p w14:paraId="0C9C6C54" w14:textId="77777777" w:rsidR="000434BD" w:rsidRDefault="000434BD" w:rsidP="00467EDA">
            <w:pPr>
              <w:rPr>
                <w:rFonts w:ascii="Calibri" w:eastAsia="Calibri" w:hAnsi="Calibri" w:cs="Calibri"/>
                <w:color w:val="000000"/>
                <w:sz w:val="22"/>
                <w:szCs w:val="22"/>
              </w:rPr>
            </w:pPr>
          </w:p>
        </w:tc>
        <w:tc>
          <w:tcPr>
            <w:tcW w:w="7289" w:type="dxa"/>
            <w:gridSpan w:val="7"/>
          </w:tcPr>
          <w:p w14:paraId="67F48E88" w14:textId="77777777" w:rsidR="000434BD" w:rsidRDefault="000434BD" w:rsidP="00467EDA">
            <w:pPr>
              <w:rPr>
                <w:rFonts w:ascii="Calibri" w:eastAsia="Calibri" w:hAnsi="Calibri" w:cs="Calibri"/>
                <w:color w:val="000000"/>
                <w:sz w:val="22"/>
                <w:szCs w:val="22"/>
              </w:rPr>
            </w:pPr>
          </w:p>
        </w:tc>
      </w:tr>
      <w:tr w:rsidR="000434BD" w14:paraId="53C60FA8" w14:textId="77777777" w:rsidTr="000434BD">
        <w:trPr>
          <w:cnfStyle w:val="000000100000" w:firstRow="0" w:lastRow="0" w:firstColumn="0" w:lastColumn="0" w:oddVBand="0" w:evenVBand="0" w:oddHBand="1" w:evenHBand="0" w:firstRowFirstColumn="0" w:firstRowLastColumn="0" w:lastRowFirstColumn="0" w:lastRowLastColumn="0"/>
          <w:trHeight w:val="240"/>
        </w:trPr>
        <w:tc>
          <w:tcPr>
            <w:tcW w:w="3571" w:type="dxa"/>
            <w:gridSpan w:val="2"/>
          </w:tcPr>
          <w:p w14:paraId="059B6ED8" w14:textId="77777777" w:rsidR="000434BD" w:rsidRDefault="000434BD"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36F800AD" w14:textId="77777777" w:rsidR="000434BD" w:rsidRDefault="000434BD" w:rsidP="00467EDA">
            <w:pPr>
              <w:rPr>
                <w:rFonts w:ascii="Calibri" w:eastAsia="Calibri" w:hAnsi="Calibri" w:cs="Calibri"/>
                <w:color w:val="000000"/>
                <w:sz w:val="22"/>
                <w:szCs w:val="22"/>
              </w:rPr>
            </w:pPr>
          </w:p>
        </w:tc>
        <w:tc>
          <w:tcPr>
            <w:tcW w:w="4147" w:type="dxa"/>
            <w:gridSpan w:val="2"/>
          </w:tcPr>
          <w:p w14:paraId="633ECD21" w14:textId="77777777" w:rsidR="000434BD" w:rsidRDefault="000434BD" w:rsidP="00467EDA">
            <w:pPr>
              <w:rPr>
                <w:rFonts w:ascii="Calibri" w:eastAsia="Calibri" w:hAnsi="Calibri" w:cs="Calibri"/>
                <w:color w:val="000000"/>
                <w:sz w:val="22"/>
                <w:szCs w:val="22"/>
              </w:rPr>
            </w:pPr>
          </w:p>
        </w:tc>
        <w:tc>
          <w:tcPr>
            <w:tcW w:w="7289" w:type="dxa"/>
            <w:gridSpan w:val="7"/>
          </w:tcPr>
          <w:p w14:paraId="7B50547C" w14:textId="77777777" w:rsidR="000434BD" w:rsidRDefault="000434BD" w:rsidP="00467EDA">
            <w:pPr>
              <w:rPr>
                <w:rFonts w:ascii="Calibri" w:eastAsia="Calibri" w:hAnsi="Calibri" w:cs="Calibri"/>
                <w:color w:val="000000"/>
                <w:sz w:val="22"/>
                <w:szCs w:val="22"/>
              </w:rPr>
            </w:pPr>
          </w:p>
        </w:tc>
      </w:tr>
    </w:tbl>
    <w:p w14:paraId="70538E8C" w14:textId="77777777" w:rsidR="000434BD" w:rsidRDefault="000434BD" w:rsidP="000434BD">
      <w:pPr>
        <w:tabs>
          <w:tab w:val="left" w:pos="924"/>
        </w:tabs>
        <w:spacing w:before="240" w:after="240"/>
        <w:rPr>
          <w:rFonts w:ascii="Calibri" w:eastAsia="Calibri" w:hAnsi="Calibri" w:cs="Calibri"/>
          <w:b/>
        </w:rPr>
      </w:pPr>
    </w:p>
    <w:tbl>
      <w:tblPr>
        <w:tblStyle w:val="GridTable4-Accent1"/>
        <w:tblpPr w:leftFromText="141" w:rightFromText="141" w:vertAnchor="page" w:horzAnchor="margin" w:tblpXSpec="center" w:tblpY="210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0434BD" w14:paraId="54A409F0" w14:textId="77777777" w:rsidTr="00467EDA">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50908DFD" w14:textId="77777777" w:rsidR="000434BD" w:rsidRDefault="000434BD" w:rsidP="00467EDA">
            <w:pPr>
              <w:rPr>
                <w:rFonts w:ascii="Calibri" w:eastAsia="Calibri" w:hAnsi="Calibri" w:cs="Calibri"/>
                <w:b/>
              </w:rPr>
            </w:pPr>
            <w:r>
              <w:rPr>
                <w:rFonts w:ascii="Calibri" w:eastAsia="Calibri" w:hAnsi="Calibri" w:cs="Calibri"/>
                <w:b/>
              </w:rPr>
              <w:t>PLANIFICACION MICROCURRICULAR</w:t>
            </w:r>
          </w:p>
        </w:tc>
      </w:tr>
      <w:tr w:rsidR="000434BD" w14:paraId="318E4F0A" w14:textId="77777777" w:rsidTr="00467EDA">
        <w:trPr>
          <w:trHeight w:val="240"/>
        </w:trPr>
        <w:tc>
          <w:tcPr>
            <w:tcW w:w="3409" w:type="dxa"/>
            <w:gridSpan w:val="2"/>
            <w:hideMark/>
          </w:tcPr>
          <w:p w14:paraId="341E0CA9" w14:textId="77777777" w:rsidR="000434BD" w:rsidRDefault="000434BD" w:rsidP="00467EDA">
            <w:pPr>
              <w:rPr>
                <w:rFonts w:ascii="Calibri" w:eastAsia="Calibri" w:hAnsi="Calibri" w:cs="Calibri"/>
                <w:b/>
              </w:rPr>
            </w:pPr>
            <w:r>
              <w:rPr>
                <w:rFonts w:ascii="Calibri" w:eastAsia="Calibri" w:hAnsi="Calibri" w:cs="Calibri"/>
                <w:b/>
              </w:rPr>
              <w:t>Nombre de la institución:</w:t>
            </w:r>
          </w:p>
        </w:tc>
        <w:tc>
          <w:tcPr>
            <w:tcW w:w="12321" w:type="dxa"/>
            <w:gridSpan w:val="5"/>
          </w:tcPr>
          <w:p w14:paraId="7FD88C61" w14:textId="77777777" w:rsidR="000434BD" w:rsidRDefault="000434BD" w:rsidP="00467EDA">
            <w:pPr>
              <w:rPr>
                <w:rFonts w:ascii="Calibri" w:eastAsia="Calibri" w:hAnsi="Calibri" w:cs="Calibri"/>
                <w:b/>
              </w:rPr>
            </w:pPr>
          </w:p>
        </w:tc>
      </w:tr>
      <w:tr w:rsidR="000434BD" w14:paraId="650F9576" w14:textId="77777777" w:rsidTr="00467EDA">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3B7AF864" w14:textId="77777777" w:rsidR="000434BD" w:rsidRDefault="000434BD" w:rsidP="00467EDA">
            <w:pPr>
              <w:rPr>
                <w:rFonts w:ascii="Calibri" w:eastAsia="Calibri" w:hAnsi="Calibri" w:cs="Calibri"/>
                <w:b/>
              </w:rPr>
            </w:pPr>
            <w:r>
              <w:rPr>
                <w:rFonts w:ascii="Calibri" w:eastAsia="Calibri" w:hAnsi="Calibri" w:cs="Calibri"/>
                <w:b/>
              </w:rPr>
              <w:t>Nombre del Docente:</w:t>
            </w:r>
          </w:p>
        </w:tc>
        <w:tc>
          <w:tcPr>
            <w:tcW w:w="5952" w:type="dxa"/>
            <w:gridSpan w:val="3"/>
          </w:tcPr>
          <w:p w14:paraId="7797F249" w14:textId="77777777" w:rsidR="000434BD" w:rsidRDefault="000434BD" w:rsidP="00467EDA">
            <w:pPr>
              <w:rPr>
                <w:rFonts w:ascii="Calibri" w:eastAsia="Calibri" w:hAnsi="Calibri" w:cs="Calibri"/>
                <w:b/>
              </w:rPr>
            </w:pPr>
          </w:p>
        </w:tc>
        <w:tc>
          <w:tcPr>
            <w:tcW w:w="1418" w:type="dxa"/>
            <w:hideMark/>
          </w:tcPr>
          <w:p w14:paraId="1B36D22F" w14:textId="77777777" w:rsidR="000434BD" w:rsidRDefault="000434BD" w:rsidP="00467EDA">
            <w:pPr>
              <w:rPr>
                <w:rFonts w:ascii="Calibri" w:eastAsia="Calibri" w:hAnsi="Calibri" w:cs="Calibri"/>
                <w:b/>
              </w:rPr>
            </w:pPr>
            <w:r>
              <w:rPr>
                <w:rFonts w:ascii="Calibri" w:eastAsia="Calibri" w:hAnsi="Calibri" w:cs="Calibri"/>
                <w:b/>
              </w:rPr>
              <w:t>Fecha</w:t>
            </w:r>
          </w:p>
        </w:tc>
        <w:tc>
          <w:tcPr>
            <w:tcW w:w="4951" w:type="dxa"/>
          </w:tcPr>
          <w:p w14:paraId="212A0BB3" w14:textId="77777777" w:rsidR="000434BD" w:rsidRDefault="000434BD" w:rsidP="00467EDA">
            <w:pPr>
              <w:rPr>
                <w:rFonts w:ascii="Calibri" w:eastAsia="Calibri" w:hAnsi="Calibri" w:cs="Calibri"/>
                <w:b/>
              </w:rPr>
            </w:pPr>
          </w:p>
        </w:tc>
      </w:tr>
      <w:tr w:rsidR="000434BD" w14:paraId="4BF6B07B" w14:textId="77777777" w:rsidTr="00467EDA">
        <w:trPr>
          <w:trHeight w:val="337"/>
        </w:trPr>
        <w:tc>
          <w:tcPr>
            <w:tcW w:w="876" w:type="dxa"/>
            <w:hideMark/>
          </w:tcPr>
          <w:p w14:paraId="21E5BBFE" w14:textId="77777777" w:rsidR="000434BD" w:rsidRDefault="000434BD" w:rsidP="00467EDA">
            <w:pPr>
              <w:rPr>
                <w:rFonts w:ascii="Calibri" w:eastAsia="Calibri" w:hAnsi="Calibri" w:cs="Calibri"/>
                <w:b/>
              </w:rPr>
            </w:pPr>
            <w:r>
              <w:rPr>
                <w:rFonts w:ascii="Calibri" w:eastAsia="Calibri" w:hAnsi="Calibri" w:cs="Calibri"/>
                <w:b/>
              </w:rPr>
              <w:t>Área</w:t>
            </w:r>
          </w:p>
        </w:tc>
        <w:tc>
          <w:tcPr>
            <w:tcW w:w="3793" w:type="dxa"/>
            <w:gridSpan w:val="2"/>
            <w:hideMark/>
          </w:tcPr>
          <w:p w14:paraId="0569B6E0" w14:textId="77777777" w:rsidR="000434BD" w:rsidRDefault="000434BD" w:rsidP="00467EDA">
            <w:pPr>
              <w:rPr>
                <w:rFonts w:ascii="Calibri" w:eastAsia="Calibri" w:hAnsi="Calibri" w:cs="Calibri"/>
                <w:b/>
              </w:rPr>
            </w:pPr>
            <w:r>
              <w:rPr>
                <w:rFonts w:ascii="Calibri" w:eastAsia="Calibri" w:hAnsi="Calibri" w:cs="Calibri"/>
                <w:color w:val="000000"/>
                <w:sz w:val="22"/>
                <w:szCs w:val="22"/>
              </w:rPr>
              <w:t xml:space="preserve">LENGUA Y LITERATURA  </w:t>
            </w:r>
          </w:p>
        </w:tc>
        <w:tc>
          <w:tcPr>
            <w:tcW w:w="1590" w:type="dxa"/>
            <w:hideMark/>
          </w:tcPr>
          <w:p w14:paraId="43995A4F" w14:textId="77777777" w:rsidR="000434BD" w:rsidRDefault="000434BD" w:rsidP="00467EDA">
            <w:pPr>
              <w:rPr>
                <w:rFonts w:ascii="Calibri" w:eastAsia="Calibri" w:hAnsi="Calibri" w:cs="Calibri"/>
                <w:b/>
              </w:rPr>
            </w:pPr>
            <w:r>
              <w:rPr>
                <w:rFonts w:ascii="Calibri" w:eastAsia="Calibri" w:hAnsi="Calibri" w:cs="Calibri"/>
                <w:b/>
              </w:rPr>
              <w:t>Grado</w:t>
            </w:r>
          </w:p>
        </w:tc>
        <w:tc>
          <w:tcPr>
            <w:tcW w:w="3102" w:type="dxa"/>
            <w:hideMark/>
          </w:tcPr>
          <w:p w14:paraId="6D2A659C" w14:textId="77777777" w:rsidR="000434BD" w:rsidRDefault="000434BD" w:rsidP="00467EDA">
            <w:pPr>
              <w:rPr>
                <w:rFonts w:ascii="Calibri" w:eastAsia="Calibri" w:hAnsi="Calibri" w:cs="Calibri"/>
              </w:rPr>
            </w:pPr>
            <w:r>
              <w:rPr>
                <w:rFonts w:ascii="Calibri" w:eastAsia="Calibri" w:hAnsi="Calibri" w:cs="Calibri"/>
              </w:rPr>
              <w:t>SEGUNDO BGU</w:t>
            </w:r>
          </w:p>
        </w:tc>
        <w:tc>
          <w:tcPr>
            <w:tcW w:w="1418" w:type="dxa"/>
            <w:hideMark/>
          </w:tcPr>
          <w:p w14:paraId="0E88F481" w14:textId="77777777" w:rsidR="000434BD" w:rsidRDefault="000434BD" w:rsidP="00467EDA">
            <w:pPr>
              <w:rPr>
                <w:rFonts w:ascii="Calibri" w:eastAsia="Calibri" w:hAnsi="Calibri" w:cs="Calibri"/>
                <w:b/>
              </w:rPr>
            </w:pPr>
            <w:r>
              <w:rPr>
                <w:rFonts w:ascii="Calibri" w:eastAsia="Calibri" w:hAnsi="Calibri" w:cs="Calibri"/>
                <w:b/>
              </w:rPr>
              <w:t>Año lectivo</w:t>
            </w:r>
          </w:p>
        </w:tc>
        <w:tc>
          <w:tcPr>
            <w:tcW w:w="4951" w:type="dxa"/>
          </w:tcPr>
          <w:p w14:paraId="3718C2D2" w14:textId="77777777" w:rsidR="000434BD" w:rsidRDefault="000434BD" w:rsidP="00467EDA">
            <w:pPr>
              <w:rPr>
                <w:rFonts w:ascii="Calibri" w:eastAsia="Calibri" w:hAnsi="Calibri" w:cs="Calibri"/>
                <w:b/>
              </w:rPr>
            </w:pPr>
          </w:p>
        </w:tc>
      </w:tr>
      <w:tr w:rsidR="000434BD" w14:paraId="0FBBCD7C" w14:textId="77777777" w:rsidTr="00467EDA">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51DD2F61" w14:textId="77777777" w:rsidR="000434BD" w:rsidRDefault="000434BD" w:rsidP="00467EDA">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LENGUA Y LITERATURA  </w:t>
            </w:r>
          </w:p>
        </w:tc>
        <w:tc>
          <w:tcPr>
            <w:tcW w:w="1418" w:type="dxa"/>
            <w:hideMark/>
          </w:tcPr>
          <w:p w14:paraId="2D6F8E21" w14:textId="77777777" w:rsidR="000434BD" w:rsidRDefault="000434BD" w:rsidP="00467EDA">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2BAC656D" w14:textId="77777777" w:rsidR="000434BD" w:rsidRDefault="000434BD" w:rsidP="00467EDA">
            <w:pPr>
              <w:rPr>
                <w:rFonts w:ascii="Calibri" w:eastAsia="Calibri" w:hAnsi="Calibri" w:cs="Calibri"/>
              </w:rPr>
            </w:pPr>
          </w:p>
        </w:tc>
      </w:tr>
      <w:tr w:rsidR="000434BD" w14:paraId="6614DA7C" w14:textId="77777777" w:rsidTr="00467EDA">
        <w:trPr>
          <w:trHeight w:val="623"/>
        </w:trPr>
        <w:tc>
          <w:tcPr>
            <w:tcW w:w="3409" w:type="dxa"/>
            <w:gridSpan w:val="2"/>
            <w:hideMark/>
          </w:tcPr>
          <w:p w14:paraId="32C6BB14" w14:textId="77777777" w:rsidR="000434BD" w:rsidRDefault="000434BD" w:rsidP="00467EDA">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0D03CE7A" w14:textId="77777777" w:rsidR="000434BD" w:rsidRDefault="000434BD" w:rsidP="00467EDA">
            <w:pPr>
              <w:rPr>
                <w:rFonts w:ascii="Calibri" w:eastAsia="Calibri" w:hAnsi="Calibri" w:cs="Calibri"/>
              </w:rPr>
            </w:pPr>
            <w:r>
              <w:rPr>
                <w:rFonts w:ascii="Calibri" w:eastAsia="Calibri" w:hAnsi="Calibri" w:cs="Calibri"/>
              </w:rPr>
              <w:t>#5</w:t>
            </w:r>
          </w:p>
        </w:tc>
      </w:tr>
      <w:tr w:rsidR="000434BD" w:rsidRPr="009760C7" w14:paraId="562CDD5D" w14:textId="77777777" w:rsidTr="00467EDA">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490EC1C7" w14:textId="77777777" w:rsidR="000434BD" w:rsidRPr="009760C7" w:rsidRDefault="000434BD" w:rsidP="00467EDA">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0434BD" w:rsidRPr="000434BD" w14:paraId="181E410D" w14:textId="77777777" w:rsidTr="00467EDA">
        <w:trPr>
          <w:trHeight w:val="106"/>
        </w:trPr>
        <w:tc>
          <w:tcPr>
            <w:tcW w:w="15730" w:type="dxa"/>
            <w:gridSpan w:val="7"/>
          </w:tcPr>
          <w:p w14:paraId="12350C1C" w14:textId="77777777" w:rsidR="000434BD" w:rsidRPr="000434BD" w:rsidRDefault="000434BD" w:rsidP="00467EDA">
            <w:pPr>
              <w:jc w:val="both"/>
              <w:rPr>
                <w:rFonts w:ascii="Calibri" w:eastAsia="Calibri" w:hAnsi="Calibri" w:cs="Calibri"/>
                <w:i/>
              </w:rPr>
            </w:pPr>
            <w:r>
              <w:rPr>
                <w:rFonts w:ascii="Calibri" w:eastAsia="Calibri" w:hAnsi="Calibri" w:cs="Calibri"/>
                <w:i/>
                <w:color w:val="000000"/>
              </w:rPr>
              <w:t>OG.LL.6. Seleccionar textos, demostrando una actitud reflexiva y crítica con respecto a la calidad y veracidad de la información disponible en diversas fuentes para hacer uso selectivo y sistemático de la misma.</w:t>
            </w:r>
          </w:p>
        </w:tc>
      </w:tr>
      <w:tr w:rsidR="000434BD" w14:paraId="62B45715" w14:textId="77777777" w:rsidTr="00467EDA">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5BB25003" w14:textId="77777777" w:rsidR="000434BD" w:rsidRDefault="000434BD" w:rsidP="00467EDA">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0434BD" w14:paraId="679E5213" w14:textId="77777777" w:rsidTr="00467EDA">
        <w:trPr>
          <w:trHeight w:val="106"/>
        </w:trPr>
        <w:tc>
          <w:tcPr>
            <w:tcW w:w="15730" w:type="dxa"/>
            <w:gridSpan w:val="7"/>
          </w:tcPr>
          <w:p w14:paraId="3B7DB239" w14:textId="77777777" w:rsidR="00830975" w:rsidRDefault="00830975" w:rsidP="00830975">
            <w:pPr>
              <w:jc w:val="both"/>
              <w:rPr>
                <w:rFonts w:ascii="Calibri" w:eastAsia="Calibri" w:hAnsi="Calibri" w:cs="Calibri"/>
                <w:i/>
                <w:color w:val="000000"/>
              </w:rPr>
            </w:pPr>
            <w:r>
              <w:rPr>
                <w:rFonts w:ascii="Calibri" w:eastAsia="Calibri" w:hAnsi="Calibri" w:cs="Calibri"/>
                <w:i/>
                <w:color w:val="000000"/>
              </w:rPr>
              <w:t xml:space="preserve">CE.LL.5.3. Escucha y valora el contenido explícito e implícito del discurso y con sus respuestas persuade mediante la argumentación y la contraargumentación, utilizando diferentes formatos (debates, mesas redondas, etc.), registros y otros recursos del discurso oral con dominio de las estructuras lingüísticas, evaluando su impacto en la audiencia. </w:t>
            </w:r>
          </w:p>
          <w:p w14:paraId="602AF645" w14:textId="77777777" w:rsidR="00830975" w:rsidRDefault="00830975" w:rsidP="00830975">
            <w:pPr>
              <w:widowControl w:val="0"/>
              <w:rPr>
                <w:rFonts w:ascii="Calibri" w:eastAsia="Calibri" w:hAnsi="Calibri" w:cs="Calibri"/>
                <w:i/>
                <w:color w:val="000000"/>
              </w:rPr>
            </w:pPr>
            <w:r>
              <w:rPr>
                <w:rFonts w:ascii="Calibri" w:eastAsia="Calibri" w:hAnsi="Calibri" w:cs="Calibri"/>
                <w:i/>
                <w:color w:val="000000"/>
              </w:rPr>
              <w:t>CE.LL.5.4. Valora los contenidos explícitos e implícitos y los aspectos formales de dos o más textos, en función del propósito comunicativo, el contexto sociocultural y el punto de vista del autor; aplica estrategias cognitivas y metacognitivas para autorregular la comprensión, identifica contradicciones, ambigüedades y falacias, elabora argumentos propios y los contrasta con fuentes adicionales, mediante el uso de esquemas y estrategias personales para recoger, comparar y organizar la información.</w:t>
            </w:r>
          </w:p>
          <w:p w14:paraId="6B368C6E" w14:textId="77777777" w:rsidR="00830975" w:rsidRDefault="00830975" w:rsidP="00830975">
            <w:pPr>
              <w:widowControl w:val="0"/>
              <w:rPr>
                <w:rFonts w:ascii="Calibri" w:eastAsia="Calibri" w:hAnsi="Calibri" w:cs="Calibri"/>
                <w:i/>
                <w:color w:val="000000"/>
              </w:rPr>
            </w:pPr>
            <w:r>
              <w:rPr>
                <w:rFonts w:ascii="Calibri" w:eastAsia="Calibri" w:hAnsi="Calibri" w:cs="Calibri"/>
                <w:i/>
                <w:color w:val="000000"/>
              </w:rPr>
              <w:t>CE.LL.5.5. Consulta bases de datos digitales y otros recursos de la web con capacidad para seleccionar fuentes de acuerdo al propósito de lectura; valora su confiabilidad y punto de vista, y recoge, compara y organiza la información consultada, mediante el uso de esquemas y estrategias personales.</w:t>
            </w:r>
          </w:p>
          <w:p w14:paraId="26B65039" w14:textId="77777777" w:rsidR="000434BD" w:rsidRDefault="00830975" w:rsidP="00830975">
            <w:pPr>
              <w:rPr>
                <w:rFonts w:ascii="Calibri" w:eastAsia="Calibri" w:hAnsi="Calibri" w:cs="Calibri"/>
                <w:i/>
                <w:sz w:val="22"/>
                <w:szCs w:val="22"/>
              </w:rPr>
            </w:pPr>
            <w:r>
              <w:rPr>
                <w:rFonts w:ascii="Calibri" w:eastAsia="Calibri" w:hAnsi="Calibri" w:cs="Calibri"/>
                <w:i/>
                <w:color w:val="000000"/>
              </w:rPr>
              <w:t xml:space="preserve">CE.LL.5.6. Aplica el proceso de escritura en la construcción de textos académicos argumentativos, selecciona el tema, formula la tesis y diferentes tipos de argumentos expresados en párrafos apropiados, selecciona con precisión las palabras por su significado para expresar matices y producir efectos en los lectores, aplica normas de citación e identificación de fuentes con rigor y honestidad académica, en diferentes soportes impresos y digitales. </w:t>
            </w:r>
          </w:p>
          <w:p w14:paraId="3B3062B7" w14:textId="77777777" w:rsidR="000434BD" w:rsidRDefault="000434BD" w:rsidP="00467EDA">
            <w:pPr>
              <w:rPr>
                <w:rFonts w:ascii="Calibri" w:eastAsia="Calibri" w:hAnsi="Calibri" w:cs="Calibri"/>
                <w:i/>
                <w:sz w:val="22"/>
                <w:szCs w:val="22"/>
              </w:rPr>
            </w:pPr>
          </w:p>
          <w:p w14:paraId="4A47CF4F" w14:textId="77777777" w:rsidR="000434BD" w:rsidRDefault="000434BD" w:rsidP="00467EDA">
            <w:pPr>
              <w:rPr>
                <w:rFonts w:ascii="Calibri" w:eastAsia="Calibri" w:hAnsi="Calibri" w:cs="Calibri"/>
                <w:i/>
                <w:sz w:val="22"/>
                <w:szCs w:val="22"/>
              </w:rPr>
            </w:pPr>
          </w:p>
          <w:p w14:paraId="3FE8F8D1" w14:textId="77777777" w:rsidR="000434BD" w:rsidRDefault="000434BD" w:rsidP="00467EDA">
            <w:pPr>
              <w:rPr>
                <w:rFonts w:ascii="Calibri" w:eastAsia="Calibri" w:hAnsi="Calibri" w:cs="Calibri"/>
                <w:i/>
                <w:sz w:val="22"/>
                <w:szCs w:val="22"/>
              </w:rPr>
            </w:pPr>
          </w:p>
        </w:tc>
      </w:tr>
    </w:tbl>
    <w:tbl>
      <w:tblPr>
        <w:tblStyle w:val="GridTable3-Accent1"/>
        <w:tblW w:w="15309" w:type="dxa"/>
        <w:tblInd w:w="-714" w:type="dxa"/>
        <w:tblLayout w:type="fixed"/>
        <w:tblLook w:val="0400" w:firstRow="0" w:lastRow="0" w:firstColumn="0" w:lastColumn="0" w:noHBand="0" w:noVBand="1"/>
      </w:tblPr>
      <w:tblGrid>
        <w:gridCol w:w="3007"/>
        <w:gridCol w:w="564"/>
        <w:gridCol w:w="302"/>
        <w:gridCol w:w="2737"/>
        <w:gridCol w:w="1410"/>
        <w:gridCol w:w="307"/>
        <w:gridCol w:w="821"/>
        <w:gridCol w:w="1287"/>
        <w:gridCol w:w="829"/>
        <w:gridCol w:w="1543"/>
        <w:gridCol w:w="150"/>
        <w:gridCol w:w="2352"/>
      </w:tblGrid>
      <w:tr w:rsidR="00830975" w14:paraId="32E476E2" w14:textId="77777777" w:rsidTr="00830975">
        <w:trPr>
          <w:cnfStyle w:val="000000100000" w:firstRow="0" w:lastRow="0" w:firstColumn="0" w:lastColumn="0" w:oddVBand="0" w:evenVBand="0" w:oddHBand="1" w:evenHBand="0" w:firstRowFirstColumn="0" w:firstRowLastColumn="0" w:lastRowFirstColumn="0" w:lastRowLastColumn="0"/>
          <w:trHeight w:val="280"/>
        </w:trPr>
        <w:tc>
          <w:tcPr>
            <w:tcW w:w="15309" w:type="dxa"/>
            <w:gridSpan w:val="12"/>
          </w:tcPr>
          <w:p w14:paraId="3FBF8F2D" w14:textId="77777777" w:rsidR="00830975" w:rsidRDefault="00830975" w:rsidP="00467EDA">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830975" w14:paraId="7AF9B517" w14:textId="77777777" w:rsidTr="00830975">
        <w:trPr>
          <w:trHeight w:val="420"/>
        </w:trPr>
        <w:tc>
          <w:tcPr>
            <w:tcW w:w="3571" w:type="dxa"/>
            <w:gridSpan w:val="2"/>
            <w:vMerge w:val="restart"/>
          </w:tcPr>
          <w:p w14:paraId="01B18529" w14:textId="77777777" w:rsidR="00830975" w:rsidRDefault="00830975" w:rsidP="00467EDA">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Pr>
          <w:p w14:paraId="124E2D32" w14:textId="77777777" w:rsidR="00830975" w:rsidRDefault="00830975" w:rsidP="00467EDA">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Pr>
          <w:p w14:paraId="5C288C97" w14:textId="77777777" w:rsidR="00830975" w:rsidRDefault="00830975" w:rsidP="00467EDA">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874" w:type="dxa"/>
            <w:gridSpan w:val="4"/>
          </w:tcPr>
          <w:p w14:paraId="1AA65AE5" w14:textId="77777777" w:rsidR="00830975" w:rsidRDefault="00830975" w:rsidP="00467EDA">
            <w:pPr>
              <w:ind w:left="-921"/>
              <w:jc w:val="center"/>
              <w:rPr>
                <w:rFonts w:ascii="Calibri" w:eastAsia="Calibri" w:hAnsi="Calibri" w:cs="Calibri"/>
                <w:b/>
                <w:color w:val="000000"/>
                <w:sz w:val="20"/>
                <w:szCs w:val="20"/>
              </w:rPr>
            </w:pPr>
            <w:r>
              <w:rPr>
                <w:rFonts w:ascii="Calibri" w:eastAsia="Calibri" w:hAnsi="Calibri" w:cs="Calibri"/>
                <w:b/>
                <w:color w:val="000000"/>
                <w:sz w:val="20"/>
                <w:szCs w:val="20"/>
              </w:rPr>
              <w:t>EVALUACIÓN</w:t>
            </w:r>
          </w:p>
        </w:tc>
      </w:tr>
      <w:tr w:rsidR="00830975" w14:paraId="586801F4" w14:textId="77777777" w:rsidTr="00830975">
        <w:trPr>
          <w:cnfStyle w:val="000000100000" w:firstRow="0" w:lastRow="0" w:firstColumn="0" w:lastColumn="0" w:oddVBand="0" w:evenVBand="0" w:oddHBand="1" w:evenHBand="0" w:firstRowFirstColumn="0" w:firstRowLastColumn="0" w:lastRowFirstColumn="0" w:lastRowLastColumn="0"/>
          <w:trHeight w:val="340"/>
        </w:trPr>
        <w:tc>
          <w:tcPr>
            <w:tcW w:w="3571" w:type="dxa"/>
            <w:gridSpan w:val="2"/>
            <w:vMerge/>
          </w:tcPr>
          <w:p w14:paraId="58A53282" w14:textId="77777777" w:rsidR="00830975" w:rsidRDefault="00830975" w:rsidP="00467EDA">
            <w:pPr>
              <w:jc w:val="center"/>
              <w:rPr>
                <w:rFonts w:ascii="Calibri" w:eastAsia="Calibri" w:hAnsi="Calibri" w:cs="Calibri"/>
                <w:b/>
                <w:color w:val="000000"/>
                <w:sz w:val="20"/>
                <w:szCs w:val="20"/>
              </w:rPr>
            </w:pPr>
          </w:p>
        </w:tc>
        <w:tc>
          <w:tcPr>
            <w:tcW w:w="4756" w:type="dxa"/>
            <w:gridSpan w:val="4"/>
            <w:vMerge/>
          </w:tcPr>
          <w:p w14:paraId="548F8881" w14:textId="77777777" w:rsidR="00830975" w:rsidRDefault="00830975" w:rsidP="00467EDA">
            <w:pPr>
              <w:jc w:val="center"/>
              <w:rPr>
                <w:rFonts w:ascii="Calibri" w:eastAsia="Calibri" w:hAnsi="Calibri" w:cs="Calibri"/>
                <w:b/>
                <w:color w:val="000000"/>
                <w:sz w:val="22"/>
                <w:szCs w:val="22"/>
              </w:rPr>
            </w:pPr>
          </w:p>
        </w:tc>
        <w:tc>
          <w:tcPr>
            <w:tcW w:w="2108" w:type="dxa"/>
            <w:gridSpan w:val="2"/>
            <w:vMerge/>
          </w:tcPr>
          <w:p w14:paraId="2174B08E" w14:textId="77777777" w:rsidR="00830975" w:rsidRDefault="00830975" w:rsidP="00467EDA">
            <w:pPr>
              <w:jc w:val="center"/>
              <w:rPr>
                <w:rFonts w:ascii="Calibri" w:eastAsia="Calibri" w:hAnsi="Calibri" w:cs="Calibri"/>
                <w:b/>
                <w:color w:val="000000"/>
                <w:sz w:val="22"/>
                <w:szCs w:val="22"/>
              </w:rPr>
            </w:pPr>
          </w:p>
        </w:tc>
        <w:tc>
          <w:tcPr>
            <w:tcW w:w="2372" w:type="dxa"/>
            <w:gridSpan w:val="2"/>
          </w:tcPr>
          <w:p w14:paraId="14A5FC73" w14:textId="77777777" w:rsidR="00830975" w:rsidRDefault="00830975" w:rsidP="00467EDA">
            <w:pPr>
              <w:ind w:left="-921"/>
              <w:jc w:val="right"/>
              <w:rPr>
                <w:rFonts w:ascii="Calibri" w:eastAsia="Calibri" w:hAnsi="Calibri" w:cs="Calibri"/>
                <w:b/>
                <w:color w:val="000000"/>
                <w:sz w:val="20"/>
                <w:szCs w:val="20"/>
              </w:rPr>
            </w:pPr>
            <w:r>
              <w:rPr>
                <w:rFonts w:ascii="Calibri" w:eastAsia="Calibri" w:hAnsi="Calibri" w:cs="Calibri"/>
                <w:b/>
                <w:color w:val="000000"/>
                <w:sz w:val="20"/>
                <w:szCs w:val="20"/>
              </w:rPr>
              <w:t>Indicadores de evaluación de</w:t>
            </w:r>
          </w:p>
          <w:p w14:paraId="3ED2787B" w14:textId="77777777" w:rsidR="00830975" w:rsidRDefault="00830975" w:rsidP="00467EDA">
            <w:pPr>
              <w:ind w:left="-921"/>
              <w:jc w:val="center"/>
              <w:rPr>
                <w:rFonts w:ascii="Calibri" w:eastAsia="Calibri" w:hAnsi="Calibri" w:cs="Calibri"/>
                <w:b/>
                <w:color w:val="000000"/>
                <w:sz w:val="20"/>
                <w:szCs w:val="20"/>
              </w:rPr>
            </w:pPr>
            <w:r>
              <w:rPr>
                <w:rFonts w:ascii="Calibri" w:eastAsia="Calibri" w:hAnsi="Calibri" w:cs="Calibri"/>
                <w:b/>
                <w:color w:val="000000"/>
                <w:sz w:val="20"/>
                <w:szCs w:val="20"/>
              </w:rPr>
              <w:t>la unidad</w:t>
            </w:r>
          </w:p>
        </w:tc>
        <w:tc>
          <w:tcPr>
            <w:tcW w:w="2502" w:type="dxa"/>
            <w:gridSpan w:val="2"/>
          </w:tcPr>
          <w:p w14:paraId="2B64E312" w14:textId="77777777" w:rsidR="00830975" w:rsidRDefault="00830975" w:rsidP="00467EDA">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e instrumento de la unidad </w:t>
            </w:r>
          </w:p>
        </w:tc>
      </w:tr>
      <w:tr w:rsidR="00830975" w14:paraId="3CC988DB" w14:textId="77777777" w:rsidTr="00830975">
        <w:trPr>
          <w:trHeight w:val="60"/>
        </w:trPr>
        <w:tc>
          <w:tcPr>
            <w:tcW w:w="3571" w:type="dxa"/>
            <w:gridSpan w:val="2"/>
          </w:tcPr>
          <w:p w14:paraId="291FD45E" w14:textId="77777777" w:rsidR="00830975" w:rsidRDefault="00830975" w:rsidP="00467EDA">
            <w:pPr>
              <w:spacing w:line="276" w:lineRule="auto"/>
              <w:jc w:val="both"/>
              <w:rPr>
                <w:rFonts w:ascii="Calibri" w:eastAsia="Calibri" w:hAnsi="Calibri" w:cs="Calibri"/>
                <w:b/>
                <w:color w:val="333333"/>
                <w:sz w:val="22"/>
                <w:szCs w:val="22"/>
              </w:rPr>
            </w:pPr>
            <w:r>
              <w:rPr>
                <w:rFonts w:ascii="Calibri" w:eastAsia="Calibri" w:hAnsi="Calibri" w:cs="Calibri"/>
                <w:color w:val="333333"/>
                <w:sz w:val="22"/>
                <w:szCs w:val="22"/>
              </w:rPr>
              <w:t>LL 5.2.1. Valorar el contenido explícito de dos o más textos orales e identificar distorsiones en el discurso.</w:t>
            </w:r>
            <w:r>
              <w:rPr>
                <w:rFonts w:ascii="Calibri" w:eastAsia="Calibri" w:hAnsi="Calibri" w:cs="Calibri"/>
                <w:color w:val="333333"/>
                <w:sz w:val="22"/>
                <w:szCs w:val="22"/>
              </w:rPr>
              <w:br/>
              <w:t>LL.5.2.2. Valorar el contenido implícito de un texto oral a partir del análisis connotativo del discurso.</w:t>
            </w:r>
            <w:r>
              <w:rPr>
                <w:rFonts w:ascii="Calibri" w:eastAsia="Calibri" w:hAnsi="Calibri" w:cs="Calibri"/>
                <w:color w:val="333333"/>
                <w:sz w:val="22"/>
                <w:szCs w:val="22"/>
              </w:rPr>
              <w:br/>
              <w:t>LL.5.2.3. Utilizar los diferentes formatos y registros de la comunicación oral para persuadir mediante la argumentación y contraargumentación, con dominio de las estructuras lingüísticas.</w:t>
            </w:r>
            <w:r>
              <w:rPr>
                <w:rFonts w:ascii="Calibri" w:eastAsia="Calibri" w:hAnsi="Calibri" w:cs="Calibri"/>
                <w:color w:val="333333"/>
                <w:sz w:val="22"/>
                <w:szCs w:val="22"/>
              </w:rPr>
              <w:br/>
              <w:t>LL.5.2.4. Utilizar de manera selectiva y crítica los recursos del discurso oral y evaluar su impacto en la audiencia</w:t>
            </w:r>
            <w:r>
              <w:rPr>
                <w:rFonts w:ascii="Calibri" w:eastAsia="Calibri" w:hAnsi="Calibri" w:cs="Calibri"/>
                <w:color w:val="333333"/>
                <w:sz w:val="22"/>
                <w:szCs w:val="22"/>
              </w:rPr>
              <w:br/>
              <w:t>LL.5.3.1. Valorar el contenido explícito de dos o más textos al identificar contradicciones, ambigüedades y falacias.</w:t>
            </w:r>
            <w:r>
              <w:rPr>
                <w:rFonts w:ascii="Calibri" w:eastAsia="Calibri" w:hAnsi="Calibri" w:cs="Calibri"/>
                <w:color w:val="333333"/>
                <w:sz w:val="22"/>
                <w:szCs w:val="22"/>
              </w:rPr>
              <w:br/>
              <w:t>LL.5.3.2. Valorar el contenido implícito de un texto con argumentos propios, al contrastarlo con fuentes adicionales.</w:t>
            </w:r>
            <w:r>
              <w:rPr>
                <w:rFonts w:ascii="Calibri" w:eastAsia="Calibri" w:hAnsi="Calibri" w:cs="Calibri"/>
                <w:color w:val="333333"/>
                <w:sz w:val="22"/>
                <w:szCs w:val="22"/>
              </w:rPr>
              <w:br/>
              <w:t>LL.5.3.3. Autorregular la comprensión de un texto mediante la aplicación de estrategias cognitivas y metacognitivas de comprensión.</w:t>
            </w:r>
            <w:r>
              <w:rPr>
                <w:rFonts w:ascii="Calibri" w:eastAsia="Calibri" w:hAnsi="Calibri" w:cs="Calibri"/>
                <w:color w:val="333333"/>
                <w:sz w:val="22"/>
                <w:szCs w:val="22"/>
              </w:rPr>
              <w:br/>
              <w:t xml:space="preserve">LL.5.3.5. Consultar bases de datos digitales y otros recursos de la web con capacidad para seleccionar fuentes según el propósito de lectura y valorar la confiabilidad e interés o punto de vista de las fuentes escogidas </w:t>
            </w:r>
            <w:r>
              <w:rPr>
                <w:rFonts w:ascii="Calibri" w:eastAsia="Calibri" w:hAnsi="Calibri" w:cs="Calibri"/>
                <w:color w:val="333333"/>
                <w:sz w:val="22"/>
                <w:szCs w:val="22"/>
              </w:rPr>
              <w:br/>
              <w:t>LL.5.4.1. Construir un texto contraargumentativo, seleccionando el tema y formulando la tesis.</w:t>
            </w:r>
            <w:r>
              <w:rPr>
                <w:rFonts w:ascii="Calibri" w:eastAsia="Calibri" w:hAnsi="Calibri" w:cs="Calibri"/>
                <w:color w:val="333333"/>
                <w:sz w:val="22"/>
                <w:szCs w:val="22"/>
              </w:rPr>
              <w:br/>
              <w:t>LL.5.4.2. Defender una tesis mediante la formulación de diferentes tipos de argumento.</w:t>
            </w:r>
            <w:r>
              <w:rPr>
                <w:rFonts w:ascii="Calibri" w:eastAsia="Calibri" w:hAnsi="Calibri" w:cs="Calibri"/>
                <w:color w:val="333333"/>
                <w:sz w:val="22"/>
                <w:szCs w:val="22"/>
              </w:rPr>
              <w:br/>
              <w:t>LL.5.4.4. Usar de forma habitual el procedimiento de planificación, redacción y revisión para autorregular la producción escrita, y seleccionar y aplicar variadas técnicas y recursos.</w:t>
            </w:r>
            <w:r>
              <w:rPr>
                <w:rFonts w:ascii="Calibri" w:eastAsia="Calibri" w:hAnsi="Calibri" w:cs="Calibri"/>
                <w:color w:val="333333"/>
                <w:sz w:val="22"/>
                <w:szCs w:val="22"/>
              </w:rPr>
              <w:br/>
              <w:t>LL.5.4.5. Producir textos mediante el uso de diferentes soportes impresos y digitales.</w:t>
            </w:r>
            <w:r>
              <w:rPr>
                <w:rFonts w:ascii="Calibri" w:eastAsia="Calibri" w:hAnsi="Calibri" w:cs="Calibri"/>
                <w:color w:val="333333"/>
                <w:sz w:val="22"/>
                <w:szCs w:val="22"/>
              </w:rPr>
              <w:br/>
              <w:t>LL.5.4.7. Desarrollar un tema con coherencia, cohesión y precisión, y en diferentes tipos de párrafos.</w:t>
            </w:r>
            <w:r>
              <w:rPr>
                <w:rFonts w:ascii="Calibri" w:eastAsia="Calibri" w:hAnsi="Calibri" w:cs="Calibri"/>
                <w:color w:val="333333"/>
                <w:sz w:val="22"/>
                <w:szCs w:val="22"/>
              </w:rPr>
              <w:br/>
            </w:r>
          </w:p>
        </w:tc>
        <w:tc>
          <w:tcPr>
            <w:tcW w:w="4756" w:type="dxa"/>
            <w:gridSpan w:val="4"/>
          </w:tcPr>
          <w:p w14:paraId="4522F51D" w14:textId="77777777" w:rsidR="00830975" w:rsidRDefault="00830975"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PROCESO DE ENSEÑANZA APRENDIZAJE </w:t>
            </w:r>
          </w:p>
          <w:p w14:paraId="692220A4" w14:textId="77777777" w:rsidR="00830975" w:rsidRDefault="00830975"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5D4B1BE0" w14:textId="77777777" w:rsidR="00830975" w:rsidRDefault="00830975"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COMUNICACIÓN ORAL</w:t>
            </w:r>
          </w:p>
          <w:p w14:paraId="25795A96" w14:textId="77777777" w:rsidR="00830975" w:rsidRDefault="00830975" w:rsidP="00467EDA">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3B94E9C9" w14:textId="77777777" w:rsidR="00830975" w:rsidRDefault="00830975" w:rsidP="00467EDA">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las consecuencias de la vida en un contexto diferente al habitual</w:t>
            </w:r>
          </w:p>
          <w:p w14:paraId="5AD98DD3" w14:textId="77777777" w:rsidR="00830975" w:rsidRDefault="00830975" w:rsidP="00467EDA">
            <w:pPr>
              <w:rPr>
                <w:rFonts w:ascii="Calibri" w:eastAsia="Calibri" w:hAnsi="Calibri" w:cs="Calibri"/>
                <w:color w:val="000000"/>
                <w:sz w:val="22"/>
                <w:szCs w:val="22"/>
              </w:rPr>
            </w:pPr>
            <w:r>
              <w:rPr>
                <w:noProof/>
                <w:lang w:eastAsia="es-EC"/>
              </w:rPr>
              <w:drawing>
                <wp:inline distT="0" distB="0" distL="0" distR="0" wp14:anchorId="0A6B2637" wp14:editId="4BA5B856">
                  <wp:extent cx="2791145" cy="93911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6037" t="19703" r="34920" b="62921"/>
                          <a:stretch/>
                        </pic:blipFill>
                        <pic:spPr bwMode="auto">
                          <a:xfrm>
                            <a:off x="0" y="0"/>
                            <a:ext cx="2843725" cy="956804"/>
                          </a:xfrm>
                          <a:prstGeom prst="rect">
                            <a:avLst/>
                          </a:prstGeom>
                          <a:ln>
                            <a:noFill/>
                          </a:ln>
                          <a:extLst>
                            <a:ext uri="{53640926-AAD7-44D8-BBD7-CCE9431645EC}">
                              <a14:shadowObscured xmlns:a14="http://schemas.microsoft.com/office/drawing/2010/main"/>
                            </a:ext>
                          </a:extLst>
                        </pic:spPr>
                      </pic:pic>
                    </a:graphicData>
                  </a:graphic>
                </wp:inline>
              </w:drawing>
            </w:r>
          </w:p>
          <w:p w14:paraId="6722AE44" w14:textId="77777777" w:rsidR="00830975" w:rsidRDefault="00830975" w:rsidP="00467EDA">
            <w:pPr>
              <w:rPr>
                <w:rFonts w:ascii="Calibri" w:eastAsia="Calibri" w:hAnsi="Calibri" w:cs="Calibri"/>
                <w:color w:val="000000"/>
                <w:sz w:val="22"/>
                <w:szCs w:val="22"/>
              </w:rPr>
            </w:pPr>
          </w:p>
          <w:p w14:paraId="38846602" w14:textId="77777777" w:rsidR="00830975" w:rsidRDefault="00830975" w:rsidP="00467EDA">
            <w:pPr>
              <w:rPr>
                <w:rFonts w:ascii="Calibri" w:eastAsia="Calibri" w:hAnsi="Calibri" w:cs="Calibri"/>
                <w:color w:val="000000"/>
                <w:sz w:val="22"/>
                <w:szCs w:val="22"/>
              </w:rPr>
            </w:pPr>
          </w:p>
          <w:p w14:paraId="4A4A2581" w14:textId="77777777" w:rsidR="00830975" w:rsidRDefault="00830975" w:rsidP="00467EDA">
            <w:pPr>
              <w:rPr>
                <w:rFonts w:ascii="Calibri" w:eastAsia="Calibri" w:hAnsi="Calibri" w:cs="Calibri"/>
                <w:color w:val="000000"/>
                <w:sz w:val="22"/>
                <w:szCs w:val="22"/>
              </w:rPr>
            </w:pPr>
          </w:p>
          <w:p w14:paraId="198DAA58" w14:textId="77777777" w:rsidR="00830975" w:rsidRDefault="00830975" w:rsidP="00467EDA">
            <w:pPr>
              <w:rPr>
                <w:rFonts w:ascii="Calibri" w:eastAsia="Calibri" w:hAnsi="Calibri" w:cs="Calibri"/>
                <w:color w:val="000000"/>
                <w:sz w:val="22"/>
                <w:szCs w:val="22"/>
              </w:rPr>
            </w:pPr>
          </w:p>
          <w:p w14:paraId="6ACCBBB2" w14:textId="77777777" w:rsidR="00830975" w:rsidRDefault="00830975" w:rsidP="00467EDA">
            <w:pPr>
              <w:rPr>
                <w:rFonts w:ascii="Calibri" w:eastAsia="Calibri" w:hAnsi="Calibri" w:cs="Calibri"/>
                <w:color w:val="000000"/>
                <w:sz w:val="22"/>
                <w:szCs w:val="22"/>
              </w:rPr>
            </w:pPr>
          </w:p>
          <w:p w14:paraId="4B4991AD" w14:textId="77777777" w:rsidR="00830975" w:rsidRDefault="00830975" w:rsidP="00467EDA">
            <w:pPr>
              <w:rPr>
                <w:rFonts w:ascii="Calibri" w:eastAsia="Calibri" w:hAnsi="Calibri" w:cs="Calibri"/>
                <w:color w:val="000000"/>
                <w:sz w:val="22"/>
                <w:szCs w:val="22"/>
              </w:rPr>
            </w:pPr>
          </w:p>
          <w:p w14:paraId="606676FB" w14:textId="77777777" w:rsidR="00830975" w:rsidRDefault="00830975" w:rsidP="00467EDA">
            <w:pPr>
              <w:rPr>
                <w:rFonts w:ascii="Calibri" w:eastAsia="Calibri" w:hAnsi="Calibri" w:cs="Calibri"/>
                <w:color w:val="000000"/>
                <w:sz w:val="22"/>
                <w:szCs w:val="22"/>
              </w:rPr>
            </w:pPr>
          </w:p>
          <w:p w14:paraId="55EF72EB" w14:textId="77777777" w:rsidR="00830975" w:rsidRDefault="00830975" w:rsidP="00467EDA">
            <w:pPr>
              <w:rPr>
                <w:rFonts w:ascii="Calibri" w:eastAsia="Calibri" w:hAnsi="Calibri" w:cs="Calibri"/>
                <w:color w:val="000000"/>
                <w:sz w:val="22"/>
                <w:szCs w:val="22"/>
              </w:rPr>
            </w:pPr>
          </w:p>
          <w:p w14:paraId="5E188540" w14:textId="77777777" w:rsidR="00830975" w:rsidRDefault="00830975" w:rsidP="00467EDA">
            <w:pPr>
              <w:rPr>
                <w:rFonts w:ascii="Calibri" w:eastAsia="Calibri" w:hAnsi="Calibri" w:cs="Calibri"/>
                <w:color w:val="000000"/>
                <w:sz w:val="22"/>
                <w:szCs w:val="22"/>
              </w:rPr>
            </w:pPr>
          </w:p>
          <w:p w14:paraId="6DBCC6F5" w14:textId="77777777" w:rsidR="00830975" w:rsidRDefault="00830975" w:rsidP="00467EDA">
            <w:pPr>
              <w:rPr>
                <w:rFonts w:ascii="Calibri" w:eastAsia="Calibri" w:hAnsi="Calibri" w:cs="Calibri"/>
                <w:color w:val="000000"/>
                <w:sz w:val="22"/>
                <w:szCs w:val="22"/>
              </w:rPr>
            </w:pPr>
          </w:p>
          <w:p w14:paraId="7E29959E" w14:textId="77777777" w:rsidR="00830975" w:rsidRDefault="00830975" w:rsidP="00467EDA">
            <w:pPr>
              <w:rPr>
                <w:rFonts w:ascii="Calibri" w:eastAsia="Calibri" w:hAnsi="Calibri" w:cs="Calibri"/>
                <w:color w:val="000000"/>
                <w:sz w:val="22"/>
                <w:szCs w:val="22"/>
              </w:rPr>
            </w:pPr>
          </w:p>
          <w:p w14:paraId="1C5DCEE7" w14:textId="77777777" w:rsidR="00830975" w:rsidRDefault="00830975" w:rsidP="00467EDA">
            <w:pPr>
              <w:rPr>
                <w:rFonts w:ascii="Calibri" w:eastAsia="Calibri" w:hAnsi="Calibri" w:cs="Calibri"/>
                <w:color w:val="000000"/>
                <w:sz w:val="22"/>
                <w:szCs w:val="22"/>
              </w:rPr>
            </w:pPr>
          </w:p>
          <w:p w14:paraId="55D73B2C" w14:textId="77777777" w:rsidR="00830975" w:rsidRDefault="00830975" w:rsidP="00467EDA">
            <w:pPr>
              <w:rPr>
                <w:rFonts w:ascii="Calibri" w:eastAsia="Calibri" w:hAnsi="Calibri" w:cs="Calibri"/>
                <w:color w:val="000000"/>
                <w:sz w:val="22"/>
                <w:szCs w:val="22"/>
              </w:rPr>
            </w:pPr>
          </w:p>
          <w:p w14:paraId="3D05FD39" w14:textId="77777777" w:rsidR="00830975" w:rsidRDefault="00830975" w:rsidP="00467EDA">
            <w:pPr>
              <w:rPr>
                <w:rFonts w:ascii="Calibri" w:eastAsia="Calibri" w:hAnsi="Calibri" w:cs="Calibri"/>
                <w:color w:val="000000"/>
                <w:sz w:val="22"/>
                <w:szCs w:val="22"/>
              </w:rPr>
            </w:pPr>
          </w:p>
          <w:p w14:paraId="29D03F50" w14:textId="77777777" w:rsidR="00830975" w:rsidRDefault="00830975" w:rsidP="00467EDA">
            <w:pPr>
              <w:rPr>
                <w:rFonts w:ascii="Calibri" w:eastAsia="Calibri" w:hAnsi="Calibri" w:cs="Calibri"/>
                <w:color w:val="000000"/>
                <w:sz w:val="22"/>
                <w:szCs w:val="22"/>
              </w:rPr>
            </w:pPr>
          </w:p>
          <w:p w14:paraId="35199E1B" w14:textId="77777777" w:rsidR="00830975" w:rsidRDefault="00830975" w:rsidP="00467EDA">
            <w:pPr>
              <w:rPr>
                <w:rFonts w:ascii="Calibri" w:eastAsia="Calibri" w:hAnsi="Calibri" w:cs="Calibri"/>
                <w:color w:val="000000"/>
                <w:sz w:val="22"/>
                <w:szCs w:val="22"/>
              </w:rPr>
            </w:pPr>
          </w:p>
          <w:p w14:paraId="32D33492" w14:textId="77777777" w:rsidR="00830975" w:rsidRDefault="00830975" w:rsidP="00467EDA">
            <w:pPr>
              <w:rPr>
                <w:rFonts w:ascii="Calibri" w:eastAsia="Calibri" w:hAnsi="Calibri" w:cs="Calibri"/>
                <w:color w:val="000000"/>
                <w:sz w:val="22"/>
                <w:szCs w:val="22"/>
              </w:rPr>
            </w:pPr>
          </w:p>
          <w:p w14:paraId="6B9498CE"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3EB719E3" w14:textId="77777777" w:rsidR="00830975" w:rsidRDefault="00830975" w:rsidP="00467EDA">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Aprender sobre el contexto sociocultural ecuatoriano.</w:t>
            </w:r>
          </w:p>
          <w:p w14:paraId="1168E778" w14:textId="77777777" w:rsidR="00830975" w:rsidRDefault="00830975" w:rsidP="00467EDA">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Inventar guiones de comunicación y expresión facial y contacto facial.</w:t>
            </w:r>
          </w:p>
          <w:p w14:paraId="00849D72" w14:textId="77777777" w:rsidR="00830975" w:rsidRDefault="00830975" w:rsidP="00467EDA">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Analizar los tipos de distorsiones dentro de las clasificaciones fonológicas, morfosintácticas y semánticas. </w:t>
            </w:r>
          </w:p>
          <w:p w14:paraId="7A98D063" w14:textId="77777777" w:rsidR="00830975" w:rsidRDefault="00830975" w:rsidP="00467EDA">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premisas implícitas dentro de oraciones </w:t>
            </w:r>
          </w:p>
          <w:p w14:paraId="537F6C16" w14:textId="77777777" w:rsidR="00830975" w:rsidRDefault="00830975" w:rsidP="00467EDA">
            <w:pPr>
              <w:rPr>
                <w:rFonts w:ascii="Calibri" w:eastAsia="Calibri" w:hAnsi="Calibri" w:cs="Calibri"/>
                <w:color w:val="000000"/>
                <w:sz w:val="22"/>
                <w:szCs w:val="22"/>
              </w:rPr>
            </w:pPr>
            <w:r>
              <w:rPr>
                <w:noProof/>
                <w:lang w:eastAsia="es-EC"/>
              </w:rPr>
              <w:drawing>
                <wp:inline distT="0" distB="0" distL="0" distR="0" wp14:anchorId="2F9DA977" wp14:editId="4E7AF520">
                  <wp:extent cx="2523440" cy="206357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5599" t="36587" r="34322" b="19670"/>
                          <a:stretch/>
                        </pic:blipFill>
                        <pic:spPr bwMode="auto">
                          <a:xfrm>
                            <a:off x="0" y="0"/>
                            <a:ext cx="2557446" cy="2091388"/>
                          </a:xfrm>
                          <a:prstGeom prst="rect">
                            <a:avLst/>
                          </a:prstGeom>
                          <a:ln>
                            <a:noFill/>
                          </a:ln>
                          <a:extLst>
                            <a:ext uri="{53640926-AAD7-44D8-BBD7-CCE9431645EC}">
                              <a14:shadowObscured xmlns:a14="http://schemas.microsoft.com/office/drawing/2010/main"/>
                            </a:ext>
                          </a:extLst>
                        </pic:spPr>
                      </pic:pic>
                    </a:graphicData>
                  </a:graphic>
                </wp:inline>
              </w:drawing>
            </w:r>
          </w:p>
          <w:p w14:paraId="5A62729D" w14:textId="77777777" w:rsidR="00830975" w:rsidRDefault="00830975" w:rsidP="00467EDA">
            <w:pPr>
              <w:rPr>
                <w:rFonts w:ascii="Calibri" w:eastAsia="Calibri" w:hAnsi="Calibri" w:cs="Calibri"/>
                <w:color w:val="000000"/>
                <w:sz w:val="22"/>
                <w:szCs w:val="22"/>
              </w:rPr>
            </w:pPr>
          </w:p>
          <w:p w14:paraId="0DD3DD16" w14:textId="77777777" w:rsidR="00830975" w:rsidRDefault="00830975" w:rsidP="00467EDA">
            <w:pPr>
              <w:rPr>
                <w:rFonts w:ascii="Calibri" w:eastAsia="Calibri" w:hAnsi="Calibri" w:cs="Calibri"/>
                <w:color w:val="000000"/>
                <w:sz w:val="22"/>
                <w:szCs w:val="22"/>
              </w:rPr>
            </w:pPr>
          </w:p>
          <w:p w14:paraId="13D545A0" w14:textId="77777777" w:rsidR="00830975" w:rsidRDefault="00830975" w:rsidP="00467EDA">
            <w:pPr>
              <w:rPr>
                <w:rFonts w:ascii="Calibri" w:eastAsia="Calibri" w:hAnsi="Calibri" w:cs="Calibri"/>
                <w:color w:val="000000"/>
                <w:sz w:val="22"/>
                <w:szCs w:val="22"/>
              </w:rPr>
            </w:pPr>
          </w:p>
          <w:p w14:paraId="77DCBA2D" w14:textId="77777777" w:rsidR="00830975" w:rsidRDefault="00830975" w:rsidP="00467EDA">
            <w:pPr>
              <w:rPr>
                <w:rFonts w:ascii="Calibri" w:eastAsia="Calibri" w:hAnsi="Calibri" w:cs="Calibri"/>
                <w:color w:val="000000"/>
                <w:sz w:val="22"/>
                <w:szCs w:val="22"/>
              </w:rPr>
            </w:pPr>
          </w:p>
          <w:p w14:paraId="69DF533F" w14:textId="77777777" w:rsidR="00830975" w:rsidRDefault="00830975" w:rsidP="00467EDA">
            <w:pPr>
              <w:rPr>
                <w:rFonts w:ascii="Calibri" w:eastAsia="Calibri" w:hAnsi="Calibri" w:cs="Calibri"/>
                <w:color w:val="000000"/>
                <w:sz w:val="22"/>
                <w:szCs w:val="22"/>
              </w:rPr>
            </w:pPr>
          </w:p>
          <w:p w14:paraId="37897E51" w14:textId="77777777" w:rsidR="00830975" w:rsidRDefault="00830975" w:rsidP="00467EDA">
            <w:pPr>
              <w:rPr>
                <w:rFonts w:ascii="Calibri" w:eastAsia="Calibri" w:hAnsi="Calibri" w:cs="Calibri"/>
                <w:color w:val="000000"/>
                <w:sz w:val="22"/>
                <w:szCs w:val="22"/>
              </w:rPr>
            </w:pPr>
          </w:p>
          <w:p w14:paraId="30BFA884" w14:textId="77777777" w:rsidR="00830975" w:rsidRDefault="00830975" w:rsidP="00467EDA">
            <w:pPr>
              <w:rPr>
                <w:rFonts w:ascii="Calibri" w:eastAsia="Calibri" w:hAnsi="Calibri" w:cs="Calibri"/>
                <w:color w:val="000000"/>
                <w:sz w:val="22"/>
                <w:szCs w:val="22"/>
              </w:rPr>
            </w:pPr>
          </w:p>
          <w:p w14:paraId="43B0A78B" w14:textId="77777777" w:rsidR="00830975" w:rsidRDefault="00830975" w:rsidP="00467EDA">
            <w:pPr>
              <w:rPr>
                <w:rFonts w:ascii="Calibri" w:eastAsia="Calibri" w:hAnsi="Calibri" w:cs="Calibri"/>
                <w:color w:val="000000"/>
                <w:sz w:val="22"/>
                <w:szCs w:val="22"/>
              </w:rPr>
            </w:pPr>
          </w:p>
          <w:p w14:paraId="6B18664C" w14:textId="77777777" w:rsidR="00830975" w:rsidRDefault="00830975" w:rsidP="00467EDA">
            <w:pPr>
              <w:rPr>
                <w:rFonts w:ascii="Calibri" w:eastAsia="Calibri" w:hAnsi="Calibri" w:cs="Calibri"/>
                <w:color w:val="000000"/>
                <w:sz w:val="22"/>
                <w:szCs w:val="22"/>
              </w:rPr>
            </w:pPr>
          </w:p>
          <w:p w14:paraId="2219538B" w14:textId="77777777" w:rsidR="00830975" w:rsidRDefault="00830975" w:rsidP="00467EDA">
            <w:pPr>
              <w:rPr>
                <w:rFonts w:ascii="Calibri" w:eastAsia="Calibri" w:hAnsi="Calibri" w:cs="Calibri"/>
                <w:color w:val="000000"/>
                <w:sz w:val="22"/>
                <w:szCs w:val="22"/>
              </w:rPr>
            </w:pPr>
          </w:p>
          <w:p w14:paraId="40A6BE8F" w14:textId="77777777" w:rsidR="00830975" w:rsidRDefault="00830975" w:rsidP="00467EDA">
            <w:pPr>
              <w:rPr>
                <w:rFonts w:ascii="Calibri" w:eastAsia="Calibri" w:hAnsi="Calibri" w:cs="Calibri"/>
                <w:color w:val="000000"/>
                <w:sz w:val="22"/>
                <w:szCs w:val="22"/>
              </w:rPr>
            </w:pPr>
          </w:p>
          <w:p w14:paraId="57E93D3A" w14:textId="77777777" w:rsidR="00830975" w:rsidRDefault="00830975" w:rsidP="00467EDA">
            <w:pPr>
              <w:rPr>
                <w:rFonts w:ascii="Calibri" w:eastAsia="Calibri" w:hAnsi="Calibri" w:cs="Calibri"/>
                <w:color w:val="000000"/>
                <w:sz w:val="22"/>
                <w:szCs w:val="22"/>
              </w:rPr>
            </w:pPr>
          </w:p>
          <w:p w14:paraId="29DECCA3" w14:textId="77777777" w:rsidR="00830975" w:rsidRDefault="00830975" w:rsidP="00467EDA">
            <w:pPr>
              <w:rPr>
                <w:rFonts w:ascii="Calibri" w:eastAsia="Calibri" w:hAnsi="Calibri" w:cs="Calibri"/>
                <w:color w:val="000000"/>
                <w:sz w:val="22"/>
                <w:szCs w:val="22"/>
              </w:rPr>
            </w:pPr>
          </w:p>
          <w:p w14:paraId="635D58A3" w14:textId="77777777" w:rsidR="00830975" w:rsidRDefault="00830975" w:rsidP="00467EDA">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0F1E53BD" w14:textId="77777777" w:rsidR="00830975" w:rsidRDefault="00830975" w:rsidP="00467EDA">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Conocer sobre el lenguaje, el tono y el tema de un texto oral académico</w:t>
            </w:r>
          </w:p>
          <w:p w14:paraId="197F2A11" w14:textId="77777777" w:rsidR="00830975" w:rsidRDefault="00830975" w:rsidP="00467EDA">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características del debate como texto oral académico. </w:t>
            </w:r>
          </w:p>
          <w:p w14:paraId="3E7D8EB1" w14:textId="77777777" w:rsidR="00830975" w:rsidRDefault="00830975" w:rsidP="00467EDA">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Elaborar un mapa conceptual sobre los elementos paralingüísticos y los no verbales. </w:t>
            </w:r>
          </w:p>
          <w:p w14:paraId="71D7DED6" w14:textId="77777777" w:rsidR="00830975" w:rsidRDefault="00830975" w:rsidP="00467EDA">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Preparar debates de jóvenes sobre las desigualdades entre hombres y mujeres.</w:t>
            </w:r>
          </w:p>
          <w:p w14:paraId="018C9CF9" w14:textId="77777777" w:rsidR="00830975" w:rsidRDefault="00830975" w:rsidP="00467EDA">
            <w:pPr>
              <w:contextualSpacing/>
              <w:rPr>
                <w:rFonts w:ascii="Calibri" w:eastAsia="Calibri" w:hAnsi="Calibri" w:cs="Calibri"/>
                <w:color w:val="000000"/>
                <w:sz w:val="22"/>
                <w:szCs w:val="22"/>
              </w:rPr>
            </w:pPr>
            <w:r>
              <w:rPr>
                <w:noProof/>
                <w:lang w:eastAsia="es-EC"/>
              </w:rPr>
              <w:drawing>
                <wp:inline distT="0" distB="0" distL="0" distR="0" wp14:anchorId="5E1A9D9F" wp14:editId="3E1DC42A">
                  <wp:extent cx="1922220" cy="2557848"/>
                  <wp:effectExtent l="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4728" t="19835" r="34970" b="8460"/>
                          <a:stretch/>
                        </pic:blipFill>
                        <pic:spPr bwMode="auto">
                          <a:xfrm>
                            <a:off x="0" y="0"/>
                            <a:ext cx="1938925" cy="2580076"/>
                          </a:xfrm>
                          <a:prstGeom prst="rect">
                            <a:avLst/>
                          </a:prstGeom>
                          <a:ln>
                            <a:noFill/>
                          </a:ln>
                          <a:extLst>
                            <a:ext uri="{53640926-AAD7-44D8-BBD7-CCE9431645EC}">
                              <a14:shadowObscured xmlns:a14="http://schemas.microsoft.com/office/drawing/2010/main"/>
                            </a:ext>
                          </a:extLst>
                        </pic:spPr>
                      </pic:pic>
                    </a:graphicData>
                  </a:graphic>
                </wp:inline>
              </w:drawing>
            </w:r>
          </w:p>
          <w:p w14:paraId="0A6EBF39" w14:textId="77777777" w:rsidR="00830975" w:rsidRDefault="00830975" w:rsidP="00467EDA">
            <w:pPr>
              <w:contextualSpacing/>
              <w:rPr>
                <w:rFonts w:ascii="Calibri" w:eastAsia="Calibri" w:hAnsi="Calibri" w:cs="Calibri"/>
                <w:color w:val="000000"/>
                <w:sz w:val="22"/>
                <w:szCs w:val="22"/>
              </w:rPr>
            </w:pPr>
          </w:p>
          <w:p w14:paraId="55AA9B1D" w14:textId="77777777" w:rsidR="00830975" w:rsidRDefault="00830975" w:rsidP="00467EDA">
            <w:pPr>
              <w:contextualSpacing/>
              <w:rPr>
                <w:rFonts w:ascii="Calibri" w:eastAsia="Calibri" w:hAnsi="Calibri" w:cs="Calibri"/>
                <w:color w:val="000000"/>
                <w:sz w:val="22"/>
                <w:szCs w:val="22"/>
              </w:rPr>
            </w:pPr>
          </w:p>
          <w:p w14:paraId="0D0D8FBA" w14:textId="77777777" w:rsidR="00830975" w:rsidRDefault="00830975" w:rsidP="00467EDA">
            <w:pPr>
              <w:contextualSpacing/>
              <w:rPr>
                <w:rFonts w:ascii="Calibri" w:eastAsia="Calibri" w:hAnsi="Calibri" w:cs="Calibri"/>
                <w:color w:val="000000"/>
                <w:sz w:val="22"/>
                <w:szCs w:val="22"/>
              </w:rPr>
            </w:pPr>
          </w:p>
          <w:p w14:paraId="5C4F88D1" w14:textId="77777777" w:rsidR="00830975" w:rsidRDefault="00830975" w:rsidP="00467EDA">
            <w:pPr>
              <w:contextualSpacing/>
              <w:rPr>
                <w:rFonts w:ascii="Calibri" w:eastAsia="Calibri" w:hAnsi="Calibri" w:cs="Calibri"/>
                <w:color w:val="000000"/>
                <w:sz w:val="22"/>
                <w:szCs w:val="22"/>
              </w:rPr>
            </w:pPr>
          </w:p>
          <w:p w14:paraId="7240A73E" w14:textId="77777777" w:rsidR="00830975" w:rsidRDefault="00830975" w:rsidP="00467EDA">
            <w:pPr>
              <w:contextualSpacing/>
              <w:rPr>
                <w:rFonts w:ascii="Calibri" w:eastAsia="Calibri" w:hAnsi="Calibri" w:cs="Calibri"/>
                <w:color w:val="000000"/>
                <w:sz w:val="22"/>
                <w:szCs w:val="22"/>
              </w:rPr>
            </w:pPr>
          </w:p>
          <w:p w14:paraId="355CF640" w14:textId="77777777" w:rsidR="00830975" w:rsidRDefault="00830975" w:rsidP="00467EDA">
            <w:pPr>
              <w:contextualSpacing/>
              <w:rPr>
                <w:rFonts w:ascii="Calibri" w:eastAsia="Calibri" w:hAnsi="Calibri" w:cs="Calibri"/>
                <w:color w:val="000000"/>
                <w:sz w:val="22"/>
                <w:szCs w:val="22"/>
              </w:rPr>
            </w:pPr>
          </w:p>
          <w:p w14:paraId="4A5FD17D" w14:textId="77777777" w:rsidR="00830975" w:rsidRDefault="00830975" w:rsidP="00467EDA">
            <w:pPr>
              <w:contextualSpacing/>
              <w:rPr>
                <w:rFonts w:ascii="Calibri" w:eastAsia="Calibri" w:hAnsi="Calibri" w:cs="Calibri"/>
                <w:color w:val="000000"/>
                <w:sz w:val="22"/>
                <w:szCs w:val="22"/>
              </w:rPr>
            </w:pPr>
          </w:p>
          <w:p w14:paraId="58F472E3" w14:textId="77777777" w:rsidR="00830975" w:rsidRDefault="00830975" w:rsidP="00467EDA">
            <w:pPr>
              <w:contextualSpacing/>
              <w:rPr>
                <w:rFonts w:ascii="Calibri" w:eastAsia="Calibri" w:hAnsi="Calibri" w:cs="Calibri"/>
                <w:color w:val="000000"/>
                <w:sz w:val="22"/>
                <w:szCs w:val="22"/>
              </w:rPr>
            </w:pPr>
          </w:p>
          <w:p w14:paraId="34E85D6F" w14:textId="77777777" w:rsidR="00830975" w:rsidRDefault="00830975" w:rsidP="00467EDA">
            <w:pPr>
              <w:contextualSpacing/>
              <w:rPr>
                <w:rFonts w:ascii="Calibri" w:eastAsia="Calibri" w:hAnsi="Calibri" w:cs="Calibri"/>
                <w:color w:val="000000"/>
                <w:sz w:val="22"/>
                <w:szCs w:val="22"/>
              </w:rPr>
            </w:pPr>
          </w:p>
          <w:p w14:paraId="5155458A" w14:textId="77777777" w:rsidR="00830975" w:rsidRPr="005A70F4" w:rsidRDefault="00830975" w:rsidP="00467EDA">
            <w:pPr>
              <w:contextualSpacing/>
              <w:rPr>
                <w:rFonts w:ascii="Calibri" w:eastAsia="Calibri" w:hAnsi="Calibri" w:cs="Calibri"/>
                <w:color w:val="000000"/>
                <w:sz w:val="22"/>
                <w:szCs w:val="22"/>
              </w:rPr>
            </w:pPr>
          </w:p>
          <w:p w14:paraId="4F598D48" w14:textId="77777777" w:rsidR="00830975" w:rsidRDefault="00830975"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14:paraId="398DEE4E" w14:textId="77777777" w:rsidR="00830975" w:rsidRDefault="00830975"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LECTURA</w:t>
            </w:r>
          </w:p>
          <w:p w14:paraId="14FBF670" w14:textId="77777777" w:rsidR="00830975" w:rsidRDefault="00830975" w:rsidP="00467EDA">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2129E0D6" w14:textId="77777777" w:rsidR="00830975" w:rsidRDefault="00830975" w:rsidP="00467EDA">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Reflexionar sobre la importancia de la comprensión lectora. </w:t>
            </w:r>
          </w:p>
          <w:p w14:paraId="5EA3236B" w14:textId="77777777" w:rsidR="00830975" w:rsidRDefault="00830975" w:rsidP="00467EDA">
            <w:pPr>
              <w:rPr>
                <w:rFonts w:ascii="Calibri" w:eastAsia="Calibri" w:hAnsi="Calibri" w:cs="Calibri"/>
                <w:color w:val="000000"/>
                <w:sz w:val="22"/>
                <w:szCs w:val="22"/>
              </w:rPr>
            </w:pPr>
            <w:r>
              <w:rPr>
                <w:noProof/>
                <w:lang w:eastAsia="es-EC"/>
              </w:rPr>
              <w:drawing>
                <wp:inline distT="0" distB="0" distL="0" distR="0" wp14:anchorId="16FB4C36" wp14:editId="41A77C00">
                  <wp:extent cx="2854168" cy="976184"/>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6023" t="27260" r="34816" b="55004"/>
                          <a:stretch/>
                        </pic:blipFill>
                        <pic:spPr bwMode="auto">
                          <a:xfrm>
                            <a:off x="0" y="0"/>
                            <a:ext cx="2893296" cy="989567"/>
                          </a:xfrm>
                          <a:prstGeom prst="rect">
                            <a:avLst/>
                          </a:prstGeom>
                          <a:ln>
                            <a:noFill/>
                          </a:ln>
                          <a:extLst>
                            <a:ext uri="{53640926-AAD7-44D8-BBD7-CCE9431645EC}">
                              <a14:shadowObscured xmlns:a14="http://schemas.microsoft.com/office/drawing/2010/main"/>
                            </a:ext>
                          </a:extLst>
                        </pic:spPr>
                      </pic:pic>
                    </a:graphicData>
                  </a:graphic>
                </wp:inline>
              </w:drawing>
            </w:r>
          </w:p>
          <w:p w14:paraId="3392AA1F" w14:textId="77777777" w:rsidR="00830975" w:rsidRDefault="00830975" w:rsidP="00467EDA">
            <w:pPr>
              <w:rPr>
                <w:rFonts w:ascii="Calibri" w:eastAsia="Calibri" w:hAnsi="Calibri" w:cs="Calibri"/>
                <w:color w:val="000000"/>
                <w:sz w:val="22"/>
                <w:szCs w:val="22"/>
              </w:rPr>
            </w:pPr>
          </w:p>
          <w:p w14:paraId="1C953078"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227130D4" w14:textId="77777777" w:rsidR="00830975" w:rsidRDefault="00830975" w:rsidP="00467EDA">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Elaborar ejemplos de falacias de consecuencia y desde el silencio.</w:t>
            </w:r>
          </w:p>
          <w:p w14:paraId="6B6B088F" w14:textId="77777777" w:rsidR="00830975" w:rsidRDefault="00830975" w:rsidP="00467EDA">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Seleccionar tesis o artículos sobre el tema de las variedades lingüísticas del Ecuador.</w:t>
            </w:r>
          </w:p>
          <w:p w14:paraId="04344419" w14:textId="77777777" w:rsidR="00830975" w:rsidRPr="00516C57" w:rsidRDefault="00830975" w:rsidP="00467EDA">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las clases de citas aplicadas en textos. </w:t>
            </w:r>
          </w:p>
          <w:p w14:paraId="64252728" w14:textId="77777777" w:rsidR="00830975" w:rsidRDefault="00830975" w:rsidP="00467EDA">
            <w:pPr>
              <w:contextualSpacing/>
              <w:rPr>
                <w:rFonts w:ascii="Calibri" w:eastAsia="Calibri" w:hAnsi="Calibri" w:cs="Calibri"/>
                <w:color w:val="000000"/>
                <w:sz w:val="22"/>
                <w:szCs w:val="22"/>
              </w:rPr>
            </w:pPr>
            <w:r>
              <w:rPr>
                <w:noProof/>
                <w:lang w:eastAsia="es-EC"/>
              </w:rPr>
              <w:drawing>
                <wp:inline distT="0" distB="0" distL="0" distR="0" wp14:anchorId="514CD14F" wp14:editId="0B069E37">
                  <wp:extent cx="2644346" cy="2297430"/>
                  <wp:effectExtent l="0" t="0" r="381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5898" t="44229" r="34878" b="12774"/>
                          <a:stretch/>
                        </pic:blipFill>
                        <pic:spPr bwMode="auto">
                          <a:xfrm>
                            <a:off x="0" y="0"/>
                            <a:ext cx="2668352" cy="2318287"/>
                          </a:xfrm>
                          <a:prstGeom prst="rect">
                            <a:avLst/>
                          </a:prstGeom>
                          <a:ln>
                            <a:noFill/>
                          </a:ln>
                          <a:extLst>
                            <a:ext uri="{53640926-AAD7-44D8-BBD7-CCE9431645EC}">
                              <a14:shadowObscured xmlns:a14="http://schemas.microsoft.com/office/drawing/2010/main"/>
                            </a:ext>
                          </a:extLst>
                        </pic:spPr>
                      </pic:pic>
                    </a:graphicData>
                  </a:graphic>
                </wp:inline>
              </w:drawing>
            </w:r>
          </w:p>
          <w:p w14:paraId="005C0C97" w14:textId="77777777" w:rsidR="00830975" w:rsidRDefault="00830975" w:rsidP="00467EDA">
            <w:pPr>
              <w:contextualSpacing/>
              <w:rPr>
                <w:rFonts w:ascii="Calibri" w:eastAsia="Calibri" w:hAnsi="Calibri" w:cs="Calibri"/>
                <w:color w:val="000000"/>
                <w:sz w:val="22"/>
                <w:szCs w:val="22"/>
              </w:rPr>
            </w:pPr>
          </w:p>
          <w:p w14:paraId="665BB546" w14:textId="77777777" w:rsidR="00830975" w:rsidRDefault="00830975" w:rsidP="00467EDA">
            <w:pPr>
              <w:contextualSpacing/>
              <w:rPr>
                <w:rFonts w:ascii="Calibri" w:eastAsia="Calibri" w:hAnsi="Calibri" w:cs="Calibri"/>
                <w:color w:val="000000"/>
                <w:sz w:val="22"/>
                <w:szCs w:val="22"/>
              </w:rPr>
            </w:pPr>
          </w:p>
          <w:p w14:paraId="67463604" w14:textId="77777777" w:rsidR="00830975" w:rsidRDefault="00830975" w:rsidP="00467EDA">
            <w:pPr>
              <w:rPr>
                <w:rFonts w:ascii="Calibri" w:eastAsia="Calibri" w:hAnsi="Calibri" w:cs="Calibri"/>
                <w:color w:val="000000"/>
                <w:sz w:val="22"/>
                <w:szCs w:val="22"/>
              </w:rPr>
            </w:pPr>
          </w:p>
          <w:p w14:paraId="0B931BC9" w14:textId="77777777" w:rsidR="00830975" w:rsidRDefault="00830975" w:rsidP="00467EDA">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259DA9D0" w14:textId="77777777" w:rsidR="00830975" w:rsidRDefault="00830975" w:rsidP="00467EDA">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oraciones en publicidad y noticias con contenido sexista </w:t>
            </w:r>
          </w:p>
          <w:p w14:paraId="2C886874" w14:textId="77777777" w:rsidR="00830975" w:rsidRDefault="00830975" w:rsidP="00467EDA">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referencias bibliográficas en textos</w:t>
            </w:r>
          </w:p>
          <w:p w14:paraId="081C0675" w14:textId="77777777" w:rsidR="00830975" w:rsidRDefault="00830975" w:rsidP="00467EDA">
            <w:pPr>
              <w:rPr>
                <w:rFonts w:ascii="Calibri" w:eastAsia="Calibri" w:hAnsi="Calibri" w:cs="Calibri"/>
                <w:color w:val="000000"/>
                <w:sz w:val="22"/>
                <w:szCs w:val="22"/>
              </w:rPr>
            </w:pPr>
          </w:p>
          <w:p w14:paraId="36306197" w14:textId="77777777" w:rsidR="00830975" w:rsidRDefault="00830975" w:rsidP="00467EDA">
            <w:pPr>
              <w:rPr>
                <w:rFonts w:ascii="Calibri" w:eastAsia="Calibri" w:hAnsi="Calibri" w:cs="Calibri"/>
                <w:color w:val="000000"/>
                <w:sz w:val="22"/>
                <w:szCs w:val="22"/>
              </w:rPr>
            </w:pPr>
            <w:r>
              <w:rPr>
                <w:noProof/>
                <w:lang w:eastAsia="es-EC"/>
              </w:rPr>
              <w:drawing>
                <wp:inline distT="0" distB="0" distL="0" distR="0" wp14:anchorId="17F067A5" wp14:editId="7CC4D93D">
                  <wp:extent cx="2335427" cy="2867659"/>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5147" t="19828" r="32703" b="9969"/>
                          <a:stretch/>
                        </pic:blipFill>
                        <pic:spPr bwMode="auto">
                          <a:xfrm>
                            <a:off x="0" y="0"/>
                            <a:ext cx="2366889" cy="2906291"/>
                          </a:xfrm>
                          <a:prstGeom prst="rect">
                            <a:avLst/>
                          </a:prstGeom>
                          <a:ln>
                            <a:noFill/>
                          </a:ln>
                          <a:extLst>
                            <a:ext uri="{53640926-AAD7-44D8-BBD7-CCE9431645EC}">
                              <a14:shadowObscured xmlns:a14="http://schemas.microsoft.com/office/drawing/2010/main"/>
                            </a:ext>
                          </a:extLst>
                        </pic:spPr>
                      </pic:pic>
                    </a:graphicData>
                  </a:graphic>
                </wp:inline>
              </w:drawing>
            </w:r>
          </w:p>
          <w:p w14:paraId="791CA256" w14:textId="77777777" w:rsidR="00830975" w:rsidRDefault="00830975" w:rsidP="00467EDA">
            <w:pPr>
              <w:rPr>
                <w:rFonts w:ascii="Calibri" w:eastAsia="Calibri" w:hAnsi="Calibri" w:cs="Calibri"/>
                <w:color w:val="000000"/>
                <w:sz w:val="22"/>
                <w:szCs w:val="22"/>
              </w:rPr>
            </w:pPr>
          </w:p>
          <w:p w14:paraId="5A8CBE31" w14:textId="77777777" w:rsidR="00830975" w:rsidRDefault="00830975" w:rsidP="00467EDA">
            <w:pPr>
              <w:rPr>
                <w:rFonts w:ascii="Calibri" w:eastAsia="Calibri" w:hAnsi="Calibri" w:cs="Calibri"/>
                <w:color w:val="000000"/>
                <w:sz w:val="22"/>
                <w:szCs w:val="22"/>
              </w:rPr>
            </w:pPr>
          </w:p>
          <w:p w14:paraId="64694EDE" w14:textId="77777777" w:rsidR="00830975" w:rsidRDefault="00830975" w:rsidP="00467EDA">
            <w:pPr>
              <w:rPr>
                <w:rFonts w:ascii="Calibri" w:eastAsia="Calibri" w:hAnsi="Calibri" w:cs="Calibri"/>
                <w:color w:val="000000"/>
                <w:sz w:val="22"/>
                <w:szCs w:val="22"/>
              </w:rPr>
            </w:pPr>
          </w:p>
          <w:p w14:paraId="37037829" w14:textId="77777777" w:rsidR="00830975" w:rsidRDefault="00830975" w:rsidP="00467EDA">
            <w:pPr>
              <w:rPr>
                <w:rFonts w:ascii="Calibri" w:eastAsia="Calibri" w:hAnsi="Calibri" w:cs="Calibri"/>
                <w:color w:val="000000"/>
                <w:sz w:val="22"/>
                <w:szCs w:val="22"/>
              </w:rPr>
            </w:pPr>
          </w:p>
          <w:p w14:paraId="1B258ABF" w14:textId="77777777" w:rsidR="00830975" w:rsidRDefault="00830975" w:rsidP="00467EDA">
            <w:pPr>
              <w:rPr>
                <w:rFonts w:ascii="Calibri" w:eastAsia="Calibri" w:hAnsi="Calibri" w:cs="Calibri"/>
                <w:color w:val="000000"/>
                <w:sz w:val="22"/>
                <w:szCs w:val="22"/>
              </w:rPr>
            </w:pPr>
          </w:p>
          <w:p w14:paraId="0A4890AA" w14:textId="77777777" w:rsidR="00830975" w:rsidRDefault="00830975" w:rsidP="00467EDA">
            <w:pPr>
              <w:rPr>
                <w:rFonts w:ascii="Calibri" w:eastAsia="Calibri" w:hAnsi="Calibri" w:cs="Calibri"/>
                <w:color w:val="000000"/>
                <w:sz w:val="22"/>
                <w:szCs w:val="22"/>
              </w:rPr>
            </w:pPr>
          </w:p>
          <w:p w14:paraId="1CE283FB" w14:textId="77777777" w:rsidR="00830975" w:rsidRDefault="00830975" w:rsidP="00467EDA">
            <w:pPr>
              <w:rPr>
                <w:rFonts w:ascii="Calibri" w:eastAsia="Calibri" w:hAnsi="Calibri" w:cs="Calibri"/>
                <w:color w:val="000000"/>
                <w:sz w:val="22"/>
                <w:szCs w:val="22"/>
              </w:rPr>
            </w:pPr>
          </w:p>
          <w:p w14:paraId="38EDECD5" w14:textId="77777777" w:rsidR="00830975" w:rsidRDefault="00830975" w:rsidP="00467EDA">
            <w:pPr>
              <w:rPr>
                <w:rFonts w:ascii="Calibri" w:eastAsia="Calibri" w:hAnsi="Calibri" w:cs="Calibri"/>
                <w:color w:val="000000"/>
                <w:sz w:val="22"/>
                <w:szCs w:val="22"/>
              </w:rPr>
            </w:pPr>
          </w:p>
          <w:p w14:paraId="1AA36725" w14:textId="77777777" w:rsidR="00830975" w:rsidRDefault="00830975" w:rsidP="00467EDA">
            <w:pPr>
              <w:rPr>
                <w:rFonts w:ascii="Calibri" w:eastAsia="Calibri" w:hAnsi="Calibri" w:cs="Calibri"/>
                <w:color w:val="000000"/>
                <w:sz w:val="22"/>
                <w:szCs w:val="22"/>
              </w:rPr>
            </w:pPr>
          </w:p>
          <w:p w14:paraId="09B8C006" w14:textId="77777777" w:rsidR="00830975" w:rsidRDefault="00830975" w:rsidP="00467EDA">
            <w:pPr>
              <w:rPr>
                <w:rFonts w:ascii="Calibri" w:eastAsia="Calibri" w:hAnsi="Calibri" w:cs="Calibri"/>
                <w:color w:val="000000"/>
                <w:sz w:val="22"/>
                <w:szCs w:val="22"/>
              </w:rPr>
            </w:pPr>
          </w:p>
          <w:p w14:paraId="0FAB67E5" w14:textId="77777777" w:rsidR="00830975" w:rsidRDefault="00830975" w:rsidP="00467EDA">
            <w:pPr>
              <w:rPr>
                <w:rFonts w:ascii="Calibri" w:eastAsia="Calibri" w:hAnsi="Calibri" w:cs="Calibri"/>
                <w:color w:val="000000"/>
                <w:sz w:val="22"/>
                <w:szCs w:val="22"/>
              </w:rPr>
            </w:pPr>
          </w:p>
          <w:p w14:paraId="3DBD7B22" w14:textId="77777777" w:rsidR="00830975" w:rsidRDefault="00830975" w:rsidP="00467EDA">
            <w:pPr>
              <w:rPr>
                <w:rFonts w:ascii="Calibri" w:eastAsia="Calibri" w:hAnsi="Calibri" w:cs="Calibri"/>
                <w:color w:val="000000"/>
                <w:sz w:val="22"/>
                <w:szCs w:val="22"/>
              </w:rPr>
            </w:pPr>
          </w:p>
          <w:p w14:paraId="29299102" w14:textId="77777777" w:rsidR="00830975" w:rsidRDefault="00830975"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BLOQUE  TRES</w:t>
            </w:r>
          </w:p>
          <w:p w14:paraId="3AACC268" w14:textId="77777777" w:rsidR="00830975" w:rsidRDefault="00830975"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ESCRITURA</w:t>
            </w:r>
          </w:p>
          <w:p w14:paraId="10AAF0F7" w14:textId="77777777" w:rsidR="00830975" w:rsidRDefault="00830975" w:rsidP="00467EDA">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08EAFDC3" w14:textId="77777777" w:rsidR="00830975" w:rsidRDefault="00830975" w:rsidP="00467EDA">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Reflexionar sobre la importancia de la opinión juvenil de  sucesos importantes que ocurren en la sociedad</w:t>
            </w:r>
          </w:p>
          <w:p w14:paraId="3A15E700" w14:textId="77777777" w:rsidR="00830975" w:rsidRDefault="00830975" w:rsidP="00467EDA">
            <w:pPr>
              <w:rPr>
                <w:rFonts w:ascii="Calibri" w:eastAsia="Calibri" w:hAnsi="Calibri" w:cs="Calibri"/>
                <w:color w:val="000000"/>
                <w:sz w:val="22"/>
                <w:szCs w:val="22"/>
              </w:rPr>
            </w:pPr>
          </w:p>
          <w:p w14:paraId="754BB793" w14:textId="77777777" w:rsidR="00830975" w:rsidRDefault="00830975" w:rsidP="00467EDA">
            <w:pPr>
              <w:rPr>
                <w:rFonts w:ascii="Calibri" w:eastAsia="Calibri" w:hAnsi="Calibri" w:cs="Calibri"/>
                <w:color w:val="000000"/>
                <w:sz w:val="22"/>
                <w:szCs w:val="22"/>
              </w:rPr>
            </w:pPr>
            <w:r>
              <w:rPr>
                <w:noProof/>
                <w:lang w:eastAsia="es-EC"/>
              </w:rPr>
              <w:drawing>
                <wp:inline distT="0" distB="0" distL="0" distR="0" wp14:anchorId="26CEF11F" wp14:editId="6C0504C1">
                  <wp:extent cx="3043921" cy="1099752"/>
                  <wp:effectExtent l="0" t="0" r="4445"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6437" t="23693" r="35103" b="58022"/>
                          <a:stretch/>
                        </pic:blipFill>
                        <pic:spPr bwMode="auto">
                          <a:xfrm>
                            <a:off x="0" y="0"/>
                            <a:ext cx="3111020" cy="1123994"/>
                          </a:xfrm>
                          <a:prstGeom prst="rect">
                            <a:avLst/>
                          </a:prstGeom>
                          <a:ln>
                            <a:noFill/>
                          </a:ln>
                          <a:extLst>
                            <a:ext uri="{53640926-AAD7-44D8-BBD7-CCE9431645EC}">
                              <a14:shadowObscured xmlns:a14="http://schemas.microsoft.com/office/drawing/2010/main"/>
                            </a:ext>
                          </a:extLst>
                        </pic:spPr>
                      </pic:pic>
                    </a:graphicData>
                  </a:graphic>
                </wp:inline>
              </w:drawing>
            </w:r>
          </w:p>
          <w:p w14:paraId="74CE74AA" w14:textId="77777777" w:rsidR="00830975" w:rsidRDefault="00830975" w:rsidP="00467EDA">
            <w:pPr>
              <w:rPr>
                <w:rFonts w:ascii="Calibri" w:eastAsia="Calibri" w:hAnsi="Calibri" w:cs="Calibri"/>
                <w:color w:val="000000"/>
                <w:sz w:val="22"/>
                <w:szCs w:val="22"/>
              </w:rPr>
            </w:pPr>
          </w:p>
          <w:p w14:paraId="2F5E9E1C"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5BE477DB" w14:textId="77777777" w:rsidR="00830975" w:rsidRDefault="00830975" w:rsidP="00467EDA">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Realizar un organizador gráfico con el tema: “El ensayo contraargumentativo”. </w:t>
            </w:r>
          </w:p>
          <w:p w14:paraId="66D6E4AC" w14:textId="77777777" w:rsidR="00830975" w:rsidRDefault="00830975" w:rsidP="00467EDA">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Escribir contraargumentos para tesis.</w:t>
            </w:r>
          </w:p>
          <w:p w14:paraId="5D0F8BB3" w14:textId="77777777" w:rsidR="00830975" w:rsidRDefault="00830975" w:rsidP="00467EDA">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Verificar en oraciones si son retruécano, lítote o preterición.</w:t>
            </w:r>
          </w:p>
          <w:p w14:paraId="386F3D7A" w14:textId="77777777" w:rsidR="00830975" w:rsidRDefault="00830975" w:rsidP="00467EDA">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 utilidad de las figuras literarias. </w:t>
            </w:r>
          </w:p>
          <w:p w14:paraId="1E9636EE" w14:textId="77777777" w:rsidR="00830975" w:rsidRPr="00CD7F2C" w:rsidRDefault="00830975" w:rsidP="00467EDA">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argumentos por analogías. </w:t>
            </w:r>
          </w:p>
          <w:p w14:paraId="03C6187D" w14:textId="77777777" w:rsidR="00830975" w:rsidRDefault="00830975" w:rsidP="00467EDA">
            <w:pPr>
              <w:rPr>
                <w:rFonts w:ascii="Calibri" w:eastAsia="Calibri" w:hAnsi="Calibri" w:cs="Calibri"/>
                <w:color w:val="000000"/>
                <w:sz w:val="22"/>
                <w:szCs w:val="22"/>
              </w:rPr>
            </w:pPr>
            <w:r>
              <w:rPr>
                <w:noProof/>
                <w:lang w:eastAsia="es-EC"/>
              </w:rPr>
              <w:drawing>
                <wp:inline distT="0" distB="0" distL="0" distR="0" wp14:anchorId="17945FCB" wp14:editId="322BB601">
                  <wp:extent cx="2021840" cy="2050905"/>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2840" t="41922" r="34719" b="17600"/>
                          <a:stretch/>
                        </pic:blipFill>
                        <pic:spPr bwMode="auto">
                          <a:xfrm>
                            <a:off x="0" y="0"/>
                            <a:ext cx="2057537" cy="2087116"/>
                          </a:xfrm>
                          <a:prstGeom prst="rect">
                            <a:avLst/>
                          </a:prstGeom>
                          <a:ln>
                            <a:noFill/>
                          </a:ln>
                          <a:extLst>
                            <a:ext uri="{53640926-AAD7-44D8-BBD7-CCE9431645EC}">
                              <a14:shadowObscured xmlns:a14="http://schemas.microsoft.com/office/drawing/2010/main"/>
                            </a:ext>
                          </a:extLst>
                        </pic:spPr>
                      </pic:pic>
                    </a:graphicData>
                  </a:graphic>
                </wp:inline>
              </w:drawing>
            </w:r>
          </w:p>
          <w:p w14:paraId="61A62696" w14:textId="77777777" w:rsidR="00830975" w:rsidRDefault="00830975" w:rsidP="00467EDA">
            <w:pPr>
              <w:rPr>
                <w:rFonts w:ascii="Calibri" w:eastAsia="Calibri" w:hAnsi="Calibri" w:cs="Calibri"/>
                <w:color w:val="000000"/>
                <w:sz w:val="22"/>
                <w:szCs w:val="22"/>
              </w:rPr>
            </w:pPr>
          </w:p>
          <w:p w14:paraId="3E2324A8" w14:textId="77777777" w:rsidR="00830975" w:rsidRDefault="00830975" w:rsidP="00467EDA">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6542048A" w14:textId="77777777" w:rsidR="00830975" w:rsidRDefault="00830975" w:rsidP="00467EDA">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Realizar una lluvia de ideas con temas para un ensayo. </w:t>
            </w:r>
          </w:p>
          <w:p w14:paraId="30B51539" w14:textId="77777777" w:rsidR="00830975" w:rsidRDefault="00830975" w:rsidP="00467EDA">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Proponer una tesis, con argumentos y razonamientos.</w:t>
            </w:r>
          </w:p>
          <w:p w14:paraId="2DFC058C" w14:textId="77777777" w:rsidR="00830975" w:rsidRDefault="00830975" w:rsidP="00467EDA">
            <w:pPr>
              <w:numPr>
                <w:ilvl w:val="0"/>
                <w:numId w:val="6"/>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la introducción y desarrollo de un ensayo. </w:t>
            </w:r>
          </w:p>
          <w:p w14:paraId="386D9D88" w14:textId="77777777" w:rsidR="00830975" w:rsidRDefault="00830975" w:rsidP="00467EDA">
            <w:pPr>
              <w:spacing w:line="285" w:lineRule="auto"/>
              <w:rPr>
                <w:rFonts w:ascii="Calibri" w:eastAsia="Calibri" w:hAnsi="Calibri" w:cs="Calibri"/>
                <w:b/>
                <w:color w:val="000000"/>
                <w:sz w:val="22"/>
                <w:szCs w:val="22"/>
              </w:rPr>
            </w:pPr>
            <w:r>
              <w:rPr>
                <w:noProof/>
                <w:lang w:eastAsia="es-EC"/>
              </w:rPr>
              <w:drawing>
                <wp:inline distT="0" distB="0" distL="0" distR="0" wp14:anchorId="51F2143C" wp14:editId="4EFF33C3">
                  <wp:extent cx="2334809" cy="3063114"/>
                  <wp:effectExtent l="0" t="0" r="889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7836" t="19078" r="32696" b="12174"/>
                          <a:stretch/>
                        </pic:blipFill>
                        <pic:spPr bwMode="auto">
                          <a:xfrm>
                            <a:off x="0" y="0"/>
                            <a:ext cx="2351700" cy="3085274"/>
                          </a:xfrm>
                          <a:prstGeom prst="rect">
                            <a:avLst/>
                          </a:prstGeom>
                          <a:ln>
                            <a:noFill/>
                          </a:ln>
                          <a:extLst>
                            <a:ext uri="{53640926-AAD7-44D8-BBD7-CCE9431645EC}">
                              <a14:shadowObscured xmlns:a14="http://schemas.microsoft.com/office/drawing/2010/main"/>
                            </a:ext>
                          </a:extLst>
                        </pic:spPr>
                      </pic:pic>
                    </a:graphicData>
                  </a:graphic>
                </wp:inline>
              </w:drawing>
            </w:r>
          </w:p>
          <w:p w14:paraId="604143CB" w14:textId="77777777" w:rsidR="00830975" w:rsidRDefault="00830975" w:rsidP="00467EDA">
            <w:pPr>
              <w:spacing w:line="285" w:lineRule="auto"/>
              <w:rPr>
                <w:rFonts w:ascii="Calibri" w:eastAsia="Calibri" w:hAnsi="Calibri" w:cs="Calibri"/>
                <w:b/>
                <w:color w:val="000000"/>
                <w:sz w:val="22"/>
                <w:szCs w:val="22"/>
              </w:rPr>
            </w:pPr>
          </w:p>
          <w:p w14:paraId="42D2B756" w14:textId="77777777" w:rsidR="00830975" w:rsidRDefault="00830975" w:rsidP="00467EDA">
            <w:pPr>
              <w:spacing w:line="285" w:lineRule="auto"/>
              <w:rPr>
                <w:rFonts w:ascii="Calibri" w:eastAsia="Calibri" w:hAnsi="Calibri" w:cs="Calibri"/>
                <w:b/>
                <w:color w:val="000000"/>
                <w:sz w:val="22"/>
                <w:szCs w:val="22"/>
              </w:rPr>
            </w:pPr>
          </w:p>
          <w:p w14:paraId="28D029FF" w14:textId="77777777" w:rsidR="00830975" w:rsidRDefault="00830975" w:rsidP="00467EDA">
            <w:pPr>
              <w:spacing w:line="285" w:lineRule="auto"/>
              <w:rPr>
                <w:rFonts w:ascii="Calibri" w:eastAsia="Calibri" w:hAnsi="Calibri" w:cs="Calibri"/>
                <w:b/>
                <w:color w:val="000000"/>
                <w:sz w:val="22"/>
                <w:szCs w:val="22"/>
              </w:rPr>
            </w:pPr>
          </w:p>
          <w:p w14:paraId="54E7E79D" w14:textId="77777777" w:rsidR="00830975" w:rsidRDefault="00830975" w:rsidP="00467EDA">
            <w:pPr>
              <w:spacing w:line="285" w:lineRule="auto"/>
              <w:rPr>
                <w:rFonts w:ascii="Calibri" w:eastAsia="Calibri" w:hAnsi="Calibri" w:cs="Calibri"/>
                <w:b/>
                <w:color w:val="000000"/>
                <w:sz w:val="22"/>
                <w:szCs w:val="22"/>
              </w:rPr>
            </w:pPr>
          </w:p>
          <w:p w14:paraId="5FAD52EA" w14:textId="77777777" w:rsidR="00830975" w:rsidRDefault="00830975" w:rsidP="00467EDA">
            <w:pPr>
              <w:spacing w:line="285" w:lineRule="auto"/>
              <w:rPr>
                <w:rFonts w:ascii="Calibri" w:eastAsia="Calibri" w:hAnsi="Calibri" w:cs="Calibri"/>
                <w:b/>
                <w:color w:val="000000"/>
                <w:sz w:val="22"/>
                <w:szCs w:val="22"/>
              </w:rPr>
            </w:pPr>
          </w:p>
          <w:p w14:paraId="1752D5E5" w14:textId="77777777" w:rsidR="00830975" w:rsidRDefault="00830975" w:rsidP="00467EDA">
            <w:pPr>
              <w:spacing w:line="285" w:lineRule="auto"/>
              <w:rPr>
                <w:rFonts w:ascii="Calibri" w:eastAsia="Calibri" w:hAnsi="Calibri" w:cs="Calibri"/>
                <w:b/>
                <w:color w:val="000000"/>
                <w:sz w:val="22"/>
                <w:szCs w:val="22"/>
              </w:rPr>
            </w:pPr>
          </w:p>
          <w:p w14:paraId="5FE46178" w14:textId="77777777" w:rsidR="00830975" w:rsidRDefault="00830975" w:rsidP="00467EDA">
            <w:pPr>
              <w:rPr>
                <w:rFonts w:ascii="Calibri" w:eastAsia="Calibri" w:hAnsi="Calibri" w:cs="Calibri"/>
                <w:b/>
                <w:color w:val="000000"/>
                <w:sz w:val="22"/>
                <w:szCs w:val="22"/>
              </w:rPr>
            </w:pPr>
          </w:p>
          <w:p w14:paraId="577C2A09" w14:textId="77777777" w:rsidR="00830975" w:rsidRDefault="00830975" w:rsidP="00467EDA">
            <w:pPr>
              <w:rPr>
                <w:rFonts w:ascii="Calibri" w:eastAsia="Calibri" w:hAnsi="Calibri" w:cs="Calibri"/>
                <w:b/>
                <w:color w:val="000000"/>
                <w:sz w:val="22"/>
                <w:szCs w:val="22"/>
              </w:rPr>
            </w:pPr>
          </w:p>
          <w:p w14:paraId="51657542" w14:textId="77777777" w:rsidR="00830975" w:rsidRDefault="00830975" w:rsidP="00467EDA">
            <w:pPr>
              <w:rPr>
                <w:rFonts w:ascii="Calibri" w:eastAsia="Calibri" w:hAnsi="Calibri" w:cs="Calibri"/>
                <w:b/>
                <w:color w:val="000000"/>
                <w:sz w:val="22"/>
                <w:szCs w:val="22"/>
              </w:rPr>
            </w:pPr>
          </w:p>
          <w:p w14:paraId="3C504496" w14:textId="77777777" w:rsidR="00830975" w:rsidRDefault="00830975" w:rsidP="00467EDA">
            <w:pPr>
              <w:rPr>
                <w:rFonts w:ascii="Calibri" w:eastAsia="Calibri" w:hAnsi="Calibri" w:cs="Calibri"/>
                <w:sz w:val="22"/>
                <w:szCs w:val="22"/>
              </w:rPr>
            </w:pPr>
          </w:p>
        </w:tc>
        <w:tc>
          <w:tcPr>
            <w:tcW w:w="2108" w:type="dxa"/>
            <w:gridSpan w:val="2"/>
          </w:tcPr>
          <w:p w14:paraId="6E63FFA3" w14:textId="77777777" w:rsidR="00830975" w:rsidRDefault="00830975"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Texto</w:t>
            </w:r>
          </w:p>
          <w:p w14:paraId="0D53058E" w14:textId="77777777" w:rsidR="00830975" w:rsidRDefault="00830975"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 Tarjetas  </w:t>
            </w:r>
          </w:p>
          <w:p w14:paraId="4508DD72" w14:textId="77777777" w:rsidR="00830975" w:rsidRDefault="00830975"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Cd </w:t>
            </w:r>
          </w:p>
          <w:p w14:paraId="0024357C" w14:textId="77777777" w:rsidR="00830975" w:rsidRDefault="00830975"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Internet </w:t>
            </w:r>
          </w:p>
          <w:p w14:paraId="08248C13" w14:textId="77777777" w:rsidR="00830975" w:rsidRDefault="00830975"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Computadora</w:t>
            </w:r>
          </w:p>
          <w:p w14:paraId="7D1E66F4" w14:textId="77777777" w:rsidR="00830975" w:rsidRDefault="00830975" w:rsidP="00467EDA">
            <w:pPr>
              <w:widowControl w:val="0"/>
              <w:jc w:val="both"/>
              <w:rPr>
                <w:rFonts w:ascii="Calibri" w:eastAsia="Calibri" w:hAnsi="Calibri" w:cs="Calibri"/>
                <w:color w:val="000000"/>
                <w:sz w:val="22"/>
                <w:szCs w:val="22"/>
              </w:rPr>
            </w:pPr>
            <w:r>
              <w:rPr>
                <w:rFonts w:ascii="Calibri" w:eastAsia="Calibri" w:hAnsi="Calibri" w:cs="Calibri"/>
                <w:color w:val="000000"/>
                <w:sz w:val="22"/>
                <w:szCs w:val="22"/>
              </w:rPr>
              <w:t xml:space="preserve">Pendrive </w:t>
            </w:r>
          </w:p>
          <w:p w14:paraId="126093BF" w14:textId="77777777" w:rsidR="00830975" w:rsidRDefault="00830975" w:rsidP="00467EDA">
            <w:pPr>
              <w:widowControl w:val="0"/>
              <w:jc w:val="both"/>
              <w:rPr>
                <w:rFonts w:ascii="Calibri" w:eastAsia="Calibri" w:hAnsi="Calibri" w:cs="Calibri"/>
                <w:color w:val="000000"/>
                <w:sz w:val="22"/>
                <w:szCs w:val="22"/>
              </w:rPr>
            </w:pPr>
            <w:r>
              <w:rPr>
                <w:rFonts w:ascii="Calibri" w:eastAsia="Calibri" w:hAnsi="Calibri" w:cs="Calibri"/>
                <w:color w:val="000000"/>
                <w:sz w:val="22"/>
                <w:szCs w:val="22"/>
              </w:rPr>
              <w:t xml:space="preserve">Carpeta </w:t>
            </w:r>
          </w:p>
          <w:p w14:paraId="1E10CD59" w14:textId="77777777" w:rsidR="00830975" w:rsidRDefault="00830975" w:rsidP="00467EDA">
            <w:pPr>
              <w:widowControl w:val="0"/>
              <w:jc w:val="both"/>
              <w:rPr>
                <w:rFonts w:ascii="Calibri" w:eastAsia="Calibri" w:hAnsi="Calibri" w:cs="Calibri"/>
                <w:color w:val="000000"/>
                <w:sz w:val="22"/>
                <w:szCs w:val="22"/>
              </w:rPr>
            </w:pPr>
            <w:r>
              <w:rPr>
                <w:rFonts w:ascii="Calibri" w:eastAsia="Calibri" w:hAnsi="Calibri" w:cs="Calibri"/>
                <w:color w:val="000000"/>
                <w:sz w:val="22"/>
                <w:szCs w:val="22"/>
              </w:rPr>
              <w:t xml:space="preserve">Hojas de papel Diccionario </w:t>
            </w:r>
          </w:p>
          <w:p w14:paraId="05A28356" w14:textId="77777777" w:rsidR="00830975" w:rsidRDefault="00830975" w:rsidP="00467EDA">
            <w:pPr>
              <w:widowControl w:val="0"/>
              <w:jc w:val="both"/>
              <w:rPr>
                <w:rFonts w:ascii="Calibri" w:eastAsia="Calibri" w:hAnsi="Calibri" w:cs="Calibri"/>
                <w:color w:val="000000"/>
                <w:sz w:val="22"/>
                <w:szCs w:val="22"/>
              </w:rPr>
            </w:pPr>
            <w:r>
              <w:rPr>
                <w:rFonts w:ascii="Calibri" w:eastAsia="Calibri" w:hAnsi="Calibri" w:cs="Calibri"/>
                <w:color w:val="000000"/>
                <w:sz w:val="22"/>
                <w:szCs w:val="22"/>
              </w:rPr>
              <w:t>Lápices de colores</w:t>
            </w:r>
          </w:p>
          <w:p w14:paraId="46952FF7" w14:textId="77777777" w:rsidR="00830975" w:rsidRDefault="00830975" w:rsidP="00467EDA">
            <w:pPr>
              <w:widowControl w:val="0"/>
              <w:jc w:val="both"/>
              <w:rPr>
                <w:rFonts w:ascii="Calibri" w:eastAsia="Calibri" w:hAnsi="Calibri" w:cs="Calibri"/>
                <w:color w:val="000000"/>
                <w:sz w:val="22"/>
                <w:szCs w:val="22"/>
              </w:rPr>
            </w:pPr>
          </w:p>
        </w:tc>
        <w:tc>
          <w:tcPr>
            <w:tcW w:w="2372" w:type="dxa"/>
            <w:gridSpan w:val="2"/>
          </w:tcPr>
          <w:p w14:paraId="645DF9A2"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color w:val="000000"/>
                <w:sz w:val="22"/>
                <w:szCs w:val="22"/>
              </w:rPr>
              <w:t>I.LL.5.3.1. Identifica contradicciones, ambigüedades, falacias, distorsiones y desviaciones en el discurso, seleccionando críticamente los recursos del discurso oral y evaluando su impacto en la audiencia para valorar el contenido explícito de un texto oral. (I.4., S.4.)</w:t>
            </w:r>
          </w:p>
          <w:p w14:paraId="043EB311"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color w:val="000000"/>
                <w:sz w:val="22"/>
                <w:szCs w:val="22"/>
              </w:rPr>
              <w:t>I.LL.5.3.2. Analiza los significados connotativos del discurso, seleccionando críticamente los recursos del discurso oral y evaluando su impacto en la audiencia para valorar el contenido implícito de un texto oral. (I.4., S.4.)</w:t>
            </w:r>
          </w:p>
          <w:p w14:paraId="74684646" w14:textId="77777777" w:rsidR="00830975" w:rsidRDefault="00830975" w:rsidP="00467EDA">
            <w:pPr>
              <w:jc w:val="both"/>
              <w:rPr>
                <w:rFonts w:ascii="Calibri" w:eastAsia="Calibri" w:hAnsi="Calibri" w:cs="Calibri"/>
                <w:sz w:val="22"/>
                <w:szCs w:val="22"/>
              </w:rPr>
            </w:pPr>
            <w:r>
              <w:rPr>
                <w:rFonts w:ascii="Calibri" w:eastAsia="Calibri" w:hAnsi="Calibri" w:cs="Calibri"/>
                <w:sz w:val="22"/>
                <w:szCs w:val="22"/>
              </w:rPr>
              <w:t>I.LL.5.4.1. Identifica contradicciones, ambigüedades y falacias, al valorar el contenido explícito de un texto; elabora argumentos propios, los contrasta con fuentes adicionales para valorar el contenido implícito y aplica estrategias cognitivas y metacognitivas de comprensión; recoge, compara y organiza la información, mediante el uso de esquemas y estrategias personales (J.2., I.4.) I.LL.5.4.2. Interpreta los aspectos formales y el contenido de un texto, en función del propósito comunicativo, el contexto sociocultural y el punto de vista del autor; recoge, compara y organiza la información consultada, mediante el uso de esquemas y estrategias personales. (J.4., I.3.)</w:t>
            </w:r>
          </w:p>
          <w:p w14:paraId="5F5CE6FC" w14:textId="77777777" w:rsidR="00830975" w:rsidRDefault="00830975" w:rsidP="00467EDA">
            <w:pPr>
              <w:jc w:val="both"/>
              <w:rPr>
                <w:rFonts w:ascii="Calibri" w:eastAsia="Calibri" w:hAnsi="Calibri" w:cs="Calibri"/>
                <w:sz w:val="22"/>
                <w:szCs w:val="22"/>
              </w:rPr>
            </w:pPr>
            <w:r>
              <w:rPr>
                <w:rFonts w:ascii="Calibri" w:eastAsia="Calibri" w:hAnsi="Calibri" w:cs="Calibri"/>
                <w:sz w:val="22"/>
                <w:szCs w:val="22"/>
              </w:rPr>
              <w:t>I.LL.5.5.1. Consulta bases de datos digitales y otros recursos de la web con capacidad para seleccionar y valorar fuentes según el propósito de lectura, su confiabilidad y punto de vista; recoge, compara y organiza la información consultada, esquemas y estrategias personales. (J.4., I.3.)</w:t>
            </w:r>
          </w:p>
          <w:p w14:paraId="0A163F9F" w14:textId="77777777" w:rsidR="00830975" w:rsidRDefault="00830975" w:rsidP="00467EDA">
            <w:pPr>
              <w:jc w:val="both"/>
              <w:rPr>
                <w:rFonts w:ascii="Calibri" w:eastAsia="Calibri" w:hAnsi="Calibri" w:cs="Calibri"/>
                <w:sz w:val="22"/>
                <w:szCs w:val="22"/>
              </w:rPr>
            </w:pPr>
            <w:r>
              <w:rPr>
                <w:rFonts w:ascii="Calibri" w:eastAsia="Calibri" w:hAnsi="Calibri" w:cs="Calibri"/>
                <w:sz w:val="22"/>
                <w:szCs w:val="22"/>
              </w:rPr>
              <w:t xml:space="preserve">I.LL.5.6.1. Aplica el proceso de producción en la escritura de textos con estructura argumentativa, elabora argumentos (de hecho, definición, autoridad, analogía, ejemplificación, experiencia, explicación, deducción), aplica las normas de citación e identificación de fuentes con rigor y honestidad académica, en diferentes soportes impresos y digitales. (J.2., I.3.) </w:t>
            </w:r>
          </w:p>
          <w:p w14:paraId="129363B9"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sz w:val="22"/>
                <w:szCs w:val="22"/>
              </w:rPr>
              <w:t>I.LL.5.6.2. Expresa su postura u opinión sobre diferentes temas de la cotidianidad y académicos con coherencia y cohesión, mediante la selección de un vocabulario preciso y el uso de diferentes tipos de párrafos para expresar matices y producir determinados efectos en los lectores, en diferentes soportes impresos y digitales. (I.3., I.4.)</w:t>
            </w:r>
          </w:p>
          <w:p w14:paraId="3B656315" w14:textId="77777777" w:rsidR="00830975" w:rsidRDefault="00830975" w:rsidP="00467EDA">
            <w:pPr>
              <w:jc w:val="both"/>
              <w:rPr>
                <w:rFonts w:ascii="Calibri" w:eastAsia="Calibri" w:hAnsi="Calibri" w:cs="Calibri"/>
                <w:color w:val="000000"/>
                <w:sz w:val="22"/>
                <w:szCs w:val="22"/>
              </w:rPr>
            </w:pPr>
          </w:p>
        </w:tc>
        <w:tc>
          <w:tcPr>
            <w:tcW w:w="2502" w:type="dxa"/>
            <w:gridSpan w:val="2"/>
          </w:tcPr>
          <w:p w14:paraId="3B970348" w14:textId="77777777" w:rsidR="00830975" w:rsidRDefault="00830975" w:rsidP="00467EDA">
            <w:pPr>
              <w:rPr>
                <w:rFonts w:ascii="Calibri" w:eastAsia="Calibri" w:hAnsi="Calibri" w:cs="Calibri"/>
                <w:i/>
                <w:color w:val="000000"/>
                <w:sz w:val="22"/>
                <w:szCs w:val="22"/>
              </w:rPr>
            </w:pPr>
          </w:p>
          <w:p w14:paraId="2B65B527"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TÉCNICAS </w:t>
            </w:r>
          </w:p>
          <w:p w14:paraId="77E36465" w14:textId="77777777" w:rsidR="00830975" w:rsidRDefault="00830975"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14:paraId="698F5E9D" w14:textId="77777777" w:rsidR="00830975" w:rsidRDefault="00830975"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3C2DAAD7" w14:textId="77777777" w:rsidR="00830975" w:rsidRDefault="00830975"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3EFFD2F9" w14:textId="77777777" w:rsidR="00830975" w:rsidRDefault="00830975"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14:paraId="774D5E44" w14:textId="77777777" w:rsidR="00830975" w:rsidRDefault="00830975"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6E263F4D" w14:textId="77777777" w:rsidR="00830975" w:rsidRDefault="00830975"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4C575CB1" w14:textId="77777777" w:rsidR="00830975" w:rsidRDefault="00830975"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14:paraId="4E8BC58C" w14:textId="77777777" w:rsidR="00830975" w:rsidRDefault="00830975" w:rsidP="00467EDA">
            <w:pPr>
              <w:rPr>
                <w:rFonts w:ascii="Calibri" w:eastAsia="Calibri" w:hAnsi="Calibri" w:cs="Calibri"/>
                <w:color w:val="000000"/>
                <w:sz w:val="22"/>
                <w:szCs w:val="22"/>
              </w:rPr>
            </w:pPr>
          </w:p>
          <w:p w14:paraId="63265E21"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14:paraId="51F602C3"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65D4C675"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2ECE6B9E"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40036291"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cuestionarios </w:t>
            </w:r>
          </w:p>
          <w:p w14:paraId="5CE92A2B" w14:textId="77777777" w:rsidR="00830975" w:rsidRDefault="00830975" w:rsidP="00467EDA">
            <w:pPr>
              <w:rPr>
                <w:rFonts w:ascii="Calibri" w:eastAsia="Calibri" w:hAnsi="Calibri" w:cs="Calibri"/>
                <w:b/>
                <w:color w:val="000000"/>
                <w:sz w:val="22"/>
                <w:szCs w:val="22"/>
                <w:u w:val="single"/>
              </w:rPr>
            </w:pPr>
          </w:p>
          <w:p w14:paraId="7803971F" w14:textId="77777777" w:rsidR="00830975" w:rsidRDefault="00830975" w:rsidP="00467EDA">
            <w:pPr>
              <w:rPr>
                <w:rFonts w:ascii="Calibri" w:eastAsia="Calibri" w:hAnsi="Calibri" w:cs="Calibri"/>
                <w:i/>
                <w:color w:val="000000"/>
                <w:sz w:val="22"/>
                <w:szCs w:val="22"/>
              </w:rPr>
            </w:pPr>
          </w:p>
        </w:tc>
      </w:tr>
      <w:tr w:rsidR="00830975" w14:paraId="3E7C78EF" w14:textId="77777777" w:rsidTr="00830975">
        <w:trPr>
          <w:cnfStyle w:val="000000100000" w:firstRow="0" w:lastRow="0" w:firstColumn="0" w:lastColumn="0" w:oddVBand="0" w:evenVBand="0" w:oddHBand="1" w:evenHBand="0" w:firstRowFirstColumn="0" w:firstRowLastColumn="0" w:lastRowFirstColumn="0" w:lastRowLastColumn="0"/>
          <w:trHeight w:val="300"/>
        </w:trPr>
        <w:tc>
          <w:tcPr>
            <w:tcW w:w="15309" w:type="dxa"/>
            <w:gridSpan w:val="12"/>
          </w:tcPr>
          <w:p w14:paraId="1A94187F" w14:textId="77777777" w:rsidR="00830975" w:rsidRDefault="00830975" w:rsidP="00467EDA">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830975" w14:paraId="0B9CC88D" w14:textId="77777777" w:rsidTr="00830975">
        <w:trPr>
          <w:trHeight w:val="420"/>
        </w:trPr>
        <w:tc>
          <w:tcPr>
            <w:tcW w:w="3007" w:type="dxa"/>
          </w:tcPr>
          <w:p w14:paraId="48383686" w14:textId="77777777" w:rsidR="00830975" w:rsidRDefault="00830975"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2F909A62" w14:textId="77777777" w:rsidR="00830975" w:rsidRDefault="00830975"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597F6410" w14:textId="77777777" w:rsidR="00830975" w:rsidRDefault="00830975" w:rsidP="00467EDA">
            <w:pPr>
              <w:jc w:val="center"/>
              <w:rPr>
                <w:rFonts w:ascii="Calibri" w:eastAsia="Calibri" w:hAnsi="Calibri" w:cs="Calibri"/>
                <w:b/>
                <w:color w:val="000000"/>
                <w:sz w:val="22"/>
                <w:szCs w:val="22"/>
              </w:rPr>
            </w:pPr>
          </w:p>
        </w:tc>
        <w:tc>
          <w:tcPr>
            <w:tcW w:w="3603" w:type="dxa"/>
            <w:gridSpan w:val="3"/>
          </w:tcPr>
          <w:p w14:paraId="072E9813" w14:textId="77777777" w:rsidR="00830975" w:rsidRDefault="00830975"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218CD7B6" w14:textId="77777777" w:rsidR="00830975" w:rsidRDefault="00830975"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333C2D8C" w14:textId="77777777" w:rsidR="00830975" w:rsidRDefault="00830975" w:rsidP="00467EDA">
            <w:pPr>
              <w:jc w:val="center"/>
              <w:rPr>
                <w:rFonts w:ascii="Calibri" w:eastAsia="Calibri" w:hAnsi="Calibri" w:cs="Calibri"/>
                <w:b/>
                <w:color w:val="000000"/>
                <w:sz w:val="22"/>
                <w:szCs w:val="22"/>
              </w:rPr>
            </w:pPr>
          </w:p>
        </w:tc>
        <w:tc>
          <w:tcPr>
            <w:tcW w:w="2538" w:type="dxa"/>
            <w:gridSpan w:val="3"/>
          </w:tcPr>
          <w:p w14:paraId="26AC11D4" w14:textId="77777777" w:rsidR="00830975" w:rsidRDefault="00830975"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3234ADCF" w14:textId="77777777" w:rsidR="00830975" w:rsidRDefault="00830975"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29FCB617" w14:textId="77777777" w:rsidR="00830975" w:rsidRDefault="00830975" w:rsidP="00467EDA">
            <w:pPr>
              <w:jc w:val="center"/>
              <w:rPr>
                <w:rFonts w:ascii="Calibri" w:eastAsia="Calibri" w:hAnsi="Calibri" w:cs="Calibri"/>
                <w:b/>
                <w:color w:val="000000"/>
                <w:sz w:val="22"/>
                <w:szCs w:val="22"/>
              </w:rPr>
            </w:pPr>
          </w:p>
        </w:tc>
        <w:tc>
          <w:tcPr>
            <w:tcW w:w="2116" w:type="dxa"/>
            <w:gridSpan w:val="2"/>
          </w:tcPr>
          <w:p w14:paraId="5EE26CAA" w14:textId="77777777" w:rsidR="00830975" w:rsidRDefault="00830975"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2F6FAD92" w14:textId="77777777" w:rsidR="00830975" w:rsidRDefault="00830975" w:rsidP="00467EDA">
            <w:pPr>
              <w:jc w:val="center"/>
              <w:rPr>
                <w:rFonts w:ascii="Calibri" w:eastAsia="Calibri" w:hAnsi="Calibri" w:cs="Calibri"/>
                <w:b/>
                <w:color w:val="000000"/>
                <w:sz w:val="22"/>
                <w:szCs w:val="22"/>
              </w:rPr>
            </w:pPr>
          </w:p>
        </w:tc>
        <w:tc>
          <w:tcPr>
            <w:tcW w:w="1693" w:type="dxa"/>
            <w:gridSpan w:val="2"/>
          </w:tcPr>
          <w:p w14:paraId="6A627E85" w14:textId="77777777" w:rsidR="00830975" w:rsidRDefault="00830975"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5F9CB544" w14:textId="77777777" w:rsidR="00830975" w:rsidRDefault="00830975"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19E2E2B3" w14:textId="77777777" w:rsidR="00830975" w:rsidRDefault="00830975"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301F9D35" w14:textId="77777777" w:rsidR="00830975" w:rsidRDefault="00830975" w:rsidP="00467EDA">
            <w:pPr>
              <w:jc w:val="center"/>
              <w:rPr>
                <w:rFonts w:ascii="Calibri" w:eastAsia="Calibri" w:hAnsi="Calibri" w:cs="Calibri"/>
                <w:b/>
                <w:color w:val="000000"/>
                <w:sz w:val="22"/>
                <w:szCs w:val="22"/>
              </w:rPr>
            </w:pPr>
          </w:p>
        </w:tc>
        <w:tc>
          <w:tcPr>
            <w:tcW w:w="2352" w:type="dxa"/>
          </w:tcPr>
          <w:p w14:paraId="47DECC3A" w14:textId="77777777" w:rsidR="00830975" w:rsidRDefault="00830975"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494D9BF8" w14:textId="77777777" w:rsidR="00830975" w:rsidRDefault="00830975"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41655D33" w14:textId="77777777" w:rsidR="00830975" w:rsidRDefault="00830975"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68B53AC7" w14:textId="77777777" w:rsidR="00830975" w:rsidRDefault="00830975" w:rsidP="00467EDA">
            <w:pPr>
              <w:jc w:val="center"/>
              <w:rPr>
                <w:rFonts w:ascii="Calibri" w:eastAsia="Calibri" w:hAnsi="Calibri" w:cs="Calibri"/>
                <w:b/>
                <w:color w:val="000000"/>
                <w:sz w:val="20"/>
                <w:szCs w:val="20"/>
              </w:rPr>
            </w:pPr>
          </w:p>
        </w:tc>
      </w:tr>
      <w:tr w:rsidR="00830975" w14:paraId="39D96183" w14:textId="77777777" w:rsidTr="00830975">
        <w:trPr>
          <w:cnfStyle w:val="000000100000" w:firstRow="0" w:lastRow="0" w:firstColumn="0" w:lastColumn="0" w:oddVBand="0" w:evenVBand="0" w:oddHBand="1" w:evenHBand="0" w:firstRowFirstColumn="0" w:firstRowLastColumn="0" w:lastRowFirstColumn="0" w:lastRowLastColumn="0"/>
          <w:trHeight w:val="420"/>
        </w:trPr>
        <w:tc>
          <w:tcPr>
            <w:tcW w:w="3007" w:type="dxa"/>
          </w:tcPr>
          <w:p w14:paraId="18C67E0D" w14:textId="77777777" w:rsidR="00830975" w:rsidRDefault="00830975" w:rsidP="00467EDA">
            <w:pPr>
              <w:jc w:val="center"/>
              <w:rPr>
                <w:rFonts w:ascii="Calibri" w:eastAsia="Calibri" w:hAnsi="Calibri" w:cs="Calibri"/>
                <w:b/>
                <w:color w:val="000000"/>
                <w:sz w:val="22"/>
                <w:szCs w:val="22"/>
              </w:rPr>
            </w:pPr>
          </w:p>
          <w:p w14:paraId="11DE6E60" w14:textId="77777777" w:rsidR="00830975" w:rsidRDefault="00830975" w:rsidP="00467EDA">
            <w:pPr>
              <w:rPr>
                <w:rFonts w:ascii="Calibri" w:eastAsia="Calibri" w:hAnsi="Calibri" w:cs="Calibri"/>
                <w:b/>
                <w:color w:val="000000"/>
                <w:sz w:val="22"/>
                <w:szCs w:val="22"/>
              </w:rPr>
            </w:pPr>
          </w:p>
          <w:p w14:paraId="1D3D0E74" w14:textId="77777777" w:rsidR="00830975" w:rsidRDefault="00830975" w:rsidP="00467EDA">
            <w:pPr>
              <w:jc w:val="center"/>
              <w:rPr>
                <w:rFonts w:ascii="Calibri" w:eastAsia="Calibri" w:hAnsi="Calibri" w:cs="Calibri"/>
                <w:b/>
                <w:color w:val="000000"/>
                <w:sz w:val="22"/>
                <w:szCs w:val="22"/>
              </w:rPr>
            </w:pPr>
          </w:p>
        </w:tc>
        <w:tc>
          <w:tcPr>
            <w:tcW w:w="3603" w:type="dxa"/>
            <w:gridSpan w:val="3"/>
          </w:tcPr>
          <w:p w14:paraId="4A6026BF" w14:textId="77777777" w:rsidR="00830975" w:rsidRDefault="00830975" w:rsidP="00467EDA">
            <w:pPr>
              <w:rPr>
                <w:rFonts w:ascii="Calibri" w:eastAsia="Calibri" w:hAnsi="Calibri" w:cs="Calibri"/>
                <w:b/>
                <w:color w:val="000000"/>
                <w:sz w:val="22"/>
                <w:szCs w:val="22"/>
              </w:rPr>
            </w:pPr>
          </w:p>
        </w:tc>
        <w:tc>
          <w:tcPr>
            <w:tcW w:w="2538" w:type="dxa"/>
            <w:gridSpan w:val="3"/>
          </w:tcPr>
          <w:p w14:paraId="65BB4679" w14:textId="77777777" w:rsidR="00830975" w:rsidRDefault="00830975" w:rsidP="00467EDA">
            <w:pPr>
              <w:jc w:val="center"/>
              <w:rPr>
                <w:rFonts w:ascii="Calibri" w:eastAsia="Calibri" w:hAnsi="Calibri" w:cs="Calibri"/>
                <w:b/>
                <w:color w:val="000000"/>
                <w:sz w:val="22"/>
                <w:szCs w:val="22"/>
              </w:rPr>
            </w:pPr>
          </w:p>
        </w:tc>
        <w:tc>
          <w:tcPr>
            <w:tcW w:w="2116" w:type="dxa"/>
            <w:gridSpan w:val="2"/>
          </w:tcPr>
          <w:p w14:paraId="5C8B8F09" w14:textId="77777777" w:rsidR="00830975" w:rsidRDefault="00830975" w:rsidP="00467EDA">
            <w:pPr>
              <w:jc w:val="center"/>
              <w:rPr>
                <w:rFonts w:ascii="Calibri" w:eastAsia="Calibri" w:hAnsi="Calibri" w:cs="Calibri"/>
                <w:b/>
                <w:color w:val="000000"/>
                <w:sz w:val="22"/>
                <w:szCs w:val="22"/>
              </w:rPr>
            </w:pPr>
          </w:p>
        </w:tc>
        <w:tc>
          <w:tcPr>
            <w:tcW w:w="1693" w:type="dxa"/>
            <w:gridSpan w:val="2"/>
          </w:tcPr>
          <w:p w14:paraId="70FB2881" w14:textId="77777777" w:rsidR="00830975" w:rsidRDefault="00830975" w:rsidP="00467EDA">
            <w:pPr>
              <w:jc w:val="center"/>
              <w:rPr>
                <w:rFonts w:ascii="Calibri" w:eastAsia="Calibri" w:hAnsi="Calibri" w:cs="Calibri"/>
                <w:b/>
                <w:color w:val="000000"/>
                <w:sz w:val="22"/>
                <w:szCs w:val="22"/>
              </w:rPr>
            </w:pPr>
          </w:p>
        </w:tc>
        <w:tc>
          <w:tcPr>
            <w:tcW w:w="2352" w:type="dxa"/>
          </w:tcPr>
          <w:p w14:paraId="6E4DCDB4" w14:textId="77777777" w:rsidR="00830975" w:rsidRDefault="00830975" w:rsidP="00467EDA">
            <w:pPr>
              <w:jc w:val="center"/>
              <w:rPr>
                <w:rFonts w:ascii="Calibri" w:eastAsia="Calibri" w:hAnsi="Calibri" w:cs="Calibri"/>
                <w:b/>
                <w:color w:val="000000"/>
                <w:sz w:val="22"/>
                <w:szCs w:val="22"/>
              </w:rPr>
            </w:pPr>
          </w:p>
        </w:tc>
      </w:tr>
      <w:tr w:rsidR="00830975" w14:paraId="22AFEC6D" w14:textId="77777777" w:rsidTr="00830975">
        <w:trPr>
          <w:trHeight w:val="420"/>
        </w:trPr>
        <w:tc>
          <w:tcPr>
            <w:tcW w:w="3571" w:type="dxa"/>
            <w:gridSpan w:val="2"/>
          </w:tcPr>
          <w:p w14:paraId="637EA073" w14:textId="77777777" w:rsidR="00830975" w:rsidRDefault="00830975"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0BDE4F05" w14:textId="77777777" w:rsidR="00830975" w:rsidRDefault="00830975" w:rsidP="00467EDA">
            <w:pPr>
              <w:jc w:val="center"/>
              <w:rPr>
                <w:rFonts w:ascii="Calibri" w:eastAsia="Calibri" w:hAnsi="Calibri" w:cs="Calibri"/>
                <w:b/>
                <w:color w:val="000000"/>
                <w:sz w:val="22"/>
                <w:szCs w:val="22"/>
              </w:rPr>
            </w:pPr>
          </w:p>
        </w:tc>
        <w:tc>
          <w:tcPr>
            <w:tcW w:w="4147" w:type="dxa"/>
            <w:gridSpan w:val="2"/>
          </w:tcPr>
          <w:p w14:paraId="6A8A343A" w14:textId="77777777" w:rsidR="00830975" w:rsidRDefault="00830975"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289" w:type="dxa"/>
            <w:gridSpan w:val="7"/>
          </w:tcPr>
          <w:p w14:paraId="530284DD" w14:textId="77777777" w:rsidR="00830975" w:rsidRDefault="00830975"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830975" w14:paraId="6AFA1A41" w14:textId="77777777" w:rsidTr="00830975">
        <w:trPr>
          <w:cnfStyle w:val="000000100000" w:firstRow="0" w:lastRow="0" w:firstColumn="0" w:lastColumn="0" w:oddVBand="0" w:evenVBand="0" w:oddHBand="1" w:evenHBand="0" w:firstRowFirstColumn="0" w:firstRowLastColumn="0" w:lastRowFirstColumn="0" w:lastRowLastColumn="0"/>
          <w:trHeight w:val="180"/>
        </w:trPr>
        <w:tc>
          <w:tcPr>
            <w:tcW w:w="3571" w:type="dxa"/>
            <w:gridSpan w:val="2"/>
          </w:tcPr>
          <w:p w14:paraId="520DD8C7"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7842398F" w14:textId="77777777" w:rsidR="00830975" w:rsidRDefault="00830975" w:rsidP="00467EDA">
            <w:pPr>
              <w:rPr>
                <w:rFonts w:ascii="Calibri" w:eastAsia="Calibri" w:hAnsi="Calibri" w:cs="Calibri"/>
                <w:color w:val="000000"/>
                <w:sz w:val="22"/>
                <w:szCs w:val="22"/>
              </w:rPr>
            </w:pPr>
          </w:p>
        </w:tc>
        <w:tc>
          <w:tcPr>
            <w:tcW w:w="4147" w:type="dxa"/>
            <w:gridSpan w:val="2"/>
          </w:tcPr>
          <w:p w14:paraId="1FA7190A"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289" w:type="dxa"/>
            <w:gridSpan w:val="7"/>
          </w:tcPr>
          <w:p w14:paraId="6878524C"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30975" w14:paraId="47073830" w14:textId="77777777" w:rsidTr="00830975">
        <w:trPr>
          <w:trHeight w:val="240"/>
        </w:trPr>
        <w:tc>
          <w:tcPr>
            <w:tcW w:w="3571" w:type="dxa"/>
            <w:gridSpan w:val="2"/>
          </w:tcPr>
          <w:p w14:paraId="17CE17FE"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587B1FCC" w14:textId="77777777" w:rsidR="00830975" w:rsidRDefault="00830975" w:rsidP="00467EDA">
            <w:pPr>
              <w:rPr>
                <w:rFonts w:ascii="Calibri" w:eastAsia="Calibri" w:hAnsi="Calibri" w:cs="Calibri"/>
                <w:color w:val="000000"/>
                <w:sz w:val="22"/>
                <w:szCs w:val="22"/>
              </w:rPr>
            </w:pPr>
          </w:p>
        </w:tc>
        <w:tc>
          <w:tcPr>
            <w:tcW w:w="4147" w:type="dxa"/>
            <w:gridSpan w:val="2"/>
          </w:tcPr>
          <w:p w14:paraId="067FBB9D" w14:textId="77777777" w:rsidR="00830975" w:rsidRDefault="00830975" w:rsidP="00467EDA">
            <w:pPr>
              <w:rPr>
                <w:rFonts w:ascii="Calibri" w:eastAsia="Calibri" w:hAnsi="Calibri" w:cs="Calibri"/>
                <w:color w:val="000000"/>
                <w:sz w:val="22"/>
                <w:szCs w:val="22"/>
              </w:rPr>
            </w:pPr>
          </w:p>
        </w:tc>
        <w:tc>
          <w:tcPr>
            <w:tcW w:w="7289" w:type="dxa"/>
            <w:gridSpan w:val="7"/>
          </w:tcPr>
          <w:p w14:paraId="6D4D3C17" w14:textId="77777777" w:rsidR="00830975" w:rsidRDefault="00830975" w:rsidP="00467EDA">
            <w:pPr>
              <w:rPr>
                <w:rFonts w:ascii="Calibri" w:eastAsia="Calibri" w:hAnsi="Calibri" w:cs="Calibri"/>
                <w:color w:val="000000"/>
                <w:sz w:val="22"/>
                <w:szCs w:val="22"/>
              </w:rPr>
            </w:pPr>
          </w:p>
        </w:tc>
      </w:tr>
      <w:tr w:rsidR="00830975" w14:paraId="250E2EDD" w14:textId="77777777" w:rsidTr="00830975">
        <w:trPr>
          <w:cnfStyle w:val="000000100000" w:firstRow="0" w:lastRow="0" w:firstColumn="0" w:lastColumn="0" w:oddVBand="0" w:evenVBand="0" w:oddHBand="1" w:evenHBand="0" w:firstRowFirstColumn="0" w:firstRowLastColumn="0" w:lastRowFirstColumn="0" w:lastRowLastColumn="0"/>
          <w:trHeight w:val="240"/>
        </w:trPr>
        <w:tc>
          <w:tcPr>
            <w:tcW w:w="3571" w:type="dxa"/>
            <w:gridSpan w:val="2"/>
          </w:tcPr>
          <w:p w14:paraId="7B0370C3"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4E09D530" w14:textId="77777777" w:rsidR="00830975" w:rsidRDefault="00830975" w:rsidP="00467EDA">
            <w:pPr>
              <w:rPr>
                <w:rFonts w:ascii="Calibri" w:eastAsia="Calibri" w:hAnsi="Calibri" w:cs="Calibri"/>
                <w:color w:val="000000"/>
                <w:sz w:val="22"/>
                <w:szCs w:val="22"/>
              </w:rPr>
            </w:pPr>
          </w:p>
        </w:tc>
        <w:tc>
          <w:tcPr>
            <w:tcW w:w="4147" w:type="dxa"/>
            <w:gridSpan w:val="2"/>
          </w:tcPr>
          <w:p w14:paraId="6A445F16" w14:textId="77777777" w:rsidR="00830975" w:rsidRDefault="00830975" w:rsidP="00467EDA">
            <w:pPr>
              <w:rPr>
                <w:rFonts w:ascii="Calibri" w:eastAsia="Calibri" w:hAnsi="Calibri" w:cs="Calibri"/>
                <w:color w:val="000000"/>
                <w:sz w:val="22"/>
                <w:szCs w:val="22"/>
              </w:rPr>
            </w:pPr>
          </w:p>
        </w:tc>
        <w:tc>
          <w:tcPr>
            <w:tcW w:w="7289" w:type="dxa"/>
            <w:gridSpan w:val="7"/>
          </w:tcPr>
          <w:p w14:paraId="5C00C83A" w14:textId="77777777" w:rsidR="00830975" w:rsidRDefault="00830975" w:rsidP="00467EDA">
            <w:pPr>
              <w:rPr>
                <w:rFonts w:ascii="Calibri" w:eastAsia="Calibri" w:hAnsi="Calibri" w:cs="Calibri"/>
                <w:color w:val="000000"/>
                <w:sz w:val="22"/>
                <w:szCs w:val="22"/>
              </w:rPr>
            </w:pPr>
          </w:p>
        </w:tc>
      </w:tr>
    </w:tbl>
    <w:p w14:paraId="2C28AD4D" w14:textId="77777777" w:rsidR="00830975" w:rsidRDefault="00830975" w:rsidP="00830975">
      <w:pPr>
        <w:tabs>
          <w:tab w:val="left" w:pos="924"/>
        </w:tabs>
        <w:spacing w:before="240" w:after="240"/>
        <w:jc w:val="center"/>
        <w:rPr>
          <w:rFonts w:ascii="Calibri" w:eastAsia="Calibri" w:hAnsi="Calibri" w:cs="Calibri"/>
          <w:b/>
        </w:rPr>
      </w:pPr>
    </w:p>
    <w:p w14:paraId="2F8D34B9" w14:textId="77777777" w:rsidR="00830975" w:rsidRDefault="00830975" w:rsidP="00830975">
      <w:pPr>
        <w:tabs>
          <w:tab w:val="left" w:pos="924"/>
        </w:tabs>
        <w:spacing w:before="240" w:after="240"/>
        <w:jc w:val="center"/>
        <w:rPr>
          <w:rFonts w:ascii="Calibri" w:eastAsia="Calibri" w:hAnsi="Calibri" w:cs="Calibri"/>
          <w:b/>
        </w:rPr>
      </w:pPr>
    </w:p>
    <w:p w14:paraId="572C5733" w14:textId="77777777" w:rsidR="00830975" w:rsidRDefault="00830975" w:rsidP="00830975">
      <w:pPr>
        <w:tabs>
          <w:tab w:val="left" w:pos="924"/>
        </w:tabs>
        <w:spacing w:before="240" w:after="240"/>
        <w:jc w:val="center"/>
        <w:rPr>
          <w:rFonts w:ascii="Calibri" w:eastAsia="Calibri" w:hAnsi="Calibri" w:cs="Calibri"/>
          <w:b/>
        </w:rPr>
      </w:pPr>
    </w:p>
    <w:p w14:paraId="5B1A2FFE" w14:textId="77777777" w:rsidR="000434BD" w:rsidRDefault="000434BD" w:rsidP="00380751"/>
    <w:p w14:paraId="16B015C4" w14:textId="77777777" w:rsidR="000434BD" w:rsidRDefault="000434BD" w:rsidP="00380751"/>
    <w:p w14:paraId="7C3FC8A8" w14:textId="77777777" w:rsidR="000434BD" w:rsidRDefault="000434BD" w:rsidP="00380751"/>
    <w:p w14:paraId="3601C7AC" w14:textId="77777777" w:rsidR="000434BD" w:rsidRDefault="000434BD" w:rsidP="00380751"/>
    <w:p w14:paraId="7D55E806" w14:textId="77777777" w:rsidR="00830975" w:rsidRDefault="00830975" w:rsidP="00380751"/>
    <w:p w14:paraId="63B32683" w14:textId="77777777" w:rsidR="00830975" w:rsidRDefault="00830975" w:rsidP="00380751"/>
    <w:p w14:paraId="6AD96500" w14:textId="77777777" w:rsidR="00830975" w:rsidRDefault="00830975" w:rsidP="00380751"/>
    <w:p w14:paraId="3104A30B" w14:textId="77777777" w:rsidR="00830975" w:rsidRDefault="00830975" w:rsidP="00380751"/>
    <w:p w14:paraId="19EFA228" w14:textId="77777777" w:rsidR="00830975" w:rsidRDefault="00830975" w:rsidP="00380751"/>
    <w:tbl>
      <w:tblPr>
        <w:tblStyle w:val="GridTable4-Accent1"/>
        <w:tblpPr w:leftFromText="141" w:rightFromText="141" w:vertAnchor="page" w:horzAnchor="margin" w:tblpXSpec="center" w:tblpY="210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830975" w14:paraId="60C6EF13" w14:textId="77777777" w:rsidTr="00467EDA">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192CA51C" w14:textId="77777777" w:rsidR="00830975" w:rsidRDefault="00830975" w:rsidP="00467EDA">
            <w:pPr>
              <w:rPr>
                <w:rFonts w:ascii="Calibri" w:eastAsia="Calibri" w:hAnsi="Calibri" w:cs="Calibri"/>
                <w:b/>
              </w:rPr>
            </w:pPr>
            <w:r>
              <w:rPr>
                <w:rFonts w:ascii="Calibri" w:eastAsia="Calibri" w:hAnsi="Calibri" w:cs="Calibri"/>
                <w:b/>
              </w:rPr>
              <w:t>PLANIFICACION MICROCURRICULAR</w:t>
            </w:r>
          </w:p>
        </w:tc>
      </w:tr>
      <w:tr w:rsidR="00830975" w14:paraId="77C13EF1" w14:textId="77777777" w:rsidTr="00467EDA">
        <w:trPr>
          <w:trHeight w:val="240"/>
        </w:trPr>
        <w:tc>
          <w:tcPr>
            <w:tcW w:w="3409" w:type="dxa"/>
            <w:gridSpan w:val="2"/>
            <w:hideMark/>
          </w:tcPr>
          <w:p w14:paraId="4ACE85D1" w14:textId="77777777" w:rsidR="00830975" w:rsidRDefault="00830975" w:rsidP="00467EDA">
            <w:pPr>
              <w:rPr>
                <w:rFonts w:ascii="Calibri" w:eastAsia="Calibri" w:hAnsi="Calibri" w:cs="Calibri"/>
                <w:b/>
              </w:rPr>
            </w:pPr>
            <w:r>
              <w:rPr>
                <w:rFonts w:ascii="Calibri" w:eastAsia="Calibri" w:hAnsi="Calibri" w:cs="Calibri"/>
                <w:b/>
              </w:rPr>
              <w:t>Nombre de la institución:</w:t>
            </w:r>
          </w:p>
        </w:tc>
        <w:tc>
          <w:tcPr>
            <w:tcW w:w="12321" w:type="dxa"/>
            <w:gridSpan w:val="5"/>
          </w:tcPr>
          <w:p w14:paraId="6FF07B90" w14:textId="77777777" w:rsidR="00830975" w:rsidRDefault="00830975" w:rsidP="00467EDA">
            <w:pPr>
              <w:rPr>
                <w:rFonts w:ascii="Calibri" w:eastAsia="Calibri" w:hAnsi="Calibri" w:cs="Calibri"/>
                <w:b/>
              </w:rPr>
            </w:pPr>
          </w:p>
        </w:tc>
      </w:tr>
      <w:tr w:rsidR="00830975" w14:paraId="60C473DB" w14:textId="77777777" w:rsidTr="00467EDA">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4B9898AA" w14:textId="77777777" w:rsidR="00830975" w:rsidRDefault="00830975" w:rsidP="00467EDA">
            <w:pPr>
              <w:rPr>
                <w:rFonts w:ascii="Calibri" w:eastAsia="Calibri" w:hAnsi="Calibri" w:cs="Calibri"/>
                <w:b/>
              </w:rPr>
            </w:pPr>
            <w:r>
              <w:rPr>
                <w:rFonts w:ascii="Calibri" w:eastAsia="Calibri" w:hAnsi="Calibri" w:cs="Calibri"/>
                <w:b/>
              </w:rPr>
              <w:t>Nombre del Docente:</w:t>
            </w:r>
          </w:p>
        </w:tc>
        <w:tc>
          <w:tcPr>
            <w:tcW w:w="5952" w:type="dxa"/>
            <w:gridSpan w:val="3"/>
          </w:tcPr>
          <w:p w14:paraId="38258800" w14:textId="77777777" w:rsidR="00830975" w:rsidRDefault="00830975" w:rsidP="00467EDA">
            <w:pPr>
              <w:rPr>
                <w:rFonts w:ascii="Calibri" w:eastAsia="Calibri" w:hAnsi="Calibri" w:cs="Calibri"/>
                <w:b/>
              </w:rPr>
            </w:pPr>
          </w:p>
        </w:tc>
        <w:tc>
          <w:tcPr>
            <w:tcW w:w="1418" w:type="dxa"/>
            <w:hideMark/>
          </w:tcPr>
          <w:p w14:paraId="12DF4477" w14:textId="77777777" w:rsidR="00830975" w:rsidRDefault="00830975" w:rsidP="00467EDA">
            <w:pPr>
              <w:rPr>
                <w:rFonts w:ascii="Calibri" w:eastAsia="Calibri" w:hAnsi="Calibri" w:cs="Calibri"/>
                <w:b/>
              </w:rPr>
            </w:pPr>
            <w:r>
              <w:rPr>
                <w:rFonts w:ascii="Calibri" w:eastAsia="Calibri" w:hAnsi="Calibri" w:cs="Calibri"/>
                <w:b/>
              </w:rPr>
              <w:t>Fecha</w:t>
            </w:r>
          </w:p>
        </w:tc>
        <w:tc>
          <w:tcPr>
            <w:tcW w:w="4951" w:type="dxa"/>
          </w:tcPr>
          <w:p w14:paraId="1A524241" w14:textId="77777777" w:rsidR="00830975" w:rsidRDefault="00830975" w:rsidP="00467EDA">
            <w:pPr>
              <w:rPr>
                <w:rFonts w:ascii="Calibri" w:eastAsia="Calibri" w:hAnsi="Calibri" w:cs="Calibri"/>
                <w:b/>
              </w:rPr>
            </w:pPr>
          </w:p>
        </w:tc>
      </w:tr>
      <w:tr w:rsidR="00830975" w14:paraId="7D04C608" w14:textId="77777777" w:rsidTr="00467EDA">
        <w:trPr>
          <w:trHeight w:val="337"/>
        </w:trPr>
        <w:tc>
          <w:tcPr>
            <w:tcW w:w="876" w:type="dxa"/>
            <w:hideMark/>
          </w:tcPr>
          <w:p w14:paraId="6B9D73E5" w14:textId="77777777" w:rsidR="00830975" w:rsidRDefault="00830975" w:rsidP="00467EDA">
            <w:pPr>
              <w:rPr>
                <w:rFonts w:ascii="Calibri" w:eastAsia="Calibri" w:hAnsi="Calibri" w:cs="Calibri"/>
                <w:b/>
              </w:rPr>
            </w:pPr>
            <w:r>
              <w:rPr>
                <w:rFonts w:ascii="Calibri" w:eastAsia="Calibri" w:hAnsi="Calibri" w:cs="Calibri"/>
                <w:b/>
              </w:rPr>
              <w:t>Área</w:t>
            </w:r>
          </w:p>
        </w:tc>
        <w:tc>
          <w:tcPr>
            <w:tcW w:w="3793" w:type="dxa"/>
            <w:gridSpan w:val="2"/>
            <w:hideMark/>
          </w:tcPr>
          <w:p w14:paraId="12740225" w14:textId="77777777" w:rsidR="00830975" w:rsidRDefault="00830975" w:rsidP="00467EDA">
            <w:pPr>
              <w:rPr>
                <w:rFonts w:ascii="Calibri" w:eastAsia="Calibri" w:hAnsi="Calibri" w:cs="Calibri"/>
                <w:b/>
              </w:rPr>
            </w:pPr>
            <w:r>
              <w:rPr>
                <w:rFonts w:ascii="Calibri" w:eastAsia="Calibri" w:hAnsi="Calibri" w:cs="Calibri"/>
                <w:color w:val="000000"/>
                <w:sz w:val="22"/>
                <w:szCs w:val="22"/>
              </w:rPr>
              <w:t xml:space="preserve">LENGUA Y LITERATURA  </w:t>
            </w:r>
          </w:p>
        </w:tc>
        <w:tc>
          <w:tcPr>
            <w:tcW w:w="1590" w:type="dxa"/>
            <w:hideMark/>
          </w:tcPr>
          <w:p w14:paraId="0782F2ED" w14:textId="77777777" w:rsidR="00830975" w:rsidRDefault="00830975" w:rsidP="00467EDA">
            <w:pPr>
              <w:rPr>
                <w:rFonts w:ascii="Calibri" w:eastAsia="Calibri" w:hAnsi="Calibri" w:cs="Calibri"/>
                <w:b/>
              </w:rPr>
            </w:pPr>
            <w:r>
              <w:rPr>
                <w:rFonts w:ascii="Calibri" w:eastAsia="Calibri" w:hAnsi="Calibri" w:cs="Calibri"/>
                <w:b/>
              </w:rPr>
              <w:t>Grado</w:t>
            </w:r>
          </w:p>
        </w:tc>
        <w:tc>
          <w:tcPr>
            <w:tcW w:w="3102" w:type="dxa"/>
            <w:hideMark/>
          </w:tcPr>
          <w:p w14:paraId="45AE2B64" w14:textId="77777777" w:rsidR="00830975" w:rsidRDefault="00830975" w:rsidP="00467EDA">
            <w:pPr>
              <w:rPr>
                <w:rFonts w:ascii="Calibri" w:eastAsia="Calibri" w:hAnsi="Calibri" w:cs="Calibri"/>
              </w:rPr>
            </w:pPr>
            <w:r>
              <w:rPr>
                <w:rFonts w:ascii="Calibri" w:eastAsia="Calibri" w:hAnsi="Calibri" w:cs="Calibri"/>
              </w:rPr>
              <w:t>SEGUNDO BGU</w:t>
            </w:r>
          </w:p>
        </w:tc>
        <w:tc>
          <w:tcPr>
            <w:tcW w:w="1418" w:type="dxa"/>
            <w:hideMark/>
          </w:tcPr>
          <w:p w14:paraId="45C36522" w14:textId="77777777" w:rsidR="00830975" w:rsidRDefault="00830975" w:rsidP="00467EDA">
            <w:pPr>
              <w:rPr>
                <w:rFonts w:ascii="Calibri" w:eastAsia="Calibri" w:hAnsi="Calibri" w:cs="Calibri"/>
                <w:b/>
              </w:rPr>
            </w:pPr>
            <w:r>
              <w:rPr>
                <w:rFonts w:ascii="Calibri" w:eastAsia="Calibri" w:hAnsi="Calibri" w:cs="Calibri"/>
                <w:b/>
              </w:rPr>
              <w:t>Año lectivo</w:t>
            </w:r>
          </w:p>
        </w:tc>
        <w:tc>
          <w:tcPr>
            <w:tcW w:w="4951" w:type="dxa"/>
          </w:tcPr>
          <w:p w14:paraId="740B9FF7" w14:textId="77777777" w:rsidR="00830975" w:rsidRDefault="00830975" w:rsidP="00467EDA">
            <w:pPr>
              <w:rPr>
                <w:rFonts w:ascii="Calibri" w:eastAsia="Calibri" w:hAnsi="Calibri" w:cs="Calibri"/>
                <w:b/>
              </w:rPr>
            </w:pPr>
          </w:p>
        </w:tc>
      </w:tr>
      <w:tr w:rsidR="00830975" w14:paraId="7CAD82A2" w14:textId="77777777" w:rsidTr="00467EDA">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3B2E1220" w14:textId="77777777" w:rsidR="00830975" w:rsidRDefault="00830975" w:rsidP="00467EDA">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LENGUA Y LITERATURA  </w:t>
            </w:r>
          </w:p>
        </w:tc>
        <w:tc>
          <w:tcPr>
            <w:tcW w:w="1418" w:type="dxa"/>
            <w:hideMark/>
          </w:tcPr>
          <w:p w14:paraId="717A1AC8" w14:textId="77777777" w:rsidR="00830975" w:rsidRDefault="00830975" w:rsidP="00467EDA">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74625D98" w14:textId="77777777" w:rsidR="00830975" w:rsidRDefault="00830975" w:rsidP="00467EDA">
            <w:pPr>
              <w:rPr>
                <w:rFonts w:ascii="Calibri" w:eastAsia="Calibri" w:hAnsi="Calibri" w:cs="Calibri"/>
              </w:rPr>
            </w:pPr>
          </w:p>
        </w:tc>
      </w:tr>
      <w:tr w:rsidR="00830975" w14:paraId="06D9122A" w14:textId="77777777" w:rsidTr="00467EDA">
        <w:trPr>
          <w:trHeight w:val="623"/>
        </w:trPr>
        <w:tc>
          <w:tcPr>
            <w:tcW w:w="3409" w:type="dxa"/>
            <w:gridSpan w:val="2"/>
            <w:hideMark/>
          </w:tcPr>
          <w:p w14:paraId="277968C7" w14:textId="77777777" w:rsidR="00830975" w:rsidRDefault="00830975" w:rsidP="00467EDA">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77B571BB" w14:textId="77777777" w:rsidR="00830975" w:rsidRDefault="00830975" w:rsidP="00467EDA">
            <w:pPr>
              <w:rPr>
                <w:rFonts w:ascii="Calibri" w:eastAsia="Calibri" w:hAnsi="Calibri" w:cs="Calibri"/>
              </w:rPr>
            </w:pPr>
            <w:r>
              <w:rPr>
                <w:rFonts w:ascii="Calibri" w:eastAsia="Calibri" w:hAnsi="Calibri" w:cs="Calibri"/>
              </w:rPr>
              <w:t>#6</w:t>
            </w:r>
          </w:p>
        </w:tc>
      </w:tr>
      <w:tr w:rsidR="00830975" w:rsidRPr="009760C7" w14:paraId="55F4C984" w14:textId="77777777" w:rsidTr="00467EDA">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509A9938" w14:textId="77777777" w:rsidR="00830975" w:rsidRPr="009760C7" w:rsidRDefault="00830975" w:rsidP="00467EDA">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830975" w:rsidRPr="000434BD" w14:paraId="633AA95C" w14:textId="77777777" w:rsidTr="00467EDA">
        <w:trPr>
          <w:trHeight w:val="106"/>
        </w:trPr>
        <w:tc>
          <w:tcPr>
            <w:tcW w:w="15730" w:type="dxa"/>
            <w:gridSpan w:val="7"/>
          </w:tcPr>
          <w:p w14:paraId="2AE3B46E" w14:textId="77777777" w:rsidR="00830975" w:rsidRDefault="00830975" w:rsidP="00830975">
            <w:pPr>
              <w:spacing w:line="276" w:lineRule="auto"/>
              <w:jc w:val="both"/>
              <w:rPr>
                <w:rFonts w:ascii="Calibri" w:eastAsia="Calibri" w:hAnsi="Calibri" w:cs="Calibri"/>
                <w:i/>
                <w:color w:val="000000"/>
              </w:rPr>
            </w:pPr>
            <w:r>
              <w:rPr>
                <w:rFonts w:ascii="Calibri" w:eastAsia="Calibri" w:hAnsi="Calibri" w:cs="Calibri"/>
                <w:i/>
                <w:color w:val="000000"/>
              </w:rPr>
              <w:t xml:space="preserve">OG.LL.7. Producir diferentes tipos de texto, con distintos propósitos y en variadas situaciones comunicativas, en diversos soportes disponibles para comunicarse, aprender y construir conocimientos. </w:t>
            </w:r>
          </w:p>
          <w:p w14:paraId="7C8DB3E1" w14:textId="77777777" w:rsidR="00830975" w:rsidRPr="000434BD" w:rsidRDefault="00830975" w:rsidP="00830975">
            <w:pPr>
              <w:jc w:val="both"/>
              <w:rPr>
                <w:rFonts w:ascii="Calibri" w:eastAsia="Calibri" w:hAnsi="Calibri" w:cs="Calibri"/>
                <w:i/>
              </w:rPr>
            </w:pPr>
            <w:r>
              <w:rPr>
                <w:rFonts w:ascii="Calibri" w:eastAsia="Calibri" w:hAnsi="Calibri" w:cs="Calibri"/>
                <w:i/>
                <w:color w:val="000000"/>
              </w:rPr>
              <w:t>OG.LL.8. Aplicar los conocimientos sobre los elementos estructurales y funcionales de la lengua castellana en los procesos de composición y revisión de textos escritos para comunicarse de manera eficiente.</w:t>
            </w:r>
          </w:p>
        </w:tc>
      </w:tr>
      <w:tr w:rsidR="00830975" w14:paraId="39872475" w14:textId="77777777" w:rsidTr="00467EDA">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5C801A8B" w14:textId="77777777" w:rsidR="00830975" w:rsidRDefault="00830975" w:rsidP="00467EDA">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830975" w14:paraId="62A5D542" w14:textId="77777777" w:rsidTr="00467EDA">
        <w:trPr>
          <w:trHeight w:val="106"/>
        </w:trPr>
        <w:tc>
          <w:tcPr>
            <w:tcW w:w="15730" w:type="dxa"/>
            <w:gridSpan w:val="7"/>
          </w:tcPr>
          <w:p w14:paraId="108E6DCE" w14:textId="77777777" w:rsidR="00830975" w:rsidRDefault="00830975" w:rsidP="00467EDA">
            <w:pPr>
              <w:rPr>
                <w:rFonts w:ascii="Calibri" w:eastAsia="Calibri" w:hAnsi="Calibri" w:cs="Calibri"/>
                <w:i/>
                <w:color w:val="000000"/>
              </w:rPr>
            </w:pPr>
            <w:r>
              <w:rPr>
                <w:rFonts w:ascii="Calibri" w:eastAsia="Calibri" w:hAnsi="Calibri" w:cs="Calibri"/>
                <w:i/>
                <w:color w:val="000000"/>
              </w:rPr>
              <w:t>I.LL.5.7.1. Ubica cronológicamente los textos más representativos</w:t>
            </w:r>
            <w:r>
              <w:rPr>
                <w:rFonts w:ascii="Calibri" w:eastAsia="Calibri" w:hAnsi="Calibri" w:cs="Calibri"/>
                <w:i/>
                <w:color w:val="000000"/>
              </w:rPr>
              <w:br/>
              <w:t xml:space="preserve">de la literatura de Grecia y Roma, y examina críticamente las bases de la cultura occidental.  y establece sus aportes en los procesos de </w:t>
            </w:r>
            <w:proofErr w:type="spellStart"/>
            <w:r>
              <w:rPr>
                <w:rFonts w:ascii="Calibri" w:eastAsia="Calibri" w:hAnsi="Calibri" w:cs="Calibri"/>
                <w:i/>
                <w:color w:val="000000"/>
              </w:rPr>
              <w:t>visibilización</w:t>
            </w:r>
            <w:proofErr w:type="spellEnd"/>
            <w:r>
              <w:rPr>
                <w:rFonts w:ascii="Calibri" w:eastAsia="Calibri" w:hAnsi="Calibri" w:cs="Calibri"/>
                <w:i/>
                <w:color w:val="000000"/>
              </w:rPr>
              <w:t xml:space="preserve"> de la heterogeneidad </w:t>
            </w:r>
            <w:proofErr w:type="gramStart"/>
            <w:r>
              <w:rPr>
                <w:rFonts w:ascii="Calibri" w:eastAsia="Calibri" w:hAnsi="Calibri" w:cs="Calibri"/>
                <w:i/>
                <w:color w:val="000000"/>
              </w:rPr>
              <w:t>cultural.(</w:t>
            </w:r>
            <w:proofErr w:type="gramEnd"/>
            <w:r>
              <w:rPr>
                <w:rFonts w:ascii="Calibri" w:eastAsia="Calibri" w:hAnsi="Calibri" w:cs="Calibri"/>
                <w:i/>
                <w:color w:val="000000"/>
              </w:rPr>
              <w:t>I.4.)</w:t>
            </w:r>
            <w:r>
              <w:rPr>
                <w:rFonts w:ascii="Calibri" w:eastAsia="Calibri" w:hAnsi="Calibri" w:cs="Calibri"/>
                <w:i/>
                <w:color w:val="000000"/>
              </w:rPr>
              <w:br/>
              <w:t>CE.LL.5.8. Recrea los textos literarios leídos desde la experiencia personal, adaptando diversos recursos literarios, y experimenta la escritura creativa con diferentes estructuras literarias</w:t>
            </w:r>
          </w:p>
          <w:p w14:paraId="43172E62" w14:textId="77777777" w:rsidR="00830975" w:rsidRDefault="00830975" w:rsidP="00467EDA">
            <w:pPr>
              <w:rPr>
                <w:rFonts w:ascii="Calibri" w:eastAsia="Calibri" w:hAnsi="Calibri" w:cs="Calibri"/>
                <w:i/>
                <w:sz w:val="22"/>
                <w:szCs w:val="22"/>
              </w:rPr>
            </w:pPr>
          </w:p>
          <w:p w14:paraId="6B5B486E" w14:textId="77777777" w:rsidR="00830975" w:rsidRDefault="00830975" w:rsidP="00467EDA">
            <w:pPr>
              <w:rPr>
                <w:rFonts w:ascii="Calibri" w:eastAsia="Calibri" w:hAnsi="Calibri" w:cs="Calibri"/>
                <w:i/>
                <w:sz w:val="22"/>
                <w:szCs w:val="22"/>
              </w:rPr>
            </w:pPr>
          </w:p>
          <w:p w14:paraId="27F69435" w14:textId="77777777" w:rsidR="00830975" w:rsidRDefault="00830975" w:rsidP="00467EDA">
            <w:pPr>
              <w:rPr>
                <w:rFonts w:ascii="Calibri" w:eastAsia="Calibri" w:hAnsi="Calibri" w:cs="Calibri"/>
                <w:i/>
                <w:sz w:val="22"/>
                <w:szCs w:val="22"/>
              </w:rPr>
            </w:pPr>
          </w:p>
          <w:p w14:paraId="39A06CA0" w14:textId="77777777" w:rsidR="00830975" w:rsidRDefault="00830975" w:rsidP="00467EDA">
            <w:pPr>
              <w:rPr>
                <w:rFonts w:ascii="Calibri" w:eastAsia="Calibri" w:hAnsi="Calibri" w:cs="Calibri"/>
                <w:i/>
                <w:sz w:val="22"/>
                <w:szCs w:val="22"/>
              </w:rPr>
            </w:pPr>
          </w:p>
          <w:p w14:paraId="5A7418E1" w14:textId="77777777" w:rsidR="00830975" w:rsidRDefault="00830975" w:rsidP="00467EDA">
            <w:pPr>
              <w:rPr>
                <w:rFonts w:ascii="Calibri" w:eastAsia="Calibri" w:hAnsi="Calibri" w:cs="Calibri"/>
                <w:i/>
                <w:sz w:val="22"/>
                <w:szCs w:val="22"/>
              </w:rPr>
            </w:pPr>
          </w:p>
          <w:p w14:paraId="32EB5903" w14:textId="77777777" w:rsidR="00830975" w:rsidRDefault="00830975" w:rsidP="00467EDA">
            <w:pPr>
              <w:rPr>
                <w:rFonts w:ascii="Calibri" w:eastAsia="Calibri" w:hAnsi="Calibri" w:cs="Calibri"/>
                <w:i/>
                <w:sz w:val="22"/>
                <w:szCs w:val="22"/>
              </w:rPr>
            </w:pPr>
          </w:p>
          <w:p w14:paraId="09C2A9CD" w14:textId="77777777" w:rsidR="00830975" w:rsidRDefault="00830975" w:rsidP="00467EDA">
            <w:pPr>
              <w:rPr>
                <w:rFonts w:ascii="Calibri" w:eastAsia="Calibri" w:hAnsi="Calibri" w:cs="Calibri"/>
                <w:i/>
                <w:sz w:val="22"/>
                <w:szCs w:val="22"/>
              </w:rPr>
            </w:pPr>
          </w:p>
          <w:p w14:paraId="0BF8CB8F" w14:textId="77777777" w:rsidR="00830975" w:rsidRDefault="00830975" w:rsidP="00467EDA">
            <w:pPr>
              <w:rPr>
                <w:rFonts w:ascii="Calibri" w:eastAsia="Calibri" w:hAnsi="Calibri" w:cs="Calibri"/>
                <w:i/>
                <w:sz w:val="22"/>
                <w:szCs w:val="22"/>
              </w:rPr>
            </w:pPr>
          </w:p>
        </w:tc>
      </w:tr>
    </w:tbl>
    <w:p w14:paraId="0EF33A8B" w14:textId="77777777" w:rsidR="00830975" w:rsidRDefault="00830975" w:rsidP="00380751"/>
    <w:tbl>
      <w:tblPr>
        <w:tblStyle w:val="GridTable3-Accent1"/>
        <w:tblW w:w="15309" w:type="dxa"/>
        <w:tblInd w:w="-572" w:type="dxa"/>
        <w:tblLayout w:type="fixed"/>
        <w:tblLook w:val="0400" w:firstRow="0" w:lastRow="0" w:firstColumn="0" w:lastColumn="0" w:noHBand="0" w:noVBand="1"/>
      </w:tblPr>
      <w:tblGrid>
        <w:gridCol w:w="3007"/>
        <w:gridCol w:w="564"/>
        <w:gridCol w:w="302"/>
        <w:gridCol w:w="2737"/>
        <w:gridCol w:w="1410"/>
        <w:gridCol w:w="307"/>
        <w:gridCol w:w="821"/>
        <w:gridCol w:w="1287"/>
        <w:gridCol w:w="829"/>
        <w:gridCol w:w="1543"/>
        <w:gridCol w:w="150"/>
        <w:gridCol w:w="2352"/>
      </w:tblGrid>
      <w:tr w:rsidR="00830975" w14:paraId="052C1785" w14:textId="77777777" w:rsidTr="00830975">
        <w:trPr>
          <w:cnfStyle w:val="000000100000" w:firstRow="0" w:lastRow="0" w:firstColumn="0" w:lastColumn="0" w:oddVBand="0" w:evenVBand="0" w:oddHBand="1" w:evenHBand="0" w:firstRowFirstColumn="0" w:firstRowLastColumn="0" w:lastRowFirstColumn="0" w:lastRowLastColumn="0"/>
          <w:trHeight w:val="280"/>
        </w:trPr>
        <w:tc>
          <w:tcPr>
            <w:tcW w:w="15309" w:type="dxa"/>
            <w:gridSpan w:val="12"/>
          </w:tcPr>
          <w:p w14:paraId="241999C0" w14:textId="77777777" w:rsidR="00830975" w:rsidRDefault="00830975" w:rsidP="00467EDA">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830975" w14:paraId="788C2118" w14:textId="77777777" w:rsidTr="00830975">
        <w:trPr>
          <w:trHeight w:val="420"/>
        </w:trPr>
        <w:tc>
          <w:tcPr>
            <w:tcW w:w="3571" w:type="dxa"/>
            <w:gridSpan w:val="2"/>
            <w:vMerge w:val="restart"/>
          </w:tcPr>
          <w:p w14:paraId="078F08B6" w14:textId="77777777" w:rsidR="00830975" w:rsidRDefault="00830975" w:rsidP="00467EDA">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Pr>
          <w:p w14:paraId="154DD4DC" w14:textId="77777777" w:rsidR="00830975" w:rsidRDefault="00830975" w:rsidP="00467EDA">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Pr>
          <w:p w14:paraId="65EBABE0" w14:textId="77777777" w:rsidR="00830975" w:rsidRDefault="00830975" w:rsidP="00467EDA">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874" w:type="dxa"/>
            <w:gridSpan w:val="4"/>
          </w:tcPr>
          <w:p w14:paraId="1D2D93CF" w14:textId="77777777" w:rsidR="00830975" w:rsidRDefault="00830975" w:rsidP="00467EDA">
            <w:pPr>
              <w:ind w:left="-921"/>
              <w:jc w:val="center"/>
              <w:rPr>
                <w:rFonts w:ascii="Calibri" w:eastAsia="Calibri" w:hAnsi="Calibri" w:cs="Calibri"/>
                <w:b/>
                <w:color w:val="000000"/>
                <w:sz w:val="20"/>
                <w:szCs w:val="20"/>
              </w:rPr>
            </w:pPr>
            <w:r>
              <w:rPr>
                <w:rFonts w:ascii="Calibri" w:eastAsia="Calibri" w:hAnsi="Calibri" w:cs="Calibri"/>
                <w:b/>
                <w:color w:val="000000"/>
                <w:sz w:val="20"/>
                <w:szCs w:val="20"/>
              </w:rPr>
              <w:t>EVALUACIÓN</w:t>
            </w:r>
          </w:p>
        </w:tc>
      </w:tr>
      <w:tr w:rsidR="00830975" w14:paraId="6145420A" w14:textId="77777777" w:rsidTr="00830975">
        <w:trPr>
          <w:cnfStyle w:val="000000100000" w:firstRow="0" w:lastRow="0" w:firstColumn="0" w:lastColumn="0" w:oddVBand="0" w:evenVBand="0" w:oddHBand="1" w:evenHBand="0" w:firstRowFirstColumn="0" w:firstRowLastColumn="0" w:lastRowFirstColumn="0" w:lastRowLastColumn="0"/>
          <w:trHeight w:val="340"/>
        </w:trPr>
        <w:tc>
          <w:tcPr>
            <w:tcW w:w="3571" w:type="dxa"/>
            <w:gridSpan w:val="2"/>
            <w:vMerge/>
          </w:tcPr>
          <w:p w14:paraId="32DE9F10" w14:textId="77777777" w:rsidR="00830975" w:rsidRDefault="00830975" w:rsidP="00467EDA">
            <w:pPr>
              <w:jc w:val="center"/>
              <w:rPr>
                <w:rFonts w:ascii="Calibri" w:eastAsia="Calibri" w:hAnsi="Calibri" w:cs="Calibri"/>
                <w:b/>
                <w:color w:val="000000"/>
                <w:sz w:val="20"/>
                <w:szCs w:val="20"/>
              </w:rPr>
            </w:pPr>
          </w:p>
        </w:tc>
        <w:tc>
          <w:tcPr>
            <w:tcW w:w="4756" w:type="dxa"/>
            <w:gridSpan w:val="4"/>
            <w:vMerge/>
          </w:tcPr>
          <w:p w14:paraId="218900B5" w14:textId="77777777" w:rsidR="00830975" w:rsidRDefault="00830975" w:rsidP="00467EDA">
            <w:pPr>
              <w:jc w:val="center"/>
              <w:rPr>
                <w:rFonts w:ascii="Calibri" w:eastAsia="Calibri" w:hAnsi="Calibri" w:cs="Calibri"/>
                <w:b/>
                <w:color w:val="000000"/>
                <w:sz w:val="22"/>
                <w:szCs w:val="22"/>
              </w:rPr>
            </w:pPr>
          </w:p>
        </w:tc>
        <w:tc>
          <w:tcPr>
            <w:tcW w:w="2108" w:type="dxa"/>
            <w:gridSpan w:val="2"/>
            <w:vMerge/>
          </w:tcPr>
          <w:p w14:paraId="1FECD5B4" w14:textId="77777777" w:rsidR="00830975" w:rsidRDefault="00830975" w:rsidP="00467EDA">
            <w:pPr>
              <w:jc w:val="center"/>
              <w:rPr>
                <w:rFonts w:ascii="Calibri" w:eastAsia="Calibri" w:hAnsi="Calibri" w:cs="Calibri"/>
                <w:b/>
                <w:color w:val="000000"/>
                <w:sz w:val="22"/>
                <w:szCs w:val="22"/>
              </w:rPr>
            </w:pPr>
          </w:p>
        </w:tc>
        <w:tc>
          <w:tcPr>
            <w:tcW w:w="2372" w:type="dxa"/>
            <w:gridSpan w:val="2"/>
          </w:tcPr>
          <w:p w14:paraId="5BCF2BD6" w14:textId="77777777" w:rsidR="00830975" w:rsidRDefault="00830975" w:rsidP="00467EDA">
            <w:pPr>
              <w:ind w:left="-921"/>
              <w:jc w:val="right"/>
              <w:rPr>
                <w:rFonts w:ascii="Calibri" w:eastAsia="Calibri" w:hAnsi="Calibri" w:cs="Calibri"/>
                <w:b/>
                <w:color w:val="000000"/>
                <w:sz w:val="20"/>
                <w:szCs w:val="20"/>
              </w:rPr>
            </w:pPr>
            <w:r>
              <w:rPr>
                <w:rFonts w:ascii="Calibri" w:eastAsia="Calibri" w:hAnsi="Calibri" w:cs="Calibri"/>
                <w:b/>
                <w:color w:val="000000"/>
                <w:sz w:val="20"/>
                <w:szCs w:val="20"/>
              </w:rPr>
              <w:t>Indicadores de evaluación de</w:t>
            </w:r>
          </w:p>
          <w:p w14:paraId="35D19B97" w14:textId="77777777" w:rsidR="00830975" w:rsidRDefault="00830975" w:rsidP="00467EDA">
            <w:pPr>
              <w:ind w:left="-921"/>
              <w:jc w:val="center"/>
              <w:rPr>
                <w:rFonts w:ascii="Calibri" w:eastAsia="Calibri" w:hAnsi="Calibri" w:cs="Calibri"/>
                <w:b/>
                <w:color w:val="000000"/>
                <w:sz w:val="20"/>
                <w:szCs w:val="20"/>
              </w:rPr>
            </w:pPr>
            <w:r>
              <w:rPr>
                <w:rFonts w:ascii="Calibri" w:eastAsia="Calibri" w:hAnsi="Calibri" w:cs="Calibri"/>
                <w:b/>
                <w:color w:val="000000"/>
                <w:sz w:val="20"/>
                <w:szCs w:val="20"/>
              </w:rPr>
              <w:t>la unidad</w:t>
            </w:r>
          </w:p>
        </w:tc>
        <w:tc>
          <w:tcPr>
            <w:tcW w:w="2502" w:type="dxa"/>
            <w:gridSpan w:val="2"/>
          </w:tcPr>
          <w:p w14:paraId="454ACA72" w14:textId="77777777" w:rsidR="00830975" w:rsidRDefault="00830975" w:rsidP="00467EDA">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e instrumento de la unidad </w:t>
            </w:r>
          </w:p>
        </w:tc>
      </w:tr>
      <w:tr w:rsidR="00830975" w14:paraId="13D8A8A4" w14:textId="77777777" w:rsidTr="00830975">
        <w:trPr>
          <w:trHeight w:val="60"/>
        </w:trPr>
        <w:tc>
          <w:tcPr>
            <w:tcW w:w="3571" w:type="dxa"/>
            <w:gridSpan w:val="2"/>
          </w:tcPr>
          <w:p w14:paraId="3903768A" w14:textId="77777777" w:rsidR="00830975" w:rsidRDefault="00830975" w:rsidP="00467EDA">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LL.5.5.2. Ubicar cronológicamente los textos más representativos de la literatura latinoamericana del siglo XX y establecer sus aportes en los procesos de reconocimiento y </w:t>
            </w:r>
            <w:proofErr w:type="spellStart"/>
            <w:r>
              <w:rPr>
                <w:rFonts w:ascii="Calibri" w:eastAsia="Calibri" w:hAnsi="Calibri" w:cs="Calibri"/>
                <w:color w:val="000000"/>
                <w:sz w:val="22"/>
                <w:szCs w:val="22"/>
              </w:rPr>
              <w:t>visibilización</w:t>
            </w:r>
            <w:proofErr w:type="spellEnd"/>
            <w:r>
              <w:rPr>
                <w:rFonts w:ascii="Calibri" w:eastAsia="Calibri" w:hAnsi="Calibri" w:cs="Calibri"/>
                <w:color w:val="000000"/>
                <w:sz w:val="22"/>
                <w:szCs w:val="22"/>
              </w:rPr>
              <w:t xml:space="preserve"> de la heterogeneidad cultural.</w:t>
            </w:r>
          </w:p>
          <w:p w14:paraId="54E75E1A" w14:textId="77777777" w:rsidR="00830975" w:rsidRDefault="00830975" w:rsidP="00467EDA">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LL.5.5.4. Recrear los textos literarios leídos desde la experiencia personal, mediante la adaptación de diversos recursos literarios.</w:t>
            </w:r>
          </w:p>
          <w:p w14:paraId="4B1200B5" w14:textId="77777777" w:rsidR="00830975" w:rsidRDefault="00830975" w:rsidP="00467EDA">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LL.5.5.5. Experimentar la escritura creativa con diferentes estructuras literarias, lingüísticas, visuales y sonoras en la recreación de textos literarios.</w:t>
            </w:r>
          </w:p>
          <w:p w14:paraId="0CB203DD" w14:textId="77777777" w:rsidR="00830975" w:rsidRDefault="00830975" w:rsidP="00467EDA">
            <w:pPr>
              <w:spacing w:line="276" w:lineRule="auto"/>
              <w:jc w:val="both"/>
              <w:rPr>
                <w:rFonts w:ascii="Calibri" w:eastAsia="Calibri" w:hAnsi="Calibri" w:cs="Calibri"/>
                <w:color w:val="000000"/>
                <w:sz w:val="22"/>
                <w:szCs w:val="22"/>
              </w:rPr>
            </w:pPr>
          </w:p>
          <w:p w14:paraId="244ADC2D" w14:textId="77777777" w:rsidR="00830975" w:rsidRDefault="00830975" w:rsidP="00467EDA">
            <w:pPr>
              <w:jc w:val="both"/>
              <w:rPr>
                <w:rFonts w:ascii="Calibri" w:eastAsia="Calibri" w:hAnsi="Calibri" w:cs="Calibri"/>
                <w:b/>
                <w:color w:val="333333"/>
                <w:sz w:val="22"/>
                <w:szCs w:val="22"/>
              </w:rPr>
            </w:pPr>
          </w:p>
        </w:tc>
        <w:tc>
          <w:tcPr>
            <w:tcW w:w="4756" w:type="dxa"/>
            <w:gridSpan w:val="4"/>
          </w:tcPr>
          <w:p w14:paraId="66ED683D" w14:textId="77777777" w:rsidR="00830975" w:rsidRDefault="00830975"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PROCESO DE ENSEÑANZA APRENDIZAJE </w:t>
            </w:r>
          </w:p>
          <w:p w14:paraId="3CC4C759" w14:textId="77777777" w:rsidR="00830975" w:rsidRDefault="00830975"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64207D58" w14:textId="77777777" w:rsidR="00830975" w:rsidRDefault="00830975"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COMUNICACIÓN ORAL</w:t>
            </w:r>
          </w:p>
          <w:p w14:paraId="4D7574E8" w14:textId="77777777" w:rsidR="00830975" w:rsidRDefault="00830975" w:rsidP="00467EDA">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2E12BD40" w14:textId="77777777" w:rsidR="00830975" w:rsidRDefault="00830975" w:rsidP="00830975">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 relación existente entre la literatura y la política. </w:t>
            </w:r>
          </w:p>
          <w:p w14:paraId="1FF31958" w14:textId="77777777" w:rsidR="00830975" w:rsidRDefault="00830975" w:rsidP="00830975">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Indicar las potencialidades del ser humano para transformar la vida social, construir proyectos y determinar su propio destino</w:t>
            </w:r>
          </w:p>
          <w:p w14:paraId="4C1FF752" w14:textId="77777777" w:rsidR="00830975" w:rsidRDefault="00830975" w:rsidP="00830975">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la importancia del contexto histórico en obras literarias. </w:t>
            </w:r>
          </w:p>
          <w:p w14:paraId="015FE108" w14:textId="77777777" w:rsidR="00830975" w:rsidRDefault="00830975" w:rsidP="00467EDA">
            <w:pPr>
              <w:rPr>
                <w:rFonts w:ascii="Calibri" w:eastAsia="Calibri" w:hAnsi="Calibri" w:cs="Calibri"/>
                <w:color w:val="000000"/>
                <w:sz w:val="22"/>
                <w:szCs w:val="22"/>
              </w:rPr>
            </w:pPr>
            <w:r>
              <w:rPr>
                <w:noProof/>
                <w:lang w:eastAsia="es-EC"/>
              </w:rPr>
              <w:drawing>
                <wp:inline distT="0" distB="0" distL="0" distR="0" wp14:anchorId="2F71A43F" wp14:editId="35B6C7A6">
                  <wp:extent cx="2903931" cy="926756"/>
                  <wp:effectExtent l="0" t="0" r="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6135" t="25458" r="34854" b="58078"/>
                          <a:stretch/>
                        </pic:blipFill>
                        <pic:spPr bwMode="auto">
                          <a:xfrm>
                            <a:off x="0" y="0"/>
                            <a:ext cx="2950772" cy="941705"/>
                          </a:xfrm>
                          <a:prstGeom prst="rect">
                            <a:avLst/>
                          </a:prstGeom>
                          <a:ln>
                            <a:noFill/>
                          </a:ln>
                          <a:extLst>
                            <a:ext uri="{53640926-AAD7-44D8-BBD7-CCE9431645EC}">
                              <a14:shadowObscured xmlns:a14="http://schemas.microsoft.com/office/drawing/2010/main"/>
                            </a:ext>
                          </a:extLst>
                        </pic:spPr>
                      </pic:pic>
                    </a:graphicData>
                  </a:graphic>
                </wp:inline>
              </w:drawing>
            </w:r>
          </w:p>
          <w:p w14:paraId="56489405" w14:textId="77777777" w:rsidR="00830975" w:rsidRDefault="00830975" w:rsidP="00467EDA">
            <w:pPr>
              <w:rPr>
                <w:rFonts w:ascii="Calibri" w:eastAsia="Calibri" w:hAnsi="Calibri" w:cs="Calibri"/>
                <w:color w:val="000000"/>
                <w:sz w:val="22"/>
                <w:szCs w:val="22"/>
              </w:rPr>
            </w:pPr>
          </w:p>
          <w:p w14:paraId="396372C9" w14:textId="77777777" w:rsidR="00830975" w:rsidRDefault="00830975" w:rsidP="00467EDA">
            <w:pPr>
              <w:rPr>
                <w:rFonts w:ascii="Calibri" w:eastAsia="Calibri" w:hAnsi="Calibri" w:cs="Calibri"/>
                <w:color w:val="000000"/>
                <w:sz w:val="22"/>
                <w:szCs w:val="22"/>
              </w:rPr>
            </w:pPr>
          </w:p>
          <w:p w14:paraId="37376EB3" w14:textId="77777777" w:rsidR="00830975" w:rsidRDefault="00830975" w:rsidP="00467EDA">
            <w:pPr>
              <w:rPr>
                <w:rFonts w:ascii="Calibri" w:eastAsia="Calibri" w:hAnsi="Calibri" w:cs="Calibri"/>
                <w:color w:val="000000"/>
                <w:sz w:val="22"/>
                <w:szCs w:val="22"/>
              </w:rPr>
            </w:pPr>
          </w:p>
          <w:p w14:paraId="649E8F29" w14:textId="77777777" w:rsidR="00830975" w:rsidRDefault="00830975" w:rsidP="00467EDA">
            <w:pPr>
              <w:rPr>
                <w:rFonts w:ascii="Calibri" w:eastAsia="Calibri" w:hAnsi="Calibri" w:cs="Calibri"/>
                <w:color w:val="000000"/>
                <w:sz w:val="22"/>
                <w:szCs w:val="22"/>
              </w:rPr>
            </w:pPr>
          </w:p>
          <w:p w14:paraId="31E6F256" w14:textId="77777777" w:rsidR="00830975" w:rsidRDefault="00830975" w:rsidP="00467EDA">
            <w:pPr>
              <w:rPr>
                <w:rFonts w:ascii="Calibri" w:eastAsia="Calibri" w:hAnsi="Calibri" w:cs="Calibri"/>
                <w:color w:val="000000"/>
                <w:sz w:val="22"/>
                <w:szCs w:val="22"/>
              </w:rPr>
            </w:pPr>
          </w:p>
          <w:p w14:paraId="03EB89F0" w14:textId="77777777" w:rsidR="00830975" w:rsidRDefault="00830975" w:rsidP="00467EDA">
            <w:pPr>
              <w:rPr>
                <w:rFonts w:ascii="Calibri" w:eastAsia="Calibri" w:hAnsi="Calibri" w:cs="Calibri"/>
                <w:color w:val="000000"/>
                <w:sz w:val="22"/>
                <w:szCs w:val="22"/>
              </w:rPr>
            </w:pPr>
          </w:p>
          <w:p w14:paraId="7E17749B" w14:textId="77777777" w:rsidR="00830975" w:rsidRDefault="00830975" w:rsidP="00467EDA">
            <w:pPr>
              <w:rPr>
                <w:rFonts w:ascii="Calibri" w:eastAsia="Calibri" w:hAnsi="Calibri" w:cs="Calibri"/>
                <w:color w:val="000000"/>
                <w:sz w:val="22"/>
                <w:szCs w:val="22"/>
              </w:rPr>
            </w:pPr>
          </w:p>
          <w:p w14:paraId="64E155E4" w14:textId="77777777" w:rsidR="00830975" w:rsidRDefault="00830975" w:rsidP="00467EDA">
            <w:pPr>
              <w:rPr>
                <w:rFonts w:ascii="Calibri" w:eastAsia="Calibri" w:hAnsi="Calibri" w:cs="Calibri"/>
                <w:color w:val="000000"/>
                <w:sz w:val="22"/>
                <w:szCs w:val="22"/>
              </w:rPr>
            </w:pPr>
          </w:p>
          <w:p w14:paraId="33A90823" w14:textId="77777777" w:rsidR="00830975" w:rsidRDefault="00830975" w:rsidP="00467EDA">
            <w:pPr>
              <w:rPr>
                <w:rFonts w:ascii="Calibri" w:eastAsia="Calibri" w:hAnsi="Calibri" w:cs="Calibri"/>
                <w:color w:val="000000"/>
                <w:sz w:val="22"/>
                <w:szCs w:val="22"/>
              </w:rPr>
            </w:pPr>
          </w:p>
          <w:p w14:paraId="76A9E74D" w14:textId="77777777" w:rsidR="00830975" w:rsidRDefault="00830975" w:rsidP="00467EDA">
            <w:pPr>
              <w:rPr>
                <w:rFonts w:ascii="Calibri" w:eastAsia="Calibri" w:hAnsi="Calibri" w:cs="Calibri"/>
                <w:color w:val="000000"/>
                <w:sz w:val="22"/>
                <w:szCs w:val="22"/>
              </w:rPr>
            </w:pPr>
          </w:p>
          <w:p w14:paraId="6F1B64D7" w14:textId="77777777" w:rsidR="00830975" w:rsidRDefault="00830975" w:rsidP="00467EDA">
            <w:pPr>
              <w:rPr>
                <w:rFonts w:ascii="Calibri" w:eastAsia="Calibri" w:hAnsi="Calibri" w:cs="Calibri"/>
                <w:color w:val="000000"/>
                <w:sz w:val="22"/>
                <w:szCs w:val="22"/>
              </w:rPr>
            </w:pPr>
          </w:p>
          <w:p w14:paraId="08F86D4B" w14:textId="77777777" w:rsidR="00830975" w:rsidRDefault="00830975" w:rsidP="00467EDA">
            <w:pPr>
              <w:rPr>
                <w:rFonts w:ascii="Calibri" w:eastAsia="Calibri" w:hAnsi="Calibri" w:cs="Calibri"/>
                <w:color w:val="000000"/>
                <w:sz w:val="22"/>
                <w:szCs w:val="22"/>
              </w:rPr>
            </w:pPr>
          </w:p>
          <w:p w14:paraId="3D8579FD" w14:textId="77777777" w:rsidR="00830975" w:rsidRDefault="00830975" w:rsidP="00467EDA">
            <w:pPr>
              <w:rPr>
                <w:rFonts w:ascii="Calibri" w:eastAsia="Calibri" w:hAnsi="Calibri" w:cs="Calibri"/>
                <w:color w:val="000000"/>
                <w:sz w:val="22"/>
                <w:szCs w:val="22"/>
              </w:rPr>
            </w:pPr>
          </w:p>
          <w:p w14:paraId="44A5AB0A" w14:textId="77777777" w:rsidR="00830975" w:rsidRDefault="00830975" w:rsidP="00467EDA">
            <w:pPr>
              <w:rPr>
                <w:rFonts w:ascii="Calibri" w:eastAsia="Calibri" w:hAnsi="Calibri" w:cs="Calibri"/>
                <w:color w:val="000000"/>
                <w:sz w:val="22"/>
                <w:szCs w:val="22"/>
              </w:rPr>
            </w:pPr>
          </w:p>
          <w:p w14:paraId="229F6717"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5842A9A2" w14:textId="77777777" w:rsidR="00830975" w:rsidRDefault="00830975" w:rsidP="00830975">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Seleccionar textos, películas y obras de manera crítica. </w:t>
            </w:r>
          </w:p>
          <w:p w14:paraId="1072823F" w14:textId="77777777" w:rsidR="00830975" w:rsidRDefault="00830975" w:rsidP="00830975">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Elaborar un resumen sobre las características de la poesía de vanguardia</w:t>
            </w:r>
          </w:p>
          <w:p w14:paraId="13FB6EED" w14:textId="77777777" w:rsidR="00830975" w:rsidRDefault="00830975" w:rsidP="00830975">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Investigar autores vanguardistas e identificar características de este tipo de poesía. </w:t>
            </w:r>
          </w:p>
          <w:p w14:paraId="2FDB2AE1" w14:textId="77777777" w:rsidR="00830975" w:rsidRDefault="00830975" w:rsidP="00830975">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hechos tratados como denuncia social.</w:t>
            </w:r>
          </w:p>
          <w:p w14:paraId="0608B6BC" w14:textId="77777777" w:rsidR="00830975" w:rsidRDefault="00830975" w:rsidP="00830975">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el contexto geográfico y socioeconómico en el que se desarrollan obras ecuatorianas. </w:t>
            </w:r>
          </w:p>
          <w:p w14:paraId="1756F83B" w14:textId="77777777" w:rsidR="00830975" w:rsidRDefault="00830975" w:rsidP="00830975">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los real maravilloso en obras literarias. </w:t>
            </w:r>
          </w:p>
          <w:p w14:paraId="7E7DB02B" w14:textId="77777777" w:rsidR="00830975" w:rsidRDefault="00830975" w:rsidP="00467EDA">
            <w:pPr>
              <w:spacing w:line="285" w:lineRule="auto"/>
              <w:rPr>
                <w:rFonts w:ascii="Calibri" w:eastAsia="Calibri" w:hAnsi="Calibri" w:cs="Calibri"/>
                <w:color w:val="000000"/>
                <w:sz w:val="22"/>
                <w:szCs w:val="22"/>
              </w:rPr>
            </w:pPr>
            <w:r>
              <w:rPr>
                <w:noProof/>
                <w:lang w:eastAsia="es-EC"/>
              </w:rPr>
              <w:drawing>
                <wp:inline distT="0" distB="0" distL="0" distR="0" wp14:anchorId="4015FF13" wp14:editId="26E75897">
                  <wp:extent cx="2418147" cy="2014152"/>
                  <wp:effectExtent l="0" t="0" r="127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5350" t="43367" r="33526" b="12206"/>
                          <a:stretch/>
                        </pic:blipFill>
                        <pic:spPr bwMode="auto">
                          <a:xfrm>
                            <a:off x="0" y="0"/>
                            <a:ext cx="2434805" cy="2028027"/>
                          </a:xfrm>
                          <a:prstGeom prst="rect">
                            <a:avLst/>
                          </a:prstGeom>
                          <a:ln>
                            <a:noFill/>
                          </a:ln>
                          <a:extLst>
                            <a:ext uri="{53640926-AAD7-44D8-BBD7-CCE9431645EC}">
                              <a14:shadowObscured xmlns:a14="http://schemas.microsoft.com/office/drawing/2010/main"/>
                            </a:ext>
                          </a:extLst>
                        </pic:spPr>
                      </pic:pic>
                    </a:graphicData>
                  </a:graphic>
                </wp:inline>
              </w:drawing>
            </w:r>
          </w:p>
          <w:p w14:paraId="36DC5F6D" w14:textId="77777777" w:rsidR="00830975" w:rsidRDefault="00830975" w:rsidP="00467EDA">
            <w:pPr>
              <w:spacing w:line="285" w:lineRule="auto"/>
              <w:rPr>
                <w:rFonts w:ascii="Calibri" w:eastAsia="Calibri" w:hAnsi="Calibri" w:cs="Calibri"/>
                <w:color w:val="000000"/>
                <w:sz w:val="22"/>
                <w:szCs w:val="22"/>
              </w:rPr>
            </w:pPr>
          </w:p>
          <w:p w14:paraId="3F45B18A" w14:textId="77777777" w:rsidR="00830975" w:rsidRDefault="00830975" w:rsidP="00467EDA">
            <w:pPr>
              <w:spacing w:line="285" w:lineRule="auto"/>
              <w:rPr>
                <w:rFonts w:ascii="Calibri" w:eastAsia="Calibri" w:hAnsi="Calibri" w:cs="Calibri"/>
                <w:color w:val="000000"/>
                <w:sz w:val="22"/>
                <w:szCs w:val="22"/>
              </w:rPr>
            </w:pPr>
          </w:p>
          <w:p w14:paraId="6FB8C5E9" w14:textId="77777777" w:rsidR="00830975" w:rsidRDefault="00830975" w:rsidP="00467EDA">
            <w:pPr>
              <w:spacing w:line="285" w:lineRule="auto"/>
              <w:rPr>
                <w:rFonts w:ascii="Calibri" w:eastAsia="Calibri" w:hAnsi="Calibri" w:cs="Calibri"/>
                <w:color w:val="000000"/>
                <w:sz w:val="22"/>
                <w:szCs w:val="22"/>
              </w:rPr>
            </w:pPr>
          </w:p>
          <w:p w14:paraId="1E8D6020" w14:textId="77777777" w:rsidR="00830975" w:rsidRDefault="00830975" w:rsidP="00467EDA">
            <w:pPr>
              <w:spacing w:line="285" w:lineRule="auto"/>
              <w:rPr>
                <w:rFonts w:ascii="Calibri" w:eastAsia="Calibri" w:hAnsi="Calibri" w:cs="Calibri"/>
                <w:color w:val="000000"/>
                <w:sz w:val="22"/>
                <w:szCs w:val="22"/>
              </w:rPr>
            </w:pPr>
          </w:p>
          <w:p w14:paraId="30AD756E" w14:textId="77777777" w:rsidR="00830975" w:rsidRDefault="00830975" w:rsidP="00467EDA">
            <w:pPr>
              <w:spacing w:line="285" w:lineRule="auto"/>
              <w:rPr>
                <w:rFonts w:ascii="Calibri" w:eastAsia="Calibri" w:hAnsi="Calibri" w:cs="Calibri"/>
                <w:color w:val="000000"/>
                <w:sz w:val="22"/>
                <w:szCs w:val="22"/>
              </w:rPr>
            </w:pPr>
          </w:p>
          <w:p w14:paraId="097ED395" w14:textId="77777777" w:rsidR="00830975" w:rsidRDefault="00830975" w:rsidP="00467EDA">
            <w:pPr>
              <w:spacing w:line="285" w:lineRule="auto"/>
              <w:rPr>
                <w:rFonts w:ascii="Calibri" w:eastAsia="Calibri" w:hAnsi="Calibri" w:cs="Calibri"/>
                <w:color w:val="000000"/>
                <w:sz w:val="22"/>
                <w:szCs w:val="22"/>
              </w:rPr>
            </w:pPr>
          </w:p>
          <w:p w14:paraId="6187ADB4" w14:textId="77777777" w:rsidR="00830975" w:rsidRDefault="00830975" w:rsidP="00467EDA">
            <w:pPr>
              <w:spacing w:line="285" w:lineRule="auto"/>
              <w:rPr>
                <w:rFonts w:ascii="Calibri" w:eastAsia="Calibri" w:hAnsi="Calibri" w:cs="Calibri"/>
                <w:color w:val="000000"/>
                <w:sz w:val="22"/>
                <w:szCs w:val="22"/>
              </w:rPr>
            </w:pPr>
          </w:p>
          <w:p w14:paraId="2D1FC389" w14:textId="77777777" w:rsidR="00830975" w:rsidRDefault="00830975" w:rsidP="00467EDA">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369D1CE3" w14:textId="77777777" w:rsidR="00830975" w:rsidRDefault="00830975" w:rsidP="00830975">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a los autores y su obra que representan al modernismo literario de Latinoamérica. </w:t>
            </w:r>
          </w:p>
          <w:p w14:paraId="4469FA32" w14:textId="77777777" w:rsidR="00830975" w:rsidRDefault="00830975" w:rsidP="00830975">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las características de la novela de denuncia social e indigenista. </w:t>
            </w:r>
          </w:p>
          <w:p w14:paraId="30B01FD0" w14:textId="77777777" w:rsidR="00830975" w:rsidRDefault="00830975" w:rsidP="00830975">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Valorar el aporte literario de las mujeres en la segunda mitad del siglo XX. </w:t>
            </w:r>
          </w:p>
          <w:p w14:paraId="6FC14B9F" w14:textId="77777777" w:rsidR="00830975" w:rsidRDefault="00830975" w:rsidP="00830975">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relatos con características de la novela de denuncia social. </w:t>
            </w:r>
          </w:p>
          <w:p w14:paraId="657F0387" w14:textId="77777777" w:rsidR="00830975" w:rsidRDefault="00830975" w:rsidP="00830975">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Aplicar correctamente el proceso de escribir en la producción de textos literarios. </w:t>
            </w:r>
          </w:p>
          <w:p w14:paraId="54B73A1E" w14:textId="77777777" w:rsidR="00830975" w:rsidRDefault="00830975" w:rsidP="00467EDA">
            <w:pPr>
              <w:contextualSpacing/>
              <w:rPr>
                <w:rFonts w:ascii="Calibri" w:eastAsia="Calibri" w:hAnsi="Calibri" w:cs="Calibri"/>
                <w:color w:val="000000"/>
                <w:sz w:val="22"/>
                <w:szCs w:val="22"/>
              </w:rPr>
            </w:pPr>
            <w:r>
              <w:rPr>
                <w:noProof/>
                <w:lang w:eastAsia="es-EC"/>
              </w:rPr>
              <w:drawing>
                <wp:inline distT="0" distB="0" distL="0" distR="0" wp14:anchorId="143E66C9" wp14:editId="38F9DCE6">
                  <wp:extent cx="2261287" cy="2917510"/>
                  <wp:effectExtent l="0" t="0" r="571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4720" t="17546" r="32706" b="7718"/>
                          <a:stretch/>
                        </pic:blipFill>
                        <pic:spPr bwMode="auto">
                          <a:xfrm>
                            <a:off x="0" y="0"/>
                            <a:ext cx="2275528" cy="2935884"/>
                          </a:xfrm>
                          <a:prstGeom prst="rect">
                            <a:avLst/>
                          </a:prstGeom>
                          <a:ln>
                            <a:noFill/>
                          </a:ln>
                          <a:extLst>
                            <a:ext uri="{53640926-AAD7-44D8-BBD7-CCE9431645EC}">
                              <a14:shadowObscured xmlns:a14="http://schemas.microsoft.com/office/drawing/2010/main"/>
                            </a:ext>
                          </a:extLst>
                        </pic:spPr>
                      </pic:pic>
                    </a:graphicData>
                  </a:graphic>
                </wp:inline>
              </w:drawing>
            </w:r>
          </w:p>
          <w:p w14:paraId="143D7634" w14:textId="77777777" w:rsidR="00830975" w:rsidRDefault="00830975" w:rsidP="00467EDA">
            <w:pPr>
              <w:contextualSpacing/>
              <w:rPr>
                <w:rFonts w:ascii="Calibri" w:eastAsia="Calibri" w:hAnsi="Calibri" w:cs="Calibri"/>
                <w:color w:val="000000"/>
                <w:sz w:val="22"/>
                <w:szCs w:val="22"/>
              </w:rPr>
            </w:pPr>
          </w:p>
          <w:p w14:paraId="14EC728C" w14:textId="77777777" w:rsidR="00830975" w:rsidRDefault="00830975" w:rsidP="00467EDA">
            <w:pPr>
              <w:contextualSpacing/>
              <w:rPr>
                <w:rFonts w:ascii="Calibri" w:eastAsia="Calibri" w:hAnsi="Calibri" w:cs="Calibri"/>
                <w:color w:val="000000"/>
                <w:sz w:val="22"/>
                <w:szCs w:val="22"/>
              </w:rPr>
            </w:pPr>
          </w:p>
          <w:p w14:paraId="4DF32D8A" w14:textId="77777777" w:rsidR="00830975" w:rsidRDefault="00830975" w:rsidP="00467EDA">
            <w:pPr>
              <w:contextualSpacing/>
              <w:rPr>
                <w:rFonts w:ascii="Calibri" w:eastAsia="Calibri" w:hAnsi="Calibri" w:cs="Calibri"/>
                <w:color w:val="000000"/>
                <w:sz w:val="22"/>
                <w:szCs w:val="22"/>
              </w:rPr>
            </w:pPr>
          </w:p>
          <w:p w14:paraId="0526E852" w14:textId="77777777" w:rsidR="00830975" w:rsidRDefault="00830975" w:rsidP="00467EDA">
            <w:pPr>
              <w:contextualSpacing/>
              <w:rPr>
                <w:rFonts w:ascii="Calibri" w:eastAsia="Calibri" w:hAnsi="Calibri" w:cs="Calibri"/>
                <w:color w:val="000000"/>
                <w:sz w:val="22"/>
                <w:szCs w:val="22"/>
              </w:rPr>
            </w:pPr>
          </w:p>
          <w:p w14:paraId="40AB3575" w14:textId="77777777" w:rsidR="00830975" w:rsidRDefault="00830975" w:rsidP="00467EDA">
            <w:pPr>
              <w:contextualSpacing/>
              <w:rPr>
                <w:rFonts w:ascii="Calibri" w:eastAsia="Calibri" w:hAnsi="Calibri" w:cs="Calibri"/>
                <w:color w:val="000000"/>
                <w:sz w:val="22"/>
                <w:szCs w:val="22"/>
              </w:rPr>
            </w:pPr>
          </w:p>
          <w:p w14:paraId="032E8EAB" w14:textId="77777777" w:rsidR="00830975" w:rsidRDefault="00830975" w:rsidP="00467EDA">
            <w:pPr>
              <w:contextualSpacing/>
              <w:rPr>
                <w:rFonts w:ascii="Calibri" w:eastAsia="Calibri" w:hAnsi="Calibri" w:cs="Calibri"/>
                <w:color w:val="000000"/>
                <w:sz w:val="22"/>
                <w:szCs w:val="22"/>
              </w:rPr>
            </w:pPr>
          </w:p>
          <w:p w14:paraId="2C23DC56" w14:textId="77777777" w:rsidR="00830975" w:rsidRDefault="00830975" w:rsidP="00467EDA">
            <w:pPr>
              <w:contextualSpacing/>
              <w:rPr>
                <w:rFonts w:ascii="Calibri" w:eastAsia="Calibri" w:hAnsi="Calibri" w:cs="Calibri"/>
                <w:color w:val="000000"/>
                <w:sz w:val="22"/>
                <w:szCs w:val="22"/>
              </w:rPr>
            </w:pPr>
          </w:p>
        </w:tc>
        <w:tc>
          <w:tcPr>
            <w:tcW w:w="2108" w:type="dxa"/>
            <w:gridSpan w:val="2"/>
          </w:tcPr>
          <w:p w14:paraId="76C89B25" w14:textId="77777777" w:rsidR="00830975" w:rsidRDefault="00830975" w:rsidP="00467EDA">
            <w:pPr>
              <w:widowControl w:val="0"/>
              <w:jc w:val="both"/>
              <w:rPr>
                <w:rFonts w:ascii="Calibri" w:eastAsia="Calibri" w:hAnsi="Calibri" w:cs="Calibri"/>
                <w:color w:val="000000"/>
                <w:sz w:val="22"/>
                <w:szCs w:val="22"/>
              </w:rPr>
            </w:pPr>
          </w:p>
          <w:p w14:paraId="08F4CB5D" w14:textId="77777777" w:rsidR="00830975" w:rsidRDefault="00830975"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Texto</w:t>
            </w:r>
          </w:p>
          <w:p w14:paraId="322A5812" w14:textId="77777777" w:rsidR="00830975" w:rsidRDefault="00830975"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 Tarjetas  </w:t>
            </w:r>
          </w:p>
          <w:p w14:paraId="1D81879A" w14:textId="77777777" w:rsidR="00830975" w:rsidRDefault="00830975"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Cd </w:t>
            </w:r>
          </w:p>
          <w:p w14:paraId="0D3BE95A" w14:textId="77777777" w:rsidR="00830975" w:rsidRDefault="00830975"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Internet </w:t>
            </w:r>
          </w:p>
          <w:p w14:paraId="4E73E355" w14:textId="77777777" w:rsidR="00830975" w:rsidRDefault="00830975"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Computadora</w:t>
            </w:r>
          </w:p>
          <w:p w14:paraId="4EE51237" w14:textId="77777777" w:rsidR="00830975" w:rsidRDefault="00830975" w:rsidP="00467EDA">
            <w:pPr>
              <w:widowControl w:val="0"/>
              <w:jc w:val="both"/>
              <w:rPr>
                <w:rFonts w:ascii="Calibri" w:eastAsia="Calibri" w:hAnsi="Calibri" w:cs="Calibri"/>
                <w:color w:val="000000"/>
                <w:sz w:val="22"/>
                <w:szCs w:val="22"/>
              </w:rPr>
            </w:pPr>
            <w:r>
              <w:rPr>
                <w:rFonts w:ascii="Calibri" w:eastAsia="Calibri" w:hAnsi="Calibri" w:cs="Calibri"/>
                <w:color w:val="000000"/>
                <w:sz w:val="22"/>
                <w:szCs w:val="22"/>
              </w:rPr>
              <w:t xml:space="preserve">Revista </w:t>
            </w:r>
          </w:p>
          <w:p w14:paraId="44F895C2" w14:textId="77777777" w:rsidR="00830975" w:rsidRDefault="00830975" w:rsidP="00467EDA">
            <w:pPr>
              <w:widowControl w:val="0"/>
              <w:jc w:val="both"/>
              <w:rPr>
                <w:rFonts w:ascii="Calibri" w:eastAsia="Calibri" w:hAnsi="Calibri" w:cs="Calibri"/>
                <w:color w:val="000000"/>
                <w:sz w:val="22"/>
                <w:szCs w:val="22"/>
              </w:rPr>
            </w:pPr>
            <w:r>
              <w:rPr>
                <w:rFonts w:ascii="Calibri" w:eastAsia="Calibri" w:hAnsi="Calibri" w:cs="Calibri"/>
                <w:color w:val="000000"/>
                <w:sz w:val="22"/>
                <w:szCs w:val="22"/>
              </w:rPr>
              <w:t xml:space="preserve">periódico </w:t>
            </w:r>
          </w:p>
          <w:p w14:paraId="0F95FBC9" w14:textId="77777777" w:rsidR="00830975" w:rsidRDefault="00830975" w:rsidP="00467EDA">
            <w:pPr>
              <w:widowControl w:val="0"/>
              <w:jc w:val="both"/>
              <w:rPr>
                <w:rFonts w:ascii="Calibri" w:eastAsia="Calibri" w:hAnsi="Calibri" w:cs="Calibri"/>
                <w:color w:val="000000"/>
                <w:sz w:val="22"/>
                <w:szCs w:val="22"/>
              </w:rPr>
            </w:pPr>
            <w:r>
              <w:rPr>
                <w:rFonts w:ascii="Calibri" w:eastAsia="Calibri" w:hAnsi="Calibri" w:cs="Calibri"/>
                <w:color w:val="000000"/>
                <w:sz w:val="22"/>
                <w:szCs w:val="22"/>
              </w:rPr>
              <w:t xml:space="preserve">Marcadores </w:t>
            </w:r>
          </w:p>
          <w:p w14:paraId="07E90C5D" w14:textId="77777777" w:rsidR="00830975" w:rsidRDefault="00830975" w:rsidP="00467EDA">
            <w:pPr>
              <w:widowControl w:val="0"/>
              <w:jc w:val="both"/>
              <w:rPr>
                <w:rFonts w:ascii="Calibri" w:eastAsia="Calibri" w:hAnsi="Calibri" w:cs="Calibri"/>
                <w:color w:val="000000"/>
                <w:sz w:val="22"/>
                <w:szCs w:val="22"/>
              </w:rPr>
            </w:pPr>
            <w:r>
              <w:rPr>
                <w:rFonts w:ascii="Calibri" w:eastAsia="Calibri" w:hAnsi="Calibri" w:cs="Calibri"/>
                <w:color w:val="000000"/>
                <w:sz w:val="22"/>
                <w:szCs w:val="22"/>
              </w:rPr>
              <w:t>cartulina</w:t>
            </w:r>
          </w:p>
          <w:p w14:paraId="128C040F" w14:textId="77777777" w:rsidR="00830975" w:rsidRDefault="00830975" w:rsidP="00467EDA">
            <w:pPr>
              <w:widowControl w:val="0"/>
              <w:jc w:val="both"/>
              <w:rPr>
                <w:rFonts w:ascii="Calibri" w:eastAsia="Calibri" w:hAnsi="Calibri" w:cs="Calibri"/>
                <w:color w:val="000000"/>
                <w:sz w:val="22"/>
                <w:szCs w:val="22"/>
              </w:rPr>
            </w:pPr>
          </w:p>
        </w:tc>
        <w:tc>
          <w:tcPr>
            <w:tcW w:w="2372" w:type="dxa"/>
            <w:gridSpan w:val="2"/>
          </w:tcPr>
          <w:p w14:paraId="208476BD" w14:textId="77777777" w:rsidR="00830975" w:rsidRDefault="00830975" w:rsidP="00467EDA">
            <w:pPr>
              <w:jc w:val="both"/>
              <w:rPr>
                <w:rFonts w:ascii="Calibri" w:eastAsia="Calibri" w:hAnsi="Calibri" w:cs="Calibri"/>
                <w:b/>
                <w:color w:val="000000"/>
                <w:sz w:val="22"/>
                <w:szCs w:val="22"/>
              </w:rPr>
            </w:pPr>
          </w:p>
          <w:p w14:paraId="14CBE87C"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color w:val="000000"/>
                <w:sz w:val="22"/>
                <w:szCs w:val="22"/>
              </w:rPr>
              <w:t>I.LL.5.7.1. Ubica cronológicamente los textos más representativos de la literatura de Grecia y Roma, y examina críticamente las bases de la cultura occidental. (I.4.)</w:t>
            </w:r>
          </w:p>
          <w:p w14:paraId="6DA29CE2"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color w:val="000000"/>
                <w:sz w:val="22"/>
                <w:szCs w:val="22"/>
              </w:rPr>
              <w:t xml:space="preserve">I.LL.5.8.1. Recrea textos literarios leídos desde la experiencia personal, adaptando diversos recursos literarios; experimenta con diversas estructuras literarias, lingüísticas, visuales y sonoras en la composición de textos. (I.1., I.3.) </w:t>
            </w:r>
          </w:p>
          <w:p w14:paraId="12698104" w14:textId="77777777" w:rsidR="00830975" w:rsidRDefault="00830975" w:rsidP="00467EDA">
            <w:pPr>
              <w:rPr>
                <w:rFonts w:ascii="Calibri" w:eastAsia="Calibri" w:hAnsi="Calibri" w:cs="Calibri"/>
                <w:color w:val="000000"/>
                <w:sz w:val="22"/>
                <w:szCs w:val="22"/>
              </w:rPr>
            </w:pPr>
          </w:p>
        </w:tc>
        <w:tc>
          <w:tcPr>
            <w:tcW w:w="2502" w:type="dxa"/>
            <w:gridSpan w:val="2"/>
          </w:tcPr>
          <w:p w14:paraId="7487341E" w14:textId="77777777" w:rsidR="00830975" w:rsidRDefault="00830975" w:rsidP="00467EDA">
            <w:pPr>
              <w:rPr>
                <w:rFonts w:ascii="Calibri" w:eastAsia="Calibri" w:hAnsi="Calibri" w:cs="Calibri"/>
                <w:i/>
                <w:color w:val="000000"/>
                <w:sz w:val="22"/>
                <w:szCs w:val="22"/>
              </w:rPr>
            </w:pPr>
            <w:r>
              <w:rPr>
                <w:rFonts w:ascii="Calibri" w:eastAsia="Calibri" w:hAnsi="Calibri" w:cs="Calibri"/>
                <w:i/>
                <w:color w:val="000000"/>
                <w:sz w:val="22"/>
                <w:szCs w:val="22"/>
              </w:rPr>
              <w:t xml:space="preserve">   </w:t>
            </w:r>
          </w:p>
          <w:p w14:paraId="01E74F8C"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TÉCNICAS </w:t>
            </w:r>
          </w:p>
          <w:p w14:paraId="21E37006" w14:textId="77777777" w:rsidR="00830975" w:rsidRDefault="00830975"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14:paraId="2D4D5892" w14:textId="77777777" w:rsidR="00830975" w:rsidRDefault="00830975"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0B4BA0F9" w14:textId="77777777" w:rsidR="00830975" w:rsidRDefault="00830975"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6F6B3251" w14:textId="77777777" w:rsidR="00830975" w:rsidRDefault="00830975"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14:paraId="7E7640A9" w14:textId="77777777" w:rsidR="00830975" w:rsidRDefault="00830975"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199BA1B0" w14:textId="77777777" w:rsidR="00830975" w:rsidRDefault="00830975"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02968E05" w14:textId="77777777" w:rsidR="00830975" w:rsidRDefault="00830975"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14:paraId="64D30851" w14:textId="77777777" w:rsidR="00830975" w:rsidRDefault="00830975" w:rsidP="00467EDA">
            <w:pPr>
              <w:rPr>
                <w:rFonts w:ascii="Calibri" w:eastAsia="Calibri" w:hAnsi="Calibri" w:cs="Calibri"/>
                <w:color w:val="000000"/>
                <w:sz w:val="22"/>
                <w:szCs w:val="22"/>
              </w:rPr>
            </w:pPr>
          </w:p>
          <w:p w14:paraId="0EF2F59B"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14:paraId="19C4EE30"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32F267BA"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18821E91"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52DB6BE7"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cuestionarios </w:t>
            </w:r>
          </w:p>
          <w:p w14:paraId="46C764D8" w14:textId="77777777" w:rsidR="00830975" w:rsidRDefault="00830975" w:rsidP="00467EDA">
            <w:pPr>
              <w:rPr>
                <w:rFonts w:ascii="Calibri" w:eastAsia="Calibri" w:hAnsi="Calibri" w:cs="Calibri"/>
                <w:i/>
                <w:color w:val="000000"/>
                <w:sz w:val="22"/>
                <w:szCs w:val="22"/>
              </w:rPr>
            </w:pPr>
          </w:p>
          <w:p w14:paraId="6A7489D5" w14:textId="77777777" w:rsidR="00830975" w:rsidRDefault="00830975" w:rsidP="00467EDA">
            <w:pPr>
              <w:rPr>
                <w:rFonts w:ascii="Calibri" w:eastAsia="Calibri" w:hAnsi="Calibri" w:cs="Calibri"/>
                <w:b/>
                <w:color w:val="000000"/>
                <w:sz w:val="22"/>
                <w:szCs w:val="22"/>
                <w:u w:val="single"/>
              </w:rPr>
            </w:pPr>
          </w:p>
        </w:tc>
      </w:tr>
      <w:tr w:rsidR="00830975" w14:paraId="64585A73" w14:textId="77777777" w:rsidTr="00830975">
        <w:trPr>
          <w:cnfStyle w:val="000000100000" w:firstRow="0" w:lastRow="0" w:firstColumn="0" w:lastColumn="0" w:oddVBand="0" w:evenVBand="0" w:oddHBand="1" w:evenHBand="0" w:firstRowFirstColumn="0" w:firstRowLastColumn="0" w:lastRowFirstColumn="0" w:lastRowLastColumn="0"/>
          <w:trHeight w:val="300"/>
        </w:trPr>
        <w:tc>
          <w:tcPr>
            <w:tcW w:w="15309" w:type="dxa"/>
            <w:gridSpan w:val="12"/>
          </w:tcPr>
          <w:p w14:paraId="79CA6382" w14:textId="77777777" w:rsidR="00830975" w:rsidRDefault="00830975" w:rsidP="00467EDA">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830975" w14:paraId="460792D3" w14:textId="77777777" w:rsidTr="00830975">
        <w:trPr>
          <w:trHeight w:val="420"/>
        </w:trPr>
        <w:tc>
          <w:tcPr>
            <w:tcW w:w="3007" w:type="dxa"/>
          </w:tcPr>
          <w:p w14:paraId="2C92E118" w14:textId="77777777" w:rsidR="00830975" w:rsidRDefault="00830975"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19D21E1A" w14:textId="77777777" w:rsidR="00830975" w:rsidRDefault="00830975"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2CD990C1" w14:textId="77777777" w:rsidR="00830975" w:rsidRDefault="00830975" w:rsidP="00467EDA">
            <w:pPr>
              <w:jc w:val="center"/>
              <w:rPr>
                <w:rFonts w:ascii="Calibri" w:eastAsia="Calibri" w:hAnsi="Calibri" w:cs="Calibri"/>
                <w:b/>
                <w:color w:val="000000"/>
                <w:sz w:val="22"/>
                <w:szCs w:val="22"/>
              </w:rPr>
            </w:pPr>
          </w:p>
        </w:tc>
        <w:tc>
          <w:tcPr>
            <w:tcW w:w="3603" w:type="dxa"/>
            <w:gridSpan w:val="3"/>
          </w:tcPr>
          <w:p w14:paraId="319316A1" w14:textId="77777777" w:rsidR="00830975" w:rsidRDefault="00830975"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72D7E225" w14:textId="77777777" w:rsidR="00830975" w:rsidRDefault="00830975"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5F0BA677" w14:textId="77777777" w:rsidR="00830975" w:rsidRDefault="00830975" w:rsidP="00467EDA">
            <w:pPr>
              <w:jc w:val="center"/>
              <w:rPr>
                <w:rFonts w:ascii="Calibri" w:eastAsia="Calibri" w:hAnsi="Calibri" w:cs="Calibri"/>
                <w:b/>
                <w:color w:val="000000"/>
                <w:sz w:val="22"/>
                <w:szCs w:val="22"/>
              </w:rPr>
            </w:pPr>
          </w:p>
        </w:tc>
        <w:tc>
          <w:tcPr>
            <w:tcW w:w="2538" w:type="dxa"/>
            <w:gridSpan w:val="3"/>
          </w:tcPr>
          <w:p w14:paraId="5CFE1B57" w14:textId="77777777" w:rsidR="00830975" w:rsidRDefault="00830975"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1B6BB8F7" w14:textId="77777777" w:rsidR="00830975" w:rsidRDefault="00830975"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0EA3A5D6" w14:textId="77777777" w:rsidR="00830975" w:rsidRDefault="00830975" w:rsidP="00467EDA">
            <w:pPr>
              <w:jc w:val="center"/>
              <w:rPr>
                <w:rFonts w:ascii="Calibri" w:eastAsia="Calibri" w:hAnsi="Calibri" w:cs="Calibri"/>
                <w:b/>
                <w:color w:val="000000"/>
                <w:sz w:val="22"/>
                <w:szCs w:val="22"/>
              </w:rPr>
            </w:pPr>
          </w:p>
        </w:tc>
        <w:tc>
          <w:tcPr>
            <w:tcW w:w="2116" w:type="dxa"/>
            <w:gridSpan w:val="2"/>
          </w:tcPr>
          <w:p w14:paraId="371DCEDF" w14:textId="77777777" w:rsidR="00830975" w:rsidRDefault="00830975"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0D960979" w14:textId="77777777" w:rsidR="00830975" w:rsidRDefault="00830975" w:rsidP="00467EDA">
            <w:pPr>
              <w:jc w:val="center"/>
              <w:rPr>
                <w:rFonts w:ascii="Calibri" w:eastAsia="Calibri" w:hAnsi="Calibri" w:cs="Calibri"/>
                <w:b/>
                <w:color w:val="000000"/>
                <w:sz w:val="22"/>
                <w:szCs w:val="22"/>
              </w:rPr>
            </w:pPr>
          </w:p>
        </w:tc>
        <w:tc>
          <w:tcPr>
            <w:tcW w:w="1693" w:type="dxa"/>
            <w:gridSpan w:val="2"/>
          </w:tcPr>
          <w:p w14:paraId="4FF60CDF" w14:textId="77777777" w:rsidR="00830975" w:rsidRDefault="00830975"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2D589D68" w14:textId="77777777" w:rsidR="00830975" w:rsidRDefault="00830975"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3B9B62D1" w14:textId="77777777" w:rsidR="00830975" w:rsidRDefault="00830975"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532AC311" w14:textId="77777777" w:rsidR="00830975" w:rsidRDefault="00830975" w:rsidP="00467EDA">
            <w:pPr>
              <w:jc w:val="center"/>
              <w:rPr>
                <w:rFonts w:ascii="Calibri" w:eastAsia="Calibri" w:hAnsi="Calibri" w:cs="Calibri"/>
                <w:b/>
                <w:color w:val="000000"/>
                <w:sz w:val="22"/>
                <w:szCs w:val="22"/>
              </w:rPr>
            </w:pPr>
          </w:p>
        </w:tc>
        <w:tc>
          <w:tcPr>
            <w:tcW w:w="2352" w:type="dxa"/>
          </w:tcPr>
          <w:p w14:paraId="2A8A4688" w14:textId="77777777" w:rsidR="00830975" w:rsidRDefault="00830975"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15C0A3B4" w14:textId="77777777" w:rsidR="00830975" w:rsidRDefault="00830975"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1A54F122" w14:textId="77777777" w:rsidR="00830975" w:rsidRDefault="00830975" w:rsidP="00467EDA">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47B3566E" w14:textId="77777777" w:rsidR="00830975" w:rsidRDefault="00830975" w:rsidP="00467EDA">
            <w:pPr>
              <w:jc w:val="center"/>
              <w:rPr>
                <w:rFonts w:ascii="Calibri" w:eastAsia="Calibri" w:hAnsi="Calibri" w:cs="Calibri"/>
                <w:b/>
                <w:color w:val="000000"/>
                <w:sz w:val="20"/>
                <w:szCs w:val="20"/>
              </w:rPr>
            </w:pPr>
          </w:p>
        </w:tc>
      </w:tr>
      <w:tr w:rsidR="00830975" w14:paraId="65F8D597" w14:textId="77777777" w:rsidTr="00830975">
        <w:trPr>
          <w:cnfStyle w:val="000000100000" w:firstRow="0" w:lastRow="0" w:firstColumn="0" w:lastColumn="0" w:oddVBand="0" w:evenVBand="0" w:oddHBand="1" w:evenHBand="0" w:firstRowFirstColumn="0" w:firstRowLastColumn="0" w:lastRowFirstColumn="0" w:lastRowLastColumn="0"/>
          <w:trHeight w:val="420"/>
        </w:trPr>
        <w:tc>
          <w:tcPr>
            <w:tcW w:w="3007" w:type="dxa"/>
          </w:tcPr>
          <w:p w14:paraId="2B9892D4" w14:textId="77777777" w:rsidR="00830975" w:rsidRDefault="00830975" w:rsidP="00467EDA">
            <w:pPr>
              <w:jc w:val="center"/>
              <w:rPr>
                <w:rFonts w:ascii="Calibri" w:eastAsia="Calibri" w:hAnsi="Calibri" w:cs="Calibri"/>
                <w:b/>
                <w:color w:val="000000"/>
                <w:sz w:val="22"/>
                <w:szCs w:val="22"/>
              </w:rPr>
            </w:pPr>
          </w:p>
          <w:p w14:paraId="17459141" w14:textId="77777777" w:rsidR="00830975" w:rsidRDefault="00830975" w:rsidP="00467EDA">
            <w:pPr>
              <w:rPr>
                <w:rFonts w:ascii="Calibri" w:eastAsia="Calibri" w:hAnsi="Calibri" w:cs="Calibri"/>
                <w:b/>
                <w:color w:val="000000"/>
                <w:sz w:val="22"/>
                <w:szCs w:val="22"/>
              </w:rPr>
            </w:pPr>
          </w:p>
          <w:p w14:paraId="62E233F7" w14:textId="77777777" w:rsidR="00830975" w:rsidRDefault="00830975" w:rsidP="00467EDA">
            <w:pPr>
              <w:jc w:val="center"/>
              <w:rPr>
                <w:rFonts w:ascii="Calibri" w:eastAsia="Calibri" w:hAnsi="Calibri" w:cs="Calibri"/>
                <w:b/>
                <w:color w:val="000000"/>
                <w:sz w:val="22"/>
                <w:szCs w:val="22"/>
              </w:rPr>
            </w:pPr>
          </w:p>
        </w:tc>
        <w:tc>
          <w:tcPr>
            <w:tcW w:w="3603" w:type="dxa"/>
            <w:gridSpan w:val="3"/>
          </w:tcPr>
          <w:p w14:paraId="1AF08444" w14:textId="77777777" w:rsidR="00830975" w:rsidRDefault="00830975" w:rsidP="00467EDA">
            <w:pPr>
              <w:rPr>
                <w:rFonts w:ascii="Calibri" w:eastAsia="Calibri" w:hAnsi="Calibri" w:cs="Calibri"/>
                <w:b/>
                <w:color w:val="000000"/>
                <w:sz w:val="22"/>
                <w:szCs w:val="22"/>
              </w:rPr>
            </w:pPr>
          </w:p>
        </w:tc>
        <w:tc>
          <w:tcPr>
            <w:tcW w:w="2538" w:type="dxa"/>
            <w:gridSpan w:val="3"/>
          </w:tcPr>
          <w:p w14:paraId="180EF002" w14:textId="77777777" w:rsidR="00830975" w:rsidRDefault="00830975" w:rsidP="00467EDA">
            <w:pPr>
              <w:jc w:val="center"/>
              <w:rPr>
                <w:rFonts w:ascii="Calibri" w:eastAsia="Calibri" w:hAnsi="Calibri" w:cs="Calibri"/>
                <w:b/>
                <w:color w:val="000000"/>
                <w:sz w:val="22"/>
                <w:szCs w:val="22"/>
              </w:rPr>
            </w:pPr>
          </w:p>
        </w:tc>
        <w:tc>
          <w:tcPr>
            <w:tcW w:w="2116" w:type="dxa"/>
            <w:gridSpan w:val="2"/>
          </w:tcPr>
          <w:p w14:paraId="101A4543" w14:textId="77777777" w:rsidR="00830975" w:rsidRDefault="00830975" w:rsidP="00467EDA">
            <w:pPr>
              <w:jc w:val="center"/>
              <w:rPr>
                <w:rFonts w:ascii="Calibri" w:eastAsia="Calibri" w:hAnsi="Calibri" w:cs="Calibri"/>
                <w:b/>
                <w:color w:val="000000"/>
                <w:sz w:val="22"/>
                <w:szCs w:val="22"/>
              </w:rPr>
            </w:pPr>
          </w:p>
        </w:tc>
        <w:tc>
          <w:tcPr>
            <w:tcW w:w="1693" w:type="dxa"/>
            <w:gridSpan w:val="2"/>
          </w:tcPr>
          <w:p w14:paraId="5ADFC838" w14:textId="77777777" w:rsidR="00830975" w:rsidRDefault="00830975" w:rsidP="00467EDA">
            <w:pPr>
              <w:jc w:val="center"/>
              <w:rPr>
                <w:rFonts w:ascii="Calibri" w:eastAsia="Calibri" w:hAnsi="Calibri" w:cs="Calibri"/>
                <w:b/>
                <w:color w:val="000000"/>
                <w:sz w:val="22"/>
                <w:szCs w:val="22"/>
              </w:rPr>
            </w:pPr>
          </w:p>
        </w:tc>
        <w:tc>
          <w:tcPr>
            <w:tcW w:w="2352" w:type="dxa"/>
          </w:tcPr>
          <w:p w14:paraId="561104FA" w14:textId="77777777" w:rsidR="00830975" w:rsidRDefault="00830975" w:rsidP="00467EDA">
            <w:pPr>
              <w:jc w:val="center"/>
              <w:rPr>
                <w:rFonts w:ascii="Calibri" w:eastAsia="Calibri" w:hAnsi="Calibri" w:cs="Calibri"/>
                <w:b/>
                <w:color w:val="000000"/>
                <w:sz w:val="22"/>
                <w:szCs w:val="22"/>
              </w:rPr>
            </w:pPr>
          </w:p>
        </w:tc>
      </w:tr>
      <w:tr w:rsidR="00830975" w14:paraId="7340F20E" w14:textId="77777777" w:rsidTr="00830975">
        <w:trPr>
          <w:trHeight w:val="420"/>
        </w:trPr>
        <w:tc>
          <w:tcPr>
            <w:tcW w:w="3571" w:type="dxa"/>
            <w:gridSpan w:val="2"/>
          </w:tcPr>
          <w:p w14:paraId="1626FBD7" w14:textId="77777777" w:rsidR="00830975" w:rsidRDefault="00830975"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709835DA" w14:textId="77777777" w:rsidR="00830975" w:rsidRDefault="00830975" w:rsidP="00467EDA">
            <w:pPr>
              <w:jc w:val="center"/>
              <w:rPr>
                <w:rFonts w:ascii="Calibri" w:eastAsia="Calibri" w:hAnsi="Calibri" w:cs="Calibri"/>
                <w:b/>
                <w:color w:val="000000"/>
                <w:sz w:val="22"/>
                <w:szCs w:val="22"/>
              </w:rPr>
            </w:pPr>
          </w:p>
        </w:tc>
        <w:tc>
          <w:tcPr>
            <w:tcW w:w="4147" w:type="dxa"/>
            <w:gridSpan w:val="2"/>
          </w:tcPr>
          <w:p w14:paraId="1A56E8BB" w14:textId="77777777" w:rsidR="00830975" w:rsidRDefault="00830975"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289" w:type="dxa"/>
            <w:gridSpan w:val="7"/>
          </w:tcPr>
          <w:p w14:paraId="132AFD37" w14:textId="77777777" w:rsidR="00830975" w:rsidRDefault="00830975" w:rsidP="00467EDA">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830975" w14:paraId="7A7AC30D" w14:textId="77777777" w:rsidTr="00830975">
        <w:trPr>
          <w:cnfStyle w:val="000000100000" w:firstRow="0" w:lastRow="0" w:firstColumn="0" w:lastColumn="0" w:oddVBand="0" w:evenVBand="0" w:oddHBand="1" w:evenHBand="0" w:firstRowFirstColumn="0" w:firstRowLastColumn="0" w:lastRowFirstColumn="0" w:lastRowLastColumn="0"/>
          <w:trHeight w:val="180"/>
        </w:trPr>
        <w:tc>
          <w:tcPr>
            <w:tcW w:w="3571" w:type="dxa"/>
            <w:gridSpan w:val="2"/>
          </w:tcPr>
          <w:p w14:paraId="1D930371"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2BF7BF5F" w14:textId="77777777" w:rsidR="00830975" w:rsidRDefault="00830975" w:rsidP="00467EDA">
            <w:pPr>
              <w:rPr>
                <w:rFonts w:ascii="Calibri" w:eastAsia="Calibri" w:hAnsi="Calibri" w:cs="Calibri"/>
                <w:color w:val="000000"/>
                <w:sz w:val="22"/>
                <w:szCs w:val="22"/>
              </w:rPr>
            </w:pPr>
          </w:p>
        </w:tc>
        <w:tc>
          <w:tcPr>
            <w:tcW w:w="4147" w:type="dxa"/>
            <w:gridSpan w:val="2"/>
          </w:tcPr>
          <w:p w14:paraId="5A7577A0"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289" w:type="dxa"/>
            <w:gridSpan w:val="7"/>
          </w:tcPr>
          <w:p w14:paraId="677B2657"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30975" w14:paraId="61E9AEC2" w14:textId="77777777" w:rsidTr="00830975">
        <w:trPr>
          <w:trHeight w:val="240"/>
        </w:trPr>
        <w:tc>
          <w:tcPr>
            <w:tcW w:w="3571" w:type="dxa"/>
            <w:gridSpan w:val="2"/>
          </w:tcPr>
          <w:p w14:paraId="5299B5B2"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6DDC3DC3" w14:textId="77777777" w:rsidR="00830975" w:rsidRDefault="00830975" w:rsidP="00467EDA">
            <w:pPr>
              <w:rPr>
                <w:rFonts w:ascii="Calibri" w:eastAsia="Calibri" w:hAnsi="Calibri" w:cs="Calibri"/>
                <w:color w:val="000000"/>
                <w:sz w:val="22"/>
                <w:szCs w:val="22"/>
              </w:rPr>
            </w:pPr>
          </w:p>
        </w:tc>
        <w:tc>
          <w:tcPr>
            <w:tcW w:w="4147" w:type="dxa"/>
            <w:gridSpan w:val="2"/>
          </w:tcPr>
          <w:p w14:paraId="353A4259" w14:textId="77777777" w:rsidR="00830975" w:rsidRDefault="00830975" w:rsidP="00467EDA">
            <w:pPr>
              <w:rPr>
                <w:rFonts w:ascii="Calibri" w:eastAsia="Calibri" w:hAnsi="Calibri" w:cs="Calibri"/>
                <w:color w:val="000000"/>
                <w:sz w:val="22"/>
                <w:szCs w:val="22"/>
              </w:rPr>
            </w:pPr>
          </w:p>
        </w:tc>
        <w:tc>
          <w:tcPr>
            <w:tcW w:w="7289" w:type="dxa"/>
            <w:gridSpan w:val="7"/>
          </w:tcPr>
          <w:p w14:paraId="17102860" w14:textId="77777777" w:rsidR="00830975" w:rsidRDefault="00830975" w:rsidP="00467EDA">
            <w:pPr>
              <w:rPr>
                <w:rFonts w:ascii="Calibri" w:eastAsia="Calibri" w:hAnsi="Calibri" w:cs="Calibri"/>
                <w:color w:val="000000"/>
                <w:sz w:val="22"/>
                <w:szCs w:val="22"/>
              </w:rPr>
            </w:pPr>
          </w:p>
        </w:tc>
      </w:tr>
      <w:tr w:rsidR="00830975" w14:paraId="7D97C2B4" w14:textId="77777777" w:rsidTr="00830975">
        <w:trPr>
          <w:cnfStyle w:val="000000100000" w:firstRow="0" w:lastRow="0" w:firstColumn="0" w:lastColumn="0" w:oddVBand="0" w:evenVBand="0" w:oddHBand="1" w:evenHBand="0" w:firstRowFirstColumn="0" w:firstRowLastColumn="0" w:lastRowFirstColumn="0" w:lastRowLastColumn="0"/>
          <w:trHeight w:val="240"/>
        </w:trPr>
        <w:tc>
          <w:tcPr>
            <w:tcW w:w="3571" w:type="dxa"/>
            <w:gridSpan w:val="2"/>
          </w:tcPr>
          <w:p w14:paraId="5CE2380B"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6D8CE997" w14:textId="77777777" w:rsidR="00830975" w:rsidRDefault="00830975" w:rsidP="00467EDA">
            <w:pPr>
              <w:rPr>
                <w:rFonts w:ascii="Calibri" w:eastAsia="Calibri" w:hAnsi="Calibri" w:cs="Calibri"/>
                <w:color w:val="000000"/>
                <w:sz w:val="22"/>
                <w:szCs w:val="22"/>
              </w:rPr>
            </w:pPr>
          </w:p>
        </w:tc>
        <w:tc>
          <w:tcPr>
            <w:tcW w:w="4147" w:type="dxa"/>
            <w:gridSpan w:val="2"/>
          </w:tcPr>
          <w:p w14:paraId="51EA3FC3" w14:textId="77777777" w:rsidR="00830975" w:rsidRDefault="00830975" w:rsidP="00467EDA">
            <w:pPr>
              <w:rPr>
                <w:rFonts w:ascii="Calibri" w:eastAsia="Calibri" w:hAnsi="Calibri" w:cs="Calibri"/>
                <w:color w:val="000000"/>
                <w:sz w:val="22"/>
                <w:szCs w:val="22"/>
              </w:rPr>
            </w:pPr>
          </w:p>
        </w:tc>
        <w:tc>
          <w:tcPr>
            <w:tcW w:w="7289" w:type="dxa"/>
            <w:gridSpan w:val="7"/>
          </w:tcPr>
          <w:p w14:paraId="229D0A10" w14:textId="77777777" w:rsidR="00830975" w:rsidRDefault="00830975" w:rsidP="00467EDA">
            <w:pPr>
              <w:rPr>
                <w:rFonts w:ascii="Calibri" w:eastAsia="Calibri" w:hAnsi="Calibri" w:cs="Calibri"/>
                <w:color w:val="000000"/>
                <w:sz w:val="22"/>
                <w:szCs w:val="22"/>
              </w:rPr>
            </w:pPr>
          </w:p>
        </w:tc>
      </w:tr>
    </w:tbl>
    <w:p w14:paraId="42156AC0" w14:textId="77777777" w:rsidR="00830975" w:rsidRDefault="00830975" w:rsidP="00830975">
      <w:pPr>
        <w:tabs>
          <w:tab w:val="left" w:pos="924"/>
        </w:tabs>
        <w:spacing w:before="240" w:after="240"/>
        <w:rPr>
          <w:rFonts w:ascii="Calibri" w:eastAsia="Calibri" w:hAnsi="Calibri" w:cs="Calibri"/>
          <w:b/>
        </w:rPr>
      </w:pPr>
    </w:p>
    <w:p w14:paraId="4AAD2F3A" w14:textId="77777777" w:rsidR="00830975" w:rsidRDefault="00830975" w:rsidP="00830975">
      <w:pPr>
        <w:tabs>
          <w:tab w:val="left" w:pos="924"/>
        </w:tabs>
        <w:spacing w:before="240" w:after="240"/>
        <w:rPr>
          <w:rFonts w:ascii="Calibri" w:eastAsia="Calibri" w:hAnsi="Calibri" w:cs="Calibri"/>
          <w:b/>
        </w:rPr>
      </w:pPr>
    </w:p>
    <w:p w14:paraId="70F997FD" w14:textId="77777777" w:rsidR="00830975" w:rsidRDefault="00830975" w:rsidP="00830975">
      <w:pPr>
        <w:tabs>
          <w:tab w:val="left" w:pos="924"/>
        </w:tabs>
        <w:spacing w:before="240" w:after="240"/>
        <w:rPr>
          <w:rFonts w:ascii="Calibri" w:eastAsia="Calibri" w:hAnsi="Calibri" w:cs="Calibri"/>
          <w:b/>
        </w:rPr>
      </w:pPr>
    </w:p>
    <w:p w14:paraId="3248AF89" w14:textId="77777777" w:rsidR="00830975" w:rsidRDefault="00830975" w:rsidP="00830975">
      <w:pPr>
        <w:tabs>
          <w:tab w:val="left" w:pos="924"/>
        </w:tabs>
        <w:spacing w:before="240" w:after="240"/>
        <w:rPr>
          <w:rFonts w:ascii="Calibri" w:eastAsia="Calibri" w:hAnsi="Calibri" w:cs="Calibri"/>
          <w:b/>
        </w:rPr>
      </w:pPr>
    </w:p>
    <w:p w14:paraId="2982E088" w14:textId="77777777" w:rsidR="00830975" w:rsidRDefault="00830975" w:rsidP="00830975">
      <w:pPr>
        <w:tabs>
          <w:tab w:val="left" w:pos="924"/>
        </w:tabs>
        <w:spacing w:before="240" w:after="240"/>
        <w:rPr>
          <w:rFonts w:ascii="Calibri" w:eastAsia="Calibri" w:hAnsi="Calibri" w:cs="Calibri"/>
          <w:b/>
        </w:rPr>
      </w:pPr>
    </w:p>
    <w:p w14:paraId="1CEC7901" w14:textId="77777777" w:rsidR="00830975" w:rsidRDefault="00830975" w:rsidP="00830975">
      <w:pPr>
        <w:tabs>
          <w:tab w:val="left" w:pos="924"/>
        </w:tabs>
        <w:spacing w:before="240" w:after="240"/>
        <w:rPr>
          <w:rFonts w:ascii="Calibri" w:eastAsia="Calibri" w:hAnsi="Calibri" w:cs="Calibri"/>
          <w:b/>
        </w:rPr>
      </w:pPr>
    </w:p>
    <w:p w14:paraId="36EAECA9" w14:textId="77777777" w:rsidR="00830975" w:rsidRDefault="00830975" w:rsidP="00830975">
      <w:pPr>
        <w:tabs>
          <w:tab w:val="left" w:pos="924"/>
        </w:tabs>
        <w:spacing w:before="240" w:after="240"/>
        <w:rPr>
          <w:rFonts w:ascii="Calibri" w:eastAsia="Calibri" w:hAnsi="Calibri" w:cs="Calibri"/>
          <w:b/>
        </w:rPr>
      </w:pPr>
    </w:p>
    <w:p w14:paraId="6D85EC4E" w14:textId="77777777" w:rsidR="00830975" w:rsidRDefault="00830975" w:rsidP="00830975">
      <w:pPr>
        <w:tabs>
          <w:tab w:val="left" w:pos="924"/>
        </w:tabs>
        <w:spacing w:before="240" w:after="240"/>
        <w:rPr>
          <w:rFonts w:ascii="Calibri" w:eastAsia="Calibri" w:hAnsi="Calibri" w:cs="Calibri"/>
          <w:b/>
        </w:rPr>
      </w:pPr>
    </w:p>
    <w:p w14:paraId="45C74F2B" w14:textId="77777777" w:rsidR="00830975" w:rsidRDefault="00830975" w:rsidP="00830975">
      <w:pPr>
        <w:tabs>
          <w:tab w:val="left" w:pos="924"/>
        </w:tabs>
        <w:spacing w:before="240" w:after="240"/>
        <w:rPr>
          <w:rFonts w:ascii="Calibri" w:eastAsia="Calibri" w:hAnsi="Calibri" w:cs="Calibri"/>
          <w:b/>
        </w:rPr>
      </w:pPr>
      <w:r>
        <w:rPr>
          <w:noProof/>
          <w:lang w:eastAsia="es-EC"/>
        </w:rPr>
        <w:drawing>
          <wp:anchor distT="0" distB="0" distL="114300" distR="114300" simplePos="0" relativeHeight="251663360" behindDoc="0" locked="0" layoutInCell="1" allowOverlap="1" wp14:anchorId="649C4004" wp14:editId="5950B8D6">
            <wp:simplePos x="0" y="0"/>
            <wp:positionH relativeFrom="margin">
              <wp:align>center</wp:align>
            </wp:positionH>
            <wp:positionV relativeFrom="margin">
              <wp:posOffset>-247650</wp:posOffset>
            </wp:positionV>
            <wp:extent cx="9773920" cy="6344920"/>
            <wp:effectExtent l="0" t="0" r="0" b="0"/>
            <wp:wrapSquare wrapText="bothSides"/>
            <wp:docPr id="20" name="Imagen 20" descr="PORTADA-PLANIFICACIONES_LYLBGU 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PORTADA-PLANIFICACIONES_LYLBGU PD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73920" cy="6344920"/>
                    </a:xfrm>
                    <a:prstGeom prst="rect">
                      <a:avLst/>
                    </a:prstGeom>
                    <a:noFill/>
                  </pic:spPr>
                </pic:pic>
              </a:graphicData>
            </a:graphic>
            <wp14:sizeRelH relativeFrom="margin">
              <wp14:pctWidth>0</wp14:pctWidth>
            </wp14:sizeRelH>
            <wp14:sizeRelV relativeFrom="margin">
              <wp14:pctHeight>0</wp14:pctHeight>
            </wp14:sizeRelV>
          </wp:anchor>
        </w:drawing>
      </w:r>
    </w:p>
    <w:p w14:paraId="0A34EE94" w14:textId="77777777" w:rsidR="00830975" w:rsidRDefault="00830975" w:rsidP="00830975">
      <w:pPr>
        <w:tabs>
          <w:tab w:val="left" w:pos="924"/>
        </w:tabs>
        <w:spacing w:before="240" w:after="240"/>
        <w:jc w:val="center"/>
        <w:rPr>
          <w:rFonts w:ascii="Calibri" w:eastAsia="Calibri" w:hAnsi="Calibri" w:cs="Calibri"/>
        </w:rPr>
      </w:pPr>
      <w:r>
        <w:rPr>
          <w:rFonts w:ascii="Calibri" w:eastAsia="Calibri" w:hAnsi="Calibri" w:cs="Calibri"/>
          <w:b/>
        </w:rPr>
        <w:t>FORMATO PARA PLANIFICACIÓN POR DESTREZAS CON CRITERIOS DE DESEMPEÑO</w:t>
      </w:r>
    </w:p>
    <w:tbl>
      <w:tblPr>
        <w:tblStyle w:val="GridTable3-Accent1"/>
        <w:tblW w:w="14600" w:type="dxa"/>
        <w:tblInd w:w="-289" w:type="dxa"/>
        <w:tblLayout w:type="fixed"/>
        <w:tblLook w:val="0400" w:firstRow="0" w:lastRow="0" w:firstColumn="0"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455"/>
      </w:tblGrid>
      <w:tr w:rsidR="00830975" w14:paraId="64872CCE" w14:textId="77777777" w:rsidTr="00830975">
        <w:trPr>
          <w:cnfStyle w:val="000000100000" w:firstRow="0" w:lastRow="0" w:firstColumn="0" w:lastColumn="0" w:oddVBand="0" w:evenVBand="0" w:oddHBand="1" w:evenHBand="0" w:firstRowFirstColumn="0" w:firstRowLastColumn="0" w:lastRowFirstColumn="0" w:lastRowLastColumn="0"/>
          <w:trHeight w:val="120"/>
        </w:trPr>
        <w:tc>
          <w:tcPr>
            <w:tcW w:w="2678"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BB161F5"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F07C4B3"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890"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811F8EA"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830975" w14:paraId="07E180E6" w14:textId="77777777" w:rsidTr="00830975">
        <w:trPr>
          <w:trHeight w:val="240"/>
        </w:trPr>
        <w:tc>
          <w:tcPr>
            <w:tcW w:w="14600"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0CEC828"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830975" w14:paraId="27765FB3" w14:textId="77777777" w:rsidTr="00830975">
        <w:trPr>
          <w:cnfStyle w:val="000000100000" w:firstRow="0" w:lastRow="0" w:firstColumn="0" w:lastColumn="0" w:oddVBand="0" w:evenVBand="0" w:oddHBand="1" w:evenHBand="0" w:firstRowFirstColumn="0" w:firstRowLastColumn="0" w:lastRowFirstColumn="0" w:lastRowLastColumn="0"/>
          <w:trHeight w:val="300"/>
        </w:trPr>
        <w:tc>
          <w:tcPr>
            <w:tcW w:w="14600"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11AAD47"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830975" w14:paraId="46EB53FC" w14:textId="77777777" w:rsidTr="00830975">
        <w:trPr>
          <w:trHeight w:val="420"/>
        </w:trPr>
        <w:tc>
          <w:tcPr>
            <w:tcW w:w="84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34226E1"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BDA38D8" w14:textId="77777777" w:rsidR="00830975" w:rsidRDefault="00830975" w:rsidP="00467EDA">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DC3654E"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C12199B"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color w:val="000000"/>
                <w:sz w:val="22"/>
                <w:szCs w:val="22"/>
              </w:rPr>
              <w:t>LENGUA Y LITERATURA</w:t>
            </w:r>
          </w:p>
        </w:tc>
        <w:tc>
          <w:tcPr>
            <w:tcW w:w="141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D6D38F6"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22EED57"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SEGUNDO AÑO DE BGU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D53F061"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45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839A7E9" w14:textId="77777777" w:rsidR="00830975" w:rsidRDefault="00830975" w:rsidP="00467EDA">
            <w:pPr>
              <w:rPr>
                <w:rFonts w:ascii="Calibri" w:eastAsia="Calibri" w:hAnsi="Calibri" w:cs="Calibri"/>
                <w:color w:val="000000"/>
                <w:sz w:val="22"/>
                <w:szCs w:val="22"/>
              </w:rPr>
            </w:pPr>
          </w:p>
        </w:tc>
      </w:tr>
      <w:tr w:rsidR="00830975" w14:paraId="071B119C" w14:textId="77777777" w:rsidTr="00830975">
        <w:trPr>
          <w:cnfStyle w:val="000000100000" w:firstRow="0" w:lastRow="0" w:firstColumn="0" w:lastColumn="0" w:oddVBand="0" w:evenVBand="0" w:oddHBand="1" w:evenHBand="0" w:firstRowFirstColumn="0" w:firstRowLastColumn="0" w:lastRowFirstColumn="0" w:lastRowLastColumn="0"/>
          <w:trHeight w:val="480"/>
        </w:trPr>
        <w:tc>
          <w:tcPr>
            <w:tcW w:w="166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D01C92E"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88FD35C"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3544"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0AC4E9C"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D507684" w14:textId="77777777" w:rsidR="00830975" w:rsidRDefault="00830975" w:rsidP="00467EDA">
            <w:pPr>
              <w:rPr>
                <w:rFonts w:ascii="Calibri" w:eastAsia="Calibri" w:hAnsi="Calibri" w:cs="Calibri"/>
                <w:color w:val="000000"/>
                <w:sz w:val="20"/>
                <w:szCs w:val="20"/>
              </w:rPr>
            </w:pPr>
            <w:r>
              <w:rPr>
                <w:rFonts w:ascii="Calibri" w:eastAsia="Calibri" w:hAnsi="Calibri" w:cs="Calibri"/>
                <w:color w:val="000000"/>
                <w:sz w:val="22"/>
                <w:szCs w:val="22"/>
              </w:rPr>
              <w:t>Los medios digitales</w:t>
            </w:r>
          </w:p>
          <w:p w14:paraId="62DF5023" w14:textId="77777777" w:rsidR="00830975" w:rsidRDefault="00830975" w:rsidP="00467EDA">
            <w:pPr>
              <w:jc w:val="both"/>
              <w:rPr>
                <w:rFonts w:ascii="Calibri" w:eastAsia="Calibri" w:hAnsi="Calibri" w:cs="Calibri"/>
                <w:color w:val="000000"/>
                <w:sz w:val="20"/>
                <w:szCs w:val="20"/>
              </w:rPr>
            </w:pPr>
          </w:p>
        </w:tc>
        <w:tc>
          <w:tcPr>
            <w:tcW w:w="3244"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C1232AC" w14:textId="77777777" w:rsidR="00830975" w:rsidRDefault="00830975"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322"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12EAFCC" w14:textId="77777777" w:rsidR="00830975" w:rsidRDefault="00830975" w:rsidP="00467EDA">
            <w:pPr>
              <w:tabs>
                <w:tab w:val="left" w:pos="924"/>
              </w:tabs>
              <w:rPr>
                <w:rFonts w:ascii="Calibri" w:eastAsia="Calibri" w:hAnsi="Calibri" w:cs="Calibri"/>
                <w:color w:val="000000"/>
                <w:sz w:val="22"/>
                <w:szCs w:val="22"/>
              </w:rPr>
            </w:pPr>
            <w:r>
              <w:rPr>
                <w:rFonts w:ascii="Calibri" w:eastAsia="Calibri" w:hAnsi="Calibri" w:cs="Calibri"/>
                <w:color w:val="000000"/>
                <w:sz w:val="20"/>
                <w:szCs w:val="20"/>
              </w:rPr>
              <w:t>OG.LL.1. Desempeñarse como usuarios competentes de la cultura escrita en diversos contextos personales, sociales y culturales para actuar con autonomía y ejercer una ciudadanía plena.</w:t>
            </w:r>
          </w:p>
        </w:tc>
      </w:tr>
      <w:tr w:rsidR="00830975" w14:paraId="110A1F72" w14:textId="77777777" w:rsidTr="00830975">
        <w:trPr>
          <w:trHeight w:val="280"/>
        </w:trPr>
        <w:tc>
          <w:tcPr>
            <w:tcW w:w="14600"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47F41C0"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830975" w14:paraId="1C094470" w14:textId="77777777" w:rsidTr="00830975">
        <w:trPr>
          <w:cnfStyle w:val="000000100000" w:firstRow="0" w:lastRow="0" w:firstColumn="0" w:lastColumn="0" w:oddVBand="0" w:evenVBand="0" w:oddHBand="1" w:evenHBand="0" w:firstRowFirstColumn="0" w:firstRowLastColumn="0" w:lastRowFirstColumn="0" w:lastRowLastColumn="0"/>
          <w:trHeight w:val="300"/>
        </w:trPr>
        <w:tc>
          <w:tcPr>
            <w:tcW w:w="11019"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C6510D6" w14:textId="77777777" w:rsidR="00830975" w:rsidRDefault="00830975" w:rsidP="00467EDA">
            <w:pP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DESTREZAS CON CRITERIOS DE DESEMPEÑO A SER DESARROLLADAS: </w:t>
            </w:r>
          </w:p>
          <w:p w14:paraId="5C43B2F7" w14:textId="77777777" w:rsidR="00830975" w:rsidRDefault="00830975" w:rsidP="00467EDA">
            <w:pPr>
              <w:rPr>
                <w:rFonts w:ascii="Calibri" w:eastAsia="Calibri" w:hAnsi="Calibri" w:cs="Calibri"/>
                <w:b/>
                <w:color w:val="000000"/>
                <w:sz w:val="22"/>
                <w:szCs w:val="22"/>
              </w:rPr>
            </w:pPr>
          </w:p>
        </w:tc>
        <w:tc>
          <w:tcPr>
            <w:tcW w:w="358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C3583AD"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830975" w14:paraId="41D9BD58" w14:textId="77777777" w:rsidTr="00830975">
        <w:trPr>
          <w:trHeight w:val="520"/>
        </w:trPr>
        <w:tc>
          <w:tcPr>
            <w:tcW w:w="11019"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A934632"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LL.5.1.1.Indagar sobre las transformaciones y las tendencias actuales y futuras de la evolución de la cultura escrita en la era digital.</w:t>
            </w:r>
          </w:p>
          <w:p w14:paraId="6EF8A6E8"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333333"/>
                <w:sz w:val="20"/>
                <w:szCs w:val="20"/>
              </w:rPr>
              <w:t>LL.5.1.2. Identificar las implicaciones socioculturales de la producción y el consumo de cultura digital.</w:t>
            </w:r>
          </w:p>
          <w:p w14:paraId="5427FBB4" w14:textId="77777777" w:rsidR="00830975" w:rsidRDefault="00830975" w:rsidP="00467EDA">
            <w:pPr>
              <w:jc w:val="both"/>
              <w:rPr>
                <w:rFonts w:ascii="Calibri" w:eastAsia="Calibri" w:hAnsi="Calibri" w:cs="Calibri"/>
                <w:color w:val="000000"/>
                <w:sz w:val="20"/>
                <w:szCs w:val="20"/>
              </w:rPr>
            </w:pPr>
          </w:p>
        </w:tc>
        <w:tc>
          <w:tcPr>
            <w:tcW w:w="358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CF0181C"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I.LL.5.1.1. Reconoce las transformaciones de la cultura escrita en la era digital (usos del lenguaje escrito, formas de lectura y escritura) y sus implicaciones socioculturales. (J.3., I.2.).</w:t>
            </w:r>
          </w:p>
        </w:tc>
      </w:tr>
      <w:tr w:rsidR="00830975" w14:paraId="6A9F1E5F" w14:textId="77777777" w:rsidTr="00830975">
        <w:trPr>
          <w:cnfStyle w:val="000000100000" w:firstRow="0" w:lastRow="0" w:firstColumn="0" w:lastColumn="0" w:oddVBand="0" w:evenVBand="0" w:oddHBand="1" w:evenHBand="0" w:firstRowFirstColumn="0" w:firstRowLastColumn="0" w:lastRowFirstColumn="0" w:lastRowLastColumn="0"/>
          <w:trHeight w:val="380"/>
        </w:trPr>
        <w:tc>
          <w:tcPr>
            <w:tcW w:w="2088"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941A445"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647D9F6" w14:textId="77777777" w:rsidR="00830975" w:rsidRDefault="00830975" w:rsidP="00467EDA">
            <w:pPr>
              <w:jc w:val="both"/>
              <w:rPr>
                <w:rFonts w:ascii="Calibri" w:eastAsia="Calibri" w:hAnsi="Calibri" w:cs="Calibri"/>
                <w:color w:val="000000"/>
                <w:sz w:val="20"/>
                <w:szCs w:val="20"/>
              </w:rPr>
            </w:pPr>
          </w:p>
          <w:p w14:paraId="4D81859D" w14:textId="77777777" w:rsidR="00830975" w:rsidRDefault="00830975" w:rsidP="00467EDA">
            <w:pPr>
              <w:jc w:val="both"/>
              <w:rPr>
                <w:rFonts w:ascii="Calibri" w:eastAsia="Calibri" w:hAnsi="Calibri" w:cs="Calibri"/>
                <w:color w:val="000000"/>
                <w:sz w:val="20"/>
                <w:szCs w:val="20"/>
              </w:rPr>
            </w:pPr>
          </w:p>
          <w:p w14:paraId="7CEFAA4E" w14:textId="77777777" w:rsidR="00830975" w:rsidRDefault="00830975" w:rsidP="00467EDA">
            <w:pPr>
              <w:jc w:val="both"/>
              <w:rPr>
                <w:rFonts w:ascii="Calibri" w:eastAsia="Calibri" w:hAnsi="Calibri" w:cs="Calibri"/>
                <w:color w:val="000000"/>
                <w:sz w:val="20"/>
                <w:szCs w:val="20"/>
              </w:rPr>
            </w:pPr>
          </w:p>
          <w:p w14:paraId="11655D1D" w14:textId="77777777" w:rsidR="00830975" w:rsidRDefault="00830975" w:rsidP="00467EDA">
            <w:pPr>
              <w:jc w:val="both"/>
              <w:rPr>
                <w:rFonts w:ascii="Calibri" w:eastAsia="Calibri" w:hAnsi="Calibri" w:cs="Calibri"/>
                <w:color w:val="000000"/>
                <w:sz w:val="20"/>
                <w:szCs w:val="20"/>
              </w:rPr>
            </w:pPr>
          </w:p>
          <w:p w14:paraId="78B1CEDD" w14:textId="77777777" w:rsidR="00830975" w:rsidRDefault="00830975" w:rsidP="00467EDA">
            <w:pPr>
              <w:jc w:val="both"/>
              <w:rPr>
                <w:rFonts w:ascii="Calibri" w:eastAsia="Calibri" w:hAnsi="Calibri" w:cs="Calibri"/>
                <w:color w:val="000000"/>
                <w:sz w:val="20"/>
                <w:szCs w:val="20"/>
              </w:rPr>
            </w:pPr>
          </w:p>
          <w:p w14:paraId="5859F05E" w14:textId="77777777" w:rsidR="00830975" w:rsidRDefault="00830975" w:rsidP="00467EDA">
            <w:pPr>
              <w:jc w:val="both"/>
              <w:rPr>
                <w:rFonts w:ascii="Calibri" w:eastAsia="Calibri" w:hAnsi="Calibri" w:cs="Calibri"/>
                <w:color w:val="000000"/>
                <w:sz w:val="20"/>
                <w:szCs w:val="20"/>
              </w:rPr>
            </w:pPr>
          </w:p>
          <w:p w14:paraId="0D671833" w14:textId="77777777" w:rsidR="00830975" w:rsidRDefault="00830975" w:rsidP="00467EDA">
            <w:pPr>
              <w:jc w:val="both"/>
              <w:rPr>
                <w:rFonts w:ascii="Calibri" w:eastAsia="Calibri" w:hAnsi="Calibri" w:cs="Calibri"/>
                <w:color w:val="000000"/>
                <w:sz w:val="20"/>
                <w:szCs w:val="20"/>
              </w:rPr>
            </w:pPr>
          </w:p>
          <w:p w14:paraId="47180C08" w14:textId="77777777" w:rsidR="00830975" w:rsidRDefault="00830975" w:rsidP="00467EDA">
            <w:pPr>
              <w:jc w:val="both"/>
              <w:rPr>
                <w:rFonts w:ascii="Calibri" w:eastAsia="Calibri" w:hAnsi="Calibri" w:cs="Calibri"/>
                <w:color w:val="000000"/>
                <w:sz w:val="20"/>
                <w:szCs w:val="20"/>
              </w:rPr>
            </w:pPr>
          </w:p>
          <w:p w14:paraId="00926EE5" w14:textId="77777777" w:rsidR="00830975" w:rsidRDefault="00830975" w:rsidP="00467EDA">
            <w:pPr>
              <w:jc w:val="both"/>
              <w:rPr>
                <w:rFonts w:ascii="Calibri" w:eastAsia="Calibri" w:hAnsi="Calibri" w:cs="Calibri"/>
                <w:color w:val="000000"/>
                <w:sz w:val="20"/>
                <w:szCs w:val="20"/>
              </w:rPr>
            </w:pPr>
          </w:p>
        </w:tc>
        <w:tc>
          <w:tcPr>
            <w:tcW w:w="1701"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CB4EE75"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42CB8E1" w14:textId="77777777" w:rsidR="00830975" w:rsidRDefault="00830975" w:rsidP="00467EDA">
            <w:pPr>
              <w:jc w:val="center"/>
              <w:rPr>
                <w:rFonts w:ascii="Calibri" w:eastAsia="Calibri" w:hAnsi="Calibri" w:cs="Calibri"/>
                <w:color w:val="000000"/>
                <w:sz w:val="20"/>
                <w:szCs w:val="20"/>
              </w:rPr>
            </w:pPr>
          </w:p>
        </w:tc>
        <w:tc>
          <w:tcPr>
            <w:tcW w:w="1984"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2BD3B76"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59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09EE40B" w14:textId="77777777" w:rsidR="00830975" w:rsidRDefault="00830975" w:rsidP="00467EDA">
            <w:pPr>
              <w:rPr>
                <w:rFonts w:ascii="Calibri" w:eastAsia="Calibri" w:hAnsi="Calibri" w:cs="Calibri"/>
                <w:color w:val="000000"/>
                <w:sz w:val="20"/>
                <w:szCs w:val="20"/>
              </w:rPr>
            </w:pPr>
          </w:p>
        </w:tc>
      </w:tr>
      <w:tr w:rsidR="00830975" w14:paraId="4566C164" w14:textId="77777777" w:rsidTr="00830975">
        <w:trPr>
          <w:trHeight w:val="420"/>
        </w:trPr>
        <w:tc>
          <w:tcPr>
            <w:tcW w:w="3329"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55D16B0"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F3C486A"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6B2C255"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374"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2D5F6B7"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830975" w14:paraId="5304388D" w14:textId="77777777" w:rsidTr="00830975">
        <w:trPr>
          <w:cnfStyle w:val="000000100000" w:firstRow="0" w:lastRow="0" w:firstColumn="0" w:lastColumn="0" w:oddVBand="0" w:evenVBand="0" w:oddHBand="1" w:evenHBand="0" w:firstRowFirstColumn="0" w:firstRowLastColumn="0" w:lastRowFirstColumn="0" w:lastRowLastColumn="0"/>
          <w:trHeight w:val="220"/>
        </w:trPr>
        <w:tc>
          <w:tcPr>
            <w:tcW w:w="3329"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215FD49"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Observación: determina la mirada que orienta el problema o tema a tratar</w:t>
            </w:r>
          </w:p>
          <w:p w14:paraId="70A298D5"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Deducción-Inducción: analiza de manera general y secuencial los contenidos.</w:t>
            </w:r>
          </w:p>
          <w:p w14:paraId="28CE0FE0"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Lluvia de ideas: establece los aportes individuales y se integran en un solo esquema</w:t>
            </w:r>
          </w:p>
          <w:p w14:paraId="0443DED1"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Comprensión lectora: determina La lectura de un texto donde se extraen las ideas principales o argumentos.</w:t>
            </w:r>
          </w:p>
          <w:p w14:paraId="3AC7B49E"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1A68F02F"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 xml:space="preserve"> Inferencia: deducción e interiorización del tema que se trata</w:t>
            </w:r>
          </w:p>
          <w:p w14:paraId="46D30C4C"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específica el tema de manera resumida con enfoque preciso y concreto a través de diversos organizadores o esquemas</w:t>
            </w:r>
          </w:p>
          <w:p w14:paraId="298B958E" w14:textId="77777777" w:rsidR="00830975" w:rsidRDefault="00830975" w:rsidP="00467EDA">
            <w:pPr>
              <w:jc w:val="both"/>
              <w:rPr>
                <w:rFonts w:ascii="Calibri" w:eastAsia="Calibri" w:hAnsi="Calibri" w:cs="Calibri"/>
                <w:sz w:val="20"/>
                <w:szCs w:val="20"/>
              </w:rPr>
            </w:pPr>
          </w:p>
          <w:p w14:paraId="6AF5292C" w14:textId="77777777" w:rsidR="00830975" w:rsidRDefault="00830975" w:rsidP="00467EDA">
            <w:pPr>
              <w:jc w:val="both"/>
              <w:rPr>
                <w:rFonts w:ascii="Calibri" w:eastAsia="Calibri" w:hAnsi="Calibri" w:cs="Calibri"/>
                <w:sz w:val="20"/>
                <w:szCs w:val="20"/>
              </w:rPr>
            </w:pPr>
          </w:p>
          <w:p w14:paraId="5A396CDA" w14:textId="77777777" w:rsidR="00830975" w:rsidRDefault="00830975" w:rsidP="00467EDA">
            <w:pPr>
              <w:jc w:val="both"/>
              <w:rPr>
                <w:rFonts w:ascii="Calibri" w:eastAsia="Calibri" w:hAnsi="Calibri" w:cs="Calibri"/>
                <w:sz w:val="20"/>
                <w:szCs w:val="20"/>
              </w:rPr>
            </w:pPr>
          </w:p>
          <w:p w14:paraId="6811C860" w14:textId="77777777" w:rsidR="00830975" w:rsidRDefault="00830975" w:rsidP="00467EDA">
            <w:pPr>
              <w:jc w:val="both"/>
              <w:rPr>
                <w:rFonts w:ascii="Calibri" w:eastAsia="Calibri" w:hAnsi="Calibri" w:cs="Calibri"/>
                <w:sz w:val="20"/>
                <w:szCs w:val="20"/>
              </w:rPr>
            </w:pPr>
          </w:p>
          <w:p w14:paraId="0D40FB45"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i/>
                <w:sz w:val="18"/>
                <w:szCs w:val="18"/>
              </w:rPr>
              <w:t xml:space="preserve">             </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0F44B3A" w14:textId="77777777" w:rsidR="00830975" w:rsidRDefault="00830975" w:rsidP="00830975">
            <w:pPr>
              <w:numPr>
                <w:ilvl w:val="0"/>
                <w:numId w:val="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Texto</w:t>
            </w:r>
          </w:p>
          <w:p w14:paraId="06F6BCA7" w14:textId="77777777" w:rsidR="00830975" w:rsidRDefault="00830975" w:rsidP="00830975">
            <w:pPr>
              <w:numPr>
                <w:ilvl w:val="0"/>
                <w:numId w:val="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42AFF835" w14:textId="77777777" w:rsidR="00830975" w:rsidRDefault="00830975" w:rsidP="00830975">
            <w:pPr>
              <w:numPr>
                <w:ilvl w:val="0"/>
                <w:numId w:val="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Internet</w:t>
            </w:r>
          </w:p>
          <w:p w14:paraId="73D1E32A" w14:textId="77777777" w:rsidR="00830975" w:rsidRDefault="00830975" w:rsidP="00830975">
            <w:pPr>
              <w:numPr>
                <w:ilvl w:val="0"/>
                <w:numId w:val="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5604C143" w14:textId="77777777" w:rsidR="00830975" w:rsidRDefault="00830975" w:rsidP="00467EDA">
            <w:pPr>
              <w:ind w:left="720"/>
              <w:rPr>
                <w:rFonts w:ascii="Calibri" w:eastAsia="Calibri" w:hAnsi="Calibri" w:cs="Calibri"/>
                <w:color w:val="000000"/>
                <w:sz w:val="20"/>
                <w:szCs w:val="20"/>
              </w:rPr>
            </w:pP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F76FCB0"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Tareas: recaba la información. Necesaria como punto de partida para el conocimiento</w:t>
            </w:r>
          </w:p>
          <w:p w14:paraId="62C89B24"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Deberes: mecanización de sistemas para memorizar aspectos necesarios</w:t>
            </w:r>
          </w:p>
          <w:p w14:paraId="44F49E8D"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Consultas: trabajos bibliográficos sobre el tema</w:t>
            </w:r>
          </w:p>
          <w:p w14:paraId="77736554"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Investigaciones: determina un proceso de análisis, síntesis y conclusiones con respecto a los temas estudiados</w:t>
            </w:r>
          </w:p>
          <w:p w14:paraId="21034D1D"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Informe: sistematización y publicación de los resultados obtenidos</w:t>
            </w:r>
          </w:p>
          <w:p w14:paraId="16B22648"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 xml:space="preserve">Laboratorio. </w:t>
            </w:r>
          </w:p>
          <w:p w14:paraId="4B735C57" w14:textId="77777777" w:rsidR="00830975" w:rsidRDefault="00830975" w:rsidP="00467EDA">
            <w:pPr>
              <w:jc w:val="both"/>
              <w:rPr>
                <w:rFonts w:ascii="Calibri" w:eastAsia="Calibri" w:hAnsi="Calibri" w:cs="Calibri"/>
                <w:color w:val="000000"/>
                <w:sz w:val="20"/>
                <w:szCs w:val="20"/>
              </w:rPr>
            </w:pPr>
          </w:p>
          <w:p w14:paraId="23AA5AB0" w14:textId="77777777" w:rsidR="00830975" w:rsidRDefault="00830975" w:rsidP="00467EDA">
            <w:pPr>
              <w:jc w:val="both"/>
              <w:rPr>
                <w:rFonts w:ascii="Calibri" w:eastAsia="Calibri" w:hAnsi="Calibri" w:cs="Calibri"/>
                <w:color w:val="000000"/>
                <w:sz w:val="20"/>
                <w:szCs w:val="20"/>
              </w:rPr>
            </w:pPr>
          </w:p>
        </w:tc>
        <w:tc>
          <w:tcPr>
            <w:tcW w:w="3374"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965C6B0" w14:textId="77777777" w:rsidR="00830975" w:rsidRDefault="00830975" w:rsidP="00467EDA">
            <w:pPr>
              <w:rPr>
                <w:rFonts w:ascii="Calibri" w:eastAsia="Calibri" w:hAnsi="Calibri" w:cs="Calibri"/>
                <w:color w:val="000000"/>
                <w:sz w:val="20"/>
                <w:szCs w:val="20"/>
              </w:rPr>
            </w:pPr>
          </w:p>
          <w:p w14:paraId="308422FB" w14:textId="77777777" w:rsidR="00830975" w:rsidRDefault="00830975" w:rsidP="00467EDA">
            <w:pPr>
              <w:rPr>
                <w:rFonts w:ascii="Calibri" w:eastAsia="Calibri" w:hAnsi="Calibri" w:cs="Calibri"/>
                <w:color w:val="000000"/>
                <w:sz w:val="20"/>
                <w:szCs w:val="20"/>
              </w:rPr>
            </w:pPr>
          </w:p>
          <w:p w14:paraId="583ED73E" w14:textId="77777777" w:rsidR="00830975" w:rsidRDefault="00830975" w:rsidP="00467EDA">
            <w:pPr>
              <w:rPr>
                <w:rFonts w:ascii="Calibri" w:eastAsia="Calibri" w:hAnsi="Calibri" w:cs="Calibri"/>
                <w:color w:val="000000"/>
                <w:sz w:val="20"/>
                <w:szCs w:val="20"/>
              </w:rPr>
            </w:pPr>
          </w:p>
          <w:p w14:paraId="7DD43A1D" w14:textId="77777777" w:rsidR="00830975" w:rsidRDefault="00830975" w:rsidP="00467EDA">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EVALUACIÓN FORMATIVA</w:t>
            </w:r>
          </w:p>
          <w:p w14:paraId="51C66D82" w14:textId="77777777" w:rsidR="00830975" w:rsidRDefault="00830975" w:rsidP="00467EDA">
            <w:pPr>
              <w:tabs>
                <w:tab w:val="left" w:pos="924"/>
              </w:tabs>
              <w:ind w:left="720"/>
              <w:jc w:val="both"/>
              <w:rPr>
                <w:rFonts w:ascii="Calibri" w:eastAsia="Calibri" w:hAnsi="Calibri" w:cs="Calibri"/>
                <w:sz w:val="20"/>
                <w:szCs w:val="20"/>
              </w:rPr>
            </w:pPr>
          </w:p>
          <w:p w14:paraId="4464018C" w14:textId="77777777" w:rsidR="00830975" w:rsidRDefault="00830975" w:rsidP="00467EDA">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4B9C3239" w14:textId="77777777" w:rsidR="00830975" w:rsidRDefault="00830975" w:rsidP="00467EDA">
            <w:pPr>
              <w:tabs>
                <w:tab w:val="left" w:pos="6"/>
                <w:tab w:val="left" w:pos="924"/>
              </w:tabs>
              <w:ind w:left="6"/>
              <w:jc w:val="both"/>
              <w:rPr>
                <w:rFonts w:ascii="Calibri" w:eastAsia="Calibri" w:hAnsi="Calibri" w:cs="Calibri"/>
                <w:sz w:val="20"/>
                <w:szCs w:val="20"/>
              </w:rPr>
            </w:pPr>
          </w:p>
          <w:p w14:paraId="423F90CB" w14:textId="77777777" w:rsidR="00830975" w:rsidRDefault="00830975" w:rsidP="00467EDA">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1BA29EA7" w14:textId="77777777" w:rsidR="00830975" w:rsidRDefault="00830975" w:rsidP="00467EDA">
            <w:pPr>
              <w:tabs>
                <w:tab w:val="left" w:pos="924"/>
              </w:tabs>
              <w:ind w:left="720"/>
              <w:jc w:val="both"/>
              <w:rPr>
                <w:rFonts w:ascii="Calibri" w:eastAsia="Calibri" w:hAnsi="Calibri" w:cs="Calibri"/>
                <w:sz w:val="20"/>
                <w:szCs w:val="20"/>
              </w:rPr>
            </w:pPr>
          </w:p>
          <w:p w14:paraId="48AD3D84" w14:textId="77777777" w:rsidR="00830975" w:rsidRDefault="00830975" w:rsidP="00467EDA">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EVALUACIÓN SUMATIVA</w:t>
            </w:r>
          </w:p>
          <w:p w14:paraId="391DCA6B" w14:textId="77777777" w:rsidR="00830975" w:rsidRDefault="00830975" w:rsidP="00467EDA">
            <w:pPr>
              <w:tabs>
                <w:tab w:val="left" w:pos="924"/>
              </w:tabs>
              <w:ind w:left="720"/>
              <w:jc w:val="both"/>
              <w:rPr>
                <w:rFonts w:ascii="Calibri" w:eastAsia="Calibri" w:hAnsi="Calibri" w:cs="Calibri"/>
                <w:sz w:val="20"/>
                <w:szCs w:val="20"/>
              </w:rPr>
            </w:pPr>
          </w:p>
          <w:p w14:paraId="46EB4011" w14:textId="77777777" w:rsidR="00830975" w:rsidRDefault="00830975" w:rsidP="00467EDA">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4A0593CF"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830975" w14:paraId="15D87869" w14:textId="77777777" w:rsidTr="00830975">
        <w:trPr>
          <w:trHeight w:val="300"/>
        </w:trPr>
        <w:tc>
          <w:tcPr>
            <w:tcW w:w="14600"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3FA5695"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830975" w14:paraId="18A5191B" w14:textId="77777777" w:rsidTr="00830975">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C90054D"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634"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C281472"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830975" w14:paraId="0F6FB294" w14:textId="77777777" w:rsidTr="00830975">
        <w:trPr>
          <w:trHeight w:val="44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0C0E36C"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52E16C11" w14:textId="77777777" w:rsidR="00830975" w:rsidRDefault="00830975" w:rsidP="00467EDA">
            <w:pPr>
              <w:jc w:val="both"/>
              <w:rPr>
                <w:rFonts w:ascii="Calibri" w:eastAsia="Calibri" w:hAnsi="Calibri" w:cs="Calibri"/>
                <w:color w:val="000000"/>
                <w:sz w:val="22"/>
                <w:szCs w:val="22"/>
              </w:rPr>
            </w:pPr>
          </w:p>
          <w:p w14:paraId="2CFBAD1B" w14:textId="77777777" w:rsidR="00830975" w:rsidRDefault="00830975" w:rsidP="00467EDA">
            <w:pPr>
              <w:jc w:val="both"/>
              <w:rPr>
                <w:rFonts w:ascii="Calibri" w:eastAsia="Calibri" w:hAnsi="Calibri" w:cs="Calibri"/>
                <w:color w:val="000000"/>
                <w:sz w:val="22"/>
                <w:szCs w:val="22"/>
              </w:rPr>
            </w:pPr>
          </w:p>
          <w:p w14:paraId="4E2CB1FC" w14:textId="77777777" w:rsidR="00830975" w:rsidRDefault="00830975" w:rsidP="00467EDA">
            <w:pPr>
              <w:jc w:val="both"/>
              <w:rPr>
                <w:rFonts w:ascii="Calibri" w:eastAsia="Calibri" w:hAnsi="Calibri" w:cs="Calibri"/>
                <w:color w:val="000000"/>
                <w:sz w:val="22"/>
                <w:szCs w:val="22"/>
              </w:rPr>
            </w:pPr>
          </w:p>
        </w:tc>
        <w:tc>
          <w:tcPr>
            <w:tcW w:w="9634"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3B4EDD6"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w:t>
            </w:r>
          </w:p>
          <w:p w14:paraId="6F14E3AF" w14:textId="77777777" w:rsidR="00830975" w:rsidRDefault="00830975" w:rsidP="00467EDA">
            <w:pPr>
              <w:rPr>
                <w:rFonts w:ascii="Calibri" w:eastAsia="Calibri" w:hAnsi="Calibri" w:cs="Calibri"/>
                <w:color w:val="000000"/>
                <w:sz w:val="22"/>
                <w:szCs w:val="22"/>
              </w:rPr>
            </w:pPr>
          </w:p>
        </w:tc>
      </w:tr>
      <w:tr w:rsidR="00830975" w14:paraId="71643338" w14:textId="77777777" w:rsidTr="00830975">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B2290F0"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81F115F"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462"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AEA163F"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830975" w14:paraId="70AB7B89" w14:textId="77777777" w:rsidTr="00830975">
        <w:trPr>
          <w:trHeight w:val="18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C0DDE5C"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B18425E"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462"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CB6ECE9"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30975" w14:paraId="55157173" w14:textId="77777777" w:rsidTr="00830975">
        <w:trPr>
          <w:cnfStyle w:val="000000100000" w:firstRow="0" w:lastRow="0" w:firstColumn="0" w:lastColumn="0" w:oddVBand="0" w:evenVBand="0" w:oddHBand="1" w:evenHBand="0" w:firstRowFirstColumn="0" w:firstRowLastColumn="0" w:lastRowFirstColumn="0" w:lastRowLastColumn="0"/>
          <w:trHeight w:val="22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DAF2F40"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4B4AD73"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462"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26EF0B6"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830975" w14:paraId="2DDE36A9" w14:textId="77777777" w:rsidTr="00830975">
        <w:trPr>
          <w:trHeight w:val="24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2AE21DE"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D561A5D"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462"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B3E3E06"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40E3BA00" w14:textId="77777777" w:rsidR="00830975" w:rsidRDefault="00830975" w:rsidP="00830975">
      <w:pPr>
        <w:tabs>
          <w:tab w:val="left" w:pos="924"/>
        </w:tabs>
        <w:spacing w:before="240" w:after="240"/>
        <w:jc w:val="center"/>
        <w:rPr>
          <w:rFonts w:ascii="Calibri" w:eastAsia="Calibri" w:hAnsi="Calibri" w:cs="Calibri"/>
          <w:lang w:val="es-ES"/>
        </w:rPr>
      </w:pPr>
    </w:p>
    <w:p w14:paraId="7B636C36" w14:textId="77777777" w:rsidR="00830975" w:rsidRDefault="00830975" w:rsidP="00830975">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t>FORMATO PARA PLANIFICACIÓN POR DESTREZAS CON CRITERIOS DE DESEMPEÑO</w:t>
      </w:r>
    </w:p>
    <w:tbl>
      <w:tblPr>
        <w:tblStyle w:val="GridTable3-Accent1"/>
        <w:tblW w:w="14742" w:type="dxa"/>
        <w:tblInd w:w="-147" w:type="dxa"/>
        <w:tblLayout w:type="fixed"/>
        <w:tblLook w:val="0400" w:firstRow="0" w:lastRow="0" w:firstColumn="0" w:lastColumn="0" w:noHBand="0" w:noVBand="1"/>
      </w:tblPr>
      <w:tblGrid>
        <w:gridCol w:w="990"/>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455"/>
      </w:tblGrid>
      <w:tr w:rsidR="00830975" w14:paraId="7AAD791B" w14:textId="77777777" w:rsidTr="00830975">
        <w:trPr>
          <w:cnfStyle w:val="000000100000" w:firstRow="0" w:lastRow="0" w:firstColumn="0" w:lastColumn="0" w:oddVBand="0" w:evenVBand="0" w:oddHBand="1" w:evenHBand="0" w:firstRowFirstColumn="0" w:firstRowLastColumn="0" w:lastRowFirstColumn="0" w:lastRowLastColumn="0"/>
          <w:trHeight w:val="120"/>
        </w:trPr>
        <w:tc>
          <w:tcPr>
            <w:tcW w:w="2820"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03B4822"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D4B0535"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890"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213BFAE"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830975" w14:paraId="25728C1D" w14:textId="77777777" w:rsidTr="00830975">
        <w:trPr>
          <w:trHeight w:val="240"/>
        </w:trPr>
        <w:tc>
          <w:tcPr>
            <w:tcW w:w="14742"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C0C0D99" w14:textId="77777777" w:rsidR="00830975" w:rsidRDefault="00830975" w:rsidP="00467EDA">
            <w:pPr>
              <w:ind w:right="19"/>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830975" w14:paraId="650A847C" w14:textId="77777777" w:rsidTr="00830975">
        <w:trPr>
          <w:cnfStyle w:val="000000100000" w:firstRow="0" w:lastRow="0" w:firstColumn="0" w:lastColumn="0" w:oddVBand="0" w:evenVBand="0" w:oddHBand="1" w:evenHBand="0" w:firstRowFirstColumn="0" w:firstRowLastColumn="0" w:lastRowFirstColumn="0" w:lastRowLastColumn="0"/>
          <w:trHeight w:val="300"/>
        </w:trPr>
        <w:tc>
          <w:tcPr>
            <w:tcW w:w="14742"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675ECCF"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830975" w14:paraId="50AFD629" w14:textId="77777777" w:rsidTr="00830975">
        <w:trPr>
          <w:trHeight w:val="420"/>
        </w:trPr>
        <w:tc>
          <w:tcPr>
            <w:tcW w:w="99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F89673B"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54A28A3" w14:textId="77777777" w:rsidR="00830975" w:rsidRDefault="00830975" w:rsidP="00467EDA">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905C5C2"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D80ADCB"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color w:val="000000"/>
                <w:sz w:val="22"/>
                <w:szCs w:val="22"/>
              </w:rPr>
              <w:t>LLENGUA Y LITERATURA</w:t>
            </w:r>
          </w:p>
        </w:tc>
        <w:tc>
          <w:tcPr>
            <w:tcW w:w="141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C982A92"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4A61D8B"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SEGUNDO AÑO DE BGU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3C85D1A"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45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8A86ECF" w14:textId="77777777" w:rsidR="00830975" w:rsidRDefault="00830975" w:rsidP="00467EDA">
            <w:pPr>
              <w:rPr>
                <w:rFonts w:ascii="Calibri" w:eastAsia="Calibri" w:hAnsi="Calibri" w:cs="Calibri"/>
                <w:color w:val="000000"/>
                <w:sz w:val="22"/>
                <w:szCs w:val="22"/>
              </w:rPr>
            </w:pPr>
          </w:p>
        </w:tc>
      </w:tr>
      <w:tr w:rsidR="00830975" w14:paraId="4E906BD9" w14:textId="77777777" w:rsidTr="00830975">
        <w:trPr>
          <w:cnfStyle w:val="000000100000" w:firstRow="0" w:lastRow="0" w:firstColumn="0" w:lastColumn="0" w:oddVBand="0" w:evenVBand="0" w:oddHBand="1" w:evenHBand="0" w:firstRowFirstColumn="0" w:firstRowLastColumn="0" w:lastRowFirstColumn="0" w:lastRowLastColumn="0"/>
          <w:trHeight w:val="480"/>
        </w:trPr>
        <w:tc>
          <w:tcPr>
            <w:tcW w:w="1805"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4B7D05E"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AC16817"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3544"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8C2E7D7"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844E066"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La palabra alienta</w:t>
            </w:r>
          </w:p>
        </w:tc>
        <w:tc>
          <w:tcPr>
            <w:tcW w:w="3244"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56172DC" w14:textId="77777777" w:rsidR="00830975" w:rsidRDefault="00830975"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322"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680388A" w14:textId="77777777" w:rsidR="00830975" w:rsidRDefault="00830975" w:rsidP="00467EDA">
            <w:pPr>
              <w:rPr>
                <w:rFonts w:ascii="Calibri" w:eastAsia="Calibri" w:hAnsi="Calibri" w:cs="Calibri"/>
                <w:color w:val="000000"/>
                <w:sz w:val="20"/>
                <w:szCs w:val="20"/>
              </w:rPr>
            </w:pPr>
            <w:r>
              <w:rPr>
                <w:rFonts w:ascii="Calibri" w:eastAsia="Calibri" w:hAnsi="Calibri" w:cs="Calibri"/>
                <w:color w:val="000000"/>
                <w:sz w:val="20"/>
                <w:szCs w:val="20"/>
              </w:rPr>
              <w:t xml:space="preserve">OG.LL.2. Valorar la diversidad lingüística a partir del conocimiento de su aporte a la construcción de una sociedad intercultural y plurinacional, en un marco de interacción respetuosa y de fortalecimiento de la identidad. </w:t>
            </w:r>
            <w:r>
              <w:rPr>
                <w:rFonts w:ascii="Calibri" w:eastAsia="Calibri" w:hAnsi="Calibri" w:cs="Calibri"/>
                <w:color w:val="000000"/>
                <w:sz w:val="20"/>
                <w:szCs w:val="20"/>
              </w:rPr>
              <w:br/>
              <w:t xml:space="preserve">OG.LL.3. Evaluar, con sentido crítico, discursos orales relacionados con la actualidad social y cultural para asumir y consolidar una perspectiva personal. </w:t>
            </w:r>
          </w:p>
          <w:p w14:paraId="4005DF13" w14:textId="77777777" w:rsidR="00830975" w:rsidRDefault="00830975" w:rsidP="00467EDA">
            <w:pPr>
              <w:rPr>
                <w:rFonts w:ascii="Calibri" w:eastAsia="Calibri" w:hAnsi="Calibri" w:cs="Calibri"/>
                <w:color w:val="000000"/>
                <w:sz w:val="20"/>
                <w:szCs w:val="20"/>
              </w:rPr>
            </w:pPr>
          </w:p>
          <w:p w14:paraId="3C4BA6AE" w14:textId="77777777" w:rsidR="00830975" w:rsidRDefault="00830975" w:rsidP="00467EDA">
            <w:pPr>
              <w:rPr>
                <w:rFonts w:ascii="Calibri" w:eastAsia="Calibri" w:hAnsi="Calibri" w:cs="Calibri"/>
                <w:color w:val="000000"/>
                <w:sz w:val="20"/>
                <w:szCs w:val="20"/>
              </w:rPr>
            </w:pPr>
          </w:p>
          <w:p w14:paraId="3D4645B1" w14:textId="77777777" w:rsidR="00830975" w:rsidRDefault="00830975" w:rsidP="00467EDA">
            <w:pPr>
              <w:rPr>
                <w:rFonts w:ascii="Calibri" w:eastAsia="Calibri" w:hAnsi="Calibri" w:cs="Calibri"/>
                <w:color w:val="000000"/>
                <w:sz w:val="20"/>
                <w:szCs w:val="20"/>
              </w:rPr>
            </w:pPr>
          </w:p>
          <w:p w14:paraId="4BEC6108" w14:textId="77777777" w:rsidR="00830975" w:rsidRDefault="00830975" w:rsidP="00467EDA">
            <w:pPr>
              <w:rPr>
                <w:rFonts w:ascii="Calibri" w:eastAsia="Calibri" w:hAnsi="Calibri" w:cs="Calibri"/>
                <w:color w:val="000000"/>
                <w:sz w:val="20"/>
                <w:szCs w:val="20"/>
              </w:rPr>
            </w:pPr>
          </w:p>
          <w:p w14:paraId="46533F8E" w14:textId="77777777" w:rsidR="00830975" w:rsidRDefault="00830975" w:rsidP="00467EDA">
            <w:pPr>
              <w:rPr>
                <w:rFonts w:ascii="Calibri" w:eastAsia="Calibri" w:hAnsi="Calibri" w:cs="Calibri"/>
                <w:color w:val="000000"/>
                <w:sz w:val="20"/>
                <w:szCs w:val="20"/>
              </w:rPr>
            </w:pPr>
          </w:p>
          <w:p w14:paraId="02BA07A7" w14:textId="77777777" w:rsidR="00830975" w:rsidRDefault="00830975" w:rsidP="00467EDA">
            <w:pPr>
              <w:rPr>
                <w:rFonts w:ascii="Calibri" w:eastAsia="Calibri" w:hAnsi="Calibri" w:cs="Calibri"/>
                <w:color w:val="000000"/>
                <w:sz w:val="20"/>
                <w:szCs w:val="20"/>
              </w:rPr>
            </w:pPr>
          </w:p>
          <w:p w14:paraId="35C435B6" w14:textId="77777777" w:rsidR="00830975" w:rsidRDefault="00830975" w:rsidP="00467EDA">
            <w:pPr>
              <w:rPr>
                <w:rFonts w:ascii="Calibri" w:eastAsia="Calibri" w:hAnsi="Calibri" w:cs="Calibri"/>
                <w:color w:val="000000"/>
                <w:sz w:val="20"/>
                <w:szCs w:val="20"/>
              </w:rPr>
            </w:pPr>
          </w:p>
          <w:p w14:paraId="434D48C2" w14:textId="77777777" w:rsidR="00830975" w:rsidRDefault="00830975" w:rsidP="00467EDA">
            <w:pPr>
              <w:rPr>
                <w:rFonts w:ascii="Calibri" w:eastAsia="Calibri" w:hAnsi="Calibri" w:cs="Calibri"/>
                <w:color w:val="000000"/>
                <w:sz w:val="20"/>
                <w:szCs w:val="20"/>
              </w:rPr>
            </w:pPr>
          </w:p>
          <w:p w14:paraId="06ED0974" w14:textId="77777777" w:rsidR="00830975" w:rsidRDefault="00830975" w:rsidP="00467EDA">
            <w:pPr>
              <w:rPr>
                <w:rFonts w:ascii="Calibri" w:eastAsia="Calibri" w:hAnsi="Calibri" w:cs="Calibri"/>
                <w:color w:val="000000"/>
                <w:sz w:val="22"/>
                <w:szCs w:val="22"/>
              </w:rPr>
            </w:pPr>
          </w:p>
        </w:tc>
      </w:tr>
      <w:tr w:rsidR="00830975" w14:paraId="5D377BC8" w14:textId="77777777" w:rsidTr="00830975">
        <w:trPr>
          <w:trHeight w:val="280"/>
        </w:trPr>
        <w:tc>
          <w:tcPr>
            <w:tcW w:w="14742"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5865354"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830975" w14:paraId="5CCFFDC2" w14:textId="77777777" w:rsidTr="00830975">
        <w:trPr>
          <w:cnfStyle w:val="000000100000" w:firstRow="0" w:lastRow="0" w:firstColumn="0" w:lastColumn="0" w:oddVBand="0" w:evenVBand="0" w:oddHBand="1" w:evenHBand="0" w:firstRowFirstColumn="0" w:firstRowLastColumn="0" w:lastRowFirstColumn="0" w:lastRowLastColumn="0"/>
          <w:trHeight w:val="300"/>
        </w:trPr>
        <w:tc>
          <w:tcPr>
            <w:tcW w:w="11161"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4947F53"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58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FE55A8F"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830975" w14:paraId="13BD3A71" w14:textId="77777777" w:rsidTr="00830975">
        <w:trPr>
          <w:trHeight w:val="520"/>
        </w:trPr>
        <w:tc>
          <w:tcPr>
            <w:tcW w:w="11161"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246E534" w14:textId="77777777" w:rsidR="00830975" w:rsidRDefault="00830975" w:rsidP="00467EDA">
            <w:pPr>
              <w:spacing w:line="276" w:lineRule="auto"/>
              <w:jc w:val="both"/>
              <w:rPr>
                <w:rFonts w:ascii="Calibri" w:eastAsia="Calibri" w:hAnsi="Calibri" w:cs="Calibri"/>
                <w:color w:val="000000"/>
                <w:sz w:val="20"/>
                <w:szCs w:val="20"/>
              </w:rPr>
            </w:pPr>
            <w:r>
              <w:rPr>
                <w:rFonts w:ascii="Calibri" w:eastAsia="Calibri" w:hAnsi="Calibri" w:cs="Calibri"/>
                <w:color w:val="333333"/>
                <w:sz w:val="20"/>
                <w:szCs w:val="20"/>
              </w:rPr>
              <w:t>LL.5.2.1. Valorar el contenido explícito de dos o más textos orales e identificar contradicciones, ambigüedades, falacias, distorsiones y desviaciones en el discurso.</w:t>
            </w:r>
          </w:p>
          <w:p w14:paraId="64D3BAAE" w14:textId="77777777" w:rsidR="00830975" w:rsidRDefault="00830975" w:rsidP="00467EDA">
            <w:pPr>
              <w:spacing w:line="276" w:lineRule="auto"/>
              <w:jc w:val="both"/>
              <w:rPr>
                <w:rFonts w:ascii="Calibri" w:eastAsia="Calibri" w:hAnsi="Calibri" w:cs="Calibri"/>
                <w:b/>
                <w:color w:val="000000"/>
                <w:sz w:val="20"/>
                <w:szCs w:val="20"/>
              </w:rPr>
            </w:pPr>
            <w:r>
              <w:rPr>
                <w:rFonts w:ascii="Calibri" w:eastAsia="Calibri" w:hAnsi="Calibri" w:cs="Calibri"/>
                <w:color w:val="333333"/>
                <w:sz w:val="20"/>
                <w:szCs w:val="20"/>
              </w:rPr>
              <w:t>LL.5.2.2 Valorar el contenido implícito de un texto oral a partir del análisis connotativo del discurso.</w:t>
            </w:r>
          </w:p>
          <w:p w14:paraId="29AD874B" w14:textId="77777777" w:rsidR="00830975" w:rsidRDefault="00830975" w:rsidP="00467EDA">
            <w:pPr>
              <w:spacing w:line="276" w:lineRule="auto"/>
              <w:jc w:val="both"/>
              <w:rPr>
                <w:rFonts w:ascii="Calibri" w:eastAsia="Calibri" w:hAnsi="Calibri" w:cs="Calibri"/>
                <w:b/>
                <w:color w:val="000000"/>
                <w:sz w:val="20"/>
                <w:szCs w:val="20"/>
              </w:rPr>
            </w:pPr>
            <w:r>
              <w:rPr>
                <w:rFonts w:ascii="Calibri" w:eastAsia="Calibri" w:hAnsi="Calibri" w:cs="Calibri"/>
                <w:color w:val="333333"/>
                <w:sz w:val="20"/>
                <w:szCs w:val="20"/>
              </w:rPr>
              <w:t>LL.5.2.3. Utilizar los diferentes formatos y registros de la comunicación oral para persuadir mediante la argumentación y contraargumentación, con dominio de las estructuras lingüísticas.</w:t>
            </w:r>
          </w:p>
          <w:p w14:paraId="012C192C" w14:textId="77777777" w:rsidR="00830975" w:rsidRDefault="00830975"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LL.5.2.4 Utilizar de manera selectiva y crítica los recursos del discurso oral y evaluar su impacto en la audiencia.</w:t>
            </w:r>
          </w:p>
          <w:p w14:paraId="13CE670F" w14:textId="77777777" w:rsidR="00830975" w:rsidRDefault="00830975" w:rsidP="00830975">
            <w:pPr>
              <w:spacing w:line="276" w:lineRule="auto"/>
              <w:ind w:hanging="79"/>
              <w:jc w:val="both"/>
              <w:rPr>
                <w:rFonts w:ascii="Calibri" w:eastAsia="Calibri" w:hAnsi="Calibri" w:cs="Calibri"/>
                <w:color w:val="333333"/>
                <w:sz w:val="20"/>
                <w:szCs w:val="20"/>
              </w:rPr>
            </w:pPr>
            <w:r>
              <w:rPr>
                <w:rFonts w:ascii="Calibri" w:eastAsia="Calibri" w:hAnsi="Calibri" w:cs="Calibri"/>
                <w:color w:val="333333"/>
                <w:sz w:val="20"/>
                <w:szCs w:val="20"/>
              </w:rPr>
              <w:t>LL.5.1.1. Indagar sobre las transformaciones y las tendencias actuales y futuras de la evolución de la cultura escrita en la era digital.</w:t>
            </w:r>
            <w:r>
              <w:rPr>
                <w:rFonts w:ascii="Calibri" w:eastAsia="Calibri" w:hAnsi="Calibri" w:cs="Calibri"/>
                <w:color w:val="333333"/>
                <w:sz w:val="20"/>
                <w:szCs w:val="20"/>
              </w:rPr>
              <w:br/>
              <w:t>LL.5.1.2. Identificar las implicaciones socioculturales de la producción y el consumo de cultura digital.</w:t>
            </w:r>
          </w:p>
          <w:p w14:paraId="70545528" w14:textId="77777777" w:rsidR="00830975" w:rsidRDefault="00830975" w:rsidP="00830975">
            <w:pPr>
              <w:spacing w:line="276" w:lineRule="auto"/>
              <w:ind w:hanging="79"/>
              <w:jc w:val="both"/>
              <w:rPr>
                <w:rFonts w:ascii="Calibri" w:eastAsia="Calibri" w:hAnsi="Calibri" w:cs="Calibri"/>
                <w:color w:val="000000"/>
                <w:sz w:val="20"/>
                <w:szCs w:val="20"/>
              </w:rPr>
            </w:pPr>
            <w:r>
              <w:rPr>
                <w:rFonts w:ascii="Calibri" w:eastAsia="Calibri" w:hAnsi="Calibri" w:cs="Calibri"/>
                <w:color w:val="333333"/>
                <w:sz w:val="20"/>
                <w:szCs w:val="20"/>
              </w:rPr>
              <w:t>LL.5.3.1. Valorar el contenido explícito de dos o más textos al identificar falacias.</w:t>
            </w:r>
          </w:p>
          <w:p w14:paraId="6E53D966" w14:textId="77777777" w:rsidR="00830975" w:rsidRDefault="00830975" w:rsidP="00467EDA">
            <w:pPr>
              <w:spacing w:line="276" w:lineRule="auto"/>
              <w:jc w:val="both"/>
              <w:rPr>
                <w:rFonts w:ascii="Calibri" w:eastAsia="Calibri" w:hAnsi="Calibri" w:cs="Calibri"/>
                <w:color w:val="000000"/>
                <w:sz w:val="20"/>
                <w:szCs w:val="20"/>
              </w:rPr>
            </w:pPr>
            <w:r>
              <w:rPr>
                <w:rFonts w:ascii="Calibri" w:eastAsia="Calibri" w:hAnsi="Calibri" w:cs="Calibri"/>
                <w:color w:val="333333"/>
                <w:sz w:val="20"/>
                <w:szCs w:val="20"/>
              </w:rPr>
              <w:t>LL.5.3.2. Valorar el contenido implícito de un texto con argumentos propios, al contrastarlo con fuentes adicionales.</w:t>
            </w:r>
          </w:p>
          <w:p w14:paraId="21C81C03" w14:textId="77777777" w:rsidR="00830975" w:rsidRDefault="00830975" w:rsidP="00467EDA">
            <w:pPr>
              <w:spacing w:line="276" w:lineRule="auto"/>
              <w:jc w:val="both"/>
              <w:rPr>
                <w:rFonts w:ascii="Calibri" w:eastAsia="Calibri" w:hAnsi="Calibri" w:cs="Calibri"/>
                <w:b/>
                <w:color w:val="333333"/>
                <w:sz w:val="20"/>
                <w:szCs w:val="20"/>
              </w:rPr>
            </w:pPr>
            <w:r>
              <w:rPr>
                <w:rFonts w:ascii="Calibri" w:eastAsia="Calibri" w:hAnsi="Calibri" w:cs="Calibri"/>
                <w:color w:val="333333"/>
                <w:sz w:val="20"/>
                <w:szCs w:val="20"/>
              </w:rPr>
              <w:t>LL.5.3.3. Autorregular la comprensión de un texto mediante la aplicación de estrategias cognitivas y metacognitivas de comprensión.</w:t>
            </w:r>
          </w:p>
          <w:p w14:paraId="14E75F9B" w14:textId="77777777" w:rsidR="00830975" w:rsidRDefault="00830975" w:rsidP="00467EDA">
            <w:pPr>
              <w:spacing w:line="276" w:lineRule="auto"/>
              <w:jc w:val="both"/>
              <w:rPr>
                <w:rFonts w:ascii="Calibri" w:eastAsia="Calibri" w:hAnsi="Calibri" w:cs="Calibri"/>
                <w:b/>
                <w:color w:val="333333"/>
                <w:sz w:val="20"/>
                <w:szCs w:val="20"/>
              </w:rPr>
            </w:pPr>
            <w:r>
              <w:rPr>
                <w:rFonts w:ascii="Calibri" w:eastAsia="Calibri" w:hAnsi="Calibri" w:cs="Calibri"/>
                <w:color w:val="333333"/>
                <w:sz w:val="20"/>
                <w:szCs w:val="20"/>
              </w:rPr>
              <w:t>LL.5.3.5. Consultar bases de datos digitales y otros recursos de la web con capacidad para seleccionar fuentes según el propósito de lectura y valorar la confiabilidad e interés o punto de vista de las fuentes escogidas</w:t>
            </w:r>
          </w:p>
          <w:p w14:paraId="0B4B7FD9" w14:textId="77777777" w:rsidR="00830975" w:rsidRDefault="00830975"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LL.5.4.1. Construir un texto argumentativo, seleccionando el tema y formulando la tesis.</w:t>
            </w:r>
          </w:p>
          <w:p w14:paraId="6A7466B2" w14:textId="77777777" w:rsidR="00830975" w:rsidRDefault="00830975"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LL.5.4.2. Defender una tesis mediante la formulación de diferentes tipos de argumento.</w:t>
            </w:r>
          </w:p>
          <w:p w14:paraId="0E94A3B8" w14:textId="77777777" w:rsidR="00830975" w:rsidRDefault="00830975"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LL.5.4.4. Usar de forma habitual el procedimiento de planificación, redacción y revisión para autorregular la producción escrita, y seleccionar y aplicar variadas técnicas y recursos.</w:t>
            </w:r>
          </w:p>
          <w:p w14:paraId="77597047" w14:textId="77777777" w:rsidR="00830975" w:rsidRDefault="00830975"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LL.5.4.5. Producir textos mediante el uso de diferentes soportes impresos y digitales.</w:t>
            </w:r>
          </w:p>
          <w:p w14:paraId="3D355AF7" w14:textId="77777777" w:rsidR="00830975" w:rsidRDefault="00830975" w:rsidP="00467EDA">
            <w:pPr>
              <w:spacing w:line="276" w:lineRule="auto"/>
              <w:jc w:val="both"/>
              <w:rPr>
                <w:rFonts w:ascii="Calibri" w:eastAsia="Calibri" w:hAnsi="Calibri" w:cs="Calibri"/>
                <w:color w:val="000000"/>
                <w:sz w:val="20"/>
                <w:szCs w:val="20"/>
              </w:rPr>
            </w:pPr>
            <w:r>
              <w:rPr>
                <w:rFonts w:ascii="Calibri" w:eastAsia="Calibri" w:hAnsi="Calibri" w:cs="Calibri"/>
                <w:color w:val="333333"/>
                <w:sz w:val="20"/>
                <w:szCs w:val="20"/>
              </w:rPr>
              <w:t>LL.5.4.7. Desarrollar un tema con coherencia, cohesión y precisión, y en diferentes tipos de párrafos</w:t>
            </w:r>
            <w:r>
              <w:rPr>
                <w:rFonts w:ascii="Calibri" w:eastAsia="Calibri" w:hAnsi="Calibri" w:cs="Calibri"/>
                <w:color w:val="000000"/>
                <w:sz w:val="20"/>
                <w:szCs w:val="20"/>
              </w:rPr>
              <w:t>.</w:t>
            </w:r>
          </w:p>
        </w:tc>
        <w:tc>
          <w:tcPr>
            <w:tcW w:w="358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2EF8348" w14:textId="77777777" w:rsidR="00830975" w:rsidRDefault="00830975" w:rsidP="00467EDA">
            <w:pPr>
              <w:widowControl w:val="0"/>
              <w:spacing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I.LL.5.3.1. Identifica contradicciones, ambigüedades, falacias, distorsiones y desviaciones en el discurso, seleccionando críticamente los recursos del discurso oral y evaluando su impacto en la audiencia para valorar el contenido explícito de un texto oral. (I.4., S.4.) I.LL.5.3.2. Analiza los significados connotativos del discurso, seleccionando críticamente los recursos del discurso oral y evaluando su impacto en la audiencia para valorar el contenido implícito de un texto oral. (I.4., S.4.) </w:t>
            </w:r>
            <w:r>
              <w:rPr>
                <w:rFonts w:ascii="Calibri" w:eastAsia="Calibri" w:hAnsi="Calibri" w:cs="Calibri"/>
                <w:color w:val="000000"/>
                <w:sz w:val="20"/>
                <w:szCs w:val="20"/>
              </w:rPr>
              <w:br/>
              <w:t>I.LL.5.3.3. Persuade mediante la argumentación y contraargumentación con dominio de las estructuras lingüísticas, seleccionando críticamente los recursos del discurso oral y evaluando su impacto en la audiencia, en diferentes formatos y registros. (I.3., S.4.)</w:t>
            </w:r>
            <w:r>
              <w:rPr>
                <w:rFonts w:ascii="Calibri" w:eastAsia="Calibri" w:hAnsi="Calibri" w:cs="Calibri"/>
                <w:color w:val="000000"/>
                <w:sz w:val="20"/>
                <w:szCs w:val="20"/>
              </w:rPr>
              <w:br/>
              <w:t>I.LL.5.1.1. Reconoce las transformaciones de la cultura escrita en la era digital (usos del lenguaje escrito, formas de lectura y escritura) y sus implicaciones socioculturales. (J.3., I.2.)</w:t>
            </w:r>
            <w:r>
              <w:rPr>
                <w:rFonts w:ascii="Calibri" w:eastAsia="Calibri" w:hAnsi="Calibri" w:cs="Calibri"/>
                <w:color w:val="000000"/>
                <w:sz w:val="20"/>
                <w:szCs w:val="20"/>
              </w:rPr>
              <w:br/>
              <w:t>I.LL.5.4.1. Identifica contradicciones, ambigüedades y falacias, al valorar el contenido explícito de un texto; elabora argumentos propios, los contrasta con fuentes adicionales para valorar el contenido implícito y aplica estrategias cognitivas y metacognitivas de comprensión; recoge, compara y organiza la información, mediante el uso de esquemas y estrategias personales (J.2., I.4.) I.LL.5.4.2. Interpreta los aspectos formales y el contenido de un texto, en función del propósito comunicativo, el contexto sociocultural y el punto de vista del autor; recoge, compara y organiza la información consultada, mediante el uso de esquemas y estrategias personales. (J.4., I.3.)</w:t>
            </w:r>
            <w:r>
              <w:rPr>
                <w:rFonts w:ascii="Calibri" w:eastAsia="Calibri" w:hAnsi="Calibri" w:cs="Calibri"/>
                <w:color w:val="000000"/>
                <w:sz w:val="20"/>
                <w:szCs w:val="20"/>
              </w:rPr>
              <w:br/>
              <w:t>I.LL.5.5.1. Consulta bases de datos digitales y otros recursos de la web con capacidad para seleccionar y valorar fuentes según el propósito de lectura, su confiabilidad y punto de vista; recoge, compara y organiza la información consultada, esquemas y estrategias personales. (J.4., I.3.)</w:t>
            </w:r>
            <w:r>
              <w:rPr>
                <w:rFonts w:ascii="Calibri" w:eastAsia="Calibri" w:hAnsi="Calibri" w:cs="Calibri"/>
                <w:color w:val="000000"/>
                <w:sz w:val="20"/>
                <w:szCs w:val="20"/>
              </w:rPr>
              <w:br/>
              <w:t xml:space="preserve">I.LL.5.6.1. Aplica el proceso de producción en la escritura de textos con estructura argumentativa, elabora argumentos (de hecho, definición, autoridad, analogía, ejemplificación, experiencia, explicación, deducción), aplica las normas de citación e identificación de fuentes con rigor y honestidad académica, en diferentes soportes impresos y digitales. (J.2., I.3.) </w:t>
            </w:r>
          </w:p>
          <w:p w14:paraId="798C3AEB" w14:textId="77777777" w:rsidR="00830975" w:rsidRDefault="00830975" w:rsidP="00467EDA">
            <w:pPr>
              <w:widowControl w:val="0"/>
              <w:spacing w:line="276" w:lineRule="auto"/>
              <w:rPr>
                <w:rFonts w:ascii="Calibri" w:eastAsia="Calibri" w:hAnsi="Calibri" w:cs="Calibri"/>
                <w:color w:val="000000"/>
                <w:sz w:val="20"/>
                <w:szCs w:val="20"/>
              </w:rPr>
            </w:pPr>
            <w:r>
              <w:rPr>
                <w:rFonts w:ascii="Calibri" w:eastAsia="Calibri" w:hAnsi="Calibri" w:cs="Calibri"/>
                <w:color w:val="000000"/>
                <w:sz w:val="20"/>
                <w:szCs w:val="20"/>
              </w:rPr>
              <w:t>I.LL.5.6.2. Expresa su postura u opinión sobre diferentes temas de la cotidianidad y académicos con coherencia y cohesión, mediante la selección de un vocabulario preciso y el uso de diferentes tipos de párrafos para expresar matices y producir determinados efectos en los lectores, en diferentes soportes impresos y digitales. (I.3., I.4.)</w:t>
            </w:r>
          </w:p>
        </w:tc>
      </w:tr>
      <w:tr w:rsidR="00830975" w14:paraId="53F194CE" w14:textId="77777777" w:rsidTr="00830975">
        <w:trPr>
          <w:cnfStyle w:val="000000100000" w:firstRow="0" w:lastRow="0" w:firstColumn="0" w:lastColumn="0" w:oddVBand="0" w:evenVBand="0" w:oddHBand="1" w:evenHBand="0" w:firstRowFirstColumn="0" w:firstRowLastColumn="0" w:lastRowFirstColumn="0" w:lastRowLastColumn="0"/>
          <w:trHeight w:val="380"/>
        </w:trPr>
        <w:tc>
          <w:tcPr>
            <w:tcW w:w="2230"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D77B845"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4E52A3F" w14:textId="77777777" w:rsidR="00830975" w:rsidRDefault="00830975" w:rsidP="00467EDA">
            <w:pPr>
              <w:tabs>
                <w:tab w:val="left" w:pos="924"/>
              </w:tabs>
              <w:jc w:val="both"/>
              <w:rPr>
                <w:rFonts w:ascii="Calibri" w:eastAsia="Calibri" w:hAnsi="Calibri" w:cs="Calibri"/>
                <w:color w:val="000000"/>
                <w:sz w:val="20"/>
                <w:szCs w:val="20"/>
              </w:rPr>
            </w:pPr>
            <w:r>
              <w:rPr>
                <w:rFonts w:ascii="Calibri" w:eastAsia="Calibri" w:hAnsi="Calibri" w:cs="Calibri"/>
                <w:sz w:val="22"/>
                <w:szCs w:val="22"/>
              </w:rPr>
              <w:t xml:space="preserve">Justicia </w:t>
            </w:r>
          </w:p>
        </w:tc>
        <w:tc>
          <w:tcPr>
            <w:tcW w:w="1701"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692A466"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2B9E45F" w14:textId="77777777" w:rsidR="00830975" w:rsidRDefault="00830975" w:rsidP="00467EDA">
            <w:pPr>
              <w:jc w:val="center"/>
              <w:rPr>
                <w:rFonts w:ascii="Calibri" w:eastAsia="Calibri" w:hAnsi="Calibri" w:cs="Calibri"/>
                <w:color w:val="000000"/>
                <w:sz w:val="20"/>
                <w:szCs w:val="20"/>
              </w:rPr>
            </w:pPr>
          </w:p>
        </w:tc>
        <w:tc>
          <w:tcPr>
            <w:tcW w:w="1984"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07B1283"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59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C820B1F" w14:textId="77777777" w:rsidR="00830975" w:rsidRDefault="00830975" w:rsidP="00467EDA">
            <w:pPr>
              <w:rPr>
                <w:rFonts w:ascii="Calibri" w:eastAsia="Calibri" w:hAnsi="Calibri" w:cs="Calibri"/>
                <w:color w:val="000000"/>
                <w:sz w:val="20"/>
                <w:szCs w:val="20"/>
              </w:rPr>
            </w:pPr>
          </w:p>
        </w:tc>
      </w:tr>
      <w:tr w:rsidR="00830975" w14:paraId="570C7E3F" w14:textId="77777777" w:rsidTr="00830975">
        <w:trPr>
          <w:trHeight w:val="420"/>
        </w:trPr>
        <w:tc>
          <w:tcPr>
            <w:tcW w:w="347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5E67614"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54CD5E7"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FB6C37B"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374"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17600E0"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830975" w14:paraId="62E959D9" w14:textId="77777777" w:rsidTr="00830975">
        <w:trPr>
          <w:cnfStyle w:val="000000100000" w:firstRow="0" w:lastRow="0" w:firstColumn="0" w:lastColumn="0" w:oddVBand="0" w:evenVBand="0" w:oddHBand="1" w:evenHBand="0" w:firstRowFirstColumn="0" w:firstRowLastColumn="0" w:lastRowFirstColumn="0" w:lastRowLastColumn="0"/>
          <w:trHeight w:val="220"/>
        </w:trPr>
        <w:tc>
          <w:tcPr>
            <w:tcW w:w="347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5540DE2"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Observación: determina la mirada que orienta el problema o tema a tratar</w:t>
            </w:r>
          </w:p>
          <w:p w14:paraId="54A54628"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Deducción-Inducción: analiza de manera general y secuencial los contenidos.</w:t>
            </w:r>
          </w:p>
          <w:p w14:paraId="63814911"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Lluvia de ideas: establece los aportes individuales y se integran en un solo esquema</w:t>
            </w:r>
          </w:p>
          <w:p w14:paraId="71DCF786"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Comprensión lectora: determina La lectura de un texto donde se extraen las ideas principales o argumentos.</w:t>
            </w:r>
          </w:p>
          <w:p w14:paraId="4510D487"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31B61AD5"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 xml:space="preserve"> Inferencia: deducción e interiorización del tema que se trata</w:t>
            </w:r>
          </w:p>
          <w:p w14:paraId="32302469"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BF1B179" w14:textId="77777777" w:rsidR="00830975" w:rsidRDefault="00830975" w:rsidP="00830975">
            <w:pPr>
              <w:numPr>
                <w:ilvl w:val="0"/>
                <w:numId w:val="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Texto</w:t>
            </w:r>
          </w:p>
          <w:p w14:paraId="02326D4A" w14:textId="77777777" w:rsidR="00830975" w:rsidRDefault="00830975" w:rsidP="00830975">
            <w:pPr>
              <w:numPr>
                <w:ilvl w:val="0"/>
                <w:numId w:val="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63976CF3" w14:textId="77777777" w:rsidR="00830975" w:rsidRDefault="00830975" w:rsidP="00830975">
            <w:pPr>
              <w:numPr>
                <w:ilvl w:val="0"/>
                <w:numId w:val="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Internet</w:t>
            </w:r>
          </w:p>
          <w:p w14:paraId="433B818B" w14:textId="77777777" w:rsidR="00830975" w:rsidRDefault="00830975" w:rsidP="00830975">
            <w:pPr>
              <w:numPr>
                <w:ilvl w:val="0"/>
                <w:numId w:val="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5CE5851D" w14:textId="77777777" w:rsidR="00830975" w:rsidRDefault="00830975" w:rsidP="00467EDA">
            <w:pPr>
              <w:ind w:left="720"/>
              <w:rPr>
                <w:rFonts w:ascii="Calibri" w:eastAsia="Calibri" w:hAnsi="Calibri" w:cs="Calibri"/>
                <w:color w:val="000000"/>
                <w:sz w:val="20"/>
                <w:szCs w:val="20"/>
              </w:rPr>
            </w:pP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C309EA5"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Tareas: recaba la información. Necesaria como punto de partida para el conocimiento</w:t>
            </w:r>
          </w:p>
          <w:p w14:paraId="20431C79"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Deberes: mecanización de sistemas para memorizar aspectos necesarios</w:t>
            </w:r>
          </w:p>
          <w:p w14:paraId="49A8239A"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Consultas: trabajos bibliográficos sobre el tema</w:t>
            </w:r>
          </w:p>
          <w:p w14:paraId="526A9606"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Investigaciones: determina un proceso de análisis, síntesis y conclusiones con respecto a los temas estudiados</w:t>
            </w:r>
          </w:p>
          <w:p w14:paraId="5E0A3E2B"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Informe: sistematización y publicación de los resultados obtenidos</w:t>
            </w:r>
          </w:p>
          <w:p w14:paraId="49FFD73B"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 xml:space="preserve">Laboratorio. </w:t>
            </w:r>
          </w:p>
          <w:p w14:paraId="76F0C394" w14:textId="77777777" w:rsidR="00830975" w:rsidRDefault="00830975" w:rsidP="00467EDA">
            <w:pPr>
              <w:jc w:val="both"/>
              <w:rPr>
                <w:rFonts w:ascii="Calibri" w:eastAsia="Calibri" w:hAnsi="Calibri" w:cs="Calibri"/>
                <w:color w:val="000000"/>
                <w:sz w:val="20"/>
                <w:szCs w:val="20"/>
              </w:rPr>
            </w:pPr>
          </w:p>
          <w:p w14:paraId="0D8BFA1B" w14:textId="77777777" w:rsidR="00830975" w:rsidRDefault="00830975" w:rsidP="00467EDA">
            <w:pPr>
              <w:jc w:val="both"/>
              <w:rPr>
                <w:rFonts w:ascii="Calibri" w:eastAsia="Calibri" w:hAnsi="Calibri" w:cs="Calibri"/>
                <w:color w:val="000000"/>
                <w:sz w:val="20"/>
                <w:szCs w:val="20"/>
              </w:rPr>
            </w:pPr>
          </w:p>
        </w:tc>
        <w:tc>
          <w:tcPr>
            <w:tcW w:w="3374"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E06A2AB" w14:textId="77777777" w:rsidR="00830975" w:rsidRDefault="00830975" w:rsidP="00467EDA">
            <w:pPr>
              <w:rPr>
                <w:rFonts w:ascii="Calibri" w:eastAsia="Calibri" w:hAnsi="Calibri" w:cs="Calibri"/>
                <w:color w:val="000000"/>
                <w:sz w:val="20"/>
                <w:szCs w:val="20"/>
              </w:rPr>
            </w:pPr>
          </w:p>
          <w:p w14:paraId="6F9B512F" w14:textId="77777777" w:rsidR="00830975" w:rsidRDefault="00830975" w:rsidP="00467EDA">
            <w:pPr>
              <w:rPr>
                <w:rFonts w:ascii="Calibri" w:eastAsia="Calibri" w:hAnsi="Calibri" w:cs="Calibri"/>
                <w:color w:val="000000"/>
                <w:sz w:val="20"/>
                <w:szCs w:val="20"/>
              </w:rPr>
            </w:pPr>
          </w:p>
          <w:p w14:paraId="34867AD3" w14:textId="77777777" w:rsidR="00830975" w:rsidRDefault="00830975" w:rsidP="00467EDA">
            <w:pPr>
              <w:rPr>
                <w:rFonts w:ascii="Calibri" w:eastAsia="Calibri" w:hAnsi="Calibri" w:cs="Calibri"/>
                <w:color w:val="000000"/>
                <w:sz w:val="20"/>
                <w:szCs w:val="20"/>
              </w:rPr>
            </w:pPr>
          </w:p>
          <w:p w14:paraId="2622C925" w14:textId="77777777" w:rsidR="00830975" w:rsidRDefault="00830975" w:rsidP="00467EDA">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EVALUACIÓN FORMATIVA</w:t>
            </w:r>
          </w:p>
          <w:p w14:paraId="1F8B57C7" w14:textId="77777777" w:rsidR="00830975" w:rsidRDefault="00830975" w:rsidP="00467EDA">
            <w:pPr>
              <w:tabs>
                <w:tab w:val="left" w:pos="924"/>
              </w:tabs>
              <w:ind w:left="720"/>
              <w:jc w:val="both"/>
              <w:rPr>
                <w:rFonts w:ascii="Calibri" w:eastAsia="Calibri" w:hAnsi="Calibri" w:cs="Calibri"/>
                <w:sz w:val="20"/>
                <w:szCs w:val="20"/>
              </w:rPr>
            </w:pPr>
          </w:p>
          <w:p w14:paraId="3FB31DC6" w14:textId="77777777" w:rsidR="00830975" w:rsidRDefault="00830975" w:rsidP="00467EDA">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5589FC69" w14:textId="77777777" w:rsidR="00830975" w:rsidRDefault="00830975" w:rsidP="00467EDA">
            <w:pPr>
              <w:tabs>
                <w:tab w:val="left" w:pos="6"/>
                <w:tab w:val="left" w:pos="924"/>
              </w:tabs>
              <w:ind w:left="6"/>
              <w:jc w:val="both"/>
              <w:rPr>
                <w:rFonts w:ascii="Calibri" w:eastAsia="Calibri" w:hAnsi="Calibri" w:cs="Calibri"/>
                <w:sz w:val="20"/>
                <w:szCs w:val="20"/>
              </w:rPr>
            </w:pPr>
          </w:p>
          <w:p w14:paraId="29A52CED" w14:textId="77777777" w:rsidR="00830975" w:rsidRDefault="00830975" w:rsidP="00467EDA">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40B93F56" w14:textId="77777777" w:rsidR="00830975" w:rsidRDefault="00830975" w:rsidP="00467EDA">
            <w:pPr>
              <w:tabs>
                <w:tab w:val="left" w:pos="924"/>
              </w:tabs>
              <w:ind w:left="720"/>
              <w:jc w:val="both"/>
              <w:rPr>
                <w:rFonts w:ascii="Calibri" w:eastAsia="Calibri" w:hAnsi="Calibri" w:cs="Calibri"/>
                <w:sz w:val="20"/>
                <w:szCs w:val="20"/>
              </w:rPr>
            </w:pPr>
          </w:p>
          <w:p w14:paraId="1DBFABC6" w14:textId="77777777" w:rsidR="00830975" w:rsidRDefault="00830975" w:rsidP="00467EDA">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EVALUACIÓN SUMATIVA</w:t>
            </w:r>
          </w:p>
          <w:p w14:paraId="5D2D8320" w14:textId="77777777" w:rsidR="00830975" w:rsidRDefault="00830975" w:rsidP="00467EDA">
            <w:pPr>
              <w:tabs>
                <w:tab w:val="left" w:pos="924"/>
              </w:tabs>
              <w:ind w:left="720"/>
              <w:jc w:val="both"/>
              <w:rPr>
                <w:rFonts w:ascii="Calibri" w:eastAsia="Calibri" w:hAnsi="Calibri" w:cs="Calibri"/>
                <w:sz w:val="20"/>
                <w:szCs w:val="20"/>
              </w:rPr>
            </w:pPr>
          </w:p>
          <w:p w14:paraId="360C454E" w14:textId="77777777" w:rsidR="00830975" w:rsidRDefault="00830975" w:rsidP="00467EDA">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0FCBA3A5"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p w14:paraId="1251B069" w14:textId="77777777" w:rsidR="00830975" w:rsidRDefault="00830975" w:rsidP="00467EDA">
            <w:pPr>
              <w:jc w:val="both"/>
              <w:rPr>
                <w:rFonts w:ascii="Calibri" w:eastAsia="Calibri" w:hAnsi="Calibri" w:cs="Calibri"/>
                <w:color w:val="000000"/>
                <w:sz w:val="20"/>
                <w:szCs w:val="20"/>
              </w:rPr>
            </w:pPr>
          </w:p>
        </w:tc>
      </w:tr>
      <w:tr w:rsidR="00830975" w14:paraId="121C2A23" w14:textId="77777777" w:rsidTr="00830975">
        <w:trPr>
          <w:trHeight w:val="300"/>
        </w:trPr>
        <w:tc>
          <w:tcPr>
            <w:tcW w:w="14742"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D28D265"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830975" w14:paraId="67F21F68" w14:textId="77777777" w:rsidTr="00830975">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D893217"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634"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3539117"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830975" w14:paraId="2C022B51" w14:textId="77777777" w:rsidTr="00830975">
        <w:trPr>
          <w:trHeight w:val="44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EABC2F4"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2E62F33E" w14:textId="77777777" w:rsidR="00830975" w:rsidRDefault="00830975" w:rsidP="00467EDA">
            <w:pPr>
              <w:jc w:val="both"/>
              <w:rPr>
                <w:rFonts w:ascii="Calibri" w:eastAsia="Calibri" w:hAnsi="Calibri" w:cs="Calibri"/>
                <w:color w:val="000000"/>
                <w:sz w:val="22"/>
                <w:szCs w:val="22"/>
              </w:rPr>
            </w:pPr>
          </w:p>
          <w:p w14:paraId="251A5AE1" w14:textId="77777777" w:rsidR="00830975" w:rsidRDefault="00830975" w:rsidP="00467EDA">
            <w:pPr>
              <w:jc w:val="both"/>
              <w:rPr>
                <w:rFonts w:ascii="Calibri" w:eastAsia="Calibri" w:hAnsi="Calibri" w:cs="Calibri"/>
                <w:color w:val="000000"/>
                <w:sz w:val="22"/>
                <w:szCs w:val="22"/>
              </w:rPr>
            </w:pPr>
          </w:p>
          <w:p w14:paraId="7F1D3CE8" w14:textId="77777777" w:rsidR="00830975" w:rsidRDefault="00830975" w:rsidP="00467EDA">
            <w:pPr>
              <w:jc w:val="both"/>
              <w:rPr>
                <w:rFonts w:ascii="Calibri" w:eastAsia="Calibri" w:hAnsi="Calibri" w:cs="Calibri"/>
                <w:color w:val="000000"/>
                <w:sz w:val="22"/>
                <w:szCs w:val="22"/>
              </w:rPr>
            </w:pPr>
          </w:p>
        </w:tc>
        <w:tc>
          <w:tcPr>
            <w:tcW w:w="9634"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FB681F3"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w:t>
            </w:r>
          </w:p>
          <w:p w14:paraId="37A40FE2" w14:textId="77777777" w:rsidR="00830975" w:rsidRDefault="00830975" w:rsidP="00467EDA">
            <w:pPr>
              <w:rPr>
                <w:rFonts w:ascii="Calibri" w:eastAsia="Calibri" w:hAnsi="Calibri" w:cs="Calibri"/>
                <w:color w:val="000000"/>
                <w:sz w:val="22"/>
                <w:szCs w:val="22"/>
              </w:rPr>
            </w:pPr>
          </w:p>
        </w:tc>
      </w:tr>
      <w:tr w:rsidR="00830975" w14:paraId="7D24894B" w14:textId="77777777" w:rsidTr="00830975">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A449093"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36B428C"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462"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4E4EB53"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830975" w14:paraId="7485E4D0" w14:textId="77777777" w:rsidTr="00830975">
        <w:trPr>
          <w:trHeight w:val="18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DB400A6"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D89CAA0"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462"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A2F52BD"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30975" w14:paraId="7826560B" w14:textId="77777777" w:rsidTr="00830975">
        <w:trPr>
          <w:cnfStyle w:val="000000100000" w:firstRow="0" w:lastRow="0" w:firstColumn="0" w:lastColumn="0" w:oddVBand="0" w:evenVBand="0" w:oddHBand="1" w:evenHBand="0" w:firstRowFirstColumn="0" w:firstRowLastColumn="0" w:lastRowFirstColumn="0" w:lastRowLastColumn="0"/>
          <w:trHeight w:val="22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FA7FCB1"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A95F953"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462"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68ADBFD"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830975" w14:paraId="5B1DD556" w14:textId="77777777" w:rsidTr="00830975">
        <w:trPr>
          <w:trHeight w:val="24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1BFDBBB"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85D78F6"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462"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4F66216"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228E1AF0" w14:textId="77777777" w:rsidR="00830975" w:rsidRDefault="00830975" w:rsidP="00830975">
      <w:pPr>
        <w:tabs>
          <w:tab w:val="left" w:pos="924"/>
        </w:tabs>
        <w:spacing w:before="240" w:after="240"/>
        <w:jc w:val="center"/>
        <w:rPr>
          <w:rFonts w:ascii="Calibri" w:eastAsia="Calibri" w:hAnsi="Calibri" w:cs="Calibri"/>
          <w:lang w:val="es-ES"/>
        </w:rPr>
      </w:pPr>
      <w:r>
        <w:rPr>
          <w:color w:val="auto"/>
        </w:rPr>
        <w:br w:type="page"/>
      </w:r>
      <w:r>
        <w:rPr>
          <w:rFonts w:ascii="Calibri" w:eastAsia="Calibri" w:hAnsi="Calibri" w:cs="Calibri"/>
          <w:b/>
        </w:rPr>
        <w:t>FORMATO PARA PLANIFICACIÓN POR DESTREZAS CON CRITERIOS DE DESEMPEÑO</w:t>
      </w:r>
    </w:p>
    <w:tbl>
      <w:tblPr>
        <w:tblStyle w:val="GridTable3-Accent1"/>
        <w:tblW w:w="14562" w:type="dxa"/>
        <w:tblInd w:w="-147" w:type="dxa"/>
        <w:tblLayout w:type="fixed"/>
        <w:tblLook w:val="0400" w:firstRow="0" w:lastRow="0" w:firstColumn="0"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417"/>
      </w:tblGrid>
      <w:tr w:rsidR="00830975" w14:paraId="3331FB58" w14:textId="77777777" w:rsidTr="00830975">
        <w:trPr>
          <w:cnfStyle w:val="000000100000" w:firstRow="0" w:lastRow="0" w:firstColumn="0" w:lastColumn="0" w:oddVBand="0" w:evenVBand="0" w:oddHBand="1" w:evenHBand="0" w:firstRowFirstColumn="0" w:firstRowLastColumn="0" w:lastRowFirstColumn="0" w:lastRowLastColumn="0"/>
          <w:trHeight w:val="120"/>
        </w:trPr>
        <w:tc>
          <w:tcPr>
            <w:tcW w:w="2678"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0AC22BC"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6BD4CF5"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852"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73E117E"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830975" w14:paraId="2FA681CF" w14:textId="77777777" w:rsidTr="00830975">
        <w:trPr>
          <w:trHeight w:val="240"/>
        </w:trPr>
        <w:tc>
          <w:tcPr>
            <w:tcW w:w="14562"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F844061"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830975" w14:paraId="13DCB420" w14:textId="77777777" w:rsidTr="00830975">
        <w:trPr>
          <w:cnfStyle w:val="000000100000" w:firstRow="0" w:lastRow="0" w:firstColumn="0" w:lastColumn="0" w:oddVBand="0" w:evenVBand="0" w:oddHBand="1" w:evenHBand="0" w:firstRowFirstColumn="0" w:firstRowLastColumn="0" w:lastRowFirstColumn="0" w:lastRowLastColumn="0"/>
          <w:trHeight w:val="300"/>
        </w:trPr>
        <w:tc>
          <w:tcPr>
            <w:tcW w:w="14562"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1CEC15C"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830975" w14:paraId="22199874" w14:textId="77777777" w:rsidTr="00830975">
        <w:trPr>
          <w:trHeight w:val="420"/>
        </w:trPr>
        <w:tc>
          <w:tcPr>
            <w:tcW w:w="84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4F6F0F7"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086F631" w14:textId="77777777" w:rsidR="00830975" w:rsidRDefault="00830975" w:rsidP="00467EDA">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49F9410"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8FFF09E"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color w:val="000000"/>
                <w:sz w:val="22"/>
                <w:szCs w:val="22"/>
              </w:rPr>
              <w:t>LENGUA Y LITERATURA</w:t>
            </w:r>
          </w:p>
        </w:tc>
        <w:tc>
          <w:tcPr>
            <w:tcW w:w="141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DBED030"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C45A5C4"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SEGUNDO AÑO DE BGU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6F5325B"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41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799CB50" w14:textId="77777777" w:rsidR="00830975" w:rsidRDefault="00830975" w:rsidP="00467EDA">
            <w:pPr>
              <w:rPr>
                <w:rFonts w:ascii="Calibri" w:eastAsia="Calibri" w:hAnsi="Calibri" w:cs="Calibri"/>
                <w:color w:val="000000"/>
                <w:sz w:val="22"/>
                <w:szCs w:val="22"/>
              </w:rPr>
            </w:pPr>
          </w:p>
        </w:tc>
      </w:tr>
      <w:tr w:rsidR="00830975" w14:paraId="4F0731CF" w14:textId="77777777" w:rsidTr="00830975">
        <w:trPr>
          <w:cnfStyle w:val="000000100000" w:firstRow="0" w:lastRow="0" w:firstColumn="0" w:lastColumn="0" w:oddVBand="0" w:evenVBand="0" w:oddHBand="1" w:evenHBand="0" w:firstRowFirstColumn="0" w:firstRowLastColumn="0" w:lastRowFirstColumn="0" w:lastRowLastColumn="0"/>
          <w:trHeight w:val="480"/>
        </w:trPr>
        <w:tc>
          <w:tcPr>
            <w:tcW w:w="166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AFA4C31"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F49DA86"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3544"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F514801"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C443BFB"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Literatura latinoamericana del siglo XIX</w:t>
            </w:r>
          </w:p>
        </w:tc>
        <w:tc>
          <w:tcPr>
            <w:tcW w:w="3244"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0BE026B" w14:textId="77777777" w:rsidR="00830975" w:rsidRDefault="00830975"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28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46FB4FC"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color w:val="000000"/>
                <w:sz w:val="21"/>
                <w:szCs w:val="21"/>
              </w:rPr>
              <w:t xml:space="preserve">OG.LL.4. Participar de manera fluida y eficiente en diversas situaciones de comunicación oral, formales y no formales, integrando los conocimientos sobre la estructura de la lengua oral y utilizando vocabulario especializado, según la intencionalidad del discurso. </w:t>
            </w:r>
            <w:r>
              <w:rPr>
                <w:rFonts w:ascii="Calibri" w:eastAsia="Calibri" w:hAnsi="Calibri" w:cs="Calibri"/>
                <w:color w:val="000000"/>
                <w:sz w:val="22"/>
                <w:szCs w:val="22"/>
              </w:rPr>
              <w:br/>
            </w:r>
          </w:p>
          <w:p w14:paraId="7C7F19E2" w14:textId="77777777" w:rsidR="00830975" w:rsidRDefault="00830975" w:rsidP="00467EDA">
            <w:pPr>
              <w:jc w:val="both"/>
              <w:rPr>
                <w:rFonts w:ascii="Calibri" w:eastAsia="Calibri" w:hAnsi="Calibri" w:cs="Calibri"/>
                <w:color w:val="000000"/>
                <w:sz w:val="22"/>
                <w:szCs w:val="22"/>
              </w:rPr>
            </w:pPr>
          </w:p>
          <w:p w14:paraId="3310FA80" w14:textId="77777777" w:rsidR="00830975" w:rsidRDefault="00830975" w:rsidP="00467EDA">
            <w:pPr>
              <w:jc w:val="both"/>
              <w:rPr>
                <w:rFonts w:ascii="Calibri" w:eastAsia="Calibri" w:hAnsi="Calibri" w:cs="Calibri"/>
                <w:color w:val="000000"/>
                <w:sz w:val="22"/>
                <w:szCs w:val="22"/>
              </w:rPr>
            </w:pPr>
          </w:p>
          <w:p w14:paraId="2D66BCAB" w14:textId="77777777" w:rsidR="00830975" w:rsidRDefault="00830975" w:rsidP="00467EDA">
            <w:pPr>
              <w:jc w:val="both"/>
              <w:rPr>
                <w:rFonts w:ascii="Calibri" w:eastAsia="Calibri" w:hAnsi="Calibri" w:cs="Calibri"/>
                <w:color w:val="000000"/>
                <w:sz w:val="22"/>
                <w:szCs w:val="22"/>
              </w:rPr>
            </w:pPr>
          </w:p>
          <w:p w14:paraId="5960C07D" w14:textId="77777777" w:rsidR="00830975" w:rsidRDefault="00830975" w:rsidP="00467EDA">
            <w:pPr>
              <w:jc w:val="both"/>
              <w:rPr>
                <w:rFonts w:ascii="Calibri" w:eastAsia="Calibri" w:hAnsi="Calibri" w:cs="Calibri"/>
                <w:color w:val="000000"/>
                <w:sz w:val="22"/>
                <w:szCs w:val="22"/>
              </w:rPr>
            </w:pPr>
          </w:p>
          <w:p w14:paraId="6FC5697A" w14:textId="77777777" w:rsidR="00830975" w:rsidRDefault="00830975" w:rsidP="00467EDA">
            <w:pPr>
              <w:jc w:val="both"/>
              <w:rPr>
                <w:rFonts w:ascii="Calibri" w:eastAsia="Calibri" w:hAnsi="Calibri" w:cs="Calibri"/>
                <w:color w:val="000000"/>
                <w:sz w:val="22"/>
                <w:szCs w:val="22"/>
              </w:rPr>
            </w:pPr>
          </w:p>
          <w:p w14:paraId="036C6702" w14:textId="77777777" w:rsidR="00830975" w:rsidRDefault="00830975" w:rsidP="00467EDA">
            <w:pPr>
              <w:jc w:val="both"/>
              <w:rPr>
                <w:rFonts w:ascii="Calibri" w:eastAsia="Calibri" w:hAnsi="Calibri" w:cs="Calibri"/>
                <w:color w:val="000000"/>
                <w:sz w:val="22"/>
                <w:szCs w:val="22"/>
              </w:rPr>
            </w:pPr>
          </w:p>
          <w:p w14:paraId="70B86A9A" w14:textId="77777777" w:rsidR="00830975" w:rsidRDefault="00830975" w:rsidP="00467EDA">
            <w:pPr>
              <w:jc w:val="both"/>
              <w:rPr>
                <w:rFonts w:ascii="Calibri" w:eastAsia="Calibri" w:hAnsi="Calibri" w:cs="Calibri"/>
                <w:color w:val="000000"/>
                <w:sz w:val="22"/>
                <w:szCs w:val="22"/>
              </w:rPr>
            </w:pPr>
          </w:p>
          <w:p w14:paraId="6DDE7C98" w14:textId="77777777" w:rsidR="00830975" w:rsidRDefault="00830975" w:rsidP="00467EDA">
            <w:pPr>
              <w:jc w:val="both"/>
              <w:rPr>
                <w:rFonts w:ascii="Calibri" w:eastAsia="Calibri" w:hAnsi="Calibri" w:cs="Calibri"/>
                <w:color w:val="000000"/>
                <w:sz w:val="22"/>
                <w:szCs w:val="22"/>
              </w:rPr>
            </w:pPr>
          </w:p>
          <w:p w14:paraId="0B5ECDBB" w14:textId="77777777" w:rsidR="00830975" w:rsidRDefault="00830975" w:rsidP="00467EDA">
            <w:pPr>
              <w:jc w:val="both"/>
              <w:rPr>
                <w:rFonts w:ascii="Calibri" w:eastAsia="Calibri" w:hAnsi="Calibri" w:cs="Calibri"/>
                <w:color w:val="000000"/>
                <w:sz w:val="22"/>
                <w:szCs w:val="22"/>
              </w:rPr>
            </w:pPr>
          </w:p>
        </w:tc>
      </w:tr>
      <w:tr w:rsidR="00830975" w14:paraId="69D65730" w14:textId="77777777" w:rsidTr="00830975">
        <w:trPr>
          <w:trHeight w:val="280"/>
        </w:trPr>
        <w:tc>
          <w:tcPr>
            <w:tcW w:w="14562"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20EB8D9"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830975" w14:paraId="7936A4F5" w14:textId="77777777" w:rsidTr="00830975">
        <w:trPr>
          <w:cnfStyle w:val="000000100000" w:firstRow="0" w:lastRow="0" w:firstColumn="0" w:lastColumn="0" w:oddVBand="0" w:evenVBand="0" w:oddHBand="1" w:evenHBand="0" w:firstRowFirstColumn="0" w:firstRowLastColumn="0" w:lastRowFirstColumn="0" w:lastRowLastColumn="0"/>
          <w:trHeight w:val="300"/>
        </w:trPr>
        <w:tc>
          <w:tcPr>
            <w:tcW w:w="11019"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EDBBE07"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543"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F15FA78"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830975" w14:paraId="627A2B0E" w14:textId="77777777" w:rsidTr="00830975">
        <w:trPr>
          <w:trHeight w:val="520"/>
        </w:trPr>
        <w:tc>
          <w:tcPr>
            <w:tcW w:w="11019"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0634344" w14:textId="77777777" w:rsidR="00830975" w:rsidRDefault="00830975" w:rsidP="00467EDA">
            <w:pPr>
              <w:spacing w:line="228" w:lineRule="auto"/>
              <w:jc w:val="both"/>
              <w:rPr>
                <w:rFonts w:ascii="Calibri" w:eastAsia="Calibri" w:hAnsi="Calibri" w:cs="Calibri"/>
                <w:color w:val="333333"/>
                <w:sz w:val="20"/>
                <w:szCs w:val="20"/>
              </w:rPr>
            </w:pPr>
            <w:r>
              <w:rPr>
                <w:rFonts w:ascii="Calibri" w:eastAsia="Calibri" w:hAnsi="Calibri" w:cs="Calibri"/>
                <w:color w:val="333333"/>
                <w:sz w:val="20"/>
                <w:szCs w:val="20"/>
              </w:rPr>
              <w:t xml:space="preserve">L.5.5.2. Ubicar cronológicamente los textos más representativos de la literatura latinoamericana del siglo XIX y establecer sus aportes en los procesos de reconocimiento y </w:t>
            </w:r>
            <w:proofErr w:type="spellStart"/>
            <w:r>
              <w:rPr>
                <w:rFonts w:ascii="Calibri" w:eastAsia="Calibri" w:hAnsi="Calibri" w:cs="Calibri"/>
                <w:color w:val="333333"/>
                <w:sz w:val="20"/>
                <w:szCs w:val="20"/>
              </w:rPr>
              <w:t>visibilización</w:t>
            </w:r>
            <w:proofErr w:type="spellEnd"/>
            <w:r>
              <w:rPr>
                <w:rFonts w:ascii="Calibri" w:eastAsia="Calibri" w:hAnsi="Calibri" w:cs="Calibri"/>
                <w:color w:val="333333"/>
                <w:sz w:val="20"/>
                <w:szCs w:val="20"/>
              </w:rPr>
              <w:t xml:space="preserve"> de la heterogeneidad cultural.</w:t>
            </w:r>
          </w:p>
          <w:p w14:paraId="3B184FB6" w14:textId="77777777" w:rsidR="00830975" w:rsidRDefault="00830975" w:rsidP="00467EDA">
            <w:pPr>
              <w:jc w:val="both"/>
              <w:rPr>
                <w:rFonts w:ascii="Calibri" w:eastAsia="Calibri" w:hAnsi="Calibri" w:cs="Calibri"/>
                <w:color w:val="333333"/>
                <w:sz w:val="20"/>
                <w:szCs w:val="20"/>
              </w:rPr>
            </w:pPr>
            <w:r>
              <w:rPr>
                <w:rFonts w:ascii="Calibri" w:eastAsia="Calibri" w:hAnsi="Calibri" w:cs="Calibri"/>
                <w:color w:val="333333"/>
                <w:sz w:val="20"/>
                <w:szCs w:val="20"/>
              </w:rPr>
              <w:t>LL.5.5.4. Recrear los textos literarios leídos desde la experiencia personal, mediante la adaptación de diversos recursos literarios.</w:t>
            </w:r>
          </w:p>
          <w:p w14:paraId="2EB6C1F3" w14:textId="77777777" w:rsidR="00830975" w:rsidRDefault="00830975" w:rsidP="00467EDA">
            <w:pPr>
              <w:jc w:val="both"/>
              <w:rPr>
                <w:rFonts w:ascii="Calibri" w:eastAsia="Calibri" w:hAnsi="Calibri" w:cs="Calibri"/>
                <w:b/>
                <w:color w:val="000000"/>
                <w:sz w:val="20"/>
                <w:szCs w:val="20"/>
              </w:rPr>
            </w:pPr>
            <w:r>
              <w:rPr>
                <w:rFonts w:ascii="Calibri" w:eastAsia="Calibri" w:hAnsi="Calibri" w:cs="Calibri"/>
                <w:color w:val="333333"/>
                <w:sz w:val="20"/>
                <w:szCs w:val="20"/>
              </w:rPr>
              <w:t>LL.5.5.5. Experimentar la escritura creativa con diferentes estructuras literarias, lingüísticas, visuales y sonoras en la recreación de textos literarios</w:t>
            </w:r>
          </w:p>
        </w:tc>
        <w:tc>
          <w:tcPr>
            <w:tcW w:w="3543"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43B5009" w14:textId="77777777" w:rsidR="00830975" w:rsidRDefault="00830975" w:rsidP="00467EDA">
            <w:pPr>
              <w:widowControl w:val="0"/>
              <w:rPr>
                <w:rFonts w:ascii="Calibri" w:eastAsia="Calibri" w:hAnsi="Calibri" w:cs="Calibri"/>
                <w:color w:val="000000"/>
                <w:sz w:val="20"/>
                <w:szCs w:val="20"/>
              </w:rPr>
            </w:pPr>
            <w:r>
              <w:rPr>
                <w:rFonts w:ascii="Calibri" w:eastAsia="Calibri" w:hAnsi="Calibri" w:cs="Calibri"/>
                <w:color w:val="000000"/>
                <w:sz w:val="20"/>
                <w:szCs w:val="20"/>
              </w:rPr>
              <w:t>I.LL.5.7.1. Ubica cronológicamente los textos más representativos de la literatura de Grecia y Roma, y examina críticamente las bases de la cultura occidental. (I.4.)</w:t>
            </w:r>
            <w:r>
              <w:rPr>
                <w:rFonts w:ascii="Calibri" w:eastAsia="Calibri" w:hAnsi="Calibri" w:cs="Calibri"/>
                <w:color w:val="000000"/>
                <w:sz w:val="20"/>
                <w:szCs w:val="20"/>
              </w:rPr>
              <w:br/>
              <w:t>I.LL.5.8.1. Recrea textos literarios leídos desde la experiencia personal, adaptando diversos recursos literarios; experimenta</w:t>
            </w:r>
            <w:r>
              <w:rPr>
                <w:rFonts w:ascii="Calibri" w:eastAsia="Calibri" w:hAnsi="Calibri" w:cs="Calibri"/>
                <w:color w:val="000000"/>
                <w:sz w:val="20"/>
                <w:szCs w:val="20"/>
              </w:rPr>
              <w:br/>
              <w:t>con diversas estructuras literarias, lingüísticas,</w:t>
            </w:r>
            <w:r>
              <w:rPr>
                <w:rFonts w:ascii="Calibri" w:eastAsia="Calibri" w:hAnsi="Calibri" w:cs="Calibri"/>
                <w:color w:val="000000"/>
                <w:sz w:val="20"/>
                <w:szCs w:val="20"/>
              </w:rPr>
              <w:br/>
              <w:t>visuales y sonoras en la composición de textos. (I.1., I.3.)</w:t>
            </w:r>
          </w:p>
        </w:tc>
      </w:tr>
      <w:tr w:rsidR="00830975" w14:paraId="14085E43" w14:textId="77777777" w:rsidTr="00830975">
        <w:trPr>
          <w:cnfStyle w:val="000000100000" w:firstRow="0" w:lastRow="0" w:firstColumn="0" w:lastColumn="0" w:oddVBand="0" w:evenVBand="0" w:oddHBand="1" w:evenHBand="0" w:firstRowFirstColumn="0" w:firstRowLastColumn="0" w:lastRowFirstColumn="0" w:lastRowLastColumn="0"/>
          <w:trHeight w:val="380"/>
        </w:trPr>
        <w:tc>
          <w:tcPr>
            <w:tcW w:w="2088"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3D2A45C"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2F822F5" w14:textId="77777777" w:rsidR="00830975" w:rsidRDefault="00830975" w:rsidP="00467EDA">
            <w:pPr>
              <w:tabs>
                <w:tab w:val="left" w:pos="924"/>
              </w:tabs>
              <w:jc w:val="both"/>
              <w:rPr>
                <w:rFonts w:ascii="Calibri" w:eastAsia="Calibri" w:hAnsi="Calibri" w:cs="Calibri"/>
                <w:color w:val="000000"/>
                <w:sz w:val="20"/>
                <w:szCs w:val="20"/>
              </w:rPr>
            </w:pPr>
            <w:r>
              <w:rPr>
                <w:rFonts w:ascii="Calibri" w:eastAsia="Calibri" w:hAnsi="Calibri" w:cs="Calibri"/>
                <w:sz w:val="22"/>
                <w:szCs w:val="22"/>
              </w:rPr>
              <w:t>Solidaridad</w:t>
            </w:r>
          </w:p>
        </w:tc>
        <w:tc>
          <w:tcPr>
            <w:tcW w:w="1701"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461DA0F"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8F74F1B" w14:textId="77777777" w:rsidR="00830975" w:rsidRDefault="00830975" w:rsidP="00467EDA">
            <w:pPr>
              <w:jc w:val="center"/>
              <w:rPr>
                <w:rFonts w:ascii="Calibri" w:eastAsia="Calibri" w:hAnsi="Calibri" w:cs="Calibri"/>
                <w:color w:val="000000"/>
                <w:sz w:val="20"/>
                <w:szCs w:val="20"/>
              </w:rPr>
            </w:pPr>
          </w:p>
        </w:tc>
        <w:tc>
          <w:tcPr>
            <w:tcW w:w="1984"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2A2C0F6"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559"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8D16479" w14:textId="77777777" w:rsidR="00830975" w:rsidRDefault="00830975" w:rsidP="00467EDA">
            <w:pPr>
              <w:rPr>
                <w:rFonts w:ascii="Calibri" w:eastAsia="Calibri" w:hAnsi="Calibri" w:cs="Calibri"/>
                <w:color w:val="000000"/>
                <w:sz w:val="20"/>
                <w:szCs w:val="20"/>
              </w:rPr>
            </w:pPr>
          </w:p>
        </w:tc>
      </w:tr>
      <w:tr w:rsidR="00830975" w14:paraId="216815CF" w14:textId="77777777" w:rsidTr="00830975">
        <w:trPr>
          <w:trHeight w:val="420"/>
        </w:trPr>
        <w:tc>
          <w:tcPr>
            <w:tcW w:w="3329"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014DDD3"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B8EA4F1"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A5AA1B9"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336"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1FAE676"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830975" w14:paraId="6E33C4EA" w14:textId="77777777" w:rsidTr="00830975">
        <w:trPr>
          <w:cnfStyle w:val="000000100000" w:firstRow="0" w:lastRow="0" w:firstColumn="0" w:lastColumn="0" w:oddVBand="0" w:evenVBand="0" w:oddHBand="1" w:evenHBand="0" w:firstRowFirstColumn="0" w:firstRowLastColumn="0" w:lastRowFirstColumn="0" w:lastRowLastColumn="0"/>
          <w:trHeight w:val="220"/>
        </w:trPr>
        <w:tc>
          <w:tcPr>
            <w:tcW w:w="3329"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11970FB"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Observación: determina la mirada que orienta el problema o tema a tratar</w:t>
            </w:r>
          </w:p>
          <w:p w14:paraId="38100B4D"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Deducción-Inducción: analiza de manera general y secuencial los contenidos.</w:t>
            </w:r>
          </w:p>
          <w:p w14:paraId="5A8E52B3"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Lluvia de ideas: establece los aportes individuales y se integran en un solo esquema</w:t>
            </w:r>
          </w:p>
          <w:p w14:paraId="2107930B"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Comprensión lectora: determina La lectura de un texto donde se extraen las ideas principales o argumentos.</w:t>
            </w:r>
          </w:p>
          <w:p w14:paraId="3AA0C3B2"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44804E11"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 xml:space="preserve"> Inferencia: deducción e interiorización del tema que se trata</w:t>
            </w:r>
          </w:p>
          <w:p w14:paraId="093FCA2E"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específica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F3BFEAE" w14:textId="77777777" w:rsidR="00830975" w:rsidRDefault="00830975" w:rsidP="00830975">
            <w:pPr>
              <w:numPr>
                <w:ilvl w:val="0"/>
                <w:numId w:val="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Texto</w:t>
            </w:r>
          </w:p>
          <w:p w14:paraId="6BA64D59" w14:textId="77777777" w:rsidR="00830975" w:rsidRDefault="00830975" w:rsidP="00830975">
            <w:pPr>
              <w:numPr>
                <w:ilvl w:val="0"/>
                <w:numId w:val="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65F23E26" w14:textId="77777777" w:rsidR="00830975" w:rsidRDefault="00830975" w:rsidP="00830975">
            <w:pPr>
              <w:numPr>
                <w:ilvl w:val="0"/>
                <w:numId w:val="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Internet</w:t>
            </w:r>
          </w:p>
          <w:p w14:paraId="19472A86" w14:textId="77777777" w:rsidR="00830975" w:rsidRDefault="00830975" w:rsidP="00830975">
            <w:pPr>
              <w:numPr>
                <w:ilvl w:val="0"/>
                <w:numId w:val="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5A370DAD" w14:textId="77777777" w:rsidR="00830975" w:rsidRDefault="00830975" w:rsidP="00467EDA">
            <w:pPr>
              <w:ind w:left="720"/>
              <w:rPr>
                <w:rFonts w:ascii="Calibri" w:eastAsia="Calibri" w:hAnsi="Calibri" w:cs="Calibri"/>
                <w:color w:val="000000"/>
                <w:sz w:val="20"/>
                <w:szCs w:val="20"/>
              </w:rPr>
            </w:pP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D148C21"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Tareas: recaba la información. Necesaria como punto de partida para el conocimiento</w:t>
            </w:r>
          </w:p>
          <w:p w14:paraId="68507F24"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Deberes: mecanización de sistemas para memorizar aspectos necesarios</w:t>
            </w:r>
          </w:p>
          <w:p w14:paraId="732A67E9"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Consultas: trabajos bibliográficos sobre el tema</w:t>
            </w:r>
          </w:p>
          <w:p w14:paraId="3CE13BB3"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Investigaciones: determina un proceso de análisis, síntesis y conclusiones con respecto a los temas estudiados</w:t>
            </w:r>
          </w:p>
          <w:p w14:paraId="27BC04CA"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Informe: sistematización y publicación de los resultados obtenidos</w:t>
            </w:r>
          </w:p>
          <w:p w14:paraId="73108D26"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 xml:space="preserve">Laboratorio. </w:t>
            </w:r>
          </w:p>
          <w:p w14:paraId="5D03EDDA" w14:textId="77777777" w:rsidR="00830975" w:rsidRDefault="00830975" w:rsidP="00467EDA">
            <w:pPr>
              <w:jc w:val="both"/>
              <w:rPr>
                <w:rFonts w:ascii="Calibri" w:eastAsia="Calibri" w:hAnsi="Calibri" w:cs="Calibri"/>
                <w:color w:val="000000"/>
                <w:sz w:val="20"/>
                <w:szCs w:val="20"/>
              </w:rPr>
            </w:pPr>
          </w:p>
          <w:p w14:paraId="7AC8B88E" w14:textId="77777777" w:rsidR="00830975" w:rsidRDefault="00830975" w:rsidP="00467EDA">
            <w:pPr>
              <w:jc w:val="both"/>
              <w:rPr>
                <w:rFonts w:ascii="Calibri" w:eastAsia="Calibri" w:hAnsi="Calibri" w:cs="Calibri"/>
                <w:color w:val="000000"/>
                <w:sz w:val="20"/>
                <w:szCs w:val="20"/>
              </w:rPr>
            </w:pPr>
          </w:p>
        </w:tc>
        <w:tc>
          <w:tcPr>
            <w:tcW w:w="3336"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15D232A" w14:textId="77777777" w:rsidR="00830975" w:rsidRDefault="00830975" w:rsidP="00467EDA">
            <w:pPr>
              <w:rPr>
                <w:rFonts w:ascii="Calibri" w:eastAsia="Calibri" w:hAnsi="Calibri" w:cs="Calibri"/>
                <w:color w:val="000000"/>
                <w:sz w:val="20"/>
                <w:szCs w:val="20"/>
              </w:rPr>
            </w:pPr>
          </w:p>
          <w:p w14:paraId="6D1AB43C" w14:textId="77777777" w:rsidR="00830975" w:rsidRDefault="00830975" w:rsidP="00467EDA">
            <w:pPr>
              <w:rPr>
                <w:rFonts w:ascii="Calibri" w:eastAsia="Calibri" w:hAnsi="Calibri" w:cs="Calibri"/>
                <w:color w:val="000000"/>
                <w:sz w:val="20"/>
                <w:szCs w:val="20"/>
              </w:rPr>
            </w:pPr>
          </w:p>
          <w:p w14:paraId="3481418F" w14:textId="77777777" w:rsidR="00830975" w:rsidRDefault="00830975" w:rsidP="00467EDA">
            <w:pPr>
              <w:rPr>
                <w:rFonts w:ascii="Calibri" w:eastAsia="Calibri" w:hAnsi="Calibri" w:cs="Calibri"/>
                <w:color w:val="000000"/>
                <w:sz w:val="20"/>
                <w:szCs w:val="20"/>
              </w:rPr>
            </w:pPr>
          </w:p>
          <w:p w14:paraId="5DBCCF35" w14:textId="77777777" w:rsidR="00830975" w:rsidRDefault="00830975" w:rsidP="00467EDA">
            <w:pPr>
              <w:rPr>
                <w:rFonts w:ascii="Calibri" w:eastAsia="Calibri" w:hAnsi="Calibri" w:cs="Calibri"/>
                <w:color w:val="000000"/>
                <w:sz w:val="20"/>
                <w:szCs w:val="20"/>
              </w:rPr>
            </w:pPr>
          </w:p>
          <w:p w14:paraId="2F66104D" w14:textId="77777777" w:rsidR="00830975" w:rsidRDefault="00830975" w:rsidP="00467EDA">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EVALUACIÓN FORMATIVA</w:t>
            </w:r>
          </w:p>
          <w:p w14:paraId="798C30F6" w14:textId="77777777" w:rsidR="00830975" w:rsidRDefault="00830975" w:rsidP="00467EDA">
            <w:pPr>
              <w:tabs>
                <w:tab w:val="left" w:pos="924"/>
              </w:tabs>
              <w:ind w:left="720"/>
              <w:jc w:val="both"/>
              <w:rPr>
                <w:rFonts w:ascii="Calibri" w:eastAsia="Calibri" w:hAnsi="Calibri" w:cs="Calibri"/>
                <w:sz w:val="20"/>
                <w:szCs w:val="20"/>
              </w:rPr>
            </w:pPr>
          </w:p>
          <w:p w14:paraId="123F4927" w14:textId="77777777" w:rsidR="00830975" w:rsidRDefault="00830975" w:rsidP="00467EDA">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20E61358" w14:textId="77777777" w:rsidR="00830975" w:rsidRDefault="00830975" w:rsidP="00467EDA">
            <w:pPr>
              <w:tabs>
                <w:tab w:val="left" w:pos="6"/>
                <w:tab w:val="left" w:pos="924"/>
              </w:tabs>
              <w:ind w:left="6"/>
              <w:jc w:val="both"/>
              <w:rPr>
                <w:rFonts w:ascii="Calibri" w:eastAsia="Calibri" w:hAnsi="Calibri" w:cs="Calibri"/>
                <w:sz w:val="20"/>
                <w:szCs w:val="20"/>
              </w:rPr>
            </w:pPr>
          </w:p>
          <w:p w14:paraId="3580D6F5" w14:textId="77777777" w:rsidR="00830975" w:rsidRDefault="00830975" w:rsidP="00467EDA">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2AC3537D" w14:textId="77777777" w:rsidR="00830975" w:rsidRDefault="00830975" w:rsidP="00467EDA">
            <w:pPr>
              <w:tabs>
                <w:tab w:val="left" w:pos="924"/>
              </w:tabs>
              <w:ind w:left="720"/>
              <w:jc w:val="both"/>
              <w:rPr>
                <w:rFonts w:ascii="Calibri" w:eastAsia="Calibri" w:hAnsi="Calibri" w:cs="Calibri"/>
                <w:sz w:val="20"/>
                <w:szCs w:val="20"/>
              </w:rPr>
            </w:pPr>
          </w:p>
          <w:p w14:paraId="2266BE20" w14:textId="77777777" w:rsidR="00830975" w:rsidRDefault="00830975" w:rsidP="00467EDA">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EVALUACIÓN SUMATIVA</w:t>
            </w:r>
          </w:p>
          <w:p w14:paraId="5A9891B0" w14:textId="77777777" w:rsidR="00830975" w:rsidRDefault="00830975" w:rsidP="00467EDA">
            <w:pPr>
              <w:tabs>
                <w:tab w:val="left" w:pos="924"/>
              </w:tabs>
              <w:ind w:left="720"/>
              <w:jc w:val="both"/>
              <w:rPr>
                <w:rFonts w:ascii="Calibri" w:eastAsia="Calibri" w:hAnsi="Calibri" w:cs="Calibri"/>
                <w:sz w:val="20"/>
                <w:szCs w:val="20"/>
              </w:rPr>
            </w:pPr>
          </w:p>
          <w:p w14:paraId="2A19F264" w14:textId="77777777" w:rsidR="00830975" w:rsidRDefault="00830975" w:rsidP="00467EDA">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4074BDEB"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p w14:paraId="59A6C72C" w14:textId="77777777" w:rsidR="00830975" w:rsidRDefault="00830975" w:rsidP="00467EDA">
            <w:pPr>
              <w:jc w:val="both"/>
              <w:rPr>
                <w:rFonts w:ascii="Calibri" w:eastAsia="Calibri" w:hAnsi="Calibri" w:cs="Calibri"/>
                <w:color w:val="000000"/>
                <w:sz w:val="20"/>
                <w:szCs w:val="20"/>
              </w:rPr>
            </w:pPr>
          </w:p>
        </w:tc>
      </w:tr>
      <w:tr w:rsidR="00830975" w14:paraId="14FD41E3" w14:textId="77777777" w:rsidTr="00830975">
        <w:trPr>
          <w:trHeight w:val="300"/>
        </w:trPr>
        <w:tc>
          <w:tcPr>
            <w:tcW w:w="14562"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3162E5B"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830975" w14:paraId="5E1392A5" w14:textId="77777777" w:rsidTr="00830975">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2D5595C"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596"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DD20B97"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830975" w14:paraId="127B0667" w14:textId="77777777" w:rsidTr="00830975">
        <w:trPr>
          <w:trHeight w:val="44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FEDA846"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B5D4139" w14:textId="77777777" w:rsidR="00830975" w:rsidRDefault="00830975" w:rsidP="00467EDA">
            <w:pPr>
              <w:jc w:val="both"/>
              <w:rPr>
                <w:rFonts w:ascii="Calibri" w:eastAsia="Calibri" w:hAnsi="Calibri" w:cs="Calibri"/>
                <w:color w:val="000000"/>
                <w:sz w:val="22"/>
                <w:szCs w:val="22"/>
              </w:rPr>
            </w:pPr>
          </w:p>
          <w:p w14:paraId="539BFF99" w14:textId="77777777" w:rsidR="00830975" w:rsidRDefault="00830975" w:rsidP="00467EDA">
            <w:pPr>
              <w:jc w:val="both"/>
              <w:rPr>
                <w:rFonts w:ascii="Calibri" w:eastAsia="Calibri" w:hAnsi="Calibri" w:cs="Calibri"/>
                <w:color w:val="000000"/>
                <w:sz w:val="22"/>
                <w:szCs w:val="22"/>
              </w:rPr>
            </w:pPr>
          </w:p>
          <w:p w14:paraId="22A96CE5" w14:textId="77777777" w:rsidR="00830975" w:rsidRDefault="00830975" w:rsidP="00467EDA">
            <w:pPr>
              <w:jc w:val="both"/>
              <w:rPr>
                <w:rFonts w:ascii="Calibri" w:eastAsia="Calibri" w:hAnsi="Calibri" w:cs="Calibri"/>
                <w:color w:val="000000"/>
                <w:sz w:val="22"/>
                <w:szCs w:val="22"/>
              </w:rPr>
            </w:pPr>
          </w:p>
        </w:tc>
        <w:tc>
          <w:tcPr>
            <w:tcW w:w="9596"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8C35EA3"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w:t>
            </w:r>
          </w:p>
          <w:p w14:paraId="5A127E10" w14:textId="77777777" w:rsidR="00830975" w:rsidRDefault="00830975" w:rsidP="00467EDA">
            <w:pPr>
              <w:rPr>
                <w:rFonts w:ascii="Calibri" w:eastAsia="Calibri" w:hAnsi="Calibri" w:cs="Calibri"/>
                <w:color w:val="000000"/>
                <w:sz w:val="22"/>
                <w:szCs w:val="22"/>
              </w:rPr>
            </w:pPr>
          </w:p>
        </w:tc>
      </w:tr>
      <w:tr w:rsidR="00830975" w14:paraId="28B286E1" w14:textId="77777777" w:rsidTr="00830975">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4B1680D"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4F16AE6"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C9EF1E3"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830975" w14:paraId="0E6C3360" w14:textId="77777777" w:rsidTr="00830975">
        <w:trPr>
          <w:trHeight w:val="18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3ED317D"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D907AC1"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AC1F8A2"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30975" w14:paraId="21821301" w14:textId="77777777" w:rsidTr="00830975">
        <w:trPr>
          <w:cnfStyle w:val="000000100000" w:firstRow="0" w:lastRow="0" w:firstColumn="0" w:lastColumn="0" w:oddVBand="0" w:evenVBand="0" w:oddHBand="1" w:evenHBand="0" w:firstRowFirstColumn="0" w:firstRowLastColumn="0" w:lastRowFirstColumn="0" w:lastRowLastColumn="0"/>
          <w:trHeight w:val="22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7FB9927"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A2F5E9C"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64D60A9"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830975" w14:paraId="32B50819" w14:textId="77777777" w:rsidTr="00830975">
        <w:trPr>
          <w:trHeight w:val="24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61FDE83"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FA81690"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E767D62"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66046558" w14:textId="77777777" w:rsidR="00830975" w:rsidRDefault="00830975" w:rsidP="00830975">
      <w:pPr>
        <w:tabs>
          <w:tab w:val="left" w:pos="924"/>
        </w:tabs>
        <w:spacing w:before="240" w:after="240"/>
        <w:jc w:val="center"/>
        <w:rPr>
          <w:rFonts w:ascii="Calibri" w:eastAsia="Calibri" w:hAnsi="Calibri" w:cs="Calibri"/>
          <w:lang w:val="es-ES"/>
        </w:rPr>
      </w:pPr>
    </w:p>
    <w:p w14:paraId="51B0DEFF" w14:textId="77777777" w:rsidR="00830975" w:rsidRDefault="00830975" w:rsidP="00830975">
      <w:pPr>
        <w:tabs>
          <w:tab w:val="left" w:pos="924"/>
        </w:tabs>
        <w:spacing w:before="240" w:after="240"/>
        <w:jc w:val="center"/>
        <w:rPr>
          <w:rFonts w:ascii="Calibri" w:eastAsia="Calibri" w:hAnsi="Calibri" w:cs="Calibri"/>
        </w:rPr>
      </w:pPr>
    </w:p>
    <w:p w14:paraId="0967CA69" w14:textId="77777777" w:rsidR="00830975" w:rsidRDefault="00830975" w:rsidP="00830975">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t>FORMATO PARA PLANIFICACIÓN POR DESTREZAS CON CRITERIOS DE DESEMPEÑO</w:t>
      </w:r>
    </w:p>
    <w:tbl>
      <w:tblPr>
        <w:tblStyle w:val="GridTable3-Accent1"/>
        <w:tblW w:w="14600" w:type="dxa"/>
        <w:tblInd w:w="-147" w:type="dxa"/>
        <w:tblLayout w:type="fixed"/>
        <w:tblLook w:val="0400" w:firstRow="0" w:lastRow="0" w:firstColumn="0"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455"/>
      </w:tblGrid>
      <w:tr w:rsidR="00830975" w14:paraId="67CE0652" w14:textId="77777777" w:rsidTr="00830975">
        <w:trPr>
          <w:cnfStyle w:val="000000100000" w:firstRow="0" w:lastRow="0" w:firstColumn="0" w:lastColumn="0" w:oddVBand="0" w:evenVBand="0" w:oddHBand="1" w:evenHBand="0" w:firstRowFirstColumn="0" w:firstRowLastColumn="0" w:lastRowFirstColumn="0" w:lastRowLastColumn="0"/>
          <w:trHeight w:val="120"/>
        </w:trPr>
        <w:tc>
          <w:tcPr>
            <w:tcW w:w="2678"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DCCD597"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62AEB94"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890"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79C71FF"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830975" w14:paraId="4774F373" w14:textId="77777777" w:rsidTr="00830975">
        <w:trPr>
          <w:trHeight w:val="240"/>
        </w:trPr>
        <w:tc>
          <w:tcPr>
            <w:tcW w:w="14600"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5D56AF4"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830975" w14:paraId="29928048" w14:textId="77777777" w:rsidTr="00830975">
        <w:trPr>
          <w:cnfStyle w:val="000000100000" w:firstRow="0" w:lastRow="0" w:firstColumn="0" w:lastColumn="0" w:oddVBand="0" w:evenVBand="0" w:oddHBand="1" w:evenHBand="0" w:firstRowFirstColumn="0" w:firstRowLastColumn="0" w:lastRowFirstColumn="0" w:lastRowLastColumn="0"/>
          <w:trHeight w:val="300"/>
        </w:trPr>
        <w:tc>
          <w:tcPr>
            <w:tcW w:w="14600"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CAC5053"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830975" w14:paraId="7991B6DC" w14:textId="77777777" w:rsidTr="00830975">
        <w:trPr>
          <w:trHeight w:val="420"/>
        </w:trPr>
        <w:tc>
          <w:tcPr>
            <w:tcW w:w="84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4501502"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F42D92D" w14:textId="77777777" w:rsidR="00830975" w:rsidRDefault="00830975" w:rsidP="00467EDA">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292591C"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3713EC5"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color w:val="000000"/>
                <w:sz w:val="22"/>
                <w:szCs w:val="22"/>
              </w:rPr>
              <w:t>LENGUA Y LITERATURA</w:t>
            </w:r>
          </w:p>
        </w:tc>
        <w:tc>
          <w:tcPr>
            <w:tcW w:w="141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A81DCDD"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302FE34"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SEGUNDO AÑO DE BGU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4DEC44A"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45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11D3BF4" w14:textId="77777777" w:rsidR="00830975" w:rsidRDefault="00830975" w:rsidP="00467EDA">
            <w:pPr>
              <w:rPr>
                <w:rFonts w:ascii="Calibri" w:eastAsia="Calibri" w:hAnsi="Calibri" w:cs="Calibri"/>
                <w:color w:val="000000"/>
                <w:sz w:val="22"/>
                <w:szCs w:val="22"/>
              </w:rPr>
            </w:pPr>
          </w:p>
        </w:tc>
      </w:tr>
      <w:tr w:rsidR="00830975" w14:paraId="4F39E705" w14:textId="77777777" w:rsidTr="00830975">
        <w:trPr>
          <w:cnfStyle w:val="000000100000" w:firstRow="0" w:lastRow="0" w:firstColumn="0" w:lastColumn="0" w:oddVBand="0" w:evenVBand="0" w:oddHBand="1" w:evenHBand="0" w:firstRowFirstColumn="0" w:firstRowLastColumn="0" w:lastRowFirstColumn="0" w:lastRowLastColumn="0"/>
          <w:trHeight w:val="480"/>
        </w:trPr>
        <w:tc>
          <w:tcPr>
            <w:tcW w:w="166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621111A"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D9A03F7"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3544"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896D553"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D82ACA5" w14:textId="77777777" w:rsidR="00830975" w:rsidRDefault="00830975" w:rsidP="00467EDA">
            <w:pPr>
              <w:tabs>
                <w:tab w:val="left" w:pos="924"/>
              </w:tabs>
              <w:rPr>
                <w:rFonts w:ascii="Calibri" w:eastAsia="Calibri" w:hAnsi="Calibri" w:cs="Calibri"/>
                <w:color w:val="000000"/>
                <w:sz w:val="20"/>
                <w:szCs w:val="20"/>
              </w:rPr>
            </w:pPr>
            <w:r>
              <w:rPr>
                <w:rFonts w:ascii="Calibri" w:eastAsia="Calibri" w:hAnsi="Calibri" w:cs="Calibri"/>
                <w:color w:val="000000"/>
              </w:rPr>
              <w:t>Ecuador y sus variedades lingüísticas</w:t>
            </w:r>
          </w:p>
        </w:tc>
        <w:tc>
          <w:tcPr>
            <w:tcW w:w="3244"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925E119" w14:textId="77777777" w:rsidR="00830975" w:rsidRDefault="00830975"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322"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D396DE5" w14:textId="77777777" w:rsidR="00830975" w:rsidRDefault="00830975" w:rsidP="00467EDA">
            <w:pPr>
              <w:spacing w:line="276" w:lineRule="auto"/>
              <w:ind w:right="19"/>
              <w:jc w:val="both"/>
              <w:rPr>
                <w:rFonts w:ascii="Calibri" w:eastAsia="Calibri" w:hAnsi="Calibri" w:cs="Calibri"/>
                <w:color w:val="000000"/>
                <w:sz w:val="20"/>
                <w:szCs w:val="20"/>
              </w:rPr>
            </w:pPr>
            <w:r>
              <w:rPr>
                <w:rFonts w:ascii="Calibri" w:eastAsia="Calibri" w:hAnsi="Calibri" w:cs="Calibri"/>
                <w:color w:val="000000"/>
                <w:sz w:val="21"/>
                <w:szCs w:val="21"/>
              </w:rPr>
              <w:t>OG.LL.6. Seleccionar textos, demostrando una actitud reflexiva y crítica con respecto a la calidad y veracidad de la información disponible en diversas fuentes para hacer uso selectivo y sistemático de la misma.</w:t>
            </w:r>
          </w:p>
        </w:tc>
      </w:tr>
      <w:tr w:rsidR="00830975" w14:paraId="445A49D6" w14:textId="77777777" w:rsidTr="00830975">
        <w:trPr>
          <w:trHeight w:val="280"/>
        </w:trPr>
        <w:tc>
          <w:tcPr>
            <w:tcW w:w="14600"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B609C54"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830975" w14:paraId="6396E03C" w14:textId="77777777" w:rsidTr="00830975">
        <w:trPr>
          <w:cnfStyle w:val="000000100000" w:firstRow="0" w:lastRow="0" w:firstColumn="0" w:lastColumn="0" w:oddVBand="0" w:evenVBand="0" w:oddHBand="1" w:evenHBand="0" w:firstRowFirstColumn="0" w:firstRowLastColumn="0" w:lastRowFirstColumn="0" w:lastRowLastColumn="0"/>
          <w:trHeight w:val="300"/>
        </w:trPr>
        <w:tc>
          <w:tcPr>
            <w:tcW w:w="11019"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6CF7261"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58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F63D2B2"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830975" w14:paraId="4D671843" w14:textId="77777777" w:rsidTr="00830975">
        <w:trPr>
          <w:trHeight w:val="520"/>
        </w:trPr>
        <w:tc>
          <w:tcPr>
            <w:tcW w:w="11019"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E255B74" w14:textId="77777777" w:rsidR="00830975" w:rsidRDefault="00830975"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LL.5.1.1. Indagar sobre las transformaciones y las tendencias actuales y futuras de la evolución de la cultura escrita en la era digital.</w:t>
            </w:r>
          </w:p>
          <w:p w14:paraId="6A323C11" w14:textId="77777777" w:rsidR="00830975" w:rsidRDefault="00830975"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LL.5.1.2. Identificar las implicaciones socioculturales de la producción y el consumo de cultura digital.</w:t>
            </w:r>
          </w:p>
        </w:tc>
        <w:tc>
          <w:tcPr>
            <w:tcW w:w="358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4374A98"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I.LL.5.1.1. Reconoce las transformaciones de la cultura escrita en la era digital (usos del lenguaje escrito, formas de</w:t>
            </w:r>
          </w:p>
          <w:p w14:paraId="78356AB4"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lectura y escritura) y sus implicaciones socioculturales.</w:t>
            </w:r>
          </w:p>
          <w:p w14:paraId="344B7227"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(J.3., I.2.).</w:t>
            </w:r>
          </w:p>
        </w:tc>
      </w:tr>
      <w:tr w:rsidR="00830975" w14:paraId="01E843EF" w14:textId="77777777" w:rsidTr="00830975">
        <w:trPr>
          <w:cnfStyle w:val="000000100000" w:firstRow="0" w:lastRow="0" w:firstColumn="0" w:lastColumn="0" w:oddVBand="0" w:evenVBand="0" w:oddHBand="1" w:evenHBand="0" w:firstRowFirstColumn="0" w:firstRowLastColumn="0" w:lastRowFirstColumn="0" w:lastRowLastColumn="0"/>
          <w:trHeight w:val="380"/>
        </w:trPr>
        <w:tc>
          <w:tcPr>
            <w:tcW w:w="2088"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71A90DE"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13455EA" w14:textId="77777777" w:rsidR="00830975" w:rsidRDefault="00830975" w:rsidP="00467EDA">
            <w:pPr>
              <w:tabs>
                <w:tab w:val="left" w:pos="924"/>
              </w:tabs>
              <w:jc w:val="both"/>
              <w:rPr>
                <w:rFonts w:ascii="Calibri" w:eastAsia="Calibri" w:hAnsi="Calibri" w:cs="Calibri"/>
                <w:sz w:val="22"/>
                <w:szCs w:val="22"/>
              </w:rPr>
            </w:pPr>
            <w:r>
              <w:rPr>
                <w:rFonts w:ascii="Calibri" w:eastAsia="Calibri" w:hAnsi="Calibri" w:cs="Calibri"/>
                <w:sz w:val="22"/>
                <w:szCs w:val="22"/>
              </w:rPr>
              <w:t>Responsabilidad</w:t>
            </w:r>
          </w:p>
          <w:p w14:paraId="6FD0AD80" w14:textId="77777777" w:rsidR="00830975" w:rsidRDefault="00830975" w:rsidP="00467EDA">
            <w:pPr>
              <w:tabs>
                <w:tab w:val="left" w:pos="924"/>
              </w:tabs>
              <w:jc w:val="both"/>
              <w:rPr>
                <w:rFonts w:ascii="Calibri" w:eastAsia="Calibri" w:hAnsi="Calibri" w:cs="Calibri"/>
                <w:sz w:val="22"/>
                <w:szCs w:val="22"/>
              </w:rPr>
            </w:pPr>
          </w:p>
          <w:p w14:paraId="339CE9E2" w14:textId="77777777" w:rsidR="00830975" w:rsidRDefault="00830975" w:rsidP="00467EDA">
            <w:pPr>
              <w:tabs>
                <w:tab w:val="left" w:pos="924"/>
              </w:tabs>
              <w:jc w:val="both"/>
              <w:rPr>
                <w:rFonts w:ascii="Calibri" w:eastAsia="Calibri" w:hAnsi="Calibri" w:cs="Calibri"/>
                <w:sz w:val="22"/>
                <w:szCs w:val="22"/>
              </w:rPr>
            </w:pPr>
          </w:p>
          <w:p w14:paraId="25C5499C" w14:textId="77777777" w:rsidR="00830975" w:rsidRDefault="00830975" w:rsidP="00467EDA">
            <w:pPr>
              <w:tabs>
                <w:tab w:val="left" w:pos="924"/>
              </w:tabs>
              <w:jc w:val="both"/>
              <w:rPr>
                <w:rFonts w:ascii="Calibri" w:eastAsia="Calibri" w:hAnsi="Calibri" w:cs="Calibri"/>
                <w:sz w:val="22"/>
                <w:szCs w:val="22"/>
              </w:rPr>
            </w:pPr>
          </w:p>
          <w:p w14:paraId="1CA5BC97" w14:textId="77777777" w:rsidR="00830975" w:rsidRDefault="00830975" w:rsidP="00467EDA">
            <w:pPr>
              <w:tabs>
                <w:tab w:val="left" w:pos="924"/>
              </w:tabs>
              <w:jc w:val="both"/>
              <w:rPr>
                <w:rFonts w:ascii="Calibri" w:eastAsia="Calibri" w:hAnsi="Calibri" w:cs="Calibri"/>
                <w:color w:val="000000"/>
                <w:sz w:val="20"/>
                <w:szCs w:val="20"/>
              </w:rPr>
            </w:pPr>
          </w:p>
        </w:tc>
        <w:tc>
          <w:tcPr>
            <w:tcW w:w="1701"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D40BB4F"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75E7FFE" w14:textId="77777777" w:rsidR="00830975" w:rsidRDefault="00830975" w:rsidP="00467EDA">
            <w:pPr>
              <w:jc w:val="center"/>
              <w:rPr>
                <w:rFonts w:ascii="Calibri" w:eastAsia="Calibri" w:hAnsi="Calibri" w:cs="Calibri"/>
                <w:color w:val="000000"/>
                <w:sz w:val="20"/>
                <w:szCs w:val="20"/>
              </w:rPr>
            </w:pPr>
          </w:p>
        </w:tc>
        <w:tc>
          <w:tcPr>
            <w:tcW w:w="1984"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F611940"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59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B128E42" w14:textId="77777777" w:rsidR="00830975" w:rsidRDefault="00830975" w:rsidP="00467EDA">
            <w:pPr>
              <w:rPr>
                <w:rFonts w:ascii="Calibri" w:eastAsia="Calibri" w:hAnsi="Calibri" w:cs="Calibri"/>
                <w:color w:val="000000"/>
                <w:sz w:val="20"/>
                <w:szCs w:val="20"/>
              </w:rPr>
            </w:pPr>
          </w:p>
        </w:tc>
      </w:tr>
      <w:tr w:rsidR="00830975" w14:paraId="11CE9DC4" w14:textId="77777777" w:rsidTr="00830975">
        <w:trPr>
          <w:trHeight w:val="420"/>
        </w:trPr>
        <w:tc>
          <w:tcPr>
            <w:tcW w:w="3329"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682E604"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6BEF828"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742D2B4"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374"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999F166"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830975" w14:paraId="1CF35F27" w14:textId="77777777" w:rsidTr="00830975">
        <w:trPr>
          <w:cnfStyle w:val="000000100000" w:firstRow="0" w:lastRow="0" w:firstColumn="0" w:lastColumn="0" w:oddVBand="0" w:evenVBand="0" w:oddHBand="1" w:evenHBand="0" w:firstRowFirstColumn="0" w:firstRowLastColumn="0" w:lastRowFirstColumn="0" w:lastRowLastColumn="0"/>
          <w:trHeight w:val="220"/>
        </w:trPr>
        <w:tc>
          <w:tcPr>
            <w:tcW w:w="3329"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E871529"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Observación: determina la mirada que orienta el problema o tema a tratar</w:t>
            </w:r>
          </w:p>
          <w:p w14:paraId="5F439F22"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Deducción-Inducción: analiza de manera general y secuencial los contenidos.</w:t>
            </w:r>
          </w:p>
          <w:p w14:paraId="403CC201"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Lluvia de ideas: establece los aportes individuales y se integran en un solo esquema</w:t>
            </w:r>
          </w:p>
          <w:p w14:paraId="75EB745B"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Comprensión lectora: determina La lectura de un texto donde se extraen las ideas principales o argumentos.</w:t>
            </w:r>
          </w:p>
          <w:p w14:paraId="64DBB8A6"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5C47A03B"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 xml:space="preserve"> Inferencia: deducción e interiorización del tema que se trata</w:t>
            </w:r>
          </w:p>
          <w:p w14:paraId="42DACECD"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especifica el tema de manera resumida con enfoque preciso y concreto a través de diversos organizadores o esquemas</w:t>
            </w:r>
            <w:r>
              <w:rPr>
                <w:rFonts w:ascii="Calibri" w:eastAsia="Calibri" w:hAnsi="Calibri" w:cs="Calibri"/>
                <w:i/>
                <w:sz w:val="18"/>
                <w:szCs w:val="18"/>
              </w:rPr>
              <w:t xml:space="preserve">    </w:t>
            </w:r>
          </w:p>
          <w:p w14:paraId="5F3C605E" w14:textId="77777777" w:rsidR="00830975" w:rsidRDefault="00830975" w:rsidP="00467EDA">
            <w:pPr>
              <w:jc w:val="both"/>
              <w:rPr>
                <w:rFonts w:ascii="Calibri" w:eastAsia="Calibri" w:hAnsi="Calibri" w:cs="Calibri"/>
                <w:i/>
                <w:sz w:val="18"/>
                <w:szCs w:val="18"/>
              </w:rPr>
            </w:pPr>
          </w:p>
          <w:p w14:paraId="2A49E472" w14:textId="77777777" w:rsidR="00830975" w:rsidRDefault="00830975" w:rsidP="00467EDA">
            <w:pPr>
              <w:jc w:val="both"/>
              <w:rPr>
                <w:rFonts w:ascii="Calibri" w:eastAsia="Calibri" w:hAnsi="Calibri" w:cs="Calibri"/>
                <w:i/>
                <w:sz w:val="18"/>
                <w:szCs w:val="18"/>
              </w:rPr>
            </w:pPr>
          </w:p>
          <w:p w14:paraId="6FCDAB46" w14:textId="77777777" w:rsidR="00830975" w:rsidRDefault="00830975" w:rsidP="00467EDA">
            <w:pPr>
              <w:jc w:val="both"/>
              <w:rPr>
                <w:rFonts w:ascii="Calibri" w:eastAsia="Calibri" w:hAnsi="Calibri" w:cs="Calibri"/>
                <w:i/>
                <w:sz w:val="18"/>
                <w:szCs w:val="18"/>
              </w:rPr>
            </w:pPr>
          </w:p>
          <w:p w14:paraId="40308FAB" w14:textId="77777777" w:rsidR="00830975" w:rsidRDefault="00830975" w:rsidP="00467EDA">
            <w:pPr>
              <w:jc w:val="both"/>
              <w:rPr>
                <w:rFonts w:ascii="Calibri" w:eastAsia="Calibri" w:hAnsi="Calibri" w:cs="Calibri"/>
                <w:i/>
                <w:sz w:val="18"/>
                <w:szCs w:val="18"/>
              </w:rPr>
            </w:pPr>
          </w:p>
          <w:p w14:paraId="22047B0C" w14:textId="77777777" w:rsidR="00830975" w:rsidRDefault="00830975" w:rsidP="00467EDA">
            <w:pPr>
              <w:jc w:val="both"/>
              <w:rPr>
                <w:rFonts w:ascii="Calibri" w:eastAsia="Calibri" w:hAnsi="Calibri" w:cs="Calibri"/>
                <w:i/>
                <w:sz w:val="18"/>
                <w:szCs w:val="18"/>
              </w:rPr>
            </w:pPr>
          </w:p>
          <w:p w14:paraId="20F152BA"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i/>
                <w:sz w:val="18"/>
                <w:szCs w:val="18"/>
              </w:rPr>
              <w:t xml:space="preserve">         </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4FF7B77" w14:textId="77777777" w:rsidR="00830975" w:rsidRDefault="00830975" w:rsidP="00830975">
            <w:pPr>
              <w:numPr>
                <w:ilvl w:val="0"/>
                <w:numId w:val="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Texto</w:t>
            </w:r>
          </w:p>
          <w:p w14:paraId="38307287" w14:textId="77777777" w:rsidR="00830975" w:rsidRDefault="00830975" w:rsidP="00830975">
            <w:pPr>
              <w:numPr>
                <w:ilvl w:val="0"/>
                <w:numId w:val="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35A666E8" w14:textId="77777777" w:rsidR="00830975" w:rsidRDefault="00830975" w:rsidP="00830975">
            <w:pPr>
              <w:numPr>
                <w:ilvl w:val="0"/>
                <w:numId w:val="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Internet</w:t>
            </w:r>
          </w:p>
          <w:p w14:paraId="4BC69F28" w14:textId="77777777" w:rsidR="00830975" w:rsidRDefault="00830975" w:rsidP="00830975">
            <w:pPr>
              <w:numPr>
                <w:ilvl w:val="0"/>
                <w:numId w:val="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1DD4A94F" w14:textId="77777777" w:rsidR="00830975" w:rsidRDefault="00830975" w:rsidP="00467EDA">
            <w:pPr>
              <w:ind w:left="720"/>
              <w:rPr>
                <w:rFonts w:ascii="Calibri" w:eastAsia="Calibri" w:hAnsi="Calibri" w:cs="Calibri"/>
                <w:color w:val="000000"/>
                <w:sz w:val="20"/>
                <w:szCs w:val="20"/>
              </w:rPr>
            </w:pP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2700522"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Tareas: recaba la información. Necesaria como punto de partida para el conocimiento</w:t>
            </w:r>
          </w:p>
          <w:p w14:paraId="1E819D21"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Deberes: mecanización de sistemas para memorizar aspectos necesarios</w:t>
            </w:r>
          </w:p>
          <w:p w14:paraId="6D75C22C"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Consultas: trabajos bibliográficos sobre el tema</w:t>
            </w:r>
          </w:p>
          <w:p w14:paraId="59A6F1E4"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Investigaciones: determina un proceso de análisis, síntesis y conclusiones con respecto a los temas estudiados</w:t>
            </w:r>
          </w:p>
          <w:p w14:paraId="749AA4D9"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Informe: sistematización y publicación de los resultados obtenidos</w:t>
            </w:r>
          </w:p>
          <w:p w14:paraId="6BB2FDAF"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 xml:space="preserve">Laboratorio. </w:t>
            </w:r>
          </w:p>
          <w:p w14:paraId="4CBB0F4B" w14:textId="77777777" w:rsidR="00830975" w:rsidRDefault="00830975" w:rsidP="00467EDA">
            <w:pPr>
              <w:jc w:val="both"/>
              <w:rPr>
                <w:rFonts w:ascii="Calibri" w:eastAsia="Calibri" w:hAnsi="Calibri" w:cs="Calibri"/>
                <w:color w:val="000000"/>
                <w:sz w:val="20"/>
                <w:szCs w:val="20"/>
              </w:rPr>
            </w:pPr>
          </w:p>
          <w:p w14:paraId="3F469FAA" w14:textId="77777777" w:rsidR="00830975" w:rsidRDefault="00830975" w:rsidP="00467EDA">
            <w:pPr>
              <w:jc w:val="both"/>
              <w:rPr>
                <w:rFonts w:ascii="Calibri" w:eastAsia="Calibri" w:hAnsi="Calibri" w:cs="Calibri"/>
                <w:color w:val="000000"/>
                <w:sz w:val="20"/>
                <w:szCs w:val="20"/>
              </w:rPr>
            </w:pPr>
          </w:p>
        </w:tc>
        <w:tc>
          <w:tcPr>
            <w:tcW w:w="3374"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3681A6C" w14:textId="77777777" w:rsidR="00830975" w:rsidRDefault="00830975" w:rsidP="00467EDA">
            <w:pPr>
              <w:rPr>
                <w:rFonts w:ascii="Calibri" w:eastAsia="Calibri" w:hAnsi="Calibri" w:cs="Calibri"/>
                <w:color w:val="000000"/>
                <w:sz w:val="20"/>
                <w:szCs w:val="20"/>
              </w:rPr>
            </w:pPr>
          </w:p>
          <w:p w14:paraId="1BCA56A9" w14:textId="77777777" w:rsidR="00830975" w:rsidRDefault="00830975" w:rsidP="00467EDA">
            <w:pPr>
              <w:rPr>
                <w:rFonts w:ascii="Calibri" w:eastAsia="Calibri" w:hAnsi="Calibri" w:cs="Calibri"/>
                <w:color w:val="000000"/>
                <w:sz w:val="20"/>
                <w:szCs w:val="20"/>
              </w:rPr>
            </w:pPr>
          </w:p>
          <w:p w14:paraId="3C6B586D" w14:textId="77777777" w:rsidR="00830975" w:rsidRDefault="00830975" w:rsidP="00467EDA">
            <w:pPr>
              <w:rPr>
                <w:rFonts w:ascii="Calibri" w:eastAsia="Calibri" w:hAnsi="Calibri" w:cs="Calibri"/>
                <w:color w:val="000000"/>
                <w:sz w:val="20"/>
                <w:szCs w:val="20"/>
              </w:rPr>
            </w:pPr>
          </w:p>
          <w:p w14:paraId="7D2C2EED" w14:textId="77777777" w:rsidR="00830975" w:rsidRDefault="00830975" w:rsidP="00467EDA">
            <w:pPr>
              <w:rPr>
                <w:rFonts w:ascii="Calibri" w:eastAsia="Calibri" w:hAnsi="Calibri" w:cs="Calibri"/>
                <w:color w:val="000000"/>
                <w:sz w:val="20"/>
                <w:szCs w:val="20"/>
              </w:rPr>
            </w:pPr>
          </w:p>
          <w:p w14:paraId="2311386E" w14:textId="77777777" w:rsidR="00830975" w:rsidRDefault="00830975" w:rsidP="00467EDA">
            <w:pPr>
              <w:rPr>
                <w:rFonts w:ascii="Calibri" w:eastAsia="Calibri" w:hAnsi="Calibri" w:cs="Calibri"/>
                <w:color w:val="000000"/>
                <w:sz w:val="20"/>
                <w:szCs w:val="20"/>
              </w:rPr>
            </w:pPr>
          </w:p>
          <w:p w14:paraId="66AE9107" w14:textId="77777777" w:rsidR="00830975" w:rsidRDefault="00830975" w:rsidP="00467EDA">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EVALUACIÓN FORMATIVA</w:t>
            </w:r>
          </w:p>
          <w:p w14:paraId="51FE94CE" w14:textId="77777777" w:rsidR="00830975" w:rsidRDefault="00830975" w:rsidP="00467EDA">
            <w:pPr>
              <w:tabs>
                <w:tab w:val="left" w:pos="924"/>
              </w:tabs>
              <w:ind w:left="720"/>
              <w:jc w:val="both"/>
              <w:rPr>
                <w:rFonts w:ascii="Calibri" w:eastAsia="Calibri" w:hAnsi="Calibri" w:cs="Calibri"/>
                <w:sz w:val="20"/>
                <w:szCs w:val="20"/>
              </w:rPr>
            </w:pPr>
          </w:p>
          <w:p w14:paraId="2E9F85D1" w14:textId="77777777" w:rsidR="00830975" w:rsidRDefault="00830975" w:rsidP="00467EDA">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38DD7ABE" w14:textId="77777777" w:rsidR="00830975" w:rsidRDefault="00830975" w:rsidP="00467EDA">
            <w:pPr>
              <w:tabs>
                <w:tab w:val="left" w:pos="6"/>
                <w:tab w:val="left" w:pos="924"/>
              </w:tabs>
              <w:ind w:left="6"/>
              <w:jc w:val="both"/>
              <w:rPr>
                <w:rFonts w:ascii="Calibri" w:eastAsia="Calibri" w:hAnsi="Calibri" w:cs="Calibri"/>
                <w:sz w:val="20"/>
                <w:szCs w:val="20"/>
              </w:rPr>
            </w:pPr>
          </w:p>
          <w:p w14:paraId="23BAA05E" w14:textId="77777777" w:rsidR="00830975" w:rsidRDefault="00830975" w:rsidP="00467EDA">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49A70BB7" w14:textId="77777777" w:rsidR="00830975" w:rsidRDefault="00830975" w:rsidP="00467EDA">
            <w:pPr>
              <w:tabs>
                <w:tab w:val="left" w:pos="924"/>
              </w:tabs>
              <w:ind w:left="720"/>
              <w:jc w:val="both"/>
              <w:rPr>
                <w:rFonts w:ascii="Calibri" w:eastAsia="Calibri" w:hAnsi="Calibri" w:cs="Calibri"/>
                <w:sz w:val="20"/>
                <w:szCs w:val="20"/>
              </w:rPr>
            </w:pPr>
          </w:p>
          <w:p w14:paraId="287955F5" w14:textId="77777777" w:rsidR="00830975" w:rsidRDefault="00830975" w:rsidP="00467EDA">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EVALUACIÓN SUMATIVA</w:t>
            </w:r>
          </w:p>
          <w:p w14:paraId="51E34FC0" w14:textId="77777777" w:rsidR="00830975" w:rsidRDefault="00830975" w:rsidP="00467EDA">
            <w:pPr>
              <w:tabs>
                <w:tab w:val="left" w:pos="924"/>
              </w:tabs>
              <w:ind w:left="720"/>
              <w:jc w:val="both"/>
              <w:rPr>
                <w:rFonts w:ascii="Calibri" w:eastAsia="Calibri" w:hAnsi="Calibri" w:cs="Calibri"/>
                <w:sz w:val="20"/>
                <w:szCs w:val="20"/>
              </w:rPr>
            </w:pPr>
          </w:p>
          <w:p w14:paraId="187757FD" w14:textId="77777777" w:rsidR="00830975" w:rsidRDefault="00830975" w:rsidP="00467EDA">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35773338"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p w14:paraId="38F4A890" w14:textId="77777777" w:rsidR="00830975" w:rsidRDefault="00830975" w:rsidP="00467EDA">
            <w:pPr>
              <w:jc w:val="both"/>
              <w:rPr>
                <w:rFonts w:ascii="Calibri" w:eastAsia="Calibri" w:hAnsi="Calibri" w:cs="Calibri"/>
                <w:color w:val="000000"/>
                <w:sz w:val="20"/>
                <w:szCs w:val="20"/>
              </w:rPr>
            </w:pPr>
          </w:p>
        </w:tc>
      </w:tr>
      <w:tr w:rsidR="00830975" w14:paraId="7ADF200F" w14:textId="77777777" w:rsidTr="00830975">
        <w:trPr>
          <w:trHeight w:val="300"/>
        </w:trPr>
        <w:tc>
          <w:tcPr>
            <w:tcW w:w="14600"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F960F8B"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830975" w14:paraId="58679EB4" w14:textId="77777777" w:rsidTr="00830975">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CDDD41C"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634"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51F2F55"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830975" w14:paraId="51D095CD" w14:textId="77777777" w:rsidTr="00830975">
        <w:trPr>
          <w:trHeight w:val="44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A403C87"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2D5ED86B" w14:textId="77777777" w:rsidR="00830975" w:rsidRDefault="00830975" w:rsidP="00467EDA">
            <w:pPr>
              <w:jc w:val="both"/>
              <w:rPr>
                <w:rFonts w:ascii="Calibri" w:eastAsia="Calibri" w:hAnsi="Calibri" w:cs="Calibri"/>
                <w:color w:val="000000"/>
                <w:sz w:val="22"/>
                <w:szCs w:val="22"/>
              </w:rPr>
            </w:pPr>
          </w:p>
          <w:p w14:paraId="2AA13E64" w14:textId="77777777" w:rsidR="00830975" w:rsidRDefault="00830975" w:rsidP="00467EDA">
            <w:pPr>
              <w:jc w:val="both"/>
              <w:rPr>
                <w:rFonts w:ascii="Calibri" w:eastAsia="Calibri" w:hAnsi="Calibri" w:cs="Calibri"/>
                <w:color w:val="000000"/>
                <w:sz w:val="22"/>
                <w:szCs w:val="22"/>
              </w:rPr>
            </w:pPr>
          </w:p>
          <w:p w14:paraId="06E33AAE" w14:textId="77777777" w:rsidR="00830975" w:rsidRDefault="00830975" w:rsidP="00467EDA">
            <w:pPr>
              <w:jc w:val="both"/>
              <w:rPr>
                <w:rFonts w:ascii="Calibri" w:eastAsia="Calibri" w:hAnsi="Calibri" w:cs="Calibri"/>
                <w:color w:val="000000"/>
                <w:sz w:val="22"/>
                <w:szCs w:val="22"/>
              </w:rPr>
            </w:pPr>
          </w:p>
        </w:tc>
        <w:tc>
          <w:tcPr>
            <w:tcW w:w="9634"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64EC91A"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w:t>
            </w:r>
          </w:p>
          <w:p w14:paraId="2785C483" w14:textId="77777777" w:rsidR="00830975" w:rsidRDefault="00830975" w:rsidP="00467EDA">
            <w:pPr>
              <w:rPr>
                <w:rFonts w:ascii="Calibri" w:eastAsia="Calibri" w:hAnsi="Calibri" w:cs="Calibri"/>
                <w:color w:val="000000"/>
                <w:sz w:val="22"/>
                <w:szCs w:val="22"/>
              </w:rPr>
            </w:pPr>
          </w:p>
        </w:tc>
      </w:tr>
      <w:tr w:rsidR="00830975" w14:paraId="7C29114D" w14:textId="77777777" w:rsidTr="00830975">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A0FCCDD"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B3309A2"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462"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0057367"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830975" w14:paraId="3970E9BF" w14:textId="77777777" w:rsidTr="00830975">
        <w:trPr>
          <w:trHeight w:val="18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E89C3D6"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62AD52B"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462"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4407FBB"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30975" w14:paraId="239C3F41" w14:textId="77777777" w:rsidTr="00830975">
        <w:trPr>
          <w:cnfStyle w:val="000000100000" w:firstRow="0" w:lastRow="0" w:firstColumn="0" w:lastColumn="0" w:oddVBand="0" w:evenVBand="0" w:oddHBand="1" w:evenHBand="0" w:firstRowFirstColumn="0" w:firstRowLastColumn="0" w:lastRowFirstColumn="0" w:lastRowLastColumn="0"/>
          <w:trHeight w:val="22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BC422CC"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E77C0DA"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462"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32E55BF"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830975" w14:paraId="5BC96DA5" w14:textId="77777777" w:rsidTr="00830975">
        <w:trPr>
          <w:trHeight w:val="24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C33634D"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A7564C8"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462"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4A7FE09"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59802CA1" w14:textId="77777777" w:rsidR="00830975" w:rsidRDefault="00830975" w:rsidP="00830975">
      <w:pPr>
        <w:tabs>
          <w:tab w:val="left" w:pos="924"/>
        </w:tabs>
        <w:spacing w:before="240" w:after="240"/>
        <w:jc w:val="center"/>
        <w:rPr>
          <w:rFonts w:ascii="Calibri" w:eastAsia="Calibri" w:hAnsi="Calibri" w:cs="Calibri"/>
          <w:lang w:val="es-ES"/>
        </w:rPr>
      </w:pPr>
      <w:r>
        <w:rPr>
          <w:color w:val="auto"/>
        </w:rPr>
        <w:br w:type="page"/>
      </w:r>
      <w:r>
        <w:rPr>
          <w:rFonts w:ascii="Calibri" w:eastAsia="Calibri" w:hAnsi="Calibri" w:cs="Calibri"/>
          <w:b/>
        </w:rPr>
        <w:t>FORMATO PARA PLANIFICACIÓN POR DESTREZAS CON CRITERIOS DE DESEMPEÑO</w:t>
      </w:r>
    </w:p>
    <w:tbl>
      <w:tblPr>
        <w:tblStyle w:val="GridTable3-Accent1"/>
        <w:tblW w:w="14704" w:type="dxa"/>
        <w:tblInd w:w="-289" w:type="dxa"/>
        <w:tblLayout w:type="fixed"/>
        <w:tblLook w:val="0400" w:firstRow="0" w:lastRow="0" w:firstColumn="0" w:lastColumn="0" w:noHBand="0" w:noVBand="1"/>
      </w:tblPr>
      <w:tblGrid>
        <w:gridCol w:w="990"/>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417"/>
      </w:tblGrid>
      <w:tr w:rsidR="00830975" w14:paraId="73BBA73D" w14:textId="77777777" w:rsidTr="00830975">
        <w:trPr>
          <w:cnfStyle w:val="000000100000" w:firstRow="0" w:lastRow="0" w:firstColumn="0" w:lastColumn="0" w:oddVBand="0" w:evenVBand="0" w:oddHBand="1" w:evenHBand="0" w:firstRowFirstColumn="0" w:firstRowLastColumn="0" w:lastRowFirstColumn="0" w:lastRowLastColumn="0"/>
          <w:trHeight w:val="120"/>
        </w:trPr>
        <w:tc>
          <w:tcPr>
            <w:tcW w:w="2820"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53D0697"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1328A20"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852"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AE9BB19"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830975" w14:paraId="3B7B476A" w14:textId="77777777" w:rsidTr="00830975">
        <w:trPr>
          <w:trHeight w:val="240"/>
        </w:trPr>
        <w:tc>
          <w:tcPr>
            <w:tcW w:w="14704"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10BC46D"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830975" w14:paraId="67D0A82A" w14:textId="77777777" w:rsidTr="00830975">
        <w:trPr>
          <w:cnfStyle w:val="000000100000" w:firstRow="0" w:lastRow="0" w:firstColumn="0" w:lastColumn="0" w:oddVBand="0" w:evenVBand="0" w:oddHBand="1" w:evenHBand="0" w:firstRowFirstColumn="0" w:firstRowLastColumn="0" w:lastRowFirstColumn="0" w:lastRowLastColumn="0"/>
          <w:trHeight w:val="300"/>
        </w:trPr>
        <w:tc>
          <w:tcPr>
            <w:tcW w:w="14704"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36F81BB"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830975" w14:paraId="11056A9F" w14:textId="77777777" w:rsidTr="00830975">
        <w:trPr>
          <w:trHeight w:val="420"/>
        </w:trPr>
        <w:tc>
          <w:tcPr>
            <w:tcW w:w="99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AD04D2A"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42D3267" w14:textId="77777777" w:rsidR="00830975" w:rsidRDefault="00830975" w:rsidP="00467EDA">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4F373B5"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AAABBDF"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color w:val="000000"/>
                <w:sz w:val="22"/>
                <w:szCs w:val="22"/>
              </w:rPr>
              <w:t>LENGUA Y LITERATURA</w:t>
            </w:r>
          </w:p>
        </w:tc>
        <w:tc>
          <w:tcPr>
            <w:tcW w:w="141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2F6410B"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C29ED1C"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SEGUNDO AÑO DE BGU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F7A01CC"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41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6A3B28B" w14:textId="77777777" w:rsidR="00830975" w:rsidRDefault="00830975" w:rsidP="00467EDA">
            <w:pPr>
              <w:rPr>
                <w:rFonts w:ascii="Calibri" w:eastAsia="Calibri" w:hAnsi="Calibri" w:cs="Calibri"/>
                <w:color w:val="000000"/>
                <w:sz w:val="22"/>
                <w:szCs w:val="22"/>
              </w:rPr>
            </w:pPr>
          </w:p>
        </w:tc>
      </w:tr>
      <w:tr w:rsidR="00830975" w14:paraId="6193C7C5" w14:textId="77777777" w:rsidTr="00830975">
        <w:trPr>
          <w:cnfStyle w:val="000000100000" w:firstRow="0" w:lastRow="0" w:firstColumn="0" w:lastColumn="0" w:oddVBand="0" w:evenVBand="0" w:oddHBand="1" w:evenHBand="0" w:firstRowFirstColumn="0" w:firstRowLastColumn="0" w:lastRowFirstColumn="0" w:lastRowLastColumn="0"/>
          <w:trHeight w:val="480"/>
        </w:trPr>
        <w:tc>
          <w:tcPr>
            <w:tcW w:w="1805"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7D80D5C"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68553B8"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3544"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3E996C1"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3494CF2" w14:textId="77777777" w:rsidR="00830975" w:rsidRDefault="00830975" w:rsidP="00467EDA">
            <w:pPr>
              <w:tabs>
                <w:tab w:val="left" w:pos="924"/>
              </w:tabs>
              <w:rPr>
                <w:rFonts w:ascii="Calibri" w:eastAsia="Calibri" w:hAnsi="Calibri" w:cs="Calibri"/>
                <w:color w:val="000000"/>
                <w:sz w:val="20"/>
                <w:szCs w:val="20"/>
              </w:rPr>
            </w:pPr>
            <w:r>
              <w:rPr>
                <w:rFonts w:ascii="Calibri" w:eastAsia="Calibri" w:hAnsi="Calibri" w:cs="Calibri"/>
                <w:color w:val="000000"/>
              </w:rPr>
              <w:t>Las palabras nos liberan</w:t>
            </w:r>
          </w:p>
        </w:tc>
        <w:tc>
          <w:tcPr>
            <w:tcW w:w="3244"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E19A9CA" w14:textId="77777777" w:rsidR="00830975" w:rsidRDefault="00830975"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28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993AE54" w14:textId="77777777" w:rsidR="00830975" w:rsidRDefault="00830975" w:rsidP="00467EDA">
            <w:pPr>
              <w:rPr>
                <w:rFonts w:ascii="Calibri" w:eastAsia="Calibri" w:hAnsi="Calibri" w:cs="Calibri"/>
                <w:color w:val="000000"/>
                <w:sz w:val="20"/>
                <w:szCs w:val="20"/>
              </w:rPr>
            </w:pPr>
            <w:r>
              <w:rPr>
                <w:rFonts w:ascii="Calibri" w:eastAsia="Calibri" w:hAnsi="Calibri" w:cs="Calibri"/>
                <w:color w:val="000000"/>
                <w:sz w:val="20"/>
                <w:szCs w:val="20"/>
              </w:rPr>
              <w:t xml:space="preserve">OG.LL.5. Leer de manera autónoma y aplicar estrategias cognitivas y metacognitivas de comprensión, según el propósito de lectura. </w:t>
            </w:r>
            <w:r>
              <w:rPr>
                <w:rFonts w:ascii="Calibri" w:eastAsia="Calibri" w:hAnsi="Calibri" w:cs="Calibri"/>
                <w:color w:val="000000"/>
                <w:sz w:val="20"/>
                <w:szCs w:val="20"/>
              </w:rPr>
              <w:br/>
              <w:t>OG.LL.7. Producir diferentes tipos de texto, con distintos propósitos y en variadas situaciones comunicativas, en diversos soportes disponibles para comunicarse, aprender y construir conocimientos.</w:t>
            </w:r>
          </w:p>
        </w:tc>
      </w:tr>
      <w:tr w:rsidR="00830975" w14:paraId="7824D48E" w14:textId="77777777" w:rsidTr="00830975">
        <w:trPr>
          <w:trHeight w:val="280"/>
        </w:trPr>
        <w:tc>
          <w:tcPr>
            <w:tcW w:w="14704"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D63C90C"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830975" w14:paraId="1DF0507E" w14:textId="77777777" w:rsidTr="00830975">
        <w:trPr>
          <w:cnfStyle w:val="000000100000" w:firstRow="0" w:lastRow="0" w:firstColumn="0" w:lastColumn="0" w:oddVBand="0" w:evenVBand="0" w:oddHBand="1" w:evenHBand="0" w:firstRowFirstColumn="0" w:firstRowLastColumn="0" w:lastRowFirstColumn="0" w:lastRowLastColumn="0"/>
          <w:trHeight w:val="300"/>
        </w:trPr>
        <w:tc>
          <w:tcPr>
            <w:tcW w:w="11161"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7FB4DE3" w14:textId="77777777" w:rsidR="00830975" w:rsidRDefault="00830975" w:rsidP="00467EDA">
            <w:pP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DESTREZAS CON CRITERIOS DE DESEMPEÑO A SER DESARROLLADAS: </w:t>
            </w:r>
          </w:p>
          <w:p w14:paraId="3EE7D282" w14:textId="77777777" w:rsidR="00830975" w:rsidRDefault="00830975"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 5.2.1. Valorar el contenido explícito de dos o más textos orales e identificar distorsiones en el discurso.</w:t>
            </w:r>
          </w:p>
          <w:p w14:paraId="5E83A548" w14:textId="77777777" w:rsidR="00830975" w:rsidRDefault="00830975"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LL.5.2.2. Valorar el contenido implícito de un texto oral a partir del análisis connotativo del discurso.</w:t>
            </w:r>
          </w:p>
          <w:p w14:paraId="7B68B61C" w14:textId="77777777" w:rsidR="00830975" w:rsidRDefault="00830975"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LL.5.2.3. Utilizar los diferentes formatos y registros de la comunicación oral para persuadir mediante la argumentación y contraargumentación, con dominio de las estructuras lingüísticas.</w:t>
            </w:r>
          </w:p>
          <w:p w14:paraId="7B1F5325" w14:textId="77777777" w:rsidR="00830975" w:rsidRDefault="00830975"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LL.5.2.4. Utilizar de manera selectiva y crítica los recursos del discurso oral y evaluar su impacto en la audiencia</w:t>
            </w:r>
          </w:p>
          <w:p w14:paraId="7BC59FC2" w14:textId="77777777" w:rsidR="00830975" w:rsidRDefault="00830975" w:rsidP="00467EDA">
            <w:pPr>
              <w:spacing w:line="276" w:lineRule="auto"/>
              <w:rPr>
                <w:rFonts w:ascii="Calibri" w:eastAsia="Calibri" w:hAnsi="Calibri" w:cs="Calibri"/>
                <w:color w:val="333333"/>
                <w:sz w:val="20"/>
                <w:szCs w:val="20"/>
              </w:rPr>
            </w:pPr>
            <w:r>
              <w:rPr>
                <w:rFonts w:ascii="Calibri" w:eastAsia="Calibri" w:hAnsi="Calibri" w:cs="Calibri"/>
                <w:color w:val="333333"/>
                <w:sz w:val="20"/>
                <w:szCs w:val="20"/>
              </w:rPr>
              <w:t>LL.5.3.1. Valorar el contenido explícito de dos o más textos al identificar contradicciones, ambigüedades y falacias.</w:t>
            </w:r>
          </w:p>
          <w:p w14:paraId="678ED647" w14:textId="77777777" w:rsidR="00830975" w:rsidRDefault="00830975" w:rsidP="00467EDA">
            <w:pPr>
              <w:spacing w:line="276" w:lineRule="auto"/>
              <w:rPr>
                <w:rFonts w:ascii="Calibri" w:eastAsia="Calibri" w:hAnsi="Calibri" w:cs="Calibri"/>
                <w:color w:val="333333"/>
                <w:sz w:val="20"/>
                <w:szCs w:val="20"/>
              </w:rPr>
            </w:pPr>
            <w:r>
              <w:rPr>
                <w:rFonts w:ascii="Calibri" w:eastAsia="Calibri" w:hAnsi="Calibri" w:cs="Calibri"/>
                <w:color w:val="333333"/>
                <w:sz w:val="20"/>
                <w:szCs w:val="20"/>
              </w:rPr>
              <w:t>LL.5.3.2. Valorar el contenido implícito de un texto con argumentos propios, al contrastarlo con fuentes adicionales.</w:t>
            </w:r>
          </w:p>
          <w:p w14:paraId="6DBF44EC" w14:textId="77777777" w:rsidR="00830975" w:rsidRDefault="00830975" w:rsidP="00467EDA">
            <w:pPr>
              <w:spacing w:line="276" w:lineRule="auto"/>
              <w:rPr>
                <w:rFonts w:ascii="Calibri" w:eastAsia="Calibri" w:hAnsi="Calibri" w:cs="Calibri"/>
                <w:color w:val="333333"/>
                <w:sz w:val="20"/>
                <w:szCs w:val="20"/>
              </w:rPr>
            </w:pPr>
            <w:r>
              <w:rPr>
                <w:rFonts w:ascii="Calibri" w:eastAsia="Calibri" w:hAnsi="Calibri" w:cs="Calibri"/>
                <w:color w:val="333333"/>
                <w:sz w:val="20"/>
                <w:szCs w:val="20"/>
              </w:rPr>
              <w:t>LL.5.3.3. Autorregular la comprensión de un texto mediante la aplicación de estrategias cognitivas y metacognitivas de comprensión.</w:t>
            </w:r>
          </w:p>
          <w:p w14:paraId="5DC3F77C" w14:textId="77777777" w:rsidR="00830975" w:rsidRDefault="00830975" w:rsidP="00467EDA">
            <w:pPr>
              <w:spacing w:line="276" w:lineRule="auto"/>
              <w:rPr>
                <w:rFonts w:ascii="Calibri" w:eastAsia="Calibri" w:hAnsi="Calibri" w:cs="Calibri"/>
                <w:color w:val="333333"/>
                <w:sz w:val="20"/>
                <w:szCs w:val="20"/>
              </w:rPr>
            </w:pPr>
            <w:r>
              <w:rPr>
                <w:rFonts w:ascii="Calibri" w:eastAsia="Calibri" w:hAnsi="Calibri" w:cs="Calibri"/>
                <w:color w:val="333333"/>
                <w:sz w:val="20"/>
                <w:szCs w:val="20"/>
              </w:rPr>
              <w:t xml:space="preserve">LL.5.3.5. Consultar bases de datos digitales y otros recursos de la web con capacidad para seleccionar fuentes según el propósito de lectura y valorar la confiabilidad e interés o punto de vista de las fuentes escogidas </w:t>
            </w:r>
          </w:p>
          <w:p w14:paraId="41FA43A9" w14:textId="77777777" w:rsidR="00830975" w:rsidRDefault="00830975"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LL.5.4.1. Construir un texto contraargumentativo, seleccionando el tema y formulando la tesis.</w:t>
            </w:r>
          </w:p>
          <w:p w14:paraId="39028EA6" w14:textId="77777777" w:rsidR="00830975" w:rsidRDefault="00830975"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LL.5.4.2. Defender una tesis mediante la formulación de diferentes tipos de argumento.</w:t>
            </w:r>
          </w:p>
          <w:p w14:paraId="3227517E" w14:textId="77777777" w:rsidR="00830975" w:rsidRDefault="00830975"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LL.5.4.4. Usar de forma habitual el procedimiento de planificación, redacción y revisión para autorregular la producción escrita, y seleccionar y aplicar variadas técnicas y recursos.</w:t>
            </w:r>
          </w:p>
          <w:p w14:paraId="296E2AC9" w14:textId="77777777" w:rsidR="00830975" w:rsidRDefault="00830975"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LL.5.4.5. Producir textos mediante el uso de diferentes soportes impresos y digitales</w:t>
            </w:r>
            <w:r>
              <w:rPr>
                <w:rFonts w:ascii="Calibri" w:eastAsia="Calibri" w:hAnsi="Calibri" w:cs="Calibri"/>
                <w:b/>
                <w:color w:val="333333"/>
                <w:sz w:val="20"/>
                <w:szCs w:val="20"/>
              </w:rPr>
              <w:t>.</w:t>
            </w:r>
          </w:p>
          <w:p w14:paraId="026C3CF6" w14:textId="77777777" w:rsidR="00830975" w:rsidRDefault="00830975" w:rsidP="00467EDA">
            <w:pPr>
              <w:spacing w:line="276" w:lineRule="auto"/>
              <w:jc w:val="both"/>
              <w:rPr>
                <w:rFonts w:ascii="Calibri" w:eastAsia="Calibri" w:hAnsi="Calibri" w:cs="Calibri"/>
                <w:color w:val="333333"/>
                <w:sz w:val="20"/>
                <w:szCs w:val="20"/>
              </w:rPr>
            </w:pPr>
            <w:r>
              <w:rPr>
                <w:rFonts w:ascii="Calibri" w:eastAsia="Calibri" w:hAnsi="Calibri" w:cs="Calibri"/>
                <w:color w:val="333333"/>
                <w:sz w:val="20"/>
                <w:szCs w:val="20"/>
              </w:rPr>
              <w:t>LL.5.4.7. Desarrollar un tema con coherencia, cohesión y precisión, y en diferentes tipos de párrafos.</w:t>
            </w:r>
          </w:p>
          <w:p w14:paraId="0D6B57FA" w14:textId="77777777" w:rsidR="00830975" w:rsidRDefault="00830975" w:rsidP="00467EDA">
            <w:pPr>
              <w:rPr>
                <w:rFonts w:ascii="Calibri" w:eastAsia="Calibri" w:hAnsi="Calibri" w:cs="Calibri"/>
                <w:color w:val="000000"/>
                <w:sz w:val="20"/>
                <w:szCs w:val="20"/>
              </w:rPr>
            </w:pPr>
          </w:p>
        </w:tc>
        <w:tc>
          <w:tcPr>
            <w:tcW w:w="3543"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A1AC48C"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p w14:paraId="1FF31E94" w14:textId="77777777" w:rsidR="00830975" w:rsidRDefault="00830975" w:rsidP="00467EDA">
            <w:pPr>
              <w:rPr>
                <w:rFonts w:ascii="Calibri" w:eastAsia="Calibri" w:hAnsi="Calibri" w:cs="Calibri"/>
                <w:color w:val="000000"/>
                <w:sz w:val="20"/>
                <w:szCs w:val="20"/>
              </w:rPr>
            </w:pPr>
            <w:r>
              <w:rPr>
                <w:rFonts w:ascii="Calibri" w:eastAsia="Calibri" w:hAnsi="Calibri" w:cs="Calibri"/>
                <w:color w:val="000000"/>
                <w:sz w:val="20"/>
                <w:szCs w:val="20"/>
              </w:rPr>
              <w:t>I.LL.5.3.1. Identifica contradicciones, ambigüedades, falacias, distorsiones y desviaciones en el discurso, seleccionando críticamente los recursos del discurso oral y evaluando su impacto en la audiencia para valorar el contenido explícito de un texto oral. (I.4., S.4.)</w:t>
            </w:r>
            <w:r>
              <w:rPr>
                <w:rFonts w:ascii="Calibri" w:eastAsia="Calibri" w:hAnsi="Calibri" w:cs="Calibri"/>
                <w:color w:val="000000"/>
                <w:sz w:val="20"/>
                <w:szCs w:val="20"/>
              </w:rPr>
              <w:br/>
              <w:t>I.LL.5.3.2. Analiza los significados connotativos del discurso, seleccionando críticamente los recursos del discurso oral y evaluando su impacto en la audiencia para valorar el contenido implícito de un texto oral. (I.4., S.4.)</w:t>
            </w:r>
            <w:r>
              <w:rPr>
                <w:rFonts w:ascii="Calibri" w:eastAsia="Calibri" w:hAnsi="Calibri" w:cs="Calibri"/>
                <w:color w:val="000000"/>
                <w:sz w:val="20"/>
                <w:szCs w:val="20"/>
              </w:rPr>
              <w:br/>
              <w:t>I.LL.5.4.1. Identifica contradicciones, ambigüedades y falacias, al valorar el contenido explícito de un texto; elabora argumentos propios, los contrasta con fuentes adicionales para valorar el contenido implícito y aplica estrategias cognitivas y metacognitivas de comprensión; recoge, compara y organiza la información, mediante el uso de esquemas y estrategias personales (J.2., I.4.) I.LL.5.4.2. Interpreta los aspectos formales y el contenido de un texto, en función del propósito comunicativo, el contexto sociocultural y el punto de vista del autor; recoge, compara y organiza la información consultada, mediante el uso de esquemas y estrategias personales. (J.4., I.3.)</w:t>
            </w:r>
            <w:r>
              <w:rPr>
                <w:rFonts w:ascii="Calibri" w:eastAsia="Calibri" w:hAnsi="Calibri" w:cs="Calibri"/>
                <w:color w:val="000000"/>
                <w:sz w:val="20"/>
                <w:szCs w:val="20"/>
              </w:rPr>
              <w:br/>
              <w:t>I.LL.5.5.1. Consulta bases de datos digitales y otros recursos de la web con capacidad para seleccionar y valorar fuentes según el propósito de lectura, su confiabilidad y punto de vista; recoge, compara y organiza la información consultada, esquemas y estrategias personales. (J.4., I.3.)</w:t>
            </w:r>
            <w:r>
              <w:rPr>
                <w:rFonts w:ascii="Calibri" w:eastAsia="Calibri" w:hAnsi="Calibri" w:cs="Calibri"/>
                <w:color w:val="000000"/>
                <w:sz w:val="20"/>
                <w:szCs w:val="20"/>
              </w:rPr>
              <w:br/>
              <w:t xml:space="preserve">I.LL.5.6.1. Aplica el proceso de producción en la escritura de textos con estructura argumentativa, elabora argumentos (de hecho, definición, autoridad, analogía, ejemplificación, experiencia, explicación, deducción), aplica las normas de citación e identificación de fuentes con rigor y honestidad académica, en diferentes soportes impresos y digitales. (J.2., I.3.) </w:t>
            </w:r>
          </w:p>
          <w:p w14:paraId="4CE8E6F0"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0"/>
                <w:szCs w:val="20"/>
              </w:rPr>
              <w:t>I.LL.5.6.2. Expresa su postura u opinión sobre diferentes temas de la cotidianidad y académicos con coherencia y cohesión, mediante la selección de un vocabulario preciso y el uso de diferentes tipos de párrafos para expresar matices y producir determinados efectos en los lectores, en diferentes soportes impresos y digitales. (I.3., I.4.)</w:t>
            </w:r>
          </w:p>
        </w:tc>
      </w:tr>
      <w:tr w:rsidR="00830975" w14:paraId="5D0CC766" w14:textId="77777777" w:rsidTr="00830975">
        <w:trPr>
          <w:trHeight w:val="520"/>
        </w:trPr>
        <w:tc>
          <w:tcPr>
            <w:tcW w:w="11161"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74CBA4E" w14:textId="77777777" w:rsidR="00830975" w:rsidRDefault="00830975" w:rsidP="00467EDA">
            <w:pPr>
              <w:jc w:val="both"/>
              <w:rPr>
                <w:rFonts w:ascii="Calibri" w:eastAsia="Calibri" w:hAnsi="Calibri" w:cs="Calibri"/>
                <w:color w:val="000000"/>
                <w:sz w:val="20"/>
                <w:szCs w:val="20"/>
              </w:rPr>
            </w:pPr>
          </w:p>
        </w:tc>
        <w:tc>
          <w:tcPr>
            <w:tcW w:w="3543"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5941595" w14:textId="77777777" w:rsidR="00830975" w:rsidRDefault="00830975" w:rsidP="00467EDA">
            <w:pPr>
              <w:tabs>
                <w:tab w:val="left" w:pos="355"/>
              </w:tabs>
              <w:jc w:val="both"/>
              <w:rPr>
                <w:rFonts w:ascii="Calibri" w:eastAsia="Calibri" w:hAnsi="Calibri" w:cs="Calibri"/>
                <w:color w:val="000000"/>
                <w:sz w:val="20"/>
                <w:szCs w:val="20"/>
              </w:rPr>
            </w:pPr>
          </w:p>
        </w:tc>
      </w:tr>
      <w:tr w:rsidR="00830975" w14:paraId="06AC7685" w14:textId="77777777" w:rsidTr="00830975">
        <w:trPr>
          <w:cnfStyle w:val="000000100000" w:firstRow="0" w:lastRow="0" w:firstColumn="0" w:lastColumn="0" w:oddVBand="0" w:evenVBand="0" w:oddHBand="1" w:evenHBand="0" w:firstRowFirstColumn="0" w:firstRowLastColumn="0" w:lastRowFirstColumn="0" w:lastRowLastColumn="0"/>
          <w:trHeight w:val="380"/>
        </w:trPr>
        <w:tc>
          <w:tcPr>
            <w:tcW w:w="2230"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E4A7ED4"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AF05EA3" w14:textId="77777777" w:rsidR="00830975" w:rsidRDefault="00830975" w:rsidP="00467EDA">
            <w:pPr>
              <w:tabs>
                <w:tab w:val="left" w:pos="924"/>
              </w:tabs>
              <w:jc w:val="both"/>
              <w:rPr>
                <w:rFonts w:ascii="Calibri" w:eastAsia="Calibri" w:hAnsi="Calibri" w:cs="Calibri"/>
                <w:color w:val="000000"/>
                <w:sz w:val="20"/>
                <w:szCs w:val="20"/>
              </w:rPr>
            </w:pPr>
            <w:r>
              <w:rPr>
                <w:rFonts w:ascii="Calibri" w:eastAsia="Calibri" w:hAnsi="Calibri" w:cs="Calibri"/>
                <w:sz w:val="22"/>
                <w:szCs w:val="22"/>
              </w:rPr>
              <w:t xml:space="preserve">Respeto </w:t>
            </w:r>
          </w:p>
        </w:tc>
        <w:tc>
          <w:tcPr>
            <w:tcW w:w="1701"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26B61F8"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C9A16E6" w14:textId="77777777" w:rsidR="00830975" w:rsidRDefault="00830975" w:rsidP="00467EDA">
            <w:pPr>
              <w:jc w:val="center"/>
              <w:rPr>
                <w:rFonts w:ascii="Calibri" w:eastAsia="Calibri" w:hAnsi="Calibri" w:cs="Calibri"/>
                <w:color w:val="000000"/>
                <w:sz w:val="20"/>
                <w:szCs w:val="20"/>
              </w:rPr>
            </w:pPr>
          </w:p>
        </w:tc>
        <w:tc>
          <w:tcPr>
            <w:tcW w:w="1984"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E6D4B0B"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559"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1E4EEDD" w14:textId="77777777" w:rsidR="00830975" w:rsidRDefault="00830975" w:rsidP="00467EDA">
            <w:pPr>
              <w:rPr>
                <w:rFonts w:ascii="Calibri" w:eastAsia="Calibri" w:hAnsi="Calibri" w:cs="Calibri"/>
                <w:color w:val="000000"/>
                <w:sz w:val="20"/>
                <w:szCs w:val="20"/>
              </w:rPr>
            </w:pPr>
          </w:p>
        </w:tc>
      </w:tr>
      <w:tr w:rsidR="00830975" w14:paraId="525AAE26" w14:textId="77777777" w:rsidTr="00830975">
        <w:trPr>
          <w:trHeight w:val="420"/>
        </w:trPr>
        <w:tc>
          <w:tcPr>
            <w:tcW w:w="347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14B84D1"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932F7C0"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35778EF"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336"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DC75027"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830975" w14:paraId="3C088FAB" w14:textId="77777777" w:rsidTr="00830975">
        <w:trPr>
          <w:cnfStyle w:val="000000100000" w:firstRow="0" w:lastRow="0" w:firstColumn="0" w:lastColumn="0" w:oddVBand="0" w:evenVBand="0" w:oddHBand="1" w:evenHBand="0" w:firstRowFirstColumn="0" w:firstRowLastColumn="0" w:lastRowFirstColumn="0" w:lastRowLastColumn="0"/>
          <w:trHeight w:val="220"/>
        </w:trPr>
        <w:tc>
          <w:tcPr>
            <w:tcW w:w="347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BD7DAAB"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Observación: determina la mirada que orienta el problema o tema a tratar</w:t>
            </w:r>
          </w:p>
          <w:p w14:paraId="22ECBD6C"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Deducción-Inducción: analiza de manera general y secuencial los contenidos.</w:t>
            </w:r>
          </w:p>
          <w:p w14:paraId="6F2B8FE7"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Lluvia de ideas: establece los aportes individuales y se integran en un solo esquema</w:t>
            </w:r>
          </w:p>
          <w:p w14:paraId="753C8F8B"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Comprensión lectora: determina La lectura de un texto donde se extraen las ideas principales o argumentos.</w:t>
            </w:r>
          </w:p>
          <w:p w14:paraId="2F5BC6CD"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6EE67153"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 xml:space="preserve"> Inferencia: deducción e interiorización del tema que se trata</w:t>
            </w:r>
          </w:p>
          <w:p w14:paraId="1996689A"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especifica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A37A1B4" w14:textId="77777777" w:rsidR="00830975" w:rsidRDefault="00830975" w:rsidP="00830975">
            <w:pPr>
              <w:numPr>
                <w:ilvl w:val="0"/>
                <w:numId w:val="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Texto</w:t>
            </w:r>
          </w:p>
          <w:p w14:paraId="0343545B" w14:textId="77777777" w:rsidR="00830975" w:rsidRDefault="00830975" w:rsidP="00830975">
            <w:pPr>
              <w:numPr>
                <w:ilvl w:val="0"/>
                <w:numId w:val="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4907D1FE" w14:textId="77777777" w:rsidR="00830975" w:rsidRDefault="00830975" w:rsidP="00830975">
            <w:pPr>
              <w:numPr>
                <w:ilvl w:val="0"/>
                <w:numId w:val="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Internet</w:t>
            </w:r>
          </w:p>
          <w:p w14:paraId="4C0FDA30" w14:textId="77777777" w:rsidR="00830975" w:rsidRDefault="00830975" w:rsidP="00830975">
            <w:pPr>
              <w:numPr>
                <w:ilvl w:val="0"/>
                <w:numId w:val="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173236E9" w14:textId="77777777" w:rsidR="00830975" w:rsidRDefault="00830975" w:rsidP="00467EDA">
            <w:pPr>
              <w:ind w:left="720"/>
              <w:rPr>
                <w:rFonts w:ascii="Calibri" w:eastAsia="Calibri" w:hAnsi="Calibri" w:cs="Calibri"/>
                <w:color w:val="000000"/>
                <w:sz w:val="20"/>
                <w:szCs w:val="20"/>
              </w:rPr>
            </w:pP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C714974"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Tareas: recaba la información. Necesaria como punto de partida para el conocimiento</w:t>
            </w:r>
          </w:p>
          <w:p w14:paraId="211BEBEA"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Deberes: mecanización de sistemas para memorizar aspectos necesarios</w:t>
            </w:r>
          </w:p>
          <w:p w14:paraId="473644C0"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Consultas: trabajos bibliográficos sobre el tema</w:t>
            </w:r>
          </w:p>
          <w:p w14:paraId="07F8644D"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Investigaciones: determina un proceso de análisis, síntesis y conclusiones con respecto a los temas estudiados</w:t>
            </w:r>
          </w:p>
          <w:p w14:paraId="5F2C9CB0"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Informe: sistematización y publicación de los resultados obtenidos</w:t>
            </w:r>
          </w:p>
          <w:p w14:paraId="4D83E70D"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 xml:space="preserve">Laboratorio. </w:t>
            </w:r>
          </w:p>
          <w:p w14:paraId="5843B2C4" w14:textId="77777777" w:rsidR="00830975" w:rsidRDefault="00830975" w:rsidP="00467EDA">
            <w:pPr>
              <w:jc w:val="both"/>
              <w:rPr>
                <w:rFonts w:ascii="Calibri" w:eastAsia="Calibri" w:hAnsi="Calibri" w:cs="Calibri"/>
                <w:color w:val="000000"/>
                <w:sz w:val="20"/>
                <w:szCs w:val="20"/>
              </w:rPr>
            </w:pPr>
          </w:p>
          <w:p w14:paraId="382DE943" w14:textId="77777777" w:rsidR="00830975" w:rsidRDefault="00830975" w:rsidP="00467EDA">
            <w:pPr>
              <w:jc w:val="both"/>
              <w:rPr>
                <w:rFonts w:ascii="Calibri" w:eastAsia="Calibri" w:hAnsi="Calibri" w:cs="Calibri"/>
                <w:color w:val="000000"/>
                <w:sz w:val="20"/>
                <w:szCs w:val="20"/>
              </w:rPr>
            </w:pPr>
          </w:p>
        </w:tc>
        <w:tc>
          <w:tcPr>
            <w:tcW w:w="3336"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45A83EF" w14:textId="77777777" w:rsidR="00830975" w:rsidRDefault="00830975" w:rsidP="00467EDA">
            <w:pPr>
              <w:rPr>
                <w:rFonts w:ascii="Calibri" w:eastAsia="Calibri" w:hAnsi="Calibri" w:cs="Calibri"/>
                <w:color w:val="000000"/>
                <w:sz w:val="20"/>
                <w:szCs w:val="20"/>
              </w:rPr>
            </w:pPr>
          </w:p>
          <w:p w14:paraId="2F844470" w14:textId="77777777" w:rsidR="00830975" w:rsidRDefault="00830975" w:rsidP="00467EDA">
            <w:pPr>
              <w:rPr>
                <w:rFonts w:ascii="Calibri" w:eastAsia="Calibri" w:hAnsi="Calibri" w:cs="Calibri"/>
                <w:color w:val="000000"/>
                <w:sz w:val="20"/>
                <w:szCs w:val="20"/>
              </w:rPr>
            </w:pPr>
          </w:p>
          <w:p w14:paraId="004243A6" w14:textId="77777777" w:rsidR="00830975" w:rsidRDefault="00830975" w:rsidP="00467EDA">
            <w:pPr>
              <w:rPr>
                <w:rFonts w:ascii="Calibri" w:eastAsia="Calibri" w:hAnsi="Calibri" w:cs="Calibri"/>
                <w:color w:val="000000"/>
                <w:sz w:val="20"/>
                <w:szCs w:val="20"/>
              </w:rPr>
            </w:pPr>
          </w:p>
          <w:p w14:paraId="0929EB4F" w14:textId="77777777" w:rsidR="00830975" w:rsidRDefault="00830975" w:rsidP="00467EDA">
            <w:pPr>
              <w:rPr>
                <w:rFonts w:ascii="Calibri" w:eastAsia="Calibri" w:hAnsi="Calibri" w:cs="Calibri"/>
                <w:color w:val="000000"/>
                <w:sz w:val="20"/>
                <w:szCs w:val="20"/>
              </w:rPr>
            </w:pPr>
          </w:p>
          <w:p w14:paraId="2834EB6D" w14:textId="77777777" w:rsidR="00830975" w:rsidRDefault="00830975" w:rsidP="00467EDA">
            <w:pPr>
              <w:rPr>
                <w:rFonts w:ascii="Calibri" w:eastAsia="Calibri" w:hAnsi="Calibri" w:cs="Calibri"/>
                <w:color w:val="000000"/>
                <w:sz w:val="20"/>
                <w:szCs w:val="20"/>
              </w:rPr>
            </w:pPr>
          </w:p>
          <w:p w14:paraId="11387F85" w14:textId="77777777" w:rsidR="00830975" w:rsidRDefault="00830975" w:rsidP="00467EDA">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EVALUACIÓN FORMATIVA</w:t>
            </w:r>
          </w:p>
          <w:p w14:paraId="3F80CE1F" w14:textId="77777777" w:rsidR="00830975" w:rsidRDefault="00830975" w:rsidP="00467EDA">
            <w:pPr>
              <w:tabs>
                <w:tab w:val="left" w:pos="924"/>
              </w:tabs>
              <w:ind w:left="720"/>
              <w:jc w:val="both"/>
              <w:rPr>
                <w:rFonts w:ascii="Calibri" w:eastAsia="Calibri" w:hAnsi="Calibri" w:cs="Calibri"/>
                <w:sz w:val="20"/>
                <w:szCs w:val="20"/>
              </w:rPr>
            </w:pPr>
          </w:p>
          <w:p w14:paraId="4B705151" w14:textId="77777777" w:rsidR="00830975" w:rsidRDefault="00830975" w:rsidP="00467EDA">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2EEC6EB0" w14:textId="77777777" w:rsidR="00830975" w:rsidRDefault="00830975" w:rsidP="00467EDA">
            <w:pPr>
              <w:tabs>
                <w:tab w:val="left" w:pos="6"/>
                <w:tab w:val="left" w:pos="924"/>
              </w:tabs>
              <w:ind w:left="6"/>
              <w:jc w:val="both"/>
              <w:rPr>
                <w:rFonts w:ascii="Calibri" w:eastAsia="Calibri" w:hAnsi="Calibri" w:cs="Calibri"/>
                <w:sz w:val="20"/>
                <w:szCs w:val="20"/>
              </w:rPr>
            </w:pPr>
          </w:p>
          <w:p w14:paraId="3F5F1CBF" w14:textId="77777777" w:rsidR="00830975" w:rsidRDefault="00830975" w:rsidP="00467EDA">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3EDE97D0" w14:textId="77777777" w:rsidR="00830975" w:rsidRDefault="00830975" w:rsidP="00467EDA">
            <w:pPr>
              <w:tabs>
                <w:tab w:val="left" w:pos="924"/>
              </w:tabs>
              <w:ind w:left="720"/>
              <w:jc w:val="both"/>
              <w:rPr>
                <w:rFonts w:ascii="Calibri" w:eastAsia="Calibri" w:hAnsi="Calibri" w:cs="Calibri"/>
                <w:sz w:val="20"/>
                <w:szCs w:val="20"/>
              </w:rPr>
            </w:pPr>
          </w:p>
          <w:p w14:paraId="7C72EAE3" w14:textId="77777777" w:rsidR="00830975" w:rsidRDefault="00830975" w:rsidP="00467EDA">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EVALUACIÓN SUMATIVA</w:t>
            </w:r>
          </w:p>
          <w:p w14:paraId="5FAA0EFC" w14:textId="77777777" w:rsidR="00830975" w:rsidRDefault="00830975" w:rsidP="00467EDA">
            <w:pPr>
              <w:tabs>
                <w:tab w:val="left" w:pos="924"/>
              </w:tabs>
              <w:ind w:left="720"/>
              <w:jc w:val="both"/>
              <w:rPr>
                <w:rFonts w:ascii="Calibri" w:eastAsia="Calibri" w:hAnsi="Calibri" w:cs="Calibri"/>
                <w:sz w:val="20"/>
                <w:szCs w:val="20"/>
              </w:rPr>
            </w:pPr>
          </w:p>
          <w:p w14:paraId="1A0DB197" w14:textId="77777777" w:rsidR="00830975" w:rsidRDefault="00830975" w:rsidP="00467EDA">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1A62B1BE"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p w14:paraId="57498F3A" w14:textId="77777777" w:rsidR="00830975" w:rsidRDefault="00830975" w:rsidP="00467EDA">
            <w:pPr>
              <w:jc w:val="both"/>
              <w:rPr>
                <w:rFonts w:ascii="Calibri" w:eastAsia="Calibri" w:hAnsi="Calibri" w:cs="Calibri"/>
                <w:color w:val="000000"/>
                <w:sz w:val="20"/>
                <w:szCs w:val="20"/>
              </w:rPr>
            </w:pPr>
          </w:p>
        </w:tc>
      </w:tr>
      <w:tr w:rsidR="00830975" w14:paraId="527B75E7" w14:textId="77777777" w:rsidTr="00830975">
        <w:trPr>
          <w:trHeight w:val="300"/>
        </w:trPr>
        <w:tc>
          <w:tcPr>
            <w:tcW w:w="14704"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F7C66AB"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830975" w14:paraId="71B99289" w14:textId="77777777" w:rsidTr="00830975">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566F934"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596"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A733B60"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830975" w14:paraId="37832370" w14:textId="77777777" w:rsidTr="00830975">
        <w:trPr>
          <w:trHeight w:val="44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737889A"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28807F72" w14:textId="77777777" w:rsidR="00830975" w:rsidRDefault="00830975" w:rsidP="00467EDA">
            <w:pPr>
              <w:jc w:val="both"/>
              <w:rPr>
                <w:rFonts w:ascii="Calibri" w:eastAsia="Calibri" w:hAnsi="Calibri" w:cs="Calibri"/>
                <w:color w:val="000000"/>
                <w:sz w:val="22"/>
                <w:szCs w:val="22"/>
              </w:rPr>
            </w:pPr>
          </w:p>
          <w:p w14:paraId="64A609DC" w14:textId="77777777" w:rsidR="00830975" w:rsidRDefault="00830975" w:rsidP="00467EDA">
            <w:pPr>
              <w:jc w:val="both"/>
              <w:rPr>
                <w:rFonts w:ascii="Calibri" w:eastAsia="Calibri" w:hAnsi="Calibri" w:cs="Calibri"/>
                <w:color w:val="000000"/>
                <w:sz w:val="22"/>
                <w:szCs w:val="22"/>
              </w:rPr>
            </w:pPr>
          </w:p>
          <w:p w14:paraId="50D527C5" w14:textId="77777777" w:rsidR="00830975" w:rsidRDefault="00830975" w:rsidP="00467EDA">
            <w:pPr>
              <w:jc w:val="both"/>
              <w:rPr>
                <w:rFonts w:ascii="Calibri" w:eastAsia="Calibri" w:hAnsi="Calibri" w:cs="Calibri"/>
                <w:color w:val="000000"/>
                <w:sz w:val="22"/>
                <w:szCs w:val="22"/>
              </w:rPr>
            </w:pPr>
          </w:p>
        </w:tc>
        <w:tc>
          <w:tcPr>
            <w:tcW w:w="9596"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C638B28"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w:t>
            </w:r>
          </w:p>
          <w:p w14:paraId="31DE4829" w14:textId="77777777" w:rsidR="00830975" w:rsidRDefault="00830975" w:rsidP="00467EDA">
            <w:pPr>
              <w:rPr>
                <w:rFonts w:ascii="Calibri" w:eastAsia="Calibri" w:hAnsi="Calibri" w:cs="Calibri"/>
                <w:color w:val="000000"/>
                <w:sz w:val="22"/>
                <w:szCs w:val="22"/>
              </w:rPr>
            </w:pPr>
          </w:p>
        </w:tc>
      </w:tr>
      <w:tr w:rsidR="00830975" w14:paraId="68D78DF2" w14:textId="77777777" w:rsidTr="00830975">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CF351A9"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D908F4B"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DD6145B"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830975" w14:paraId="0B99418F" w14:textId="77777777" w:rsidTr="00830975">
        <w:trPr>
          <w:trHeight w:val="18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06D612B"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F3589CE"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3F4A635"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30975" w14:paraId="1EFD0EC1" w14:textId="77777777" w:rsidTr="00830975">
        <w:trPr>
          <w:cnfStyle w:val="000000100000" w:firstRow="0" w:lastRow="0" w:firstColumn="0" w:lastColumn="0" w:oddVBand="0" w:evenVBand="0" w:oddHBand="1" w:evenHBand="0" w:firstRowFirstColumn="0" w:firstRowLastColumn="0" w:lastRowFirstColumn="0" w:lastRowLastColumn="0"/>
          <w:trHeight w:val="22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174B9A2"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602358C"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DCD1074"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830975" w14:paraId="36E1F403" w14:textId="77777777" w:rsidTr="00830975">
        <w:trPr>
          <w:trHeight w:val="24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D2BC911"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3CD91E7"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0632728"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155ADFB3" w14:textId="77777777" w:rsidR="00830975" w:rsidRDefault="00830975" w:rsidP="00830975">
      <w:pPr>
        <w:tabs>
          <w:tab w:val="left" w:pos="924"/>
        </w:tabs>
        <w:spacing w:before="240" w:after="240"/>
        <w:jc w:val="center"/>
        <w:rPr>
          <w:rFonts w:ascii="Calibri" w:eastAsia="Calibri" w:hAnsi="Calibri" w:cs="Calibri"/>
          <w:lang w:val="es-ES"/>
        </w:rPr>
      </w:pPr>
    </w:p>
    <w:p w14:paraId="5A4489E0" w14:textId="77777777" w:rsidR="00830975" w:rsidRDefault="00830975" w:rsidP="00830975">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t>FORMATO PARA PLANIFICACIÓN POR DESTREZAS CON CRITERIOS DE DESEMPEÑO</w:t>
      </w:r>
    </w:p>
    <w:tbl>
      <w:tblPr>
        <w:tblStyle w:val="GridTable3-Accent1"/>
        <w:tblW w:w="14884" w:type="dxa"/>
        <w:tblInd w:w="-147" w:type="dxa"/>
        <w:tblLayout w:type="fixed"/>
        <w:tblLook w:val="0400" w:firstRow="0" w:lastRow="0" w:firstColumn="0" w:lastColumn="0" w:noHBand="0" w:noVBand="1"/>
      </w:tblPr>
      <w:tblGrid>
        <w:gridCol w:w="819"/>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768"/>
      </w:tblGrid>
      <w:tr w:rsidR="00830975" w14:paraId="0F5FACDD" w14:textId="77777777" w:rsidTr="00830975">
        <w:trPr>
          <w:cnfStyle w:val="000000100000" w:firstRow="0" w:lastRow="0" w:firstColumn="0" w:lastColumn="0" w:oddVBand="0" w:evenVBand="0" w:oddHBand="1" w:evenHBand="0" w:firstRowFirstColumn="0" w:firstRowLastColumn="0" w:lastRowFirstColumn="0" w:lastRowLastColumn="0"/>
          <w:trHeight w:val="120"/>
        </w:trPr>
        <w:tc>
          <w:tcPr>
            <w:tcW w:w="2649"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26A4AE4"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2C7D19E"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4203"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6C14423"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830975" w14:paraId="4FAA069D" w14:textId="77777777" w:rsidTr="00830975">
        <w:trPr>
          <w:trHeight w:val="240"/>
        </w:trPr>
        <w:tc>
          <w:tcPr>
            <w:tcW w:w="14884"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4774BF6"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830975" w14:paraId="6DD3938A" w14:textId="77777777" w:rsidTr="00830975">
        <w:trPr>
          <w:cnfStyle w:val="000000100000" w:firstRow="0" w:lastRow="0" w:firstColumn="0" w:lastColumn="0" w:oddVBand="0" w:evenVBand="0" w:oddHBand="1" w:evenHBand="0" w:firstRowFirstColumn="0" w:firstRowLastColumn="0" w:lastRowFirstColumn="0" w:lastRowLastColumn="0"/>
          <w:trHeight w:val="300"/>
        </w:trPr>
        <w:tc>
          <w:tcPr>
            <w:tcW w:w="14884"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8CCA49A"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830975" w14:paraId="0C63057E" w14:textId="77777777" w:rsidTr="00830975">
        <w:trPr>
          <w:trHeight w:val="420"/>
        </w:trPr>
        <w:tc>
          <w:tcPr>
            <w:tcW w:w="81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8D00F0A"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0DDE0DB" w14:textId="77777777" w:rsidR="00830975" w:rsidRDefault="00830975" w:rsidP="00467EDA">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B07EC74"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A06EF23"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color w:val="000000"/>
                <w:sz w:val="22"/>
                <w:szCs w:val="22"/>
              </w:rPr>
              <w:t>LENGUA Y LITERATURA</w:t>
            </w:r>
          </w:p>
        </w:tc>
        <w:tc>
          <w:tcPr>
            <w:tcW w:w="141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710F91E"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131C0D9"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SEGUNDO AÑO DE BGU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CC03393"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76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4877A12" w14:textId="77777777" w:rsidR="00830975" w:rsidRDefault="00830975" w:rsidP="00467EDA">
            <w:pPr>
              <w:rPr>
                <w:rFonts w:ascii="Calibri" w:eastAsia="Calibri" w:hAnsi="Calibri" w:cs="Calibri"/>
                <w:color w:val="000000"/>
                <w:sz w:val="22"/>
                <w:szCs w:val="22"/>
              </w:rPr>
            </w:pPr>
          </w:p>
        </w:tc>
      </w:tr>
      <w:tr w:rsidR="00830975" w14:paraId="14E55801" w14:textId="77777777" w:rsidTr="00830975">
        <w:trPr>
          <w:cnfStyle w:val="000000100000" w:firstRow="0" w:lastRow="0" w:firstColumn="0" w:lastColumn="0" w:oddVBand="0" w:evenVBand="0" w:oddHBand="1" w:evenHBand="0" w:firstRowFirstColumn="0" w:firstRowLastColumn="0" w:lastRowFirstColumn="0" w:lastRowLastColumn="0"/>
          <w:trHeight w:val="480"/>
        </w:trPr>
        <w:tc>
          <w:tcPr>
            <w:tcW w:w="1634"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DD67D7A"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8988ED5"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3544"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FAC4F3B"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06859B6" w14:textId="77777777" w:rsidR="00830975" w:rsidRDefault="00830975" w:rsidP="00467EDA">
            <w:pPr>
              <w:tabs>
                <w:tab w:val="left" w:pos="924"/>
              </w:tabs>
              <w:rPr>
                <w:rFonts w:ascii="Calibri" w:eastAsia="Calibri" w:hAnsi="Calibri" w:cs="Calibri"/>
                <w:color w:val="000000"/>
              </w:rPr>
            </w:pPr>
            <w:r>
              <w:rPr>
                <w:rFonts w:ascii="Calibri" w:eastAsia="Calibri" w:hAnsi="Calibri" w:cs="Calibri"/>
                <w:color w:val="000000"/>
              </w:rPr>
              <w:t>Literatura latinoamericana del siglo XX</w:t>
            </w:r>
          </w:p>
          <w:p w14:paraId="5E465556" w14:textId="77777777" w:rsidR="00830975" w:rsidRDefault="00830975" w:rsidP="00467EDA">
            <w:pPr>
              <w:jc w:val="both"/>
              <w:rPr>
                <w:rFonts w:ascii="Calibri" w:eastAsia="Calibri" w:hAnsi="Calibri" w:cs="Calibri"/>
                <w:color w:val="000000"/>
                <w:sz w:val="20"/>
                <w:szCs w:val="20"/>
              </w:rPr>
            </w:pPr>
          </w:p>
        </w:tc>
        <w:tc>
          <w:tcPr>
            <w:tcW w:w="3244"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B44A340" w14:textId="77777777" w:rsidR="00830975" w:rsidRDefault="00830975" w:rsidP="00467EDA">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635"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337B461" w14:textId="77777777" w:rsidR="00830975" w:rsidRDefault="00830975" w:rsidP="00467EDA">
            <w:pPr>
              <w:spacing w:line="276" w:lineRule="auto"/>
              <w:jc w:val="both"/>
              <w:rPr>
                <w:rFonts w:ascii="Calibri" w:eastAsia="Calibri" w:hAnsi="Calibri" w:cs="Calibri"/>
                <w:color w:val="000000"/>
                <w:sz w:val="21"/>
                <w:szCs w:val="21"/>
              </w:rPr>
            </w:pPr>
            <w:r>
              <w:rPr>
                <w:rFonts w:ascii="Calibri" w:eastAsia="Calibri" w:hAnsi="Calibri" w:cs="Calibri"/>
                <w:color w:val="000000"/>
                <w:sz w:val="21"/>
                <w:szCs w:val="21"/>
              </w:rPr>
              <w:t xml:space="preserve">OG.LL.7. Producir diferentes tipos de texto, con distintos propósitos y en variadas situaciones comunicativas, en diversos soportes disponibles para comunicarse, aprender y construir conocimientos. </w:t>
            </w:r>
          </w:p>
          <w:p w14:paraId="2B0FB6D2" w14:textId="77777777" w:rsidR="00830975" w:rsidRDefault="00830975" w:rsidP="00467EDA">
            <w:pPr>
              <w:spacing w:line="276" w:lineRule="auto"/>
              <w:jc w:val="both"/>
              <w:rPr>
                <w:rFonts w:ascii="Calibri" w:eastAsia="Calibri" w:hAnsi="Calibri" w:cs="Calibri"/>
                <w:color w:val="000000"/>
                <w:sz w:val="20"/>
                <w:szCs w:val="20"/>
              </w:rPr>
            </w:pPr>
            <w:r>
              <w:rPr>
                <w:rFonts w:ascii="Calibri" w:eastAsia="Calibri" w:hAnsi="Calibri" w:cs="Calibri"/>
                <w:color w:val="000000"/>
                <w:sz w:val="21"/>
                <w:szCs w:val="21"/>
              </w:rPr>
              <w:t>OG.LL.8. Aplicar los conocimientos sobre los elementos estructurales y funcionales de la lengua castellana en los procesos de composición y revisión de textos escritos para comunicarse de manera eficiente.</w:t>
            </w:r>
          </w:p>
        </w:tc>
      </w:tr>
      <w:tr w:rsidR="00830975" w14:paraId="3ACFC2FE" w14:textId="77777777" w:rsidTr="00830975">
        <w:trPr>
          <w:trHeight w:val="280"/>
        </w:trPr>
        <w:tc>
          <w:tcPr>
            <w:tcW w:w="14884"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D6DDD4E"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830975" w14:paraId="3AEAD7AF" w14:textId="77777777" w:rsidTr="00830975">
        <w:trPr>
          <w:cnfStyle w:val="000000100000" w:firstRow="0" w:lastRow="0" w:firstColumn="0" w:lastColumn="0" w:oddVBand="0" w:evenVBand="0" w:oddHBand="1" w:evenHBand="0" w:firstRowFirstColumn="0" w:firstRowLastColumn="0" w:lastRowFirstColumn="0" w:lastRowLastColumn="0"/>
          <w:trHeight w:val="300"/>
        </w:trPr>
        <w:tc>
          <w:tcPr>
            <w:tcW w:w="10990"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F7852F4"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894"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6133BD2"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830975" w14:paraId="3BB985F8" w14:textId="77777777" w:rsidTr="00830975">
        <w:trPr>
          <w:trHeight w:val="520"/>
        </w:trPr>
        <w:tc>
          <w:tcPr>
            <w:tcW w:w="10990"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E6119BB" w14:textId="77777777" w:rsidR="00830975" w:rsidRDefault="00830975" w:rsidP="00467EDA">
            <w:pPr>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LL.5.5.2. Ubicar cronológicamente los textos más representativos de la literatura latinoamericana del siglo XX y establecer sus aportes en los procesos de reconocimiento y </w:t>
            </w:r>
            <w:proofErr w:type="spellStart"/>
            <w:r>
              <w:rPr>
                <w:rFonts w:ascii="Calibri" w:eastAsia="Calibri" w:hAnsi="Calibri" w:cs="Calibri"/>
                <w:color w:val="000000"/>
                <w:sz w:val="20"/>
                <w:szCs w:val="20"/>
              </w:rPr>
              <w:t>visibilización</w:t>
            </w:r>
            <w:proofErr w:type="spellEnd"/>
            <w:r>
              <w:rPr>
                <w:rFonts w:ascii="Calibri" w:eastAsia="Calibri" w:hAnsi="Calibri" w:cs="Calibri"/>
                <w:color w:val="000000"/>
                <w:sz w:val="20"/>
                <w:szCs w:val="20"/>
              </w:rPr>
              <w:t xml:space="preserve"> de la heterogeneidad cultural.</w:t>
            </w:r>
          </w:p>
          <w:p w14:paraId="4E250DE0" w14:textId="77777777" w:rsidR="00830975" w:rsidRDefault="00830975" w:rsidP="00467EDA">
            <w:pPr>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LL.5.5.4. Recrear los textos literarios leídos desde la experiencia personal, mediante la adaptación de diversos recursos literarios.</w:t>
            </w:r>
          </w:p>
          <w:p w14:paraId="7E921646" w14:textId="77777777" w:rsidR="00830975" w:rsidRDefault="00830975" w:rsidP="00467EDA">
            <w:pPr>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LL.5.5.5. Experimentar la escritura creativa con diferentes estructuras literarias, lingüísticas, visuales y sonoras en la recreación de textos literarios.</w:t>
            </w:r>
          </w:p>
          <w:p w14:paraId="456D7BB5" w14:textId="77777777" w:rsidR="00830975" w:rsidRDefault="00830975" w:rsidP="00467EDA">
            <w:pPr>
              <w:rPr>
                <w:rFonts w:ascii="Calibri" w:eastAsia="Calibri" w:hAnsi="Calibri" w:cs="Calibri"/>
                <w:color w:val="000000"/>
                <w:sz w:val="20"/>
                <w:szCs w:val="20"/>
              </w:rPr>
            </w:pPr>
          </w:p>
        </w:tc>
        <w:tc>
          <w:tcPr>
            <w:tcW w:w="3894"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42FA766" w14:textId="77777777" w:rsidR="00830975" w:rsidRDefault="00830975" w:rsidP="00467EDA">
            <w:pPr>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I.LL.5.7.1. Ubica cronológicamente los textos más representativos de la literatura de Grecia y Roma, y examina críticamente las bases de la cultura occidental. (I.4.)</w:t>
            </w:r>
          </w:p>
          <w:p w14:paraId="0335A2F7" w14:textId="77777777" w:rsidR="00830975" w:rsidRDefault="00830975" w:rsidP="00467EDA">
            <w:pPr>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I.LL.5.8.1. Recrea textos literarios leídos desde la experiencia personal, adaptando diversos recursos literarios; experimenta con diversas estructuras literarias, lingüísticas, visuales y sonoras en la composición de textos. (I.1., I.3.)</w:t>
            </w:r>
          </w:p>
        </w:tc>
      </w:tr>
      <w:tr w:rsidR="00830975" w14:paraId="7637ABC4" w14:textId="77777777" w:rsidTr="00830975">
        <w:trPr>
          <w:cnfStyle w:val="000000100000" w:firstRow="0" w:lastRow="0" w:firstColumn="0" w:lastColumn="0" w:oddVBand="0" w:evenVBand="0" w:oddHBand="1" w:evenHBand="0" w:firstRowFirstColumn="0" w:firstRowLastColumn="0" w:lastRowFirstColumn="0" w:lastRowLastColumn="0"/>
          <w:trHeight w:val="380"/>
        </w:trPr>
        <w:tc>
          <w:tcPr>
            <w:tcW w:w="2059"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7554353"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D04BBE3" w14:textId="77777777" w:rsidR="00830975" w:rsidRDefault="00830975" w:rsidP="00467EDA">
            <w:pPr>
              <w:tabs>
                <w:tab w:val="left" w:pos="924"/>
              </w:tabs>
              <w:jc w:val="both"/>
              <w:rPr>
                <w:rFonts w:ascii="Calibri" w:eastAsia="Calibri" w:hAnsi="Calibri" w:cs="Calibri"/>
                <w:color w:val="000000"/>
                <w:sz w:val="20"/>
                <w:szCs w:val="20"/>
              </w:rPr>
            </w:pPr>
            <w:r>
              <w:rPr>
                <w:rFonts w:ascii="Calibri" w:eastAsia="Calibri" w:hAnsi="Calibri" w:cs="Calibri"/>
                <w:sz w:val="22"/>
                <w:szCs w:val="22"/>
              </w:rPr>
              <w:t xml:space="preserve">Empatía </w:t>
            </w:r>
          </w:p>
        </w:tc>
        <w:tc>
          <w:tcPr>
            <w:tcW w:w="1701"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9A8F385"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192F921" w14:textId="77777777" w:rsidR="00830975" w:rsidRDefault="00830975" w:rsidP="00467EDA">
            <w:pPr>
              <w:jc w:val="center"/>
              <w:rPr>
                <w:rFonts w:ascii="Calibri" w:eastAsia="Calibri" w:hAnsi="Calibri" w:cs="Calibri"/>
                <w:color w:val="000000"/>
                <w:sz w:val="20"/>
                <w:szCs w:val="20"/>
              </w:rPr>
            </w:pPr>
          </w:p>
        </w:tc>
        <w:tc>
          <w:tcPr>
            <w:tcW w:w="1984"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E6C293A"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910"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6765F6D" w14:textId="77777777" w:rsidR="00830975" w:rsidRDefault="00830975" w:rsidP="00467EDA">
            <w:pPr>
              <w:rPr>
                <w:rFonts w:ascii="Calibri" w:eastAsia="Calibri" w:hAnsi="Calibri" w:cs="Calibri"/>
                <w:color w:val="000000"/>
                <w:sz w:val="20"/>
                <w:szCs w:val="20"/>
              </w:rPr>
            </w:pPr>
          </w:p>
        </w:tc>
      </w:tr>
      <w:tr w:rsidR="00830975" w14:paraId="45D57439" w14:textId="77777777" w:rsidTr="00830975">
        <w:trPr>
          <w:trHeight w:val="420"/>
        </w:trPr>
        <w:tc>
          <w:tcPr>
            <w:tcW w:w="3300"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0C56FDE"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161869E"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576359C"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687"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2F39630"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830975" w14:paraId="7CEB1482" w14:textId="77777777" w:rsidTr="00830975">
        <w:trPr>
          <w:cnfStyle w:val="000000100000" w:firstRow="0" w:lastRow="0" w:firstColumn="0" w:lastColumn="0" w:oddVBand="0" w:evenVBand="0" w:oddHBand="1" w:evenHBand="0" w:firstRowFirstColumn="0" w:firstRowLastColumn="0" w:lastRowFirstColumn="0" w:lastRowLastColumn="0"/>
          <w:trHeight w:val="220"/>
        </w:trPr>
        <w:tc>
          <w:tcPr>
            <w:tcW w:w="3300"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8D87ECF"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Observación: determina la mirada que orienta el problema o tema a tratar</w:t>
            </w:r>
          </w:p>
          <w:p w14:paraId="14858559"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Deducción-Inducción: analiza de manera general y secuencial los contenidos.</w:t>
            </w:r>
          </w:p>
          <w:p w14:paraId="61595902"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Lluvia de ideas: establece los aportes individuales y se integran en un solo esquema</w:t>
            </w:r>
          </w:p>
          <w:p w14:paraId="3BB88BFA"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0"/>
                <w:szCs w:val="20"/>
              </w:rPr>
            </w:pPr>
            <w:r>
              <w:rPr>
                <w:rFonts w:ascii="Calibri" w:eastAsia="Calibri" w:hAnsi="Calibri" w:cs="Calibri"/>
                <w:sz w:val="20"/>
                <w:szCs w:val="20"/>
              </w:rPr>
              <w:t>Comprensión lectora: determina La lectura de un texto donde se extraen las ideas principales o argumentos.</w:t>
            </w:r>
          </w:p>
          <w:p w14:paraId="31DEBF07"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495334C7" w14:textId="77777777" w:rsidR="00830975"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sz w:val="20"/>
                <w:szCs w:val="20"/>
              </w:rPr>
              <w:t xml:space="preserve"> Inferencia: deducción e interiorización del tema que se trata</w:t>
            </w:r>
          </w:p>
          <w:p w14:paraId="181C89D7" w14:textId="77777777" w:rsidR="00830975" w:rsidRPr="00C1540B" w:rsidRDefault="00830975" w:rsidP="00830975">
            <w:pPr>
              <w:numPr>
                <w:ilvl w:val="0"/>
                <w:numId w:val="8"/>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especifica el tema de manera resumida con enfoque preciso y concreto a través de diversos organizadores o esquemas</w:t>
            </w:r>
            <w:r>
              <w:rPr>
                <w:rFonts w:ascii="Calibri" w:eastAsia="Calibri" w:hAnsi="Calibri" w:cs="Calibri"/>
                <w:i/>
                <w:sz w:val="18"/>
                <w:szCs w:val="18"/>
              </w:rPr>
              <w:t xml:space="preserve">   </w:t>
            </w:r>
          </w:p>
          <w:p w14:paraId="19E0C4E4" w14:textId="77777777" w:rsidR="00830975" w:rsidRDefault="00830975" w:rsidP="00467EDA">
            <w:p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i/>
                <w:sz w:val="18"/>
                <w:szCs w:val="18"/>
              </w:rPr>
            </w:pPr>
          </w:p>
          <w:p w14:paraId="5EEE12C0" w14:textId="77777777" w:rsidR="00830975" w:rsidRDefault="00830975" w:rsidP="00467EDA">
            <w:p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0"/>
                <w:szCs w:val="20"/>
              </w:rPr>
            </w:pPr>
            <w:r>
              <w:rPr>
                <w:rFonts w:ascii="Calibri" w:eastAsia="Calibri" w:hAnsi="Calibri" w:cs="Calibri"/>
                <w:i/>
                <w:sz w:val="18"/>
                <w:szCs w:val="18"/>
              </w:rPr>
              <w:t xml:space="preserve">          </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E524B3B" w14:textId="77777777" w:rsidR="00830975" w:rsidRDefault="00830975" w:rsidP="00830975">
            <w:pPr>
              <w:numPr>
                <w:ilvl w:val="0"/>
                <w:numId w:val="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Texto</w:t>
            </w:r>
          </w:p>
          <w:p w14:paraId="661CFD75" w14:textId="77777777" w:rsidR="00830975" w:rsidRDefault="00830975" w:rsidP="00830975">
            <w:pPr>
              <w:numPr>
                <w:ilvl w:val="0"/>
                <w:numId w:val="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0134686B" w14:textId="77777777" w:rsidR="00830975" w:rsidRDefault="00830975" w:rsidP="00830975">
            <w:pPr>
              <w:numPr>
                <w:ilvl w:val="0"/>
                <w:numId w:val="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Internet</w:t>
            </w:r>
          </w:p>
          <w:p w14:paraId="52968E76" w14:textId="77777777" w:rsidR="00830975" w:rsidRDefault="00830975" w:rsidP="00830975">
            <w:pPr>
              <w:numPr>
                <w:ilvl w:val="0"/>
                <w:numId w:val="9"/>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74E42A8B" w14:textId="77777777" w:rsidR="00830975" w:rsidRDefault="00830975" w:rsidP="00467EDA">
            <w:pPr>
              <w:ind w:left="720"/>
              <w:rPr>
                <w:rFonts w:ascii="Calibri" w:eastAsia="Calibri" w:hAnsi="Calibri" w:cs="Calibri"/>
                <w:color w:val="000000"/>
                <w:sz w:val="20"/>
                <w:szCs w:val="20"/>
              </w:rPr>
            </w:pP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0410E74"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Tareas: recaba la información. Necesaria como punto de partida para el conocimiento</w:t>
            </w:r>
          </w:p>
          <w:p w14:paraId="0AD47101"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Deberes: mecanización de sistemas para memorizar aspectos necesarios</w:t>
            </w:r>
          </w:p>
          <w:p w14:paraId="12FFE664"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Consultas: trabajos bibliográficos sobre el tema</w:t>
            </w:r>
          </w:p>
          <w:p w14:paraId="7E36588D"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Investigaciones: determina un proceso de análisis, síntesis y conclusiones con respecto a los temas estudiados</w:t>
            </w:r>
          </w:p>
          <w:p w14:paraId="05F00B58"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Informe: sistematización y publicación de los resultados obtenidos</w:t>
            </w:r>
          </w:p>
          <w:p w14:paraId="64EFD4A8"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color w:val="000000"/>
                <w:sz w:val="20"/>
                <w:szCs w:val="20"/>
              </w:rPr>
              <w:t xml:space="preserve">Laboratorio. </w:t>
            </w:r>
          </w:p>
          <w:p w14:paraId="5FBE18E1" w14:textId="77777777" w:rsidR="00830975" w:rsidRDefault="00830975" w:rsidP="00467EDA">
            <w:pPr>
              <w:jc w:val="both"/>
              <w:rPr>
                <w:rFonts w:ascii="Calibri" w:eastAsia="Calibri" w:hAnsi="Calibri" w:cs="Calibri"/>
                <w:color w:val="000000"/>
                <w:sz w:val="20"/>
                <w:szCs w:val="20"/>
              </w:rPr>
            </w:pPr>
          </w:p>
          <w:p w14:paraId="1ACD6681" w14:textId="77777777" w:rsidR="00830975" w:rsidRDefault="00830975" w:rsidP="00467EDA">
            <w:pPr>
              <w:jc w:val="both"/>
              <w:rPr>
                <w:rFonts w:ascii="Calibri" w:eastAsia="Calibri" w:hAnsi="Calibri" w:cs="Calibri"/>
                <w:color w:val="000000"/>
                <w:sz w:val="20"/>
                <w:szCs w:val="20"/>
              </w:rPr>
            </w:pPr>
          </w:p>
        </w:tc>
        <w:tc>
          <w:tcPr>
            <w:tcW w:w="3687"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4E21284" w14:textId="77777777" w:rsidR="00830975" w:rsidRDefault="00830975" w:rsidP="00467EDA">
            <w:pPr>
              <w:rPr>
                <w:rFonts w:ascii="Calibri" w:eastAsia="Calibri" w:hAnsi="Calibri" w:cs="Calibri"/>
                <w:color w:val="000000"/>
                <w:sz w:val="20"/>
                <w:szCs w:val="20"/>
              </w:rPr>
            </w:pPr>
          </w:p>
          <w:p w14:paraId="7FED3FDF" w14:textId="77777777" w:rsidR="00830975" w:rsidRDefault="00830975" w:rsidP="00467EDA">
            <w:pPr>
              <w:rPr>
                <w:rFonts w:ascii="Calibri" w:eastAsia="Calibri" w:hAnsi="Calibri" w:cs="Calibri"/>
                <w:color w:val="000000"/>
                <w:sz w:val="20"/>
                <w:szCs w:val="20"/>
              </w:rPr>
            </w:pPr>
          </w:p>
          <w:p w14:paraId="4BB839C2" w14:textId="77777777" w:rsidR="00830975" w:rsidRDefault="00830975" w:rsidP="00467EDA">
            <w:pPr>
              <w:rPr>
                <w:rFonts w:ascii="Calibri" w:eastAsia="Calibri" w:hAnsi="Calibri" w:cs="Calibri"/>
                <w:color w:val="000000"/>
                <w:sz w:val="20"/>
                <w:szCs w:val="20"/>
              </w:rPr>
            </w:pPr>
          </w:p>
          <w:p w14:paraId="758CA91B" w14:textId="77777777" w:rsidR="00830975" w:rsidRDefault="00830975" w:rsidP="00467EDA">
            <w:pPr>
              <w:rPr>
                <w:rFonts w:ascii="Calibri" w:eastAsia="Calibri" w:hAnsi="Calibri" w:cs="Calibri"/>
                <w:color w:val="000000"/>
                <w:sz w:val="20"/>
                <w:szCs w:val="20"/>
              </w:rPr>
            </w:pPr>
          </w:p>
          <w:p w14:paraId="304064A6" w14:textId="77777777" w:rsidR="00830975" w:rsidRDefault="00830975" w:rsidP="00467EDA">
            <w:pPr>
              <w:rPr>
                <w:rFonts w:ascii="Calibri" w:eastAsia="Calibri" w:hAnsi="Calibri" w:cs="Calibri"/>
                <w:color w:val="000000"/>
                <w:sz w:val="20"/>
                <w:szCs w:val="20"/>
              </w:rPr>
            </w:pPr>
          </w:p>
          <w:p w14:paraId="31620740" w14:textId="77777777" w:rsidR="00830975" w:rsidRDefault="00830975" w:rsidP="00467EDA">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EVALUACIÓN FORMATIVA</w:t>
            </w:r>
          </w:p>
          <w:p w14:paraId="18BCFF04" w14:textId="77777777" w:rsidR="00830975" w:rsidRDefault="00830975" w:rsidP="00467EDA">
            <w:pPr>
              <w:tabs>
                <w:tab w:val="left" w:pos="924"/>
              </w:tabs>
              <w:ind w:left="720"/>
              <w:jc w:val="both"/>
              <w:rPr>
                <w:rFonts w:ascii="Calibri" w:eastAsia="Calibri" w:hAnsi="Calibri" w:cs="Calibri"/>
                <w:sz w:val="20"/>
                <w:szCs w:val="20"/>
              </w:rPr>
            </w:pPr>
          </w:p>
          <w:p w14:paraId="258FEAFC" w14:textId="77777777" w:rsidR="00830975" w:rsidRDefault="00830975" w:rsidP="00467EDA">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1D3697AC" w14:textId="77777777" w:rsidR="00830975" w:rsidRDefault="00830975" w:rsidP="00467EDA">
            <w:pPr>
              <w:tabs>
                <w:tab w:val="left" w:pos="6"/>
                <w:tab w:val="left" w:pos="924"/>
              </w:tabs>
              <w:ind w:left="6"/>
              <w:jc w:val="both"/>
              <w:rPr>
                <w:rFonts w:ascii="Calibri" w:eastAsia="Calibri" w:hAnsi="Calibri" w:cs="Calibri"/>
                <w:sz w:val="20"/>
                <w:szCs w:val="20"/>
              </w:rPr>
            </w:pPr>
          </w:p>
          <w:p w14:paraId="526557F5" w14:textId="77777777" w:rsidR="00830975" w:rsidRDefault="00830975" w:rsidP="00467EDA">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14EC2DDE" w14:textId="77777777" w:rsidR="00830975" w:rsidRDefault="00830975" w:rsidP="00467EDA">
            <w:pPr>
              <w:tabs>
                <w:tab w:val="left" w:pos="924"/>
              </w:tabs>
              <w:ind w:left="720"/>
              <w:jc w:val="both"/>
              <w:rPr>
                <w:rFonts w:ascii="Calibri" w:eastAsia="Calibri" w:hAnsi="Calibri" w:cs="Calibri"/>
                <w:sz w:val="20"/>
                <w:szCs w:val="20"/>
              </w:rPr>
            </w:pPr>
          </w:p>
          <w:p w14:paraId="43A86BA6" w14:textId="77777777" w:rsidR="00830975" w:rsidRDefault="00830975" w:rsidP="00467EDA">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EVALUACIÓN SUMATIVA</w:t>
            </w:r>
          </w:p>
          <w:p w14:paraId="2F369C84" w14:textId="77777777" w:rsidR="00830975" w:rsidRDefault="00830975" w:rsidP="00467EDA">
            <w:pPr>
              <w:tabs>
                <w:tab w:val="left" w:pos="924"/>
              </w:tabs>
              <w:ind w:left="720"/>
              <w:jc w:val="both"/>
              <w:rPr>
                <w:rFonts w:ascii="Calibri" w:eastAsia="Calibri" w:hAnsi="Calibri" w:cs="Calibri"/>
                <w:sz w:val="20"/>
                <w:szCs w:val="20"/>
              </w:rPr>
            </w:pPr>
          </w:p>
          <w:p w14:paraId="5D1F4C4B" w14:textId="77777777" w:rsidR="00830975" w:rsidRDefault="00830975" w:rsidP="00467EDA">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14BEB902" w14:textId="77777777" w:rsidR="00830975" w:rsidRDefault="00830975" w:rsidP="00467EDA">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p w14:paraId="73CC3A72" w14:textId="77777777" w:rsidR="00830975" w:rsidRDefault="00830975" w:rsidP="00467EDA">
            <w:pPr>
              <w:jc w:val="both"/>
              <w:rPr>
                <w:rFonts w:ascii="Calibri" w:eastAsia="Calibri" w:hAnsi="Calibri" w:cs="Calibri"/>
                <w:color w:val="000000"/>
                <w:sz w:val="20"/>
                <w:szCs w:val="20"/>
              </w:rPr>
            </w:pPr>
          </w:p>
        </w:tc>
      </w:tr>
      <w:tr w:rsidR="00830975" w14:paraId="5374D3E2" w14:textId="77777777" w:rsidTr="00830975">
        <w:trPr>
          <w:trHeight w:val="300"/>
        </w:trPr>
        <w:tc>
          <w:tcPr>
            <w:tcW w:w="14884"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17EAB0C" w14:textId="77777777" w:rsidR="00830975" w:rsidRDefault="00830975" w:rsidP="00467EDA">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830975" w14:paraId="24FB5557" w14:textId="77777777" w:rsidTr="00830975">
        <w:trPr>
          <w:cnfStyle w:val="000000100000" w:firstRow="0" w:lastRow="0" w:firstColumn="0" w:lastColumn="0" w:oddVBand="0" w:evenVBand="0" w:oddHBand="1" w:evenHBand="0" w:firstRowFirstColumn="0" w:firstRowLastColumn="0" w:lastRowFirstColumn="0" w:lastRowLastColumn="0"/>
          <w:trHeight w:val="420"/>
        </w:trPr>
        <w:tc>
          <w:tcPr>
            <w:tcW w:w="4937"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3F16DDA"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947"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0101B7D"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830975" w14:paraId="53B8C1DF" w14:textId="77777777" w:rsidTr="00830975">
        <w:trPr>
          <w:trHeight w:val="119"/>
        </w:trPr>
        <w:tc>
          <w:tcPr>
            <w:tcW w:w="4937"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905B6A8" w14:textId="77777777" w:rsidR="00830975" w:rsidRDefault="00830975" w:rsidP="00467EDA">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B3D32E2" w14:textId="77777777" w:rsidR="00830975" w:rsidRDefault="00830975" w:rsidP="00467EDA">
            <w:pPr>
              <w:jc w:val="both"/>
              <w:rPr>
                <w:rFonts w:ascii="Calibri" w:eastAsia="Calibri" w:hAnsi="Calibri" w:cs="Calibri"/>
                <w:color w:val="000000"/>
                <w:sz w:val="22"/>
                <w:szCs w:val="22"/>
              </w:rPr>
            </w:pPr>
          </w:p>
        </w:tc>
        <w:tc>
          <w:tcPr>
            <w:tcW w:w="9947"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5D5D881"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w:t>
            </w:r>
          </w:p>
          <w:p w14:paraId="77DF7C84" w14:textId="77777777" w:rsidR="00830975" w:rsidRDefault="00830975" w:rsidP="00467EDA">
            <w:pPr>
              <w:rPr>
                <w:rFonts w:ascii="Calibri" w:eastAsia="Calibri" w:hAnsi="Calibri" w:cs="Calibri"/>
                <w:color w:val="000000"/>
                <w:sz w:val="22"/>
                <w:szCs w:val="22"/>
              </w:rPr>
            </w:pPr>
          </w:p>
        </w:tc>
      </w:tr>
      <w:tr w:rsidR="00830975" w14:paraId="629A6556" w14:textId="77777777" w:rsidTr="00830975">
        <w:trPr>
          <w:cnfStyle w:val="000000100000" w:firstRow="0" w:lastRow="0" w:firstColumn="0" w:lastColumn="0" w:oddVBand="0" w:evenVBand="0" w:oddHBand="1" w:evenHBand="0" w:firstRowFirstColumn="0" w:firstRowLastColumn="0" w:lastRowFirstColumn="0" w:lastRowLastColumn="0"/>
          <w:trHeight w:val="420"/>
        </w:trPr>
        <w:tc>
          <w:tcPr>
            <w:tcW w:w="4937"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1F273D5"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D529AD3"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775"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50A98F2" w14:textId="77777777" w:rsidR="00830975" w:rsidRDefault="00830975" w:rsidP="00467EDA">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830975" w14:paraId="4C23F504" w14:textId="77777777" w:rsidTr="00830975">
        <w:trPr>
          <w:trHeight w:val="180"/>
        </w:trPr>
        <w:tc>
          <w:tcPr>
            <w:tcW w:w="4937"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82E83E2"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B8667AC"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775"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E43DA8C"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30975" w14:paraId="240940C1" w14:textId="77777777" w:rsidTr="00830975">
        <w:trPr>
          <w:cnfStyle w:val="000000100000" w:firstRow="0" w:lastRow="0" w:firstColumn="0" w:lastColumn="0" w:oddVBand="0" w:evenVBand="0" w:oddHBand="1" w:evenHBand="0" w:firstRowFirstColumn="0" w:firstRowLastColumn="0" w:lastRowFirstColumn="0" w:lastRowLastColumn="0"/>
          <w:trHeight w:val="220"/>
        </w:trPr>
        <w:tc>
          <w:tcPr>
            <w:tcW w:w="4937"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A7B7139"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CB35839"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775"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74C453E"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830975" w14:paraId="41F12AB6" w14:textId="77777777" w:rsidTr="00830975">
        <w:trPr>
          <w:trHeight w:val="240"/>
        </w:trPr>
        <w:tc>
          <w:tcPr>
            <w:tcW w:w="4937"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205EECD"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8A6FB47"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775"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9028D3E" w14:textId="77777777" w:rsidR="00830975" w:rsidRDefault="00830975" w:rsidP="00467EDA">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5C0061E1" w14:textId="77777777" w:rsidR="00830975" w:rsidRDefault="00830975" w:rsidP="00830975">
      <w:pPr>
        <w:tabs>
          <w:tab w:val="left" w:pos="924"/>
        </w:tabs>
        <w:spacing w:before="240" w:after="240"/>
        <w:jc w:val="center"/>
        <w:rPr>
          <w:rFonts w:ascii="Calibri" w:eastAsia="Calibri" w:hAnsi="Calibri" w:cs="Calibri"/>
          <w:lang w:val="es-ES"/>
        </w:rPr>
      </w:pPr>
    </w:p>
    <w:p w14:paraId="15B7E5CF" w14:textId="77777777" w:rsidR="00830975" w:rsidRDefault="00830975" w:rsidP="00830975">
      <w:pPr>
        <w:tabs>
          <w:tab w:val="left" w:pos="924"/>
        </w:tabs>
        <w:spacing w:before="240" w:after="240"/>
        <w:jc w:val="center"/>
        <w:rPr>
          <w:rFonts w:ascii="Calibri" w:eastAsia="Calibri" w:hAnsi="Calibri" w:cs="Calibri"/>
          <w:lang w:val="es-ES"/>
        </w:rPr>
      </w:pPr>
    </w:p>
    <w:p w14:paraId="4AF7ED59" w14:textId="77777777" w:rsidR="00830975" w:rsidRDefault="00830975" w:rsidP="00380751">
      <w:pPr>
        <w:sectPr w:rsidR="00830975" w:rsidSect="00FE0072">
          <w:pgSz w:w="16838" w:h="11906" w:orient="landscape"/>
          <w:pgMar w:top="2127" w:right="1418" w:bottom="1701" w:left="1418" w:header="709" w:footer="709" w:gutter="0"/>
          <w:cols w:space="708"/>
          <w:docGrid w:linePitch="360"/>
        </w:sectPr>
      </w:pPr>
    </w:p>
    <w:p w14:paraId="24593D2F" w14:textId="77777777" w:rsidR="003E6D8D" w:rsidRDefault="003E6D8D" w:rsidP="003E6D8D">
      <w:pPr>
        <w:spacing w:after="160" w:line="259" w:lineRule="auto"/>
        <w:ind w:left="720"/>
        <w:jc w:val="center"/>
        <w:rPr>
          <w:b/>
        </w:rPr>
      </w:pPr>
      <w:r>
        <w:rPr>
          <w:b/>
        </w:rPr>
        <w:t>SIMULADOR DE EXAMEN DE PRIMER QUIMESTRE</w:t>
      </w:r>
    </w:p>
    <w:p w14:paraId="0E8D035A" w14:textId="77777777" w:rsidR="003E6D8D" w:rsidRDefault="003E6D8D" w:rsidP="003E6D8D">
      <w:pPr>
        <w:spacing w:after="160" w:line="259" w:lineRule="auto"/>
        <w:ind w:left="720"/>
        <w:jc w:val="center"/>
        <w:rPr>
          <w:b/>
        </w:rPr>
      </w:pPr>
      <w:r>
        <w:rPr>
          <w:b/>
        </w:rPr>
        <w:t>LENGUA</w:t>
      </w:r>
    </w:p>
    <w:p w14:paraId="52C64DEA" w14:textId="77777777" w:rsidR="003E6D8D" w:rsidRDefault="003E6D8D" w:rsidP="003E6D8D">
      <w:pPr>
        <w:spacing w:after="160" w:line="259" w:lineRule="auto"/>
        <w:ind w:left="720"/>
        <w:jc w:val="center"/>
        <w:rPr>
          <w:b/>
        </w:rPr>
      </w:pPr>
      <w:r>
        <w:rPr>
          <w:b/>
        </w:rPr>
        <w:t>SEGUNDO DE BACHILLERATO GENERAL UNIFICADO</w:t>
      </w:r>
    </w:p>
    <w:p w14:paraId="1CA7E905" w14:textId="77777777" w:rsidR="003E6D8D" w:rsidRDefault="003E6D8D" w:rsidP="003E6D8D">
      <w:pPr>
        <w:ind w:left="1440"/>
      </w:pPr>
      <w:r>
        <w:t>DOCENTE: _____________________________________</w:t>
      </w:r>
    </w:p>
    <w:p w14:paraId="70A32494" w14:textId="77777777" w:rsidR="003E6D8D" w:rsidRDefault="003E6D8D" w:rsidP="003E6D8D">
      <w:pPr>
        <w:ind w:left="1440"/>
      </w:pPr>
      <w:r>
        <w:t>Nombres y apellidos del estudiante: _____________________ Paralelo: _______</w:t>
      </w:r>
    </w:p>
    <w:p w14:paraId="3DBF31B5" w14:textId="77777777" w:rsidR="003E6D8D" w:rsidRDefault="003E6D8D" w:rsidP="003E6D8D">
      <w:pPr>
        <w:spacing w:after="160" w:line="259" w:lineRule="auto"/>
        <w:ind w:left="1440"/>
        <w:jc w:val="center"/>
        <w:rPr>
          <w:b/>
        </w:rPr>
      </w:pPr>
    </w:p>
    <w:p w14:paraId="6AE2D4FA" w14:textId="77777777" w:rsidR="003E6D8D" w:rsidRDefault="003E6D8D" w:rsidP="003E6D8D">
      <w:pPr>
        <w:ind w:left="1440"/>
        <w:rPr>
          <w:b/>
        </w:rPr>
      </w:pPr>
      <w:r>
        <w:rPr>
          <w:b/>
        </w:rPr>
        <w:t>1. Relaciona las versiones de los diarios con sus principales características.</w:t>
      </w:r>
    </w:p>
    <w:p w14:paraId="1B116E10" w14:textId="77777777" w:rsidR="003E6D8D" w:rsidRDefault="003E6D8D" w:rsidP="003E6D8D">
      <w:pPr>
        <w:ind w:left="1440"/>
        <w:rPr>
          <w:b/>
        </w:rPr>
      </w:pPr>
    </w:p>
    <w:tbl>
      <w:tblPr>
        <w:tblW w:w="9026"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3E6D8D" w14:paraId="558DF36B" w14:textId="77777777" w:rsidTr="00467EDA">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6B81D61" w14:textId="77777777" w:rsidR="003E6D8D" w:rsidRDefault="003E6D8D" w:rsidP="00467EDA">
            <w:pPr>
              <w:jc w:val="center"/>
              <w:rPr>
                <w:b/>
              </w:rPr>
            </w:pPr>
            <w:r>
              <w:rPr>
                <w:b/>
              </w:rPr>
              <w:t xml:space="preserve">Versiones de diarios   </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04BC33D" w14:textId="77777777" w:rsidR="003E6D8D" w:rsidRDefault="003E6D8D" w:rsidP="00467EDA">
            <w:pPr>
              <w:jc w:val="center"/>
              <w:rPr>
                <w:b/>
              </w:rPr>
            </w:pPr>
            <w:r>
              <w:rPr>
                <w:b/>
              </w:rPr>
              <w:t>Características</w:t>
            </w:r>
          </w:p>
        </w:tc>
      </w:tr>
      <w:tr w:rsidR="003E6D8D" w14:paraId="05EB36FB" w14:textId="77777777" w:rsidTr="00467EDA">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1C03E2A" w14:textId="77777777" w:rsidR="003E6D8D" w:rsidRDefault="003E6D8D" w:rsidP="00467EDA">
            <w:r>
              <w:t>1. Papel</w:t>
            </w:r>
          </w:p>
          <w:p w14:paraId="071DB97D" w14:textId="77777777" w:rsidR="003E6D8D" w:rsidRDefault="003E6D8D" w:rsidP="00467EDA"/>
          <w:p w14:paraId="1A6196ED" w14:textId="77777777" w:rsidR="003E6D8D" w:rsidRDefault="003E6D8D" w:rsidP="00467EDA"/>
          <w:p w14:paraId="2CE7C383" w14:textId="77777777" w:rsidR="003E6D8D" w:rsidRDefault="003E6D8D" w:rsidP="00467EDA">
            <w:r>
              <w:t>2. Digital</w:t>
            </w:r>
          </w:p>
          <w:p w14:paraId="52444205" w14:textId="77777777" w:rsidR="003E6D8D" w:rsidRDefault="003E6D8D" w:rsidP="00467EDA"/>
          <w:p w14:paraId="1FA593F5" w14:textId="77777777" w:rsidR="003E6D8D" w:rsidRDefault="003E6D8D" w:rsidP="00467EDA"/>
          <w:p w14:paraId="2E29E530" w14:textId="77777777" w:rsidR="003E6D8D" w:rsidRDefault="003E6D8D" w:rsidP="00467EDA"/>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84A2B58" w14:textId="77777777" w:rsidR="003E6D8D" w:rsidRDefault="003E6D8D" w:rsidP="00467EDA">
            <w:r>
              <w:t>a) Los lectores solo reciben la información</w:t>
            </w:r>
          </w:p>
          <w:p w14:paraId="706D9EB1" w14:textId="77777777" w:rsidR="003E6D8D" w:rsidRDefault="003E6D8D" w:rsidP="00467EDA"/>
          <w:p w14:paraId="386DD055" w14:textId="77777777" w:rsidR="003E6D8D" w:rsidRDefault="003E6D8D" w:rsidP="00467EDA">
            <w:r>
              <w:t>b) Las notas pueden ser tan extensas como lo requiera la información</w:t>
            </w:r>
          </w:p>
          <w:p w14:paraId="67DE133C" w14:textId="77777777" w:rsidR="003E6D8D" w:rsidRDefault="003E6D8D" w:rsidP="00467EDA"/>
          <w:p w14:paraId="4D94D424" w14:textId="77777777" w:rsidR="003E6D8D" w:rsidRDefault="003E6D8D" w:rsidP="00467EDA">
            <w:r>
              <w:t>c) La extensión de la nota depende del espacio que disponga el diario</w:t>
            </w:r>
          </w:p>
          <w:p w14:paraId="619B3FC5" w14:textId="77777777" w:rsidR="003E6D8D" w:rsidRDefault="003E6D8D" w:rsidP="00467EDA"/>
          <w:p w14:paraId="1BEA487A" w14:textId="77777777" w:rsidR="003E6D8D" w:rsidRDefault="003E6D8D" w:rsidP="00467EDA">
            <w:r>
              <w:t>d) El lector puede actualizar las noticias o recibirlas directamente al correo</w:t>
            </w:r>
          </w:p>
        </w:tc>
      </w:tr>
    </w:tbl>
    <w:p w14:paraId="2BA8F9AD" w14:textId="77777777" w:rsidR="003E6D8D" w:rsidRDefault="003E6D8D" w:rsidP="003E6D8D">
      <w:pPr>
        <w:ind w:left="1440"/>
        <w:rPr>
          <w:b/>
        </w:rPr>
      </w:pPr>
    </w:p>
    <w:p w14:paraId="0C7F280F" w14:textId="77777777" w:rsidR="003E6D8D" w:rsidRDefault="003E6D8D" w:rsidP="003E6D8D">
      <w:pPr>
        <w:ind w:left="1440"/>
      </w:pPr>
      <w:r>
        <w:rPr>
          <w:b/>
        </w:rPr>
        <w:t>2.  Un blog es:</w:t>
      </w:r>
    </w:p>
    <w:p w14:paraId="0530827F" w14:textId="77777777" w:rsidR="003E6D8D" w:rsidRPr="0029691E" w:rsidRDefault="003E6D8D" w:rsidP="003E6D8D">
      <w:pPr>
        <w:ind w:left="1440"/>
      </w:pPr>
    </w:p>
    <w:tbl>
      <w:tblPr>
        <w:tblW w:w="10200" w:type="dxa"/>
        <w:tblInd w:w="1440" w:type="dxa"/>
        <w:tblLayout w:type="fixed"/>
        <w:tblLook w:val="04A0" w:firstRow="1" w:lastRow="0" w:firstColumn="1" w:lastColumn="0" w:noHBand="0" w:noVBand="1"/>
      </w:tblPr>
      <w:tblGrid>
        <w:gridCol w:w="10200"/>
      </w:tblGrid>
      <w:tr w:rsidR="003E6D8D" w14:paraId="0D40D0EB" w14:textId="77777777" w:rsidTr="00467EDA">
        <w:trPr>
          <w:trHeight w:val="341"/>
        </w:trPr>
        <w:tc>
          <w:tcPr>
            <w:tcW w:w="10200" w:type="dxa"/>
          </w:tcPr>
          <w:p w14:paraId="310AFAB5" w14:textId="77777777" w:rsidR="003E6D8D" w:rsidRDefault="003E6D8D" w:rsidP="00467EDA">
            <w:r>
              <w:t>A) un sitio web que incluye contenidos de interés del autor</w:t>
            </w:r>
          </w:p>
        </w:tc>
      </w:tr>
      <w:tr w:rsidR="003E6D8D" w14:paraId="07F2FD75" w14:textId="77777777" w:rsidTr="00467EDA">
        <w:trPr>
          <w:trHeight w:val="348"/>
        </w:trPr>
        <w:tc>
          <w:tcPr>
            <w:tcW w:w="10200" w:type="dxa"/>
          </w:tcPr>
          <w:p w14:paraId="0A9B6EB6" w14:textId="77777777" w:rsidR="003E6D8D" w:rsidRDefault="003E6D8D" w:rsidP="00467EDA">
            <w:r>
              <w:t>B) un producto audiovisual con una temática específica</w:t>
            </w:r>
          </w:p>
        </w:tc>
      </w:tr>
      <w:tr w:rsidR="003E6D8D" w14:paraId="59C068FD" w14:textId="77777777" w:rsidTr="00467EDA">
        <w:trPr>
          <w:trHeight w:val="247"/>
        </w:trPr>
        <w:tc>
          <w:tcPr>
            <w:tcW w:w="10200" w:type="dxa"/>
          </w:tcPr>
          <w:p w14:paraId="0FF233F8" w14:textId="77777777" w:rsidR="003E6D8D" w:rsidRDefault="003E6D8D" w:rsidP="00467EDA">
            <w:r>
              <w:t>C) una plataforma que permite la interacción entre varios participantes</w:t>
            </w:r>
          </w:p>
        </w:tc>
      </w:tr>
      <w:tr w:rsidR="003E6D8D" w14:paraId="254BB50F" w14:textId="77777777" w:rsidTr="00467EDA">
        <w:tc>
          <w:tcPr>
            <w:tcW w:w="10200" w:type="dxa"/>
          </w:tcPr>
          <w:p w14:paraId="45889F15" w14:textId="77777777" w:rsidR="003E6D8D" w:rsidRDefault="003E6D8D" w:rsidP="00467EDA">
            <w:r>
              <w:t>D) un medio masivo de comunicación</w:t>
            </w:r>
          </w:p>
        </w:tc>
      </w:tr>
    </w:tbl>
    <w:p w14:paraId="646DBE6A" w14:textId="77777777" w:rsidR="003E6D8D" w:rsidRDefault="003E6D8D" w:rsidP="003E6D8D">
      <w:pPr>
        <w:ind w:left="1440"/>
        <w:rPr>
          <w:b/>
        </w:rPr>
      </w:pPr>
    </w:p>
    <w:p w14:paraId="612ECAAA" w14:textId="77777777" w:rsidR="003E6D8D" w:rsidRDefault="003E6D8D" w:rsidP="003E6D8D">
      <w:pPr>
        <w:ind w:left="1440"/>
        <w:rPr>
          <w:b/>
        </w:rPr>
      </w:pPr>
      <w:r>
        <w:rPr>
          <w:b/>
        </w:rPr>
        <w:t>3. Escoja tres características básicas del “nuevo lector”.</w:t>
      </w:r>
    </w:p>
    <w:p w14:paraId="5B21B3A6" w14:textId="77777777" w:rsidR="003E6D8D" w:rsidRDefault="003E6D8D" w:rsidP="003E6D8D">
      <w:pPr>
        <w:ind w:left="1440"/>
      </w:pPr>
    </w:p>
    <w:p w14:paraId="36F5C39E" w14:textId="77777777" w:rsidR="003E6D8D" w:rsidRDefault="003E6D8D" w:rsidP="003E6D8D">
      <w:pPr>
        <w:ind w:left="1440"/>
      </w:pPr>
      <w:r>
        <w:t>1. Comenta contenidos.</w:t>
      </w:r>
    </w:p>
    <w:p w14:paraId="0D5E55D9" w14:textId="77777777" w:rsidR="003E6D8D" w:rsidRDefault="003E6D8D" w:rsidP="003E6D8D">
      <w:pPr>
        <w:ind w:left="1440"/>
      </w:pPr>
      <w:r>
        <w:t>2. Sabe tomar fotografías y videos.</w:t>
      </w:r>
    </w:p>
    <w:p w14:paraId="77102A50" w14:textId="77777777" w:rsidR="003E6D8D" w:rsidRDefault="003E6D8D" w:rsidP="003E6D8D">
      <w:pPr>
        <w:ind w:left="1440"/>
      </w:pPr>
      <w:r>
        <w:t>3. Tiene acceso a información de todo el planeta.</w:t>
      </w:r>
    </w:p>
    <w:p w14:paraId="42344004" w14:textId="77777777" w:rsidR="003E6D8D" w:rsidRDefault="003E6D8D" w:rsidP="003E6D8D">
      <w:pPr>
        <w:ind w:left="1440"/>
      </w:pPr>
      <w:r>
        <w:t>4. Tiene conocimiento sobre programación.</w:t>
      </w:r>
    </w:p>
    <w:p w14:paraId="6988A428" w14:textId="77777777" w:rsidR="003E6D8D" w:rsidRDefault="003E6D8D" w:rsidP="003E6D8D">
      <w:pPr>
        <w:ind w:left="1440"/>
      </w:pPr>
      <w:r>
        <w:t>5. Escoge qué leer y qué no.</w:t>
      </w:r>
    </w:p>
    <w:p w14:paraId="3A0E700B" w14:textId="77777777" w:rsidR="003E6D8D" w:rsidRDefault="003E6D8D" w:rsidP="003E6D8D"/>
    <w:p w14:paraId="56ED23D8" w14:textId="77777777" w:rsidR="003E6D8D" w:rsidRDefault="003E6D8D" w:rsidP="003E6D8D">
      <w:pPr>
        <w:ind w:left="1440"/>
      </w:pPr>
    </w:p>
    <w:p w14:paraId="62850B1B" w14:textId="77777777" w:rsidR="003E6D8D" w:rsidRDefault="003E6D8D" w:rsidP="003E6D8D">
      <w:pPr>
        <w:ind w:left="1440"/>
        <w:rPr>
          <w:b/>
        </w:rPr>
      </w:pPr>
    </w:p>
    <w:p w14:paraId="2507EB65" w14:textId="77777777" w:rsidR="003E6D8D" w:rsidRDefault="003E6D8D" w:rsidP="003E6D8D">
      <w:pPr>
        <w:ind w:left="1440"/>
        <w:rPr>
          <w:b/>
        </w:rPr>
      </w:pPr>
      <w:r>
        <w:rPr>
          <w:b/>
        </w:rPr>
        <w:t>4. Completa el siguiente enunciado sobre variantes lingüísticas.</w:t>
      </w:r>
    </w:p>
    <w:p w14:paraId="3BDE3A56" w14:textId="77777777" w:rsidR="003E6D8D" w:rsidRDefault="003E6D8D" w:rsidP="003E6D8D">
      <w:pPr>
        <w:ind w:left="1440"/>
        <w:rPr>
          <w:b/>
        </w:rPr>
      </w:pPr>
    </w:p>
    <w:p w14:paraId="5770DB5E" w14:textId="77777777" w:rsidR="003E6D8D" w:rsidRDefault="003E6D8D" w:rsidP="003E6D8D">
      <w:pPr>
        <w:ind w:left="1440"/>
      </w:pPr>
      <w:proofErr w:type="spellStart"/>
      <w:r>
        <w:t>El</w:t>
      </w:r>
      <w:proofErr w:type="spellEnd"/>
      <w:r>
        <w:t xml:space="preserve"> _______ es una variante lingüística que se da en función de la región. Por otro lado, el _______ ocurre según la edad del hablante.</w:t>
      </w:r>
    </w:p>
    <w:p w14:paraId="1F9C9518" w14:textId="77777777" w:rsidR="003E6D8D" w:rsidRDefault="003E6D8D" w:rsidP="003E6D8D">
      <w:pPr>
        <w:ind w:left="1440"/>
      </w:pPr>
    </w:p>
    <w:tbl>
      <w:tblPr>
        <w:tblW w:w="10200" w:type="dxa"/>
        <w:tblInd w:w="1440" w:type="dxa"/>
        <w:tblLayout w:type="fixed"/>
        <w:tblLook w:val="04A0" w:firstRow="1" w:lastRow="0" w:firstColumn="1" w:lastColumn="0" w:noHBand="0" w:noVBand="1"/>
      </w:tblPr>
      <w:tblGrid>
        <w:gridCol w:w="10200"/>
      </w:tblGrid>
      <w:tr w:rsidR="003E6D8D" w14:paraId="745C1043" w14:textId="77777777" w:rsidTr="00467EDA">
        <w:trPr>
          <w:trHeight w:val="269"/>
        </w:trPr>
        <w:tc>
          <w:tcPr>
            <w:tcW w:w="10200" w:type="dxa"/>
          </w:tcPr>
          <w:p w14:paraId="55107B6E" w14:textId="77777777" w:rsidR="003E6D8D" w:rsidRDefault="003E6D8D" w:rsidP="00467EDA">
            <w:r>
              <w:t>A) sociolecto - cronolecto</w:t>
            </w:r>
          </w:p>
        </w:tc>
      </w:tr>
      <w:tr w:rsidR="003E6D8D" w14:paraId="1FA7F42E" w14:textId="77777777" w:rsidTr="00467EDA">
        <w:trPr>
          <w:trHeight w:val="191"/>
        </w:trPr>
        <w:tc>
          <w:tcPr>
            <w:tcW w:w="10200" w:type="dxa"/>
          </w:tcPr>
          <w:p w14:paraId="0AE8CA5C" w14:textId="77777777" w:rsidR="003E6D8D" w:rsidRDefault="003E6D8D" w:rsidP="00467EDA">
            <w:r>
              <w:t>B) cronolecto - dialecto</w:t>
            </w:r>
          </w:p>
        </w:tc>
      </w:tr>
      <w:tr w:rsidR="003E6D8D" w14:paraId="41E9D669" w14:textId="77777777" w:rsidTr="00467EDA">
        <w:tc>
          <w:tcPr>
            <w:tcW w:w="10200" w:type="dxa"/>
          </w:tcPr>
          <w:p w14:paraId="094F4A80" w14:textId="77777777" w:rsidR="003E6D8D" w:rsidRDefault="003E6D8D" w:rsidP="00467EDA">
            <w:r>
              <w:t>C) dialecto - cronolecto</w:t>
            </w:r>
          </w:p>
        </w:tc>
      </w:tr>
      <w:tr w:rsidR="003E6D8D" w14:paraId="3D3EBF44" w14:textId="77777777" w:rsidTr="00467EDA">
        <w:tc>
          <w:tcPr>
            <w:tcW w:w="10200" w:type="dxa"/>
          </w:tcPr>
          <w:p w14:paraId="42D33FAE" w14:textId="77777777" w:rsidR="003E6D8D" w:rsidRDefault="003E6D8D" w:rsidP="00467EDA">
            <w:r>
              <w:t>D) cronolecto - sociolecto</w:t>
            </w:r>
          </w:p>
        </w:tc>
      </w:tr>
    </w:tbl>
    <w:p w14:paraId="2B3C715D" w14:textId="77777777" w:rsidR="003E6D8D" w:rsidRDefault="003E6D8D" w:rsidP="003E6D8D">
      <w:pPr>
        <w:ind w:left="1440"/>
        <w:rPr>
          <w:b/>
        </w:rPr>
      </w:pPr>
    </w:p>
    <w:p w14:paraId="48D5D892" w14:textId="77777777" w:rsidR="003E6D8D" w:rsidRDefault="003E6D8D" w:rsidP="003E6D8D">
      <w:pPr>
        <w:ind w:left="1440"/>
        <w:rPr>
          <w:b/>
        </w:rPr>
      </w:pPr>
    </w:p>
    <w:p w14:paraId="4EE2466F" w14:textId="77777777" w:rsidR="003E6D8D" w:rsidRPr="0029691E" w:rsidRDefault="003E6D8D" w:rsidP="003E6D8D">
      <w:pPr>
        <w:ind w:left="1440"/>
      </w:pPr>
      <w:r>
        <w:rPr>
          <w:b/>
        </w:rPr>
        <w:t xml:space="preserve">5. El periodo cumbre del modernismo en Hispanoamérica, lo dirige: </w:t>
      </w:r>
    </w:p>
    <w:tbl>
      <w:tblPr>
        <w:tblW w:w="10200" w:type="dxa"/>
        <w:tblInd w:w="1440" w:type="dxa"/>
        <w:tblLayout w:type="fixed"/>
        <w:tblLook w:val="04A0" w:firstRow="1" w:lastRow="0" w:firstColumn="1" w:lastColumn="0" w:noHBand="0" w:noVBand="1"/>
      </w:tblPr>
      <w:tblGrid>
        <w:gridCol w:w="10200"/>
      </w:tblGrid>
      <w:tr w:rsidR="003E6D8D" w14:paraId="0DA79200" w14:textId="77777777" w:rsidTr="00467EDA">
        <w:trPr>
          <w:trHeight w:val="354"/>
        </w:trPr>
        <w:tc>
          <w:tcPr>
            <w:tcW w:w="10200" w:type="dxa"/>
          </w:tcPr>
          <w:p w14:paraId="59B4F1A8" w14:textId="77777777" w:rsidR="003E6D8D" w:rsidRDefault="003E6D8D" w:rsidP="00467EDA">
            <w:r>
              <w:t>A) José Julián Martí</w:t>
            </w:r>
          </w:p>
        </w:tc>
      </w:tr>
      <w:tr w:rsidR="003E6D8D" w14:paraId="3013F2B3" w14:textId="77777777" w:rsidTr="00467EDA">
        <w:trPr>
          <w:trHeight w:val="207"/>
        </w:trPr>
        <w:tc>
          <w:tcPr>
            <w:tcW w:w="10200" w:type="dxa"/>
          </w:tcPr>
          <w:p w14:paraId="7098C6EA" w14:textId="77777777" w:rsidR="003E6D8D" w:rsidRDefault="003E6D8D" w:rsidP="00467EDA">
            <w:r>
              <w:t>B) Rubén Darío</w:t>
            </w:r>
          </w:p>
        </w:tc>
      </w:tr>
      <w:tr w:rsidR="003E6D8D" w14:paraId="604DB888" w14:textId="77777777" w:rsidTr="00467EDA">
        <w:tc>
          <w:tcPr>
            <w:tcW w:w="10200" w:type="dxa"/>
          </w:tcPr>
          <w:p w14:paraId="085281E4" w14:textId="77777777" w:rsidR="003E6D8D" w:rsidRDefault="003E6D8D" w:rsidP="00467EDA">
            <w:r>
              <w:t>C) José Enrique Rodó</w:t>
            </w:r>
          </w:p>
        </w:tc>
      </w:tr>
      <w:tr w:rsidR="003E6D8D" w14:paraId="2B29E52A" w14:textId="77777777" w:rsidTr="00467EDA">
        <w:tc>
          <w:tcPr>
            <w:tcW w:w="10200" w:type="dxa"/>
          </w:tcPr>
          <w:p w14:paraId="20AD15CC" w14:textId="77777777" w:rsidR="003E6D8D" w:rsidRDefault="003E6D8D" w:rsidP="00467EDA">
            <w:r>
              <w:t>D) José Asunción Silva</w:t>
            </w:r>
          </w:p>
        </w:tc>
      </w:tr>
    </w:tbl>
    <w:p w14:paraId="01493CA0" w14:textId="77777777" w:rsidR="003E6D8D" w:rsidRDefault="003E6D8D" w:rsidP="003E6D8D">
      <w:pPr>
        <w:ind w:left="1440"/>
        <w:rPr>
          <w:b/>
        </w:rPr>
      </w:pPr>
    </w:p>
    <w:p w14:paraId="71A77AB9" w14:textId="77777777" w:rsidR="003E6D8D" w:rsidRDefault="003E6D8D" w:rsidP="003E6D8D">
      <w:pPr>
        <w:ind w:left="1440"/>
        <w:rPr>
          <w:b/>
        </w:rPr>
      </w:pPr>
      <w:r>
        <w:rPr>
          <w:b/>
        </w:rPr>
        <w:t>6. Completa el siguiente enunciado sobre géneros discursivos.</w:t>
      </w:r>
    </w:p>
    <w:p w14:paraId="411BF8AE" w14:textId="77777777" w:rsidR="003E6D8D" w:rsidRDefault="003E6D8D" w:rsidP="003E6D8D">
      <w:pPr>
        <w:ind w:left="1440"/>
        <w:rPr>
          <w:b/>
        </w:rPr>
      </w:pPr>
    </w:p>
    <w:p w14:paraId="691FF8C2" w14:textId="77777777" w:rsidR="003E6D8D" w:rsidRDefault="003E6D8D" w:rsidP="003E6D8D">
      <w:pPr>
        <w:ind w:left="1440"/>
      </w:pPr>
      <w:proofErr w:type="spellStart"/>
      <w:r>
        <w:t>El</w:t>
      </w:r>
      <w:proofErr w:type="spellEnd"/>
      <w:r>
        <w:t xml:space="preserve"> _______ es la confrontación de ideas y argumentos, mientras que </w:t>
      </w:r>
      <w:proofErr w:type="spellStart"/>
      <w:r>
        <w:t>el</w:t>
      </w:r>
      <w:proofErr w:type="spellEnd"/>
      <w:r>
        <w:t xml:space="preserve">  _______ es la intervención de expertos en la que intercambian opiniones sobre un tema.</w:t>
      </w:r>
    </w:p>
    <w:tbl>
      <w:tblPr>
        <w:tblW w:w="10200" w:type="dxa"/>
        <w:tblInd w:w="1440" w:type="dxa"/>
        <w:tblLayout w:type="fixed"/>
        <w:tblLook w:val="04A0" w:firstRow="1" w:lastRow="0" w:firstColumn="1" w:lastColumn="0" w:noHBand="0" w:noVBand="1"/>
      </w:tblPr>
      <w:tblGrid>
        <w:gridCol w:w="10200"/>
      </w:tblGrid>
      <w:tr w:rsidR="003E6D8D" w14:paraId="644A4703" w14:textId="77777777" w:rsidTr="00467EDA">
        <w:trPr>
          <w:trHeight w:val="233"/>
        </w:trPr>
        <w:tc>
          <w:tcPr>
            <w:tcW w:w="10200" w:type="dxa"/>
          </w:tcPr>
          <w:p w14:paraId="0A972A9C" w14:textId="77777777" w:rsidR="003E6D8D" w:rsidRDefault="003E6D8D" w:rsidP="00467EDA">
            <w:r>
              <w:t>A) diálogo - saludo</w:t>
            </w:r>
          </w:p>
        </w:tc>
      </w:tr>
      <w:tr w:rsidR="003E6D8D" w14:paraId="7696B0CB" w14:textId="77777777" w:rsidTr="00467EDA">
        <w:trPr>
          <w:trHeight w:val="155"/>
        </w:trPr>
        <w:tc>
          <w:tcPr>
            <w:tcW w:w="10200" w:type="dxa"/>
          </w:tcPr>
          <w:p w14:paraId="10931B9B" w14:textId="77777777" w:rsidR="003E6D8D" w:rsidRDefault="003E6D8D" w:rsidP="00467EDA">
            <w:r>
              <w:t>B) debate - conversatorio</w:t>
            </w:r>
          </w:p>
        </w:tc>
      </w:tr>
      <w:tr w:rsidR="003E6D8D" w14:paraId="1683FD56" w14:textId="77777777" w:rsidTr="00467EDA">
        <w:tc>
          <w:tcPr>
            <w:tcW w:w="10200" w:type="dxa"/>
          </w:tcPr>
          <w:p w14:paraId="0E095163" w14:textId="77777777" w:rsidR="003E6D8D" w:rsidRDefault="003E6D8D" w:rsidP="00467EDA">
            <w:r>
              <w:t>C) saludo - diálogo</w:t>
            </w:r>
          </w:p>
        </w:tc>
      </w:tr>
      <w:tr w:rsidR="003E6D8D" w14:paraId="24FF868A" w14:textId="77777777" w:rsidTr="00467EDA">
        <w:tc>
          <w:tcPr>
            <w:tcW w:w="10200" w:type="dxa"/>
          </w:tcPr>
          <w:p w14:paraId="609A92D3" w14:textId="77777777" w:rsidR="003E6D8D" w:rsidRDefault="003E6D8D" w:rsidP="00467EDA">
            <w:r>
              <w:t>D) conversatorio - debate</w:t>
            </w:r>
          </w:p>
        </w:tc>
      </w:tr>
    </w:tbl>
    <w:p w14:paraId="79D92675" w14:textId="77777777" w:rsidR="003E6D8D" w:rsidRDefault="003E6D8D" w:rsidP="003E6D8D">
      <w:pPr>
        <w:ind w:left="1440"/>
        <w:rPr>
          <w:b/>
        </w:rPr>
      </w:pPr>
    </w:p>
    <w:p w14:paraId="1AA55DE7" w14:textId="77777777" w:rsidR="003E6D8D" w:rsidRDefault="003E6D8D" w:rsidP="003E6D8D">
      <w:pPr>
        <w:ind w:left="1440"/>
        <w:rPr>
          <w:b/>
        </w:rPr>
      </w:pPr>
    </w:p>
    <w:p w14:paraId="55102316" w14:textId="77777777" w:rsidR="003E6D8D" w:rsidRDefault="003E6D8D" w:rsidP="003E6D8D">
      <w:pPr>
        <w:ind w:left="1440"/>
        <w:rPr>
          <w:b/>
        </w:rPr>
      </w:pPr>
      <w:r>
        <w:rPr>
          <w:b/>
        </w:rPr>
        <w:t>7. Relaciona los formatos de escritura con sus respectivas características.</w:t>
      </w:r>
    </w:p>
    <w:p w14:paraId="671ED75C" w14:textId="77777777" w:rsidR="003E6D8D" w:rsidRDefault="003E6D8D" w:rsidP="003E6D8D">
      <w:pPr>
        <w:ind w:left="1440"/>
        <w:rPr>
          <w:b/>
        </w:rPr>
      </w:pPr>
    </w:p>
    <w:tbl>
      <w:tblPr>
        <w:tblW w:w="9026"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3E6D8D" w14:paraId="051A14F6" w14:textId="77777777" w:rsidTr="00467EDA">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538D27E" w14:textId="77777777" w:rsidR="003E6D8D" w:rsidRDefault="003E6D8D" w:rsidP="00467EDA">
            <w:pPr>
              <w:jc w:val="center"/>
              <w:rPr>
                <w:b/>
              </w:rPr>
            </w:pPr>
            <w:r>
              <w:rPr>
                <w:b/>
              </w:rPr>
              <w:t xml:space="preserve">Formatos de escritura  </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FEFFF19" w14:textId="77777777" w:rsidR="003E6D8D" w:rsidRDefault="003E6D8D" w:rsidP="00467EDA">
            <w:pPr>
              <w:jc w:val="center"/>
              <w:rPr>
                <w:b/>
              </w:rPr>
            </w:pPr>
            <w:r>
              <w:rPr>
                <w:b/>
              </w:rPr>
              <w:t>Características</w:t>
            </w:r>
          </w:p>
        </w:tc>
      </w:tr>
      <w:tr w:rsidR="003E6D8D" w14:paraId="326F70AA" w14:textId="77777777" w:rsidTr="00467EDA">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4A2E1A8" w14:textId="77777777" w:rsidR="003E6D8D" w:rsidRDefault="003E6D8D" w:rsidP="00467EDA"/>
          <w:p w14:paraId="07B7BE08" w14:textId="77777777" w:rsidR="003E6D8D" w:rsidRDefault="003E6D8D" w:rsidP="00467EDA">
            <w:r>
              <w:t>1. Texto</w:t>
            </w:r>
          </w:p>
          <w:p w14:paraId="2F01DDC6" w14:textId="77777777" w:rsidR="003E6D8D" w:rsidRDefault="003E6D8D" w:rsidP="00467EDA"/>
          <w:p w14:paraId="75A5B67D" w14:textId="77777777" w:rsidR="003E6D8D" w:rsidRDefault="003E6D8D" w:rsidP="00467EDA">
            <w:r>
              <w:t xml:space="preserve">2. Hipertexto </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156D723" w14:textId="77777777" w:rsidR="003E6D8D" w:rsidRDefault="003E6D8D" w:rsidP="00467EDA"/>
          <w:p w14:paraId="2B885220" w14:textId="77777777" w:rsidR="003E6D8D" w:rsidRDefault="003E6D8D" w:rsidP="00467EDA">
            <w:r>
              <w:t>a) Su forma de acceso es la lectura</w:t>
            </w:r>
          </w:p>
          <w:p w14:paraId="27C36B92" w14:textId="77777777" w:rsidR="003E6D8D" w:rsidRDefault="003E6D8D" w:rsidP="00467EDA"/>
          <w:p w14:paraId="0F0280A1" w14:textId="77777777" w:rsidR="003E6D8D" w:rsidRDefault="003E6D8D" w:rsidP="00467EDA">
            <w:r>
              <w:t>b) Predomina la lectura menos lineal</w:t>
            </w:r>
          </w:p>
          <w:p w14:paraId="6E0D69FE" w14:textId="77777777" w:rsidR="003E6D8D" w:rsidRDefault="003E6D8D" w:rsidP="00467EDA"/>
          <w:p w14:paraId="13A81662" w14:textId="77777777" w:rsidR="003E6D8D" w:rsidRDefault="003E6D8D" w:rsidP="00467EDA">
            <w:r>
              <w:t>c) Se accede a este a través de la navegación</w:t>
            </w:r>
          </w:p>
        </w:tc>
      </w:tr>
    </w:tbl>
    <w:p w14:paraId="7841F309" w14:textId="77777777" w:rsidR="003E6D8D" w:rsidRDefault="003E6D8D" w:rsidP="003E6D8D">
      <w:pPr>
        <w:ind w:left="1440"/>
        <w:rPr>
          <w:b/>
        </w:rPr>
      </w:pPr>
    </w:p>
    <w:p w14:paraId="151592D6" w14:textId="77777777" w:rsidR="003E6D8D" w:rsidRDefault="003E6D8D" w:rsidP="003E6D8D">
      <w:pPr>
        <w:ind w:left="1440"/>
        <w:rPr>
          <w:b/>
        </w:rPr>
      </w:pPr>
    </w:p>
    <w:p w14:paraId="77AEEB3D" w14:textId="77777777" w:rsidR="003E6D8D" w:rsidRDefault="003E6D8D" w:rsidP="003E6D8D">
      <w:pPr>
        <w:ind w:left="1440"/>
        <w:rPr>
          <w:b/>
        </w:rPr>
      </w:pPr>
      <w:r>
        <w:rPr>
          <w:b/>
        </w:rPr>
        <w:t>8. Ordena los inventos, desde el más antiguo al más actual.</w:t>
      </w:r>
    </w:p>
    <w:p w14:paraId="0C8378A7" w14:textId="77777777" w:rsidR="003E6D8D" w:rsidRDefault="003E6D8D" w:rsidP="003E6D8D">
      <w:pPr>
        <w:ind w:left="1440"/>
      </w:pPr>
    </w:p>
    <w:p w14:paraId="2AB84AF4" w14:textId="77777777" w:rsidR="003E6D8D" w:rsidRDefault="003E6D8D" w:rsidP="003E6D8D">
      <w:pPr>
        <w:ind w:left="1440"/>
      </w:pPr>
      <w:r>
        <w:t>1. Telégrafo</w:t>
      </w:r>
    </w:p>
    <w:p w14:paraId="7B203386" w14:textId="77777777" w:rsidR="003E6D8D" w:rsidRDefault="003E6D8D" w:rsidP="003E6D8D">
      <w:pPr>
        <w:ind w:left="1440"/>
      </w:pPr>
      <w:r>
        <w:t>2. Teléfono</w:t>
      </w:r>
    </w:p>
    <w:p w14:paraId="1D65A76C" w14:textId="77777777" w:rsidR="003E6D8D" w:rsidRDefault="003E6D8D" w:rsidP="003E6D8D">
      <w:pPr>
        <w:ind w:left="1440"/>
      </w:pPr>
      <w:r>
        <w:t>3. Imprenta de tipos móviles</w:t>
      </w:r>
    </w:p>
    <w:p w14:paraId="5FD4AAEE" w14:textId="77777777" w:rsidR="003E6D8D" w:rsidRDefault="003E6D8D" w:rsidP="003E6D8D">
      <w:pPr>
        <w:ind w:left="1440"/>
      </w:pPr>
      <w:r>
        <w:t>4. Televisión</w:t>
      </w:r>
    </w:p>
    <w:p w14:paraId="7CAE5E59" w14:textId="77777777" w:rsidR="003E6D8D" w:rsidRDefault="003E6D8D" w:rsidP="003E6D8D">
      <w:pPr>
        <w:ind w:left="1440"/>
      </w:pPr>
      <w:r>
        <w:t>5. Cinematógrafo</w:t>
      </w:r>
    </w:p>
    <w:p w14:paraId="48668021" w14:textId="77777777" w:rsidR="003E6D8D" w:rsidRPr="0029691E" w:rsidRDefault="003E6D8D" w:rsidP="003E6D8D">
      <w:pPr>
        <w:ind w:left="1440"/>
      </w:pPr>
    </w:p>
    <w:p w14:paraId="1F4E5F50" w14:textId="77777777" w:rsidR="003E6D8D" w:rsidRDefault="003E6D8D" w:rsidP="003E6D8D">
      <w:pPr>
        <w:ind w:left="1440"/>
        <w:rPr>
          <w:b/>
        </w:rPr>
      </w:pPr>
      <w:r>
        <w:rPr>
          <w:b/>
        </w:rPr>
        <w:t>9. La estructura del ensayo argumentativo, se compone de:</w:t>
      </w:r>
    </w:p>
    <w:p w14:paraId="1CAB3411" w14:textId="77777777" w:rsidR="003E6D8D" w:rsidRDefault="003E6D8D" w:rsidP="003E6D8D">
      <w:pPr>
        <w:ind w:left="1440"/>
        <w:rPr>
          <w:b/>
        </w:rPr>
      </w:pPr>
    </w:p>
    <w:tbl>
      <w:tblPr>
        <w:tblW w:w="10200" w:type="dxa"/>
        <w:tblInd w:w="1440" w:type="dxa"/>
        <w:tblLayout w:type="fixed"/>
        <w:tblLook w:val="04A0" w:firstRow="1" w:lastRow="0" w:firstColumn="1" w:lastColumn="0" w:noHBand="0" w:noVBand="1"/>
      </w:tblPr>
      <w:tblGrid>
        <w:gridCol w:w="10200"/>
      </w:tblGrid>
      <w:tr w:rsidR="003E6D8D" w14:paraId="672FCB75" w14:textId="77777777" w:rsidTr="00467EDA">
        <w:trPr>
          <w:trHeight w:val="264"/>
        </w:trPr>
        <w:tc>
          <w:tcPr>
            <w:tcW w:w="10200" w:type="dxa"/>
          </w:tcPr>
          <w:p w14:paraId="6EF925E6" w14:textId="77777777" w:rsidR="003E6D8D" w:rsidRDefault="003E6D8D" w:rsidP="00467EDA">
            <w:r>
              <w:t>A) tesis, argumentos y conclusión</w:t>
            </w:r>
          </w:p>
        </w:tc>
      </w:tr>
      <w:tr w:rsidR="003E6D8D" w14:paraId="3E7BCBF2" w14:textId="77777777" w:rsidTr="00467EDA">
        <w:trPr>
          <w:trHeight w:val="352"/>
        </w:trPr>
        <w:tc>
          <w:tcPr>
            <w:tcW w:w="10200" w:type="dxa"/>
          </w:tcPr>
          <w:p w14:paraId="2F9D3EB7" w14:textId="77777777" w:rsidR="003E6D8D" w:rsidRDefault="003E6D8D" w:rsidP="00467EDA">
            <w:r>
              <w:t>B) tesis, argumentos de definición y conclusión</w:t>
            </w:r>
          </w:p>
        </w:tc>
      </w:tr>
      <w:tr w:rsidR="003E6D8D" w14:paraId="2EAE71CE" w14:textId="77777777" w:rsidTr="00467EDA">
        <w:tc>
          <w:tcPr>
            <w:tcW w:w="10200" w:type="dxa"/>
          </w:tcPr>
          <w:p w14:paraId="2E4BD81C" w14:textId="77777777" w:rsidR="003E6D8D" w:rsidRDefault="003E6D8D" w:rsidP="00467EDA">
            <w:r>
              <w:t>C) tema, tesis y argumentos</w:t>
            </w:r>
          </w:p>
        </w:tc>
      </w:tr>
      <w:tr w:rsidR="003E6D8D" w14:paraId="34B6E6CD" w14:textId="77777777" w:rsidTr="00467EDA">
        <w:tc>
          <w:tcPr>
            <w:tcW w:w="10200" w:type="dxa"/>
          </w:tcPr>
          <w:p w14:paraId="7550B82F" w14:textId="77777777" w:rsidR="003E6D8D" w:rsidRDefault="003E6D8D" w:rsidP="00467EDA">
            <w:r>
              <w:t>D) tema, tesis y evaluación</w:t>
            </w:r>
          </w:p>
        </w:tc>
      </w:tr>
    </w:tbl>
    <w:p w14:paraId="67C10689" w14:textId="77777777" w:rsidR="003E6D8D" w:rsidRDefault="003E6D8D" w:rsidP="003E6D8D">
      <w:pPr>
        <w:ind w:left="1440"/>
        <w:rPr>
          <w:b/>
        </w:rPr>
      </w:pPr>
    </w:p>
    <w:p w14:paraId="73249B38" w14:textId="77777777" w:rsidR="003E6D8D" w:rsidRDefault="003E6D8D" w:rsidP="003E6D8D">
      <w:pPr>
        <w:ind w:left="1440"/>
        <w:rPr>
          <w:b/>
        </w:rPr>
      </w:pPr>
      <w:r>
        <w:rPr>
          <w:b/>
        </w:rPr>
        <w:t>10. Escoja tres recomendaciones que se deben tener en cuenta antes de hablar.</w:t>
      </w:r>
    </w:p>
    <w:p w14:paraId="5E63B14C" w14:textId="77777777" w:rsidR="003E6D8D" w:rsidRDefault="003E6D8D" w:rsidP="003E6D8D">
      <w:pPr>
        <w:ind w:left="1440"/>
        <w:rPr>
          <w:b/>
        </w:rPr>
      </w:pPr>
    </w:p>
    <w:p w14:paraId="3195977D" w14:textId="77777777" w:rsidR="003E6D8D" w:rsidRDefault="003E6D8D" w:rsidP="003E6D8D">
      <w:pPr>
        <w:ind w:left="1440"/>
      </w:pPr>
      <w:r>
        <w:t>1. Presentar ideas ordenadas</w:t>
      </w:r>
    </w:p>
    <w:p w14:paraId="52E158F2" w14:textId="77777777" w:rsidR="003E6D8D" w:rsidRDefault="003E6D8D" w:rsidP="003E6D8D">
      <w:pPr>
        <w:ind w:left="1440"/>
      </w:pPr>
      <w:r>
        <w:t>2. Vocalizar claramente las enunciaciones</w:t>
      </w:r>
    </w:p>
    <w:p w14:paraId="2A1E2125" w14:textId="77777777" w:rsidR="003E6D8D" w:rsidRDefault="003E6D8D" w:rsidP="003E6D8D">
      <w:pPr>
        <w:ind w:left="1440"/>
      </w:pPr>
      <w:r>
        <w:t>3. No adecuarse a la situación comunicativa</w:t>
      </w:r>
    </w:p>
    <w:p w14:paraId="60EA4B20" w14:textId="77777777" w:rsidR="003E6D8D" w:rsidRDefault="003E6D8D" w:rsidP="003E6D8D">
      <w:pPr>
        <w:ind w:left="1440"/>
      </w:pPr>
      <w:r>
        <w:t>4. Manejar la cortesía verbal</w:t>
      </w:r>
    </w:p>
    <w:p w14:paraId="1750FDCB" w14:textId="77777777" w:rsidR="003E6D8D" w:rsidRDefault="003E6D8D" w:rsidP="003E6D8D">
      <w:pPr>
        <w:ind w:left="1440"/>
      </w:pPr>
      <w:r>
        <w:t>5. No utilizar elementos paralingüísticos</w:t>
      </w:r>
    </w:p>
    <w:p w14:paraId="19250F31" w14:textId="77777777" w:rsidR="003E6D8D" w:rsidRDefault="003E6D8D" w:rsidP="003E6D8D">
      <w:pPr>
        <w:ind w:left="720"/>
      </w:pPr>
    </w:p>
    <w:p w14:paraId="3DC4985A" w14:textId="77777777" w:rsidR="003E6D8D" w:rsidRDefault="003E6D8D" w:rsidP="003E6D8D">
      <w:pPr>
        <w:ind w:left="720"/>
      </w:pPr>
    </w:p>
    <w:p w14:paraId="3A158E76" w14:textId="77777777" w:rsidR="003E6D8D" w:rsidRDefault="003E6D8D" w:rsidP="003E6D8D">
      <w:pPr>
        <w:ind w:left="720"/>
      </w:pPr>
    </w:p>
    <w:p w14:paraId="68070F92" w14:textId="77777777" w:rsidR="003E6D8D" w:rsidRDefault="003E6D8D" w:rsidP="003E6D8D">
      <w:pPr>
        <w:ind w:left="1440"/>
      </w:pPr>
      <w:r>
        <w:t xml:space="preserve">CLAVES DE ÍTEMS </w:t>
      </w:r>
    </w:p>
    <w:p w14:paraId="71ED318C" w14:textId="77777777" w:rsidR="003E6D8D" w:rsidRDefault="003E6D8D" w:rsidP="003E6D8D">
      <w:pPr>
        <w:ind w:left="1440"/>
      </w:pPr>
    </w:p>
    <w:p w14:paraId="3392BC13" w14:textId="77777777" w:rsidR="003E6D8D" w:rsidRPr="0029691E" w:rsidRDefault="003E6D8D" w:rsidP="003E6D8D">
      <w:pPr>
        <w:ind w:left="1440"/>
        <w:rPr>
          <w:b/>
        </w:rPr>
      </w:pPr>
      <w:r w:rsidRPr="0029691E">
        <w:rPr>
          <w:b/>
        </w:rPr>
        <w:t xml:space="preserve">ÍTEM 1 </w:t>
      </w:r>
    </w:p>
    <w:tbl>
      <w:tblPr>
        <w:tblW w:w="10916" w:type="dxa"/>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222"/>
      </w:tblGrid>
      <w:tr w:rsidR="003E6D8D" w:rsidRPr="00CF43C3" w14:paraId="081BED5D" w14:textId="77777777" w:rsidTr="00467EDA">
        <w:trPr>
          <w:trHeight w:val="484"/>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45F441" w14:textId="77777777" w:rsidR="003E6D8D" w:rsidRPr="00CF43C3" w:rsidRDefault="003E6D8D" w:rsidP="00467EDA">
            <w:pPr>
              <w:pStyle w:val="Normal1"/>
              <w:rPr>
                <w:b/>
              </w:rPr>
            </w:pPr>
            <w:r w:rsidRPr="00CF43C3">
              <w:rPr>
                <w:b/>
              </w:rPr>
              <w:t>Opciones de respuesta</w:t>
            </w: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B822CD" w14:textId="77777777" w:rsidR="003E6D8D" w:rsidRPr="00CF43C3" w:rsidRDefault="003E6D8D" w:rsidP="00467EDA">
            <w:pPr>
              <w:pStyle w:val="Normal1"/>
              <w:spacing w:after="160" w:line="259" w:lineRule="auto"/>
              <w:rPr>
                <w:b/>
              </w:rPr>
            </w:pPr>
            <w:r w:rsidRPr="00CF43C3">
              <w:rPr>
                <w:b/>
              </w:rPr>
              <w:t>Argumentaciones</w:t>
            </w:r>
          </w:p>
        </w:tc>
      </w:tr>
      <w:tr w:rsidR="003E6D8D" w14:paraId="0373BC01" w14:textId="77777777" w:rsidTr="00467EDA">
        <w:trPr>
          <w:trHeight w:val="437"/>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6DC8ED" w14:textId="77777777" w:rsidR="003E6D8D" w:rsidRPr="0029691E" w:rsidRDefault="003E6D8D" w:rsidP="00467EDA">
            <w:pPr>
              <w:pStyle w:val="Normal1"/>
            </w:pPr>
            <w:r w:rsidRPr="0029691E">
              <w:t>A)  1cb, 2ad</w:t>
            </w: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C1F228" w14:textId="77777777" w:rsidR="003E6D8D" w:rsidRPr="0029691E" w:rsidRDefault="003E6D8D" w:rsidP="00467EDA">
            <w:pPr>
              <w:pStyle w:val="Normal1"/>
            </w:pPr>
            <w:r w:rsidRPr="0029691E">
              <w:t xml:space="preserve">Incorrecto. En las versiones de diarios de papel los lectores solo reciben la información, no interactúan con el diario. También, </w:t>
            </w:r>
            <w:proofErr w:type="gramStart"/>
            <w:r w:rsidRPr="0029691E">
              <w:t>la extensión de las notas publicadas dependen</w:t>
            </w:r>
            <w:proofErr w:type="gramEnd"/>
            <w:r w:rsidRPr="0029691E">
              <w:t xml:space="preserve"> del espacio dispuesto por el mismo diario. Por otro lado, en las versiones digitales la extensión de la nota será tan extensa como lo requiera la información y el lector actualiza las noticias.</w:t>
            </w:r>
          </w:p>
        </w:tc>
      </w:tr>
      <w:tr w:rsidR="003E6D8D" w14:paraId="3502B4E5" w14:textId="77777777" w:rsidTr="00467EDA">
        <w:trPr>
          <w:trHeight w:val="437"/>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00332E" w14:textId="77777777" w:rsidR="003E6D8D" w:rsidRPr="0029691E" w:rsidRDefault="003E6D8D" w:rsidP="00467EDA">
            <w:pPr>
              <w:pStyle w:val="Normal1"/>
            </w:pPr>
            <w:r w:rsidRPr="0029691E">
              <w:t>B) 1ac, 2bd</w:t>
            </w:r>
          </w:p>
          <w:p w14:paraId="44B823C2" w14:textId="77777777" w:rsidR="003E6D8D" w:rsidRPr="0029691E" w:rsidRDefault="003E6D8D" w:rsidP="00467EDA">
            <w:pPr>
              <w:pStyle w:val="Normal1"/>
            </w:pP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409E38" w14:textId="77777777" w:rsidR="003E6D8D" w:rsidRPr="0029691E" w:rsidRDefault="003E6D8D" w:rsidP="00467EDA">
            <w:pPr>
              <w:pStyle w:val="Normal1"/>
            </w:pPr>
            <w:r w:rsidRPr="0029691E">
              <w:t>Correcto. Las versiones de diarios corresponden a las características.</w:t>
            </w:r>
          </w:p>
        </w:tc>
      </w:tr>
      <w:tr w:rsidR="003E6D8D" w14:paraId="55B605BC" w14:textId="77777777" w:rsidTr="00467EDA">
        <w:trPr>
          <w:trHeight w:val="437"/>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E273E8" w14:textId="77777777" w:rsidR="003E6D8D" w:rsidRPr="0029691E" w:rsidRDefault="003E6D8D" w:rsidP="00467EDA">
            <w:pPr>
              <w:pStyle w:val="Normal1"/>
            </w:pPr>
            <w:r w:rsidRPr="0029691E">
              <w:t>C) 1db, 2ca</w:t>
            </w: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856664" w14:textId="77777777" w:rsidR="003E6D8D" w:rsidRPr="0029691E" w:rsidRDefault="003E6D8D" w:rsidP="00467EDA">
            <w:pPr>
              <w:pStyle w:val="Normal1"/>
            </w:pPr>
            <w:r w:rsidRPr="0029691E">
              <w:t>Incorrecto. Las características de las versiones de diarios en papel y en digital están invertidas.</w:t>
            </w:r>
          </w:p>
        </w:tc>
      </w:tr>
      <w:tr w:rsidR="003E6D8D" w14:paraId="75F9A347" w14:textId="77777777" w:rsidTr="00467EDA">
        <w:trPr>
          <w:trHeight w:val="437"/>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06DD5B" w14:textId="77777777" w:rsidR="003E6D8D" w:rsidRPr="0029691E" w:rsidRDefault="003E6D8D" w:rsidP="00467EDA">
            <w:pPr>
              <w:pStyle w:val="Normal1"/>
            </w:pPr>
            <w:r w:rsidRPr="0029691E">
              <w:t>D) 1bc, 2da</w:t>
            </w: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66C0A6" w14:textId="77777777" w:rsidR="003E6D8D" w:rsidRPr="0029691E" w:rsidRDefault="003E6D8D" w:rsidP="00467EDA">
            <w:pPr>
              <w:pStyle w:val="Normal1"/>
            </w:pPr>
            <w:r w:rsidRPr="0029691E">
              <w:t>Incorrecto. La versión en papel del diario no permite a los lectores interactuar con el pero la versión digital sí, además de que el lector puede recibirlas directamente a su correo.</w:t>
            </w:r>
          </w:p>
        </w:tc>
      </w:tr>
    </w:tbl>
    <w:p w14:paraId="04F9C81E" w14:textId="77777777" w:rsidR="003E6D8D" w:rsidRDefault="003E6D8D" w:rsidP="003E6D8D">
      <w:pPr>
        <w:ind w:left="1440"/>
        <w:rPr>
          <w:b/>
        </w:rPr>
      </w:pPr>
    </w:p>
    <w:p w14:paraId="7D7EDAF8" w14:textId="77777777" w:rsidR="003E6D8D" w:rsidRDefault="003E6D8D" w:rsidP="003E6D8D">
      <w:pPr>
        <w:ind w:left="1440"/>
      </w:pPr>
      <w:r>
        <w:rPr>
          <w:b/>
        </w:rPr>
        <w:t xml:space="preserve">ÍTEM 2 </w:t>
      </w:r>
    </w:p>
    <w:tbl>
      <w:tblPr>
        <w:tblW w:w="10916" w:type="dxa"/>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1"/>
        <w:gridCol w:w="7815"/>
      </w:tblGrid>
      <w:tr w:rsidR="003E6D8D" w:rsidRPr="00CF43C3" w14:paraId="2C54C5CF" w14:textId="77777777" w:rsidTr="00467EDA">
        <w:trPr>
          <w:trHeight w:val="315"/>
        </w:trPr>
        <w:tc>
          <w:tcPr>
            <w:tcW w:w="31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A36584" w14:textId="77777777" w:rsidR="003E6D8D" w:rsidRPr="00D33C79" w:rsidRDefault="003E6D8D" w:rsidP="00467EDA">
            <w:pPr>
              <w:rPr>
                <w:b/>
              </w:rPr>
            </w:pPr>
            <w:r w:rsidRPr="00D33C79">
              <w:rPr>
                <w:b/>
              </w:rPr>
              <w:t>Opciones de respuesta</w:t>
            </w:r>
          </w:p>
          <w:p w14:paraId="457A3186" w14:textId="77777777" w:rsidR="003E6D8D" w:rsidRPr="00D33C79" w:rsidRDefault="003E6D8D" w:rsidP="00467EDA">
            <w:pPr>
              <w:rPr>
                <w:b/>
              </w:rPr>
            </w:pPr>
          </w:p>
        </w:tc>
        <w:tc>
          <w:tcPr>
            <w:tcW w:w="78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CAC0D6" w14:textId="77777777" w:rsidR="003E6D8D" w:rsidRPr="00D33C79" w:rsidRDefault="003E6D8D" w:rsidP="00467EDA">
            <w:pPr>
              <w:rPr>
                <w:b/>
              </w:rPr>
            </w:pPr>
            <w:r w:rsidRPr="00D33C79">
              <w:rPr>
                <w:b/>
              </w:rPr>
              <w:t>Argumentaciones</w:t>
            </w:r>
          </w:p>
        </w:tc>
      </w:tr>
      <w:tr w:rsidR="003E6D8D" w14:paraId="324C0E5F" w14:textId="77777777" w:rsidTr="00467EDA">
        <w:trPr>
          <w:trHeight w:val="980"/>
        </w:trPr>
        <w:tc>
          <w:tcPr>
            <w:tcW w:w="3101" w:type="dxa"/>
            <w:shd w:val="clear" w:color="auto" w:fill="auto"/>
            <w:tcMar>
              <w:top w:w="100" w:type="dxa"/>
              <w:left w:w="100" w:type="dxa"/>
              <w:bottom w:w="100" w:type="dxa"/>
              <w:right w:w="100" w:type="dxa"/>
            </w:tcMar>
          </w:tcPr>
          <w:p w14:paraId="4B35579C" w14:textId="77777777" w:rsidR="003E6D8D" w:rsidRDefault="003E6D8D" w:rsidP="00467EDA">
            <w:r>
              <w:t>A) un sitio web que incluye contenidos de interés del autor</w:t>
            </w:r>
          </w:p>
        </w:tc>
        <w:tc>
          <w:tcPr>
            <w:tcW w:w="7815" w:type="dxa"/>
            <w:shd w:val="clear" w:color="auto" w:fill="auto"/>
            <w:tcMar>
              <w:top w:w="100" w:type="dxa"/>
              <w:left w:w="100" w:type="dxa"/>
              <w:bottom w:w="100" w:type="dxa"/>
              <w:right w:w="100" w:type="dxa"/>
            </w:tcMar>
          </w:tcPr>
          <w:p w14:paraId="586EEB77" w14:textId="77777777" w:rsidR="003E6D8D" w:rsidRDefault="003E6D8D" w:rsidP="00467EDA">
            <w:pPr>
              <w:spacing w:after="160" w:line="259" w:lineRule="auto"/>
            </w:pPr>
            <w:r>
              <w:t>Correcto. Los blogs son sitios webs que como diario personal, tienen temas de interés del autor, que son actualizados frecuentemente.</w:t>
            </w:r>
          </w:p>
        </w:tc>
      </w:tr>
      <w:tr w:rsidR="003E6D8D" w14:paraId="5FD866DE" w14:textId="77777777" w:rsidTr="00467EDA">
        <w:trPr>
          <w:trHeight w:val="640"/>
        </w:trPr>
        <w:tc>
          <w:tcPr>
            <w:tcW w:w="3101" w:type="dxa"/>
            <w:shd w:val="clear" w:color="auto" w:fill="auto"/>
            <w:tcMar>
              <w:top w:w="100" w:type="dxa"/>
              <w:left w:w="100" w:type="dxa"/>
              <w:bottom w:w="100" w:type="dxa"/>
              <w:right w:w="100" w:type="dxa"/>
            </w:tcMar>
          </w:tcPr>
          <w:p w14:paraId="2AD019B2" w14:textId="77777777" w:rsidR="003E6D8D" w:rsidRDefault="003E6D8D" w:rsidP="00467EDA">
            <w:r>
              <w:t>B) un producto audiovisual con una temática específica</w:t>
            </w:r>
          </w:p>
          <w:p w14:paraId="0C768A93" w14:textId="77777777" w:rsidR="003E6D8D" w:rsidRDefault="003E6D8D" w:rsidP="00467EDA"/>
        </w:tc>
        <w:tc>
          <w:tcPr>
            <w:tcW w:w="7815" w:type="dxa"/>
            <w:shd w:val="clear" w:color="auto" w:fill="auto"/>
            <w:tcMar>
              <w:top w:w="100" w:type="dxa"/>
              <w:left w:w="100" w:type="dxa"/>
              <w:bottom w:w="100" w:type="dxa"/>
              <w:right w:w="100" w:type="dxa"/>
            </w:tcMar>
          </w:tcPr>
          <w:p w14:paraId="3AAED2C3" w14:textId="77777777" w:rsidR="003E6D8D" w:rsidRDefault="003E6D8D" w:rsidP="00467EDA">
            <w:pPr>
              <w:spacing w:after="160" w:line="259" w:lineRule="auto"/>
            </w:pPr>
            <w:r>
              <w:t>Incorrecto. Los audiovisuales que tienen una temática en particular son los videoblogs.</w:t>
            </w:r>
          </w:p>
        </w:tc>
      </w:tr>
      <w:tr w:rsidR="003E6D8D" w14:paraId="09C39694" w14:textId="77777777" w:rsidTr="00467EDA">
        <w:trPr>
          <w:trHeight w:val="660"/>
        </w:trPr>
        <w:tc>
          <w:tcPr>
            <w:tcW w:w="3101" w:type="dxa"/>
            <w:shd w:val="clear" w:color="auto" w:fill="auto"/>
            <w:tcMar>
              <w:top w:w="100" w:type="dxa"/>
              <w:left w:w="100" w:type="dxa"/>
              <w:bottom w:w="100" w:type="dxa"/>
              <w:right w:w="100" w:type="dxa"/>
            </w:tcMar>
          </w:tcPr>
          <w:p w14:paraId="0BEF3F4C" w14:textId="77777777" w:rsidR="003E6D8D" w:rsidRDefault="003E6D8D" w:rsidP="00467EDA">
            <w:r>
              <w:t>C) una plataforma que permite la interacción entre varios participantes</w:t>
            </w:r>
          </w:p>
        </w:tc>
        <w:tc>
          <w:tcPr>
            <w:tcW w:w="7815" w:type="dxa"/>
            <w:shd w:val="clear" w:color="auto" w:fill="auto"/>
            <w:tcMar>
              <w:top w:w="100" w:type="dxa"/>
              <w:left w:w="100" w:type="dxa"/>
              <w:bottom w:w="100" w:type="dxa"/>
              <w:right w:w="100" w:type="dxa"/>
            </w:tcMar>
          </w:tcPr>
          <w:p w14:paraId="745C089E" w14:textId="77777777" w:rsidR="003E6D8D" w:rsidRDefault="003E6D8D" w:rsidP="00467EDA">
            <w:pPr>
              <w:spacing w:after="160" w:line="259" w:lineRule="auto"/>
            </w:pPr>
            <w:r>
              <w:t>Incorrecto. Las grandes plataformas de interacción se denominan redes sociales.</w:t>
            </w:r>
          </w:p>
        </w:tc>
      </w:tr>
      <w:tr w:rsidR="003E6D8D" w14:paraId="04AD8A3F" w14:textId="77777777" w:rsidTr="00467EDA">
        <w:tc>
          <w:tcPr>
            <w:tcW w:w="3101" w:type="dxa"/>
            <w:shd w:val="clear" w:color="auto" w:fill="auto"/>
            <w:tcMar>
              <w:top w:w="100" w:type="dxa"/>
              <w:left w:w="100" w:type="dxa"/>
              <w:bottom w:w="100" w:type="dxa"/>
              <w:right w:w="100" w:type="dxa"/>
            </w:tcMar>
          </w:tcPr>
          <w:p w14:paraId="2F7464F0" w14:textId="77777777" w:rsidR="003E6D8D" w:rsidRDefault="003E6D8D" w:rsidP="00467EDA">
            <w:r>
              <w:t>D) un medio masivo de comunicación</w:t>
            </w:r>
          </w:p>
        </w:tc>
        <w:tc>
          <w:tcPr>
            <w:tcW w:w="7815" w:type="dxa"/>
            <w:shd w:val="clear" w:color="auto" w:fill="auto"/>
            <w:tcMar>
              <w:top w:w="100" w:type="dxa"/>
              <w:left w:w="100" w:type="dxa"/>
              <w:bottom w:w="100" w:type="dxa"/>
              <w:right w:w="100" w:type="dxa"/>
            </w:tcMar>
          </w:tcPr>
          <w:p w14:paraId="1F51155E" w14:textId="77777777" w:rsidR="003E6D8D" w:rsidRDefault="003E6D8D" w:rsidP="00467EDA">
            <w:pPr>
              <w:spacing w:after="160" w:line="259" w:lineRule="auto"/>
            </w:pPr>
            <w:r>
              <w:t>Incorrecto. Los medios de comunicación como la televisión y la internet son medios masivos puesto que llegan a públicos grandes.</w:t>
            </w:r>
          </w:p>
        </w:tc>
      </w:tr>
    </w:tbl>
    <w:p w14:paraId="109D5739" w14:textId="77777777" w:rsidR="003E6D8D" w:rsidRDefault="003E6D8D" w:rsidP="003E6D8D">
      <w:pPr>
        <w:ind w:left="1440"/>
        <w:rPr>
          <w:b/>
        </w:rPr>
      </w:pPr>
    </w:p>
    <w:p w14:paraId="7F27F25B" w14:textId="77777777" w:rsidR="003E6D8D" w:rsidRDefault="003E6D8D" w:rsidP="003E6D8D">
      <w:pPr>
        <w:ind w:left="1440"/>
        <w:rPr>
          <w:b/>
        </w:rPr>
      </w:pPr>
    </w:p>
    <w:p w14:paraId="3A89864B" w14:textId="77777777" w:rsidR="003E6D8D" w:rsidRDefault="003E6D8D" w:rsidP="003E6D8D">
      <w:pPr>
        <w:ind w:left="1440"/>
        <w:rPr>
          <w:b/>
        </w:rPr>
      </w:pPr>
    </w:p>
    <w:p w14:paraId="48F1C130" w14:textId="77777777" w:rsidR="003E6D8D" w:rsidRDefault="003E6D8D" w:rsidP="003E6D8D">
      <w:pPr>
        <w:ind w:left="1440"/>
        <w:rPr>
          <w:b/>
        </w:rPr>
      </w:pPr>
    </w:p>
    <w:p w14:paraId="7D8D3563" w14:textId="77777777" w:rsidR="003E6D8D" w:rsidRDefault="003E6D8D" w:rsidP="003E6D8D">
      <w:pPr>
        <w:ind w:left="1440"/>
        <w:rPr>
          <w:b/>
        </w:rPr>
      </w:pPr>
    </w:p>
    <w:p w14:paraId="2D4606D6" w14:textId="77777777" w:rsidR="003E6D8D" w:rsidRDefault="003E6D8D" w:rsidP="003E6D8D">
      <w:pPr>
        <w:ind w:left="1440"/>
        <w:rPr>
          <w:b/>
        </w:rPr>
      </w:pPr>
    </w:p>
    <w:p w14:paraId="7280FA8F" w14:textId="77777777" w:rsidR="003E6D8D" w:rsidRDefault="003E6D8D" w:rsidP="003E6D8D">
      <w:pPr>
        <w:ind w:left="1440"/>
        <w:rPr>
          <w:b/>
        </w:rPr>
      </w:pPr>
    </w:p>
    <w:p w14:paraId="59193057" w14:textId="77777777" w:rsidR="003E6D8D" w:rsidRDefault="003E6D8D" w:rsidP="003E6D8D">
      <w:pPr>
        <w:ind w:left="1440"/>
        <w:rPr>
          <w:b/>
        </w:rPr>
      </w:pPr>
    </w:p>
    <w:p w14:paraId="36606521" w14:textId="77777777" w:rsidR="003E6D8D" w:rsidRDefault="003E6D8D" w:rsidP="003E6D8D">
      <w:pPr>
        <w:ind w:left="1440"/>
        <w:rPr>
          <w:b/>
        </w:rPr>
      </w:pPr>
    </w:p>
    <w:p w14:paraId="2B146F91" w14:textId="77777777" w:rsidR="003E6D8D" w:rsidRDefault="003E6D8D" w:rsidP="003E6D8D">
      <w:pPr>
        <w:ind w:left="1440"/>
        <w:rPr>
          <w:b/>
        </w:rPr>
      </w:pPr>
    </w:p>
    <w:p w14:paraId="4A08D994" w14:textId="77777777" w:rsidR="003E6D8D" w:rsidRDefault="003E6D8D" w:rsidP="003E6D8D">
      <w:pPr>
        <w:ind w:left="1440"/>
        <w:rPr>
          <w:b/>
        </w:rPr>
      </w:pPr>
    </w:p>
    <w:p w14:paraId="508FDCAE" w14:textId="77777777" w:rsidR="003E6D8D" w:rsidRDefault="003E6D8D" w:rsidP="003E6D8D">
      <w:pPr>
        <w:ind w:left="1440"/>
        <w:rPr>
          <w:b/>
        </w:rPr>
      </w:pPr>
    </w:p>
    <w:p w14:paraId="3A11D7DA" w14:textId="77777777" w:rsidR="003E6D8D" w:rsidRDefault="003E6D8D" w:rsidP="003E6D8D">
      <w:pPr>
        <w:ind w:left="1440"/>
        <w:rPr>
          <w:b/>
        </w:rPr>
      </w:pPr>
    </w:p>
    <w:p w14:paraId="59929B76" w14:textId="77777777" w:rsidR="003E6D8D" w:rsidRDefault="003E6D8D" w:rsidP="003E6D8D">
      <w:pPr>
        <w:ind w:left="1440"/>
      </w:pPr>
      <w:r>
        <w:rPr>
          <w:b/>
        </w:rPr>
        <w:t xml:space="preserve">ÍTEM 3 </w:t>
      </w:r>
    </w:p>
    <w:tbl>
      <w:tblPr>
        <w:tblW w:w="10916" w:type="dxa"/>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222"/>
      </w:tblGrid>
      <w:tr w:rsidR="003E6D8D" w:rsidRPr="00CF43C3" w14:paraId="08B9438A" w14:textId="77777777" w:rsidTr="00467EDA">
        <w:trPr>
          <w:trHeight w:val="286"/>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62F2D4" w14:textId="77777777" w:rsidR="003E6D8D" w:rsidRPr="00D33C79" w:rsidRDefault="003E6D8D" w:rsidP="00467EDA">
            <w:pPr>
              <w:rPr>
                <w:b/>
              </w:rPr>
            </w:pPr>
            <w:r w:rsidRPr="00D33C79">
              <w:rPr>
                <w:b/>
              </w:rPr>
              <w:t>Opciones de respuesta</w:t>
            </w:r>
          </w:p>
          <w:p w14:paraId="370A9D9C" w14:textId="77777777" w:rsidR="003E6D8D" w:rsidRPr="00D33C79" w:rsidRDefault="003E6D8D" w:rsidP="00467EDA">
            <w:pPr>
              <w:rPr>
                <w:b/>
              </w:rPr>
            </w:pP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4D4769" w14:textId="77777777" w:rsidR="003E6D8D" w:rsidRPr="00D33C79" w:rsidRDefault="003E6D8D" w:rsidP="00467EDA">
            <w:pPr>
              <w:rPr>
                <w:b/>
              </w:rPr>
            </w:pPr>
            <w:r w:rsidRPr="00D33C79">
              <w:rPr>
                <w:b/>
              </w:rPr>
              <w:t>Argumentaciones</w:t>
            </w:r>
          </w:p>
        </w:tc>
      </w:tr>
      <w:tr w:rsidR="003E6D8D" w14:paraId="051DE0D7" w14:textId="77777777" w:rsidTr="00467EDA">
        <w:trPr>
          <w:trHeight w:val="980"/>
        </w:trPr>
        <w:tc>
          <w:tcPr>
            <w:tcW w:w="2694" w:type="dxa"/>
            <w:shd w:val="clear" w:color="auto" w:fill="auto"/>
            <w:tcMar>
              <w:top w:w="100" w:type="dxa"/>
              <w:left w:w="100" w:type="dxa"/>
              <w:bottom w:w="100" w:type="dxa"/>
              <w:right w:w="100" w:type="dxa"/>
            </w:tcMar>
          </w:tcPr>
          <w:p w14:paraId="4660C80B" w14:textId="77777777" w:rsidR="003E6D8D" w:rsidRDefault="003E6D8D" w:rsidP="00467EDA">
            <w:r>
              <w:t>A) 1, 3, 4</w:t>
            </w:r>
          </w:p>
        </w:tc>
        <w:tc>
          <w:tcPr>
            <w:tcW w:w="8222" w:type="dxa"/>
            <w:shd w:val="clear" w:color="auto" w:fill="auto"/>
            <w:tcMar>
              <w:top w:w="100" w:type="dxa"/>
              <w:left w:w="100" w:type="dxa"/>
              <w:bottom w:w="100" w:type="dxa"/>
              <w:right w:w="100" w:type="dxa"/>
            </w:tcMar>
          </w:tcPr>
          <w:p w14:paraId="09E72FB5" w14:textId="77777777" w:rsidR="003E6D8D" w:rsidRDefault="003E6D8D" w:rsidP="00467EDA">
            <w:pPr>
              <w:spacing w:after="160" w:line="259" w:lineRule="auto"/>
            </w:pPr>
            <w:r>
              <w:t xml:space="preserve">Incorrecto. El “nuevo </w:t>
            </w:r>
            <w:proofErr w:type="spellStart"/>
            <w:r>
              <w:t>lector”da</w:t>
            </w:r>
            <w:proofErr w:type="spellEnd"/>
            <w:r>
              <w:t xml:space="preserve"> su opinión sobre los contenidos que visita pero no le es esencial tener conocimientos sobre programación.</w:t>
            </w:r>
          </w:p>
        </w:tc>
      </w:tr>
      <w:tr w:rsidR="003E6D8D" w14:paraId="65026F4C" w14:textId="77777777" w:rsidTr="00467EDA">
        <w:trPr>
          <w:trHeight w:val="640"/>
        </w:trPr>
        <w:tc>
          <w:tcPr>
            <w:tcW w:w="2694" w:type="dxa"/>
            <w:shd w:val="clear" w:color="auto" w:fill="auto"/>
            <w:tcMar>
              <w:top w:w="100" w:type="dxa"/>
              <w:left w:w="100" w:type="dxa"/>
              <w:bottom w:w="100" w:type="dxa"/>
              <w:right w:w="100" w:type="dxa"/>
            </w:tcMar>
          </w:tcPr>
          <w:p w14:paraId="6647406A" w14:textId="77777777" w:rsidR="003E6D8D" w:rsidRDefault="003E6D8D" w:rsidP="00467EDA">
            <w:r>
              <w:t>B) 2, 4, 5</w:t>
            </w:r>
          </w:p>
          <w:p w14:paraId="567F1812" w14:textId="77777777" w:rsidR="003E6D8D" w:rsidRDefault="003E6D8D" w:rsidP="00467EDA"/>
        </w:tc>
        <w:tc>
          <w:tcPr>
            <w:tcW w:w="8222" w:type="dxa"/>
            <w:shd w:val="clear" w:color="auto" w:fill="auto"/>
            <w:tcMar>
              <w:top w:w="100" w:type="dxa"/>
              <w:left w:w="100" w:type="dxa"/>
              <w:bottom w:w="100" w:type="dxa"/>
              <w:right w:w="100" w:type="dxa"/>
            </w:tcMar>
          </w:tcPr>
          <w:p w14:paraId="64CB4427" w14:textId="77777777" w:rsidR="003E6D8D" w:rsidRDefault="003E6D8D" w:rsidP="00467EDA">
            <w:pPr>
              <w:spacing w:after="160" w:line="259" w:lineRule="auto"/>
            </w:pPr>
            <w:r>
              <w:t>Incorrecto. Sabe tomar fotografías y tener conocimiento sobre programación son conocimientos básicos del periodista de la era digital o denominado “periodista multimedia”.</w:t>
            </w:r>
          </w:p>
        </w:tc>
      </w:tr>
      <w:tr w:rsidR="003E6D8D" w14:paraId="7387A2C8" w14:textId="77777777" w:rsidTr="00467EDA">
        <w:tc>
          <w:tcPr>
            <w:tcW w:w="2694" w:type="dxa"/>
            <w:shd w:val="clear" w:color="auto" w:fill="auto"/>
            <w:tcMar>
              <w:top w:w="100" w:type="dxa"/>
              <w:left w:w="100" w:type="dxa"/>
              <w:bottom w:w="100" w:type="dxa"/>
              <w:right w:w="100" w:type="dxa"/>
            </w:tcMar>
          </w:tcPr>
          <w:p w14:paraId="29749C5D" w14:textId="77777777" w:rsidR="003E6D8D" w:rsidRDefault="003E6D8D" w:rsidP="00467EDA">
            <w:r>
              <w:t>C) 2, 3, 4</w:t>
            </w:r>
          </w:p>
        </w:tc>
        <w:tc>
          <w:tcPr>
            <w:tcW w:w="8222" w:type="dxa"/>
            <w:shd w:val="clear" w:color="auto" w:fill="auto"/>
            <w:tcMar>
              <w:top w:w="100" w:type="dxa"/>
              <w:left w:w="100" w:type="dxa"/>
              <w:bottom w:w="100" w:type="dxa"/>
              <w:right w:w="100" w:type="dxa"/>
            </w:tcMar>
          </w:tcPr>
          <w:p w14:paraId="799F68E2" w14:textId="77777777" w:rsidR="003E6D8D" w:rsidRDefault="003E6D8D" w:rsidP="00467EDA">
            <w:pPr>
              <w:spacing w:after="160" w:line="259" w:lineRule="auto"/>
              <w:rPr>
                <w:b/>
              </w:rPr>
            </w:pPr>
            <w:r>
              <w:t>Incorrecto. Saber tomar fotografías y video s es una característica clave del periodista multimedia.</w:t>
            </w:r>
          </w:p>
        </w:tc>
      </w:tr>
      <w:tr w:rsidR="003E6D8D" w14:paraId="310A9177" w14:textId="77777777" w:rsidTr="00467EDA">
        <w:tc>
          <w:tcPr>
            <w:tcW w:w="2694" w:type="dxa"/>
            <w:shd w:val="clear" w:color="auto" w:fill="auto"/>
            <w:tcMar>
              <w:top w:w="100" w:type="dxa"/>
              <w:left w:w="100" w:type="dxa"/>
              <w:bottom w:w="100" w:type="dxa"/>
              <w:right w:w="100" w:type="dxa"/>
            </w:tcMar>
          </w:tcPr>
          <w:p w14:paraId="357CB616" w14:textId="77777777" w:rsidR="003E6D8D" w:rsidRDefault="003E6D8D" w:rsidP="00467EDA">
            <w:r>
              <w:t>D) 1, 3, 5</w:t>
            </w:r>
          </w:p>
        </w:tc>
        <w:tc>
          <w:tcPr>
            <w:tcW w:w="8222" w:type="dxa"/>
            <w:shd w:val="clear" w:color="auto" w:fill="auto"/>
            <w:tcMar>
              <w:top w:w="100" w:type="dxa"/>
              <w:left w:w="100" w:type="dxa"/>
              <w:bottom w:w="100" w:type="dxa"/>
              <w:right w:w="100" w:type="dxa"/>
            </w:tcMar>
          </w:tcPr>
          <w:p w14:paraId="0C624555" w14:textId="77777777" w:rsidR="003E6D8D" w:rsidRDefault="003E6D8D" w:rsidP="00467EDA">
            <w:pPr>
              <w:spacing w:after="160" w:line="259" w:lineRule="auto"/>
            </w:pPr>
            <w:r>
              <w:t>Correcto. El “nuevo lector” tiene acceso a información de todo el planeta, escoge qué le gusta y qué no, y comenta los contenidos que visita, dando su opinión.</w:t>
            </w:r>
          </w:p>
        </w:tc>
      </w:tr>
    </w:tbl>
    <w:p w14:paraId="7D7B55EC" w14:textId="77777777" w:rsidR="003E6D8D" w:rsidRDefault="003E6D8D" w:rsidP="003E6D8D">
      <w:pPr>
        <w:ind w:left="1440"/>
        <w:rPr>
          <w:b/>
        </w:rPr>
      </w:pPr>
    </w:p>
    <w:p w14:paraId="7F9C3AD0" w14:textId="77777777" w:rsidR="003E6D8D" w:rsidRDefault="003E6D8D" w:rsidP="003E6D8D">
      <w:pPr>
        <w:ind w:left="1440"/>
      </w:pPr>
      <w:r>
        <w:rPr>
          <w:b/>
        </w:rPr>
        <w:t>ÍTEM 4</w:t>
      </w:r>
    </w:p>
    <w:tbl>
      <w:tblPr>
        <w:tblW w:w="10916" w:type="dxa"/>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8"/>
        <w:gridCol w:w="7938"/>
      </w:tblGrid>
      <w:tr w:rsidR="003E6D8D" w:rsidRPr="00CF43C3" w14:paraId="03EE653C" w14:textId="77777777" w:rsidTr="00467EDA">
        <w:trPr>
          <w:trHeight w:val="318"/>
        </w:trPr>
        <w:tc>
          <w:tcPr>
            <w:tcW w:w="297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8935F9" w14:textId="77777777" w:rsidR="003E6D8D" w:rsidRPr="00D33C79" w:rsidRDefault="003E6D8D" w:rsidP="00467EDA">
            <w:pPr>
              <w:rPr>
                <w:b/>
              </w:rPr>
            </w:pPr>
            <w:r w:rsidRPr="00D33C79">
              <w:rPr>
                <w:b/>
              </w:rPr>
              <w:t>Opciones de respuesta</w:t>
            </w:r>
          </w:p>
          <w:p w14:paraId="55E86766" w14:textId="77777777" w:rsidR="003E6D8D" w:rsidRPr="00D33C79" w:rsidRDefault="003E6D8D" w:rsidP="00467EDA">
            <w:pPr>
              <w:rPr>
                <w:b/>
              </w:rPr>
            </w:pPr>
          </w:p>
        </w:tc>
        <w:tc>
          <w:tcPr>
            <w:tcW w:w="79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D39B01" w14:textId="77777777" w:rsidR="003E6D8D" w:rsidRPr="00D33C79" w:rsidRDefault="003E6D8D" w:rsidP="00467EDA">
            <w:pPr>
              <w:rPr>
                <w:b/>
              </w:rPr>
            </w:pPr>
            <w:r w:rsidRPr="00D33C79">
              <w:rPr>
                <w:b/>
              </w:rPr>
              <w:t>Argumentaciones</w:t>
            </w:r>
          </w:p>
        </w:tc>
      </w:tr>
      <w:tr w:rsidR="003E6D8D" w14:paraId="1935834F" w14:textId="77777777" w:rsidTr="00467EDA">
        <w:trPr>
          <w:trHeight w:val="980"/>
        </w:trPr>
        <w:tc>
          <w:tcPr>
            <w:tcW w:w="2978" w:type="dxa"/>
            <w:shd w:val="clear" w:color="auto" w:fill="auto"/>
            <w:tcMar>
              <w:top w:w="100" w:type="dxa"/>
              <w:left w:w="100" w:type="dxa"/>
              <w:bottom w:w="100" w:type="dxa"/>
              <w:right w:w="100" w:type="dxa"/>
            </w:tcMar>
          </w:tcPr>
          <w:p w14:paraId="6BAE698A" w14:textId="77777777" w:rsidR="003E6D8D" w:rsidRDefault="003E6D8D" w:rsidP="00467EDA">
            <w:r>
              <w:t>A) sociolecto - cronolecto</w:t>
            </w:r>
          </w:p>
        </w:tc>
        <w:tc>
          <w:tcPr>
            <w:tcW w:w="7938" w:type="dxa"/>
            <w:shd w:val="clear" w:color="auto" w:fill="auto"/>
            <w:tcMar>
              <w:top w:w="100" w:type="dxa"/>
              <w:left w:w="100" w:type="dxa"/>
              <w:bottom w:w="100" w:type="dxa"/>
              <w:right w:w="100" w:type="dxa"/>
            </w:tcMar>
          </w:tcPr>
          <w:p w14:paraId="1D13BC8F" w14:textId="77777777" w:rsidR="003E6D8D" w:rsidRDefault="003E6D8D" w:rsidP="00467EDA">
            <w:pPr>
              <w:spacing w:after="160" w:line="259" w:lineRule="auto"/>
            </w:pPr>
            <w:r>
              <w:t>Incorrecto. El cronolecto es la variante que ocurre en función del nivel socioeconómico.</w:t>
            </w:r>
          </w:p>
        </w:tc>
      </w:tr>
      <w:tr w:rsidR="003E6D8D" w14:paraId="5F8F276E" w14:textId="77777777" w:rsidTr="00467EDA">
        <w:trPr>
          <w:trHeight w:val="640"/>
        </w:trPr>
        <w:tc>
          <w:tcPr>
            <w:tcW w:w="2978" w:type="dxa"/>
            <w:shd w:val="clear" w:color="auto" w:fill="auto"/>
            <w:tcMar>
              <w:top w:w="100" w:type="dxa"/>
              <w:left w:w="100" w:type="dxa"/>
              <w:bottom w:w="100" w:type="dxa"/>
              <w:right w:w="100" w:type="dxa"/>
            </w:tcMar>
          </w:tcPr>
          <w:p w14:paraId="34FB1A82" w14:textId="77777777" w:rsidR="003E6D8D" w:rsidRDefault="003E6D8D" w:rsidP="00467EDA">
            <w:r>
              <w:t>B) cronolecto - dialecto</w:t>
            </w:r>
          </w:p>
          <w:p w14:paraId="2034B888" w14:textId="77777777" w:rsidR="003E6D8D" w:rsidRDefault="003E6D8D" w:rsidP="00467EDA"/>
        </w:tc>
        <w:tc>
          <w:tcPr>
            <w:tcW w:w="7938" w:type="dxa"/>
            <w:shd w:val="clear" w:color="auto" w:fill="auto"/>
            <w:tcMar>
              <w:top w:w="100" w:type="dxa"/>
              <w:left w:w="100" w:type="dxa"/>
              <w:bottom w:w="100" w:type="dxa"/>
              <w:right w:w="100" w:type="dxa"/>
            </w:tcMar>
          </w:tcPr>
          <w:p w14:paraId="219801F0" w14:textId="77777777" w:rsidR="003E6D8D" w:rsidRDefault="003E6D8D" w:rsidP="00467EDA">
            <w:pPr>
              <w:spacing w:after="160" w:line="259" w:lineRule="auto"/>
            </w:pPr>
            <w:r>
              <w:t>Incorrecto. El cronolecto sucede de acuerdo a la edad del sujeto parlante y el dialecto según la ubicación de este.</w:t>
            </w:r>
          </w:p>
        </w:tc>
      </w:tr>
      <w:tr w:rsidR="003E6D8D" w14:paraId="317807E5" w14:textId="77777777" w:rsidTr="00467EDA">
        <w:tc>
          <w:tcPr>
            <w:tcW w:w="2978" w:type="dxa"/>
            <w:shd w:val="clear" w:color="auto" w:fill="auto"/>
            <w:tcMar>
              <w:top w:w="100" w:type="dxa"/>
              <w:left w:w="100" w:type="dxa"/>
              <w:bottom w:w="100" w:type="dxa"/>
              <w:right w:w="100" w:type="dxa"/>
            </w:tcMar>
          </w:tcPr>
          <w:p w14:paraId="11E89F99" w14:textId="77777777" w:rsidR="003E6D8D" w:rsidRDefault="003E6D8D" w:rsidP="00467EDA">
            <w:r>
              <w:t>C) dialecto - cronolecto</w:t>
            </w:r>
          </w:p>
        </w:tc>
        <w:tc>
          <w:tcPr>
            <w:tcW w:w="7938" w:type="dxa"/>
            <w:shd w:val="clear" w:color="auto" w:fill="auto"/>
            <w:tcMar>
              <w:top w:w="100" w:type="dxa"/>
              <w:left w:w="100" w:type="dxa"/>
              <w:bottom w:w="100" w:type="dxa"/>
              <w:right w:w="100" w:type="dxa"/>
            </w:tcMar>
          </w:tcPr>
          <w:p w14:paraId="243F74FE" w14:textId="77777777" w:rsidR="003E6D8D" w:rsidRDefault="003E6D8D" w:rsidP="00467EDA">
            <w:pPr>
              <w:spacing w:after="160" w:line="259" w:lineRule="auto"/>
            </w:pPr>
            <w:r>
              <w:t>Correcto. El dialecto es la variante lingüística que ocurre en función de la ubicación geográfica del hablante, mientras que la variante que se da en función de la edad es el cronolecto.</w:t>
            </w:r>
          </w:p>
        </w:tc>
      </w:tr>
      <w:tr w:rsidR="003E6D8D" w14:paraId="04B52957" w14:textId="77777777" w:rsidTr="00467EDA">
        <w:tc>
          <w:tcPr>
            <w:tcW w:w="2978" w:type="dxa"/>
            <w:shd w:val="clear" w:color="auto" w:fill="auto"/>
            <w:tcMar>
              <w:top w:w="100" w:type="dxa"/>
              <w:left w:w="100" w:type="dxa"/>
              <w:bottom w:w="100" w:type="dxa"/>
              <w:right w:w="100" w:type="dxa"/>
            </w:tcMar>
          </w:tcPr>
          <w:p w14:paraId="64D3AAF0" w14:textId="77777777" w:rsidR="003E6D8D" w:rsidRDefault="003E6D8D" w:rsidP="00467EDA">
            <w:r>
              <w:t>D) cronolecto - sociolecto</w:t>
            </w:r>
          </w:p>
        </w:tc>
        <w:tc>
          <w:tcPr>
            <w:tcW w:w="7938" w:type="dxa"/>
            <w:shd w:val="clear" w:color="auto" w:fill="auto"/>
            <w:tcMar>
              <w:top w:w="100" w:type="dxa"/>
              <w:left w:w="100" w:type="dxa"/>
              <w:bottom w:w="100" w:type="dxa"/>
              <w:right w:w="100" w:type="dxa"/>
            </w:tcMar>
          </w:tcPr>
          <w:p w14:paraId="2751B5B8" w14:textId="77777777" w:rsidR="003E6D8D" w:rsidRDefault="003E6D8D" w:rsidP="00467EDA">
            <w:pPr>
              <w:spacing w:after="160" w:line="259" w:lineRule="auto"/>
            </w:pPr>
            <w:r>
              <w:t>Incorrecto. El cronolecto ocurre de acuerdo a la edad y el sociolecto según el nivel socioeconómico de la persona hablante.</w:t>
            </w:r>
          </w:p>
        </w:tc>
      </w:tr>
    </w:tbl>
    <w:p w14:paraId="34FFABBF" w14:textId="77777777" w:rsidR="003E6D8D" w:rsidRDefault="003E6D8D" w:rsidP="003E6D8D">
      <w:pPr>
        <w:ind w:left="1440"/>
        <w:rPr>
          <w:b/>
        </w:rPr>
      </w:pPr>
    </w:p>
    <w:p w14:paraId="4F6CA09E" w14:textId="77777777" w:rsidR="003E6D8D" w:rsidRDefault="003E6D8D" w:rsidP="003E6D8D">
      <w:pPr>
        <w:ind w:left="1440"/>
        <w:rPr>
          <w:b/>
        </w:rPr>
      </w:pPr>
    </w:p>
    <w:p w14:paraId="155AAC43" w14:textId="77777777" w:rsidR="003E6D8D" w:rsidRDefault="003E6D8D" w:rsidP="003E6D8D">
      <w:pPr>
        <w:ind w:left="1440"/>
        <w:rPr>
          <w:b/>
        </w:rPr>
      </w:pPr>
    </w:p>
    <w:p w14:paraId="528F382B" w14:textId="77777777" w:rsidR="003E6D8D" w:rsidRDefault="003E6D8D" w:rsidP="003E6D8D">
      <w:pPr>
        <w:ind w:left="1440"/>
        <w:rPr>
          <w:b/>
        </w:rPr>
      </w:pPr>
    </w:p>
    <w:p w14:paraId="5B6A9B71" w14:textId="77777777" w:rsidR="003E6D8D" w:rsidRDefault="003E6D8D" w:rsidP="003E6D8D">
      <w:pPr>
        <w:ind w:left="1440"/>
        <w:rPr>
          <w:b/>
        </w:rPr>
      </w:pPr>
    </w:p>
    <w:p w14:paraId="23DA2561" w14:textId="77777777" w:rsidR="003E6D8D" w:rsidRDefault="003E6D8D" w:rsidP="003E6D8D">
      <w:pPr>
        <w:ind w:left="1440"/>
        <w:rPr>
          <w:b/>
        </w:rPr>
      </w:pPr>
    </w:p>
    <w:p w14:paraId="02D8C03A" w14:textId="77777777" w:rsidR="003E6D8D" w:rsidRDefault="003E6D8D" w:rsidP="003E6D8D">
      <w:pPr>
        <w:ind w:left="1440"/>
        <w:rPr>
          <w:b/>
        </w:rPr>
      </w:pPr>
    </w:p>
    <w:p w14:paraId="50531735" w14:textId="77777777" w:rsidR="003E6D8D" w:rsidRDefault="003E6D8D" w:rsidP="003E6D8D">
      <w:pPr>
        <w:ind w:left="1440"/>
        <w:rPr>
          <w:b/>
        </w:rPr>
      </w:pPr>
    </w:p>
    <w:p w14:paraId="1EAE378E" w14:textId="77777777" w:rsidR="003E6D8D" w:rsidRDefault="003E6D8D" w:rsidP="003E6D8D">
      <w:pPr>
        <w:ind w:left="1440"/>
        <w:rPr>
          <w:b/>
        </w:rPr>
      </w:pPr>
    </w:p>
    <w:p w14:paraId="1C961143" w14:textId="77777777" w:rsidR="003E6D8D" w:rsidRDefault="003E6D8D" w:rsidP="003E6D8D">
      <w:pPr>
        <w:ind w:left="1440"/>
        <w:rPr>
          <w:b/>
        </w:rPr>
      </w:pPr>
    </w:p>
    <w:p w14:paraId="4421068A" w14:textId="77777777" w:rsidR="003E6D8D" w:rsidRDefault="003E6D8D" w:rsidP="003E6D8D">
      <w:pPr>
        <w:ind w:left="1440"/>
        <w:rPr>
          <w:b/>
        </w:rPr>
      </w:pPr>
    </w:p>
    <w:p w14:paraId="4204B5BF" w14:textId="77777777" w:rsidR="003E6D8D" w:rsidRDefault="003E6D8D" w:rsidP="003E6D8D">
      <w:pPr>
        <w:ind w:left="1440"/>
        <w:rPr>
          <w:b/>
        </w:rPr>
      </w:pPr>
    </w:p>
    <w:p w14:paraId="49BD4384" w14:textId="77777777" w:rsidR="003E6D8D" w:rsidRDefault="003E6D8D" w:rsidP="003E6D8D">
      <w:pPr>
        <w:ind w:left="1440"/>
        <w:rPr>
          <w:b/>
        </w:rPr>
      </w:pPr>
    </w:p>
    <w:p w14:paraId="7CD404B4" w14:textId="77777777" w:rsidR="003E6D8D" w:rsidRDefault="003E6D8D" w:rsidP="003E6D8D">
      <w:pPr>
        <w:ind w:left="1440"/>
        <w:rPr>
          <w:b/>
        </w:rPr>
      </w:pPr>
    </w:p>
    <w:p w14:paraId="6CC560DA" w14:textId="77777777" w:rsidR="003E6D8D" w:rsidRPr="00D33C79" w:rsidRDefault="003E6D8D" w:rsidP="003E6D8D">
      <w:pPr>
        <w:ind w:left="1440"/>
      </w:pPr>
      <w:r>
        <w:rPr>
          <w:b/>
        </w:rPr>
        <w:t xml:space="preserve">ÍTEM 5 </w:t>
      </w:r>
    </w:p>
    <w:tbl>
      <w:tblPr>
        <w:tblW w:w="10916" w:type="dxa"/>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222"/>
      </w:tblGrid>
      <w:tr w:rsidR="003E6D8D" w:rsidRPr="00CF43C3" w14:paraId="26618508" w14:textId="77777777" w:rsidTr="00467EDA">
        <w:trPr>
          <w:trHeight w:val="286"/>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2187F3" w14:textId="77777777" w:rsidR="003E6D8D" w:rsidRPr="00D33C79" w:rsidRDefault="003E6D8D" w:rsidP="00467EDA">
            <w:pPr>
              <w:rPr>
                <w:b/>
              </w:rPr>
            </w:pPr>
            <w:r w:rsidRPr="00D33C79">
              <w:rPr>
                <w:b/>
              </w:rPr>
              <w:t>Opciones de respuesta</w:t>
            </w:r>
          </w:p>
          <w:p w14:paraId="00695FC1" w14:textId="77777777" w:rsidR="003E6D8D" w:rsidRPr="00D33C79" w:rsidRDefault="003E6D8D" w:rsidP="00467EDA">
            <w:pPr>
              <w:rPr>
                <w:b/>
              </w:rPr>
            </w:pP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8B26EF" w14:textId="77777777" w:rsidR="003E6D8D" w:rsidRPr="00D33C79" w:rsidRDefault="003E6D8D" w:rsidP="00467EDA">
            <w:pPr>
              <w:rPr>
                <w:b/>
              </w:rPr>
            </w:pPr>
            <w:r w:rsidRPr="00D33C79">
              <w:rPr>
                <w:b/>
              </w:rPr>
              <w:t>Argumentaciones</w:t>
            </w:r>
          </w:p>
        </w:tc>
      </w:tr>
      <w:tr w:rsidR="003E6D8D" w14:paraId="7D768361" w14:textId="77777777" w:rsidTr="00467EDA">
        <w:trPr>
          <w:trHeight w:val="980"/>
        </w:trPr>
        <w:tc>
          <w:tcPr>
            <w:tcW w:w="2694" w:type="dxa"/>
            <w:shd w:val="clear" w:color="auto" w:fill="auto"/>
            <w:tcMar>
              <w:top w:w="100" w:type="dxa"/>
              <w:left w:w="100" w:type="dxa"/>
              <w:bottom w:w="100" w:type="dxa"/>
              <w:right w:w="100" w:type="dxa"/>
            </w:tcMar>
          </w:tcPr>
          <w:p w14:paraId="06393C7B" w14:textId="77777777" w:rsidR="003E6D8D" w:rsidRDefault="003E6D8D" w:rsidP="00467EDA">
            <w:r>
              <w:t>A) José Julián Martí</w:t>
            </w:r>
          </w:p>
        </w:tc>
        <w:tc>
          <w:tcPr>
            <w:tcW w:w="8222" w:type="dxa"/>
            <w:shd w:val="clear" w:color="auto" w:fill="auto"/>
            <w:tcMar>
              <w:top w:w="100" w:type="dxa"/>
              <w:left w:w="100" w:type="dxa"/>
              <w:bottom w:w="100" w:type="dxa"/>
              <w:right w:w="100" w:type="dxa"/>
            </w:tcMar>
          </w:tcPr>
          <w:p w14:paraId="5CD1F37A" w14:textId="77777777" w:rsidR="003E6D8D" w:rsidRDefault="003E6D8D" w:rsidP="00467EDA">
            <w:pPr>
              <w:spacing w:after="160" w:line="259" w:lineRule="auto"/>
            </w:pPr>
            <w:r>
              <w:t>Incorrecto. José Julián Martí o Ismaelillo, fue un destacado</w:t>
            </w:r>
            <w:r>
              <w:br/>
              <w:t>precursor del Modernismo</w:t>
            </w:r>
            <w:r>
              <w:br/>
              <w:t>literario hispanoamericano.</w:t>
            </w:r>
          </w:p>
        </w:tc>
      </w:tr>
      <w:tr w:rsidR="003E6D8D" w14:paraId="53D61B51" w14:textId="77777777" w:rsidTr="00467EDA">
        <w:trPr>
          <w:trHeight w:val="640"/>
        </w:trPr>
        <w:tc>
          <w:tcPr>
            <w:tcW w:w="2694" w:type="dxa"/>
            <w:shd w:val="clear" w:color="auto" w:fill="auto"/>
            <w:tcMar>
              <w:top w:w="100" w:type="dxa"/>
              <w:left w:w="100" w:type="dxa"/>
              <w:bottom w:w="100" w:type="dxa"/>
              <w:right w:w="100" w:type="dxa"/>
            </w:tcMar>
          </w:tcPr>
          <w:p w14:paraId="469B2E4D" w14:textId="77777777" w:rsidR="003E6D8D" w:rsidRDefault="003E6D8D" w:rsidP="00467EDA">
            <w:r>
              <w:t>B) Rubén Darío</w:t>
            </w:r>
          </w:p>
          <w:p w14:paraId="4A4C28CC" w14:textId="77777777" w:rsidR="003E6D8D" w:rsidRDefault="003E6D8D" w:rsidP="00467EDA"/>
        </w:tc>
        <w:tc>
          <w:tcPr>
            <w:tcW w:w="8222" w:type="dxa"/>
            <w:shd w:val="clear" w:color="auto" w:fill="auto"/>
            <w:tcMar>
              <w:top w:w="100" w:type="dxa"/>
              <w:left w:w="100" w:type="dxa"/>
              <w:bottom w:w="100" w:type="dxa"/>
              <w:right w:w="100" w:type="dxa"/>
            </w:tcMar>
          </w:tcPr>
          <w:p w14:paraId="66C5F85E" w14:textId="77777777" w:rsidR="003E6D8D" w:rsidRDefault="003E6D8D" w:rsidP="00467EDA">
            <w:pPr>
              <w:spacing w:after="160" w:line="259" w:lineRule="auto"/>
            </w:pPr>
            <w:r>
              <w:t>Correcto. Rubén Darío es el máximo representante del modernismo en Hispanoamérica.</w:t>
            </w:r>
          </w:p>
        </w:tc>
      </w:tr>
      <w:tr w:rsidR="003E6D8D" w14:paraId="7408DFDA" w14:textId="77777777" w:rsidTr="00467EDA">
        <w:tc>
          <w:tcPr>
            <w:tcW w:w="2694" w:type="dxa"/>
            <w:shd w:val="clear" w:color="auto" w:fill="auto"/>
            <w:tcMar>
              <w:top w:w="100" w:type="dxa"/>
              <w:left w:w="100" w:type="dxa"/>
              <w:bottom w:w="100" w:type="dxa"/>
              <w:right w:w="100" w:type="dxa"/>
            </w:tcMar>
          </w:tcPr>
          <w:p w14:paraId="57E2E537" w14:textId="77777777" w:rsidR="003E6D8D" w:rsidRDefault="003E6D8D" w:rsidP="00467EDA">
            <w:r>
              <w:t>C) José Enrique Rodó</w:t>
            </w:r>
          </w:p>
        </w:tc>
        <w:tc>
          <w:tcPr>
            <w:tcW w:w="8222" w:type="dxa"/>
            <w:shd w:val="clear" w:color="auto" w:fill="auto"/>
            <w:tcMar>
              <w:top w:w="100" w:type="dxa"/>
              <w:left w:w="100" w:type="dxa"/>
              <w:bottom w:w="100" w:type="dxa"/>
              <w:right w:w="100" w:type="dxa"/>
            </w:tcMar>
          </w:tcPr>
          <w:p w14:paraId="3680534F" w14:textId="77777777" w:rsidR="003E6D8D" w:rsidRDefault="003E6D8D" w:rsidP="00467EDA">
            <w:pPr>
              <w:spacing w:after="160" w:line="259" w:lineRule="auto"/>
            </w:pPr>
            <w:r>
              <w:t>Incorrecto. José Enrique Rodó es el máximo exponente del ensayo literario del modernismo.</w:t>
            </w:r>
          </w:p>
        </w:tc>
      </w:tr>
      <w:tr w:rsidR="003E6D8D" w14:paraId="0F94E7AD" w14:textId="77777777" w:rsidTr="00467EDA">
        <w:tc>
          <w:tcPr>
            <w:tcW w:w="2694" w:type="dxa"/>
            <w:shd w:val="clear" w:color="auto" w:fill="auto"/>
            <w:tcMar>
              <w:top w:w="100" w:type="dxa"/>
              <w:left w:w="100" w:type="dxa"/>
              <w:bottom w:w="100" w:type="dxa"/>
              <w:right w:w="100" w:type="dxa"/>
            </w:tcMar>
          </w:tcPr>
          <w:p w14:paraId="1380AC74" w14:textId="77777777" w:rsidR="003E6D8D" w:rsidRDefault="003E6D8D" w:rsidP="00467EDA">
            <w:r>
              <w:t>D) José Asunción Silva</w:t>
            </w:r>
          </w:p>
        </w:tc>
        <w:tc>
          <w:tcPr>
            <w:tcW w:w="8222" w:type="dxa"/>
            <w:shd w:val="clear" w:color="auto" w:fill="auto"/>
            <w:tcMar>
              <w:top w:w="100" w:type="dxa"/>
              <w:left w:w="100" w:type="dxa"/>
              <w:bottom w:w="100" w:type="dxa"/>
              <w:right w:w="100" w:type="dxa"/>
            </w:tcMar>
          </w:tcPr>
          <w:p w14:paraId="4A64942A" w14:textId="77777777" w:rsidR="003E6D8D" w:rsidRDefault="003E6D8D" w:rsidP="00467EDA">
            <w:pPr>
              <w:spacing w:after="160" w:line="259" w:lineRule="auto"/>
            </w:pPr>
            <w:r>
              <w:t>Incorrecto. José Asunción Silva es conocido como el iniciador del modernismo en Hispanoamérica.</w:t>
            </w:r>
          </w:p>
        </w:tc>
      </w:tr>
    </w:tbl>
    <w:p w14:paraId="5E889836" w14:textId="77777777" w:rsidR="003E6D8D" w:rsidRDefault="003E6D8D" w:rsidP="003E6D8D">
      <w:pPr>
        <w:ind w:left="1440"/>
        <w:rPr>
          <w:b/>
        </w:rPr>
      </w:pPr>
    </w:p>
    <w:p w14:paraId="39442A95" w14:textId="77777777" w:rsidR="003E6D8D" w:rsidRDefault="003E6D8D" w:rsidP="003E6D8D">
      <w:pPr>
        <w:ind w:left="1440"/>
      </w:pPr>
      <w:r>
        <w:rPr>
          <w:b/>
        </w:rPr>
        <w:t>ÍTEM 6</w:t>
      </w:r>
    </w:p>
    <w:tbl>
      <w:tblPr>
        <w:tblW w:w="10916" w:type="dxa"/>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1"/>
        <w:gridCol w:w="7815"/>
      </w:tblGrid>
      <w:tr w:rsidR="003E6D8D" w:rsidRPr="00CF43C3" w14:paraId="1234D8C1" w14:textId="77777777" w:rsidTr="00467EDA">
        <w:trPr>
          <w:trHeight w:val="301"/>
        </w:trPr>
        <w:tc>
          <w:tcPr>
            <w:tcW w:w="31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225D3D" w14:textId="77777777" w:rsidR="003E6D8D" w:rsidRPr="00D33C79" w:rsidRDefault="003E6D8D" w:rsidP="00467EDA">
            <w:pPr>
              <w:rPr>
                <w:b/>
              </w:rPr>
            </w:pPr>
            <w:r w:rsidRPr="00D33C79">
              <w:rPr>
                <w:b/>
              </w:rPr>
              <w:t>Opciones de respuesta</w:t>
            </w:r>
          </w:p>
          <w:p w14:paraId="4C5FAF19" w14:textId="77777777" w:rsidR="003E6D8D" w:rsidRPr="00D33C79" w:rsidRDefault="003E6D8D" w:rsidP="00467EDA">
            <w:pPr>
              <w:rPr>
                <w:b/>
              </w:rPr>
            </w:pPr>
          </w:p>
        </w:tc>
        <w:tc>
          <w:tcPr>
            <w:tcW w:w="78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CD25EE" w14:textId="77777777" w:rsidR="003E6D8D" w:rsidRPr="00D33C79" w:rsidRDefault="003E6D8D" w:rsidP="00467EDA">
            <w:pPr>
              <w:rPr>
                <w:b/>
              </w:rPr>
            </w:pPr>
            <w:r w:rsidRPr="00D33C79">
              <w:rPr>
                <w:b/>
              </w:rPr>
              <w:t>Argumentaciones</w:t>
            </w:r>
          </w:p>
        </w:tc>
      </w:tr>
      <w:tr w:rsidR="003E6D8D" w14:paraId="72BDD0D9" w14:textId="77777777" w:rsidTr="00467EDA">
        <w:trPr>
          <w:trHeight w:val="980"/>
        </w:trPr>
        <w:tc>
          <w:tcPr>
            <w:tcW w:w="3101" w:type="dxa"/>
            <w:shd w:val="clear" w:color="auto" w:fill="auto"/>
            <w:tcMar>
              <w:top w:w="100" w:type="dxa"/>
              <w:left w:w="100" w:type="dxa"/>
              <w:bottom w:w="100" w:type="dxa"/>
              <w:right w:w="100" w:type="dxa"/>
            </w:tcMar>
          </w:tcPr>
          <w:p w14:paraId="106C2DEC" w14:textId="77777777" w:rsidR="003E6D8D" w:rsidRDefault="003E6D8D" w:rsidP="00467EDA">
            <w:r>
              <w:t>A) diálogo - saludo</w:t>
            </w:r>
          </w:p>
        </w:tc>
        <w:tc>
          <w:tcPr>
            <w:tcW w:w="7815" w:type="dxa"/>
            <w:shd w:val="clear" w:color="auto" w:fill="auto"/>
            <w:tcMar>
              <w:top w:w="100" w:type="dxa"/>
              <w:left w:w="100" w:type="dxa"/>
              <w:bottom w:w="100" w:type="dxa"/>
              <w:right w:w="100" w:type="dxa"/>
            </w:tcMar>
          </w:tcPr>
          <w:p w14:paraId="212A66FE" w14:textId="77777777" w:rsidR="003E6D8D" w:rsidRDefault="003E6D8D" w:rsidP="00467EDA">
            <w:pPr>
              <w:spacing w:after="160" w:line="259" w:lineRule="auto"/>
            </w:pPr>
            <w:r>
              <w:t>Incorrecto. El diálogo es el intercambio de ideas entre dos personas.</w:t>
            </w:r>
          </w:p>
        </w:tc>
      </w:tr>
      <w:tr w:rsidR="003E6D8D" w14:paraId="51B667AC" w14:textId="77777777" w:rsidTr="00467EDA">
        <w:trPr>
          <w:trHeight w:val="640"/>
        </w:trPr>
        <w:tc>
          <w:tcPr>
            <w:tcW w:w="3101" w:type="dxa"/>
            <w:shd w:val="clear" w:color="auto" w:fill="auto"/>
            <w:tcMar>
              <w:top w:w="100" w:type="dxa"/>
              <w:left w:w="100" w:type="dxa"/>
              <w:bottom w:w="100" w:type="dxa"/>
              <w:right w:w="100" w:type="dxa"/>
            </w:tcMar>
          </w:tcPr>
          <w:p w14:paraId="770205F9" w14:textId="77777777" w:rsidR="003E6D8D" w:rsidRDefault="003E6D8D" w:rsidP="00467EDA">
            <w:r>
              <w:t>B) debate - conversatorio</w:t>
            </w:r>
          </w:p>
          <w:p w14:paraId="23AC0616" w14:textId="77777777" w:rsidR="003E6D8D" w:rsidRDefault="003E6D8D" w:rsidP="00467EDA"/>
        </w:tc>
        <w:tc>
          <w:tcPr>
            <w:tcW w:w="7815" w:type="dxa"/>
            <w:shd w:val="clear" w:color="auto" w:fill="auto"/>
            <w:tcMar>
              <w:top w:w="100" w:type="dxa"/>
              <w:left w:w="100" w:type="dxa"/>
              <w:bottom w:w="100" w:type="dxa"/>
              <w:right w:w="100" w:type="dxa"/>
            </w:tcMar>
          </w:tcPr>
          <w:p w14:paraId="197251BC" w14:textId="77777777" w:rsidR="003E6D8D" w:rsidRDefault="003E6D8D" w:rsidP="00467EDA">
            <w:pPr>
              <w:spacing w:after="160" w:line="259" w:lineRule="auto"/>
            </w:pPr>
            <w:r>
              <w:t>Correcto. En el debate se exponen ideas diferentes y se las justifica, mientras que en el conversatorio se escucha a expertos intercambiar ideas sobre un tema en particular.</w:t>
            </w:r>
          </w:p>
        </w:tc>
      </w:tr>
      <w:tr w:rsidR="003E6D8D" w14:paraId="09EDE444" w14:textId="77777777" w:rsidTr="00467EDA">
        <w:tc>
          <w:tcPr>
            <w:tcW w:w="3101" w:type="dxa"/>
            <w:shd w:val="clear" w:color="auto" w:fill="auto"/>
            <w:tcMar>
              <w:top w:w="100" w:type="dxa"/>
              <w:left w:w="100" w:type="dxa"/>
              <w:bottom w:w="100" w:type="dxa"/>
              <w:right w:w="100" w:type="dxa"/>
            </w:tcMar>
          </w:tcPr>
          <w:p w14:paraId="5DB40B2C" w14:textId="77777777" w:rsidR="003E6D8D" w:rsidRDefault="003E6D8D" w:rsidP="00467EDA">
            <w:r>
              <w:t>C) saludo - diálogo</w:t>
            </w:r>
          </w:p>
        </w:tc>
        <w:tc>
          <w:tcPr>
            <w:tcW w:w="7815" w:type="dxa"/>
            <w:shd w:val="clear" w:color="auto" w:fill="auto"/>
            <w:tcMar>
              <w:top w:w="100" w:type="dxa"/>
              <w:left w:w="100" w:type="dxa"/>
              <w:bottom w:w="100" w:type="dxa"/>
              <w:right w:w="100" w:type="dxa"/>
            </w:tcMar>
          </w:tcPr>
          <w:p w14:paraId="5F1D8115" w14:textId="77777777" w:rsidR="003E6D8D" w:rsidRDefault="003E6D8D" w:rsidP="00467EDA">
            <w:pPr>
              <w:spacing w:after="160" w:line="259" w:lineRule="auto"/>
            </w:pPr>
            <w:r>
              <w:t>Incorrecto. El saludo es un elemento del discurso oral.</w:t>
            </w:r>
          </w:p>
        </w:tc>
      </w:tr>
      <w:tr w:rsidR="003E6D8D" w14:paraId="09F8DF09" w14:textId="77777777" w:rsidTr="00467EDA">
        <w:tc>
          <w:tcPr>
            <w:tcW w:w="3101" w:type="dxa"/>
            <w:shd w:val="clear" w:color="auto" w:fill="auto"/>
            <w:tcMar>
              <w:top w:w="100" w:type="dxa"/>
              <w:left w:w="100" w:type="dxa"/>
              <w:bottom w:w="100" w:type="dxa"/>
              <w:right w:w="100" w:type="dxa"/>
            </w:tcMar>
          </w:tcPr>
          <w:p w14:paraId="065AABD2" w14:textId="77777777" w:rsidR="003E6D8D" w:rsidRDefault="003E6D8D" w:rsidP="00467EDA">
            <w:r>
              <w:t>D) conversatorio - debate</w:t>
            </w:r>
          </w:p>
        </w:tc>
        <w:tc>
          <w:tcPr>
            <w:tcW w:w="7815" w:type="dxa"/>
            <w:shd w:val="clear" w:color="auto" w:fill="auto"/>
            <w:tcMar>
              <w:top w:w="100" w:type="dxa"/>
              <w:left w:w="100" w:type="dxa"/>
              <w:bottom w:w="100" w:type="dxa"/>
              <w:right w:w="100" w:type="dxa"/>
            </w:tcMar>
          </w:tcPr>
          <w:p w14:paraId="5F7E43B8" w14:textId="77777777" w:rsidR="003E6D8D" w:rsidRDefault="003E6D8D" w:rsidP="00467EDA">
            <w:pPr>
              <w:spacing w:after="160" w:line="259" w:lineRule="auto"/>
            </w:pPr>
            <w:r>
              <w:t>Incorrecto. En el conversatorio no se confrontan ideas, solo se las intercambian con el fin de enriquecer o aclarar dudas sobre un tema en específico.</w:t>
            </w:r>
          </w:p>
        </w:tc>
      </w:tr>
    </w:tbl>
    <w:p w14:paraId="2B91130B" w14:textId="77777777" w:rsidR="003E6D8D" w:rsidRDefault="003E6D8D" w:rsidP="003E6D8D">
      <w:pPr>
        <w:ind w:left="1440"/>
        <w:rPr>
          <w:b/>
        </w:rPr>
      </w:pPr>
    </w:p>
    <w:p w14:paraId="77945E5D" w14:textId="77777777" w:rsidR="003E6D8D" w:rsidRDefault="003E6D8D" w:rsidP="003E6D8D">
      <w:pPr>
        <w:ind w:left="1440"/>
        <w:rPr>
          <w:b/>
        </w:rPr>
      </w:pPr>
    </w:p>
    <w:p w14:paraId="11F52008" w14:textId="77777777" w:rsidR="003E6D8D" w:rsidRDefault="003E6D8D" w:rsidP="003E6D8D">
      <w:pPr>
        <w:ind w:left="1440"/>
        <w:rPr>
          <w:b/>
        </w:rPr>
      </w:pPr>
    </w:p>
    <w:p w14:paraId="03DA8B55" w14:textId="77777777" w:rsidR="003E6D8D" w:rsidRDefault="003E6D8D" w:rsidP="003E6D8D">
      <w:pPr>
        <w:ind w:left="1440"/>
        <w:rPr>
          <w:b/>
        </w:rPr>
      </w:pPr>
    </w:p>
    <w:p w14:paraId="721FE6BC" w14:textId="77777777" w:rsidR="003E6D8D" w:rsidRDefault="003E6D8D" w:rsidP="003E6D8D">
      <w:pPr>
        <w:ind w:left="1440"/>
        <w:rPr>
          <w:b/>
        </w:rPr>
      </w:pPr>
    </w:p>
    <w:p w14:paraId="4CE3B69A" w14:textId="77777777" w:rsidR="003E6D8D" w:rsidRDefault="003E6D8D" w:rsidP="003E6D8D">
      <w:pPr>
        <w:ind w:left="1440"/>
        <w:rPr>
          <w:b/>
        </w:rPr>
      </w:pPr>
    </w:p>
    <w:p w14:paraId="56E118F8" w14:textId="77777777" w:rsidR="003E6D8D" w:rsidRDefault="003E6D8D" w:rsidP="003E6D8D">
      <w:pPr>
        <w:ind w:left="1440"/>
        <w:rPr>
          <w:b/>
        </w:rPr>
      </w:pPr>
    </w:p>
    <w:p w14:paraId="1487D8EF" w14:textId="77777777" w:rsidR="003E6D8D" w:rsidRDefault="003E6D8D" w:rsidP="003E6D8D">
      <w:pPr>
        <w:ind w:left="1440"/>
        <w:rPr>
          <w:b/>
        </w:rPr>
      </w:pPr>
    </w:p>
    <w:p w14:paraId="3A99FF73" w14:textId="77777777" w:rsidR="003E6D8D" w:rsidRDefault="003E6D8D" w:rsidP="003E6D8D">
      <w:pPr>
        <w:ind w:left="1440"/>
        <w:rPr>
          <w:b/>
        </w:rPr>
      </w:pPr>
    </w:p>
    <w:p w14:paraId="40E9A237" w14:textId="77777777" w:rsidR="003E6D8D" w:rsidRDefault="003E6D8D" w:rsidP="003E6D8D">
      <w:pPr>
        <w:ind w:left="1440"/>
        <w:rPr>
          <w:b/>
        </w:rPr>
      </w:pPr>
    </w:p>
    <w:p w14:paraId="5E00DDBD" w14:textId="77777777" w:rsidR="003E6D8D" w:rsidRDefault="003E6D8D" w:rsidP="003E6D8D">
      <w:pPr>
        <w:ind w:left="1440"/>
        <w:rPr>
          <w:b/>
        </w:rPr>
      </w:pPr>
    </w:p>
    <w:p w14:paraId="6247799E" w14:textId="77777777" w:rsidR="003E6D8D" w:rsidRDefault="003E6D8D" w:rsidP="003E6D8D">
      <w:pPr>
        <w:ind w:left="1440"/>
        <w:rPr>
          <w:b/>
        </w:rPr>
      </w:pPr>
    </w:p>
    <w:p w14:paraId="6B119A0E" w14:textId="77777777" w:rsidR="003E6D8D" w:rsidRDefault="003E6D8D" w:rsidP="003E6D8D">
      <w:pPr>
        <w:ind w:left="1440"/>
        <w:rPr>
          <w:b/>
        </w:rPr>
      </w:pPr>
    </w:p>
    <w:p w14:paraId="1D500E5D" w14:textId="77777777" w:rsidR="003E6D8D" w:rsidRDefault="003E6D8D" w:rsidP="003E6D8D">
      <w:pPr>
        <w:ind w:left="1440"/>
        <w:rPr>
          <w:b/>
        </w:rPr>
      </w:pPr>
    </w:p>
    <w:p w14:paraId="2343C241" w14:textId="77777777" w:rsidR="003E6D8D" w:rsidRDefault="003E6D8D" w:rsidP="003E6D8D">
      <w:pPr>
        <w:ind w:left="1440"/>
        <w:rPr>
          <w:b/>
        </w:rPr>
      </w:pPr>
    </w:p>
    <w:p w14:paraId="7980017D" w14:textId="77777777" w:rsidR="003E6D8D" w:rsidRDefault="003E6D8D" w:rsidP="003E6D8D">
      <w:pPr>
        <w:ind w:left="1440"/>
        <w:rPr>
          <w:b/>
        </w:rPr>
      </w:pPr>
      <w:r>
        <w:rPr>
          <w:b/>
        </w:rPr>
        <w:t>ÍTEM 7</w:t>
      </w:r>
    </w:p>
    <w:tbl>
      <w:tblPr>
        <w:tblW w:w="10916" w:type="dxa"/>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1"/>
        <w:gridCol w:w="7815"/>
      </w:tblGrid>
      <w:tr w:rsidR="003E6D8D" w:rsidRPr="00CF43C3" w14:paraId="5770578C" w14:textId="77777777" w:rsidTr="00467EDA">
        <w:trPr>
          <w:trHeight w:val="437"/>
        </w:trPr>
        <w:tc>
          <w:tcPr>
            <w:tcW w:w="31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C61C5C" w14:textId="77777777" w:rsidR="003E6D8D" w:rsidRPr="00D33C79" w:rsidRDefault="003E6D8D" w:rsidP="00467EDA">
            <w:r w:rsidRPr="00D33C79">
              <w:t>Opciones de respuesta</w:t>
            </w:r>
          </w:p>
        </w:tc>
        <w:tc>
          <w:tcPr>
            <w:tcW w:w="78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3ACA51" w14:textId="77777777" w:rsidR="003E6D8D" w:rsidRPr="00D33C79" w:rsidRDefault="003E6D8D" w:rsidP="00467EDA">
            <w:r w:rsidRPr="00D33C79">
              <w:t>Argumentaciones</w:t>
            </w:r>
          </w:p>
        </w:tc>
      </w:tr>
      <w:tr w:rsidR="003E6D8D" w14:paraId="3723F30B" w14:textId="77777777" w:rsidTr="00467EDA">
        <w:trPr>
          <w:trHeight w:val="980"/>
        </w:trPr>
        <w:tc>
          <w:tcPr>
            <w:tcW w:w="3101" w:type="dxa"/>
            <w:shd w:val="clear" w:color="auto" w:fill="auto"/>
            <w:tcMar>
              <w:top w:w="100" w:type="dxa"/>
              <w:left w:w="100" w:type="dxa"/>
              <w:bottom w:w="100" w:type="dxa"/>
              <w:right w:w="100" w:type="dxa"/>
            </w:tcMar>
          </w:tcPr>
          <w:p w14:paraId="0BDB72B3" w14:textId="77777777" w:rsidR="003E6D8D" w:rsidRDefault="003E6D8D" w:rsidP="00467EDA">
            <w:r>
              <w:t>A) 1b, 2c</w:t>
            </w:r>
          </w:p>
        </w:tc>
        <w:tc>
          <w:tcPr>
            <w:tcW w:w="7815" w:type="dxa"/>
            <w:shd w:val="clear" w:color="auto" w:fill="auto"/>
            <w:tcMar>
              <w:top w:w="100" w:type="dxa"/>
              <w:left w:w="100" w:type="dxa"/>
              <w:bottom w:w="100" w:type="dxa"/>
              <w:right w:w="100" w:type="dxa"/>
            </w:tcMar>
          </w:tcPr>
          <w:p w14:paraId="7CCBF286" w14:textId="77777777" w:rsidR="003E6D8D" w:rsidRDefault="003E6D8D" w:rsidP="00467EDA">
            <w:pPr>
              <w:spacing w:after="160" w:line="259" w:lineRule="auto"/>
            </w:pPr>
            <w:r>
              <w:t>Incorrecto. La lectura es la forma de acceso a los textos, mientras que con la navegación se accede al hipertexto.</w:t>
            </w:r>
          </w:p>
        </w:tc>
      </w:tr>
      <w:tr w:rsidR="003E6D8D" w14:paraId="098BB71C" w14:textId="77777777" w:rsidTr="00467EDA">
        <w:trPr>
          <w:trHeight w:val="640"/>
        </w:trPr>
        <w:tc>
          <w:tcPr>
            <w:tcW w:w="3101" w:type="dxa"/>
            <w:shd w:val="clear" w:color="auto" w:fill="auto"/>
            <w:tcMar>
              <w:top w:w="100" w:type="dxa"/>
              <w:left w:w="100" w:type="dxa"/>
              <w:bottom w:w="100" w:type="dxa"/>
              <w:right w:w="100" w:type="dxa"/>
            </w:tcMar>
          </w:tcPr>
          <w:p w14:paraId="792FCA47" w14:textId="77777777" w:rsidR="003E6D8D" w:rsidRDefault="003E6D8D" w:rsidP="00467EDA">
            <w:r>
              <w:t>B) 1a, 2c</w:t>
            </w:r>
          </w:p>
          <w:p w14:paraId="39700B77" w14:textId="77777777" w:rsidR="003E6D8D" w:rsidRDefault="003E6D8D" w:rsidP="00467EDA"/>
        </w:tc>
        <w:tc>
          <w:tcPr>
            <w:tcW w:w="7815" w:type="dxa"/>
            <w:shd w:val="clear" w:color="auto" w:fill="auto"/>
            <w:tcMar>
              <w:top w:w="100" w:type="dxa"/>
              <w:left w:w="100" w:type="dxa"/>
              <w:bottom w:w="100" w:type="dxa"/>
              <w:right w:w="100" w:type="dxa"/>
            </w:tcMar>
          </w:tcPr>
          <w:p w14:paraId="1A74AFDF" w14:textId="77777777" w:rsidR="003E6D8D" w:rsidRDefault="003E6D8D" w:rsidP="00467EDA">
            <w:pPr>
              <w:spacing w:after="160" w:line="259" w:lineRule="auto"/>
            </w:pPr>
            <w:r>
              <w:t>Correcto. Los formatos de escritura corresponden a las características.</w:t>
            </w:r>
          </w:p>
        </w:tc>
      </w:tr>
      <w:tr w:rsidR="003E6D8D" w14:paraId="45F3DA40" w14:textId="77777777" w:rsidTr="00467EDA">
        <w:tc>
          <w:tcPr>
            <w:tcW w:w="3101" w:type="dxa"/>
            <w:shd w:val="clear" w:color="auto" w:fill="auto"/>
            <w:tcMar>
              <w:top w:w="100" w:type="dxa"/>
              <w:left w:w="100" w:type="dxa"/>
              <w:bottom w:w="100" w:type="dxa"/>
              <w:right w:w="100" w:type="dxa"/>
            </w:tcMar>
          </w:tcPr>
          <w:p w14:paraId="4FFC7062" w14:textId="77777777" w:rsidR="003E6D8D" w:rsidRDefault="003E6D8D" w:rsidP="00467EDA">
            <w:r>
              <w:t>C) 1c, 2a</w:t>
            </w:r>
          </w:p>
        </w:tc>
        <w:tc>
          <w:tcPr>
            <w:tcW w:w="7815" w:type="dxa"/>
            <w:shd w:val="clear" w:color="auto" w:fill="auto"/>
            <w:tcMar>
              <w:top w:w="100" w:type="dxa"/>
              <w:left w:w="100" w:type="dxa"/>
              <w:bottom w:w="100" w:type="dxa"/>
              <w:right w:w="100" w:type="dxa"/>
            </w:tcMar>
          </w:tcPr>
          <w:p w14:paraId="227036D2" w14:textId="77777777" w:rsidR="003E6D8D" w:rsidRDefault="003E6D8D" w:rsidP="00467EDA">
            <w:pPr>
              <w:spacing w:after="160" w:line="259" w:lineRule="auto"/>
            </w:pPr>
            <w:r>
              <w:t>Incorrecto. Los formatos de escritura y sus características están invertidas.</w:t>
            </w:r>
          </w:p>
        </w:tc>
      </w:tr>
      <w:tr w:rsidR="003E6D8D" w14:paraId="7BB23909" w14:textId="77777777" w:rsidTr="00467EDA">
        <w:tc>
          <w:tcPr>
            <w:tcW w:w="3101" w:type="dxa"/>
            <w:shd w:val="clear" w:color="auto" w:fill="auto"/>
            <w:tcMar>
              <w:top w:w="100" w:type="dxa"/>
              <w:left w:w="100" w:type="dxa"/>
              <w:bottom w:w="100" w:type="dxa"/>
              <w:right w:w="100" w:type="dxa"/>
            </w:tcMar>
          </w:tcPr>
          <w:p w14:paraId="3708996D" w14:textId="77777777" w:rsidR="003E6D8D" w:rsidRDefault="003E6D8D" w:rsidP="00467EDA">
            <w:r>
              <w:t>D) 1a, 2b</w:t>
            </w:r>
          </w:p>
        </w:tc>
        <w:tc>
          <w:tcPr>
            <w:tcW w:w="7815" w:type="dxa"/>
            <w:shd w:val="clear" w:color="auto" w:fill="auto"/>
            <w:tcMar>
              <w:top w:w="100" w:type="dxa"/>
              <w:left w:w="100" w:type="dxa"/>
              <w:bottom w:w="100" w:type="dxa"/>
              <w:right w:w="100" w:type="dxa"/>
            </w:tcMar>
          </w:tcPr>
          <w:p w14:paraId="5FF2ABB5" w14:textId="77777777" w:rsidR="003E6D8D" w:rsidRDefault="003E6D8D" w:rsidP="00467EDA">
            <w:pPr>
              <w:spacing w:after="160" w:line="259" w:lineRule="auto"/>
            </w:pPr>
            <w:r>
              <w:t>Incorrecto. La predominancia de la lectura menos lineal es una característica de la evolución de la lectura.</w:t>
            </w:r>
          </w:p>
        </w:tc>
      </w:tr>
    </w:tbl>
    <w:p w14:paraId="7F42F8E4" w14:textId="77777777" w:rsidR="003E6D8D" w:rsidRDefault="003E6D8D" w:rsidP="003E6D8D">
      <w:pPr>
        <w:ind w:left="1440"/>
        <w:rPr>
          <w:b/>
        </w:rPr>
      </w:pPr>
    </w:p>
    <w:p w14:paraId="47532EF3" w14:textId="77777777" w:rsidR="003E6D8D" w:rsidRDefault="003E6D8D" w:rsidP="003E6D8D">
      <w:pPr>
        <w:ind w:left="1440"/>
      </w:pPr>
      <w:r>
        <w:rPr>
          <w:b/>
        </w:rPr>
        <w:t xml:space="preserve">ÍTEM 8 </w:t>
      </w:r>
    </w:p>
    <w:tbl>
      <w:tblPr>
        <w:tblW w:w="10916" w:type="dxa"/>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1"/>
        <w:gridCol w:w="7815"/>
      </w:tblGrid>
      <w:tr w:rsidR="003E6D8D" w:rsidRPr="00CF43C3" w14:paraId="1331198B" w14:textId="77777777" w:rsidTr="00467EDA">
        <w:trPr>
          <w:trHeight w:val="351"/>
        </w:trPr>
        <w:tc>
          <w:tcPr>
            <w:tcW w:w="31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3CFE50" w14:textId="77777777" w:rsidR="003E6D8D" w:rsidRPr="00D33C79" w:rsidRDefault="003E6D8D" w:rsidP="00467EDA">
            <w:pPr>
              <w:rPr>
                <w:b/>
              </w:rPr>
            </w:pPr>
            <w:r w:rsidRPr="00D33C79">
              <w:rPr>
                <w:b/>
              </w:rPr>
              <w:t>Opciones de respuesta</w:t>
            </w:r>
          </w:p>
          <w:p w14:paraId="07F51B55" w14:textId="77777777" w:rsidR="003E6D8D" w:rsidRPr="00D33C79" w:rsidRDefault="003E6D8D" w:rsidP="00467EDA">
            <w:pPr>
              <w:rPr>
                <w:b/>
              </w:rPr>
            </w:pPr>
          </w:p>
        </w:tc>
        <w:tc>
          <w:tcPr>
            <w:tcW w:w="78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263E4E" w14:textId="77777777" w:rsidR="003E6D8D" w:rsidRPr="00D33C79" w:rsidRDefault="003E6D8D" w:rsidP="00467EDA">
            <w:pPr>
              <w:rPr>
                <w:b/>
              </w:rPr>
            </w:pPr>
            <w:r w:rsidRPr="00D33C79">
              <w:rPr>
                <w:b/>
              </w:rPr>
              <w:t>Argumentaciones</w:t>
            </w:r>
          </w:p>
        </w:tc>
      </w:tr>
      <w:tr w:rsidR="003E6D8D" w14:paraId="181FDDD4" w14:textId="77777777" w:rsidTr="00467EDA">
        <w:trPr>
          <w:trHeight w:val="980"/>
        </w:trPr>
        <w:tc>
          <w:tcPr>
            <w:tcW w:w="3101" w:type="dxa"/>
            <w:shd w:val="clear" w:color="auto" w:fill="auto"/>
            <w:tcMar>
              <w:top w:w="100" w:type="dxa"/>
              <w:left w:w="100" w:type="dxa"/>
              <w:bottom w:w="100" w:type="dxa"/>
              <w:right w:w="100" w:type="dxa"/>
            </w:tcMar>
          </w:tcPr>
          <w:p w14:paraId="5DADAFDA" w14:textId="77777777" w:rsidR="003E6D8D" w:rsidRDefault="003E6D8D" w:rsidP="00467EDA">
            <w:r>
              <w:t>A) 4, 5, 2, 1, 3</w:t>
            </w:r>
          </w:p>
        </w:tc>
        <w:tc>
          <w:tcPr>
            <w:tcW w:w="7815" w:type="dxa"/>
            <w:shd w:val="clear" w:color="auto" w:fill="auto"/>
            <w:tcMar>
              <w:top w:w="100" w:type="dxa"/>
              <w:left w:w="100" w:type="dxa"/>
              <w:bottom w:w="100" w:type="dxa"/>
              <w:right w:w="100" w:type="dxa"/>
            </w:tcMar>
          </w:tcPr>
          <w:p w14:paraId="6B402D89" w14:textId="77777777" w:rsidR="003E6D8D" w:rsidRDefault="003E6D8D" w:rsidP="00467EDA">
            <w:pPr>
              <w:spacing w:after="160" w:line="259" w:lineRule="auto"/>
            </w:pPr>
            <w:r>
              <w:t>Incorrecto. El número 3 debe ir primero y el 4 al final.</w:t>
            </w:r>
          </w:p>
        </w:tc>
      </w:tr>
      <w:tr w:rsidR="003E6D8D" w14:paraId="066823C4" w14:textId="77777777" w:rsidTr="00467EDA">
        <w:trPr>
          <w:trHeight w:val="640"/>
        </w:trPr>
        <w:tc>
          <w:tcPr>
            <w:tcW w:w="3101" w:type="dxa"/>
            <w:shd w:val="clear" w:color="auto" w:fill="auto"/>
            <w:tcMar>
              <w:top w:w="100" w:type="dxa"/>
              <w:left w:w="100" w:type="dxa"/>
              <w:bottom w:w="100" w:type="dxa"/>
              <w:right w:w="100" w:type="dxa"/>
            </w:tcMar>
          </w:tcPr>
          <w:p w14:paraId="198DC7A3" w14:textId="77777777" w:rsidR="003E6D8D" w:rsidRDefault="003E6D8D" w:rsidP="00467EDA">
            <w:r>
              <w:t>B) 2, 3, 1, 4, 5</w:t>
            </w:r>
          </w:p>
          <w:p w14:paraId="6F3085D7" w14:textId="77777777" w:rsidR="003E6D8D" w:rsidRDefault="003E6D8D" w:rsidP="00467EDA"/>
        </w:tc>
        <w:tc>
          <w:tcPr>
            <w:tcW w:w="7815" w:type="dxa"/>
            <w:shd w:val="clear" w:color="auto" w:fill="auto"/>
            <w:tcMar>
              <w:top w:w="100" w:type="dxa"/>
              <w:left w:w="100" w:type="dxa"/>
              <w:bottom w:w="100" w:type="dxa"/>
              <w:right w:w="100" w:type="dxa"/>
            </w:tcMar>
          </w:tcPr>
          <w:p w14:paraId="338B69D7" w14:textId="77777777" w:rsidR="003E6D8D" w:rsidRDefault="003E6D8D" w:rsidP="00467EDA">
            <w:pPr>
              <w:spacing w:after="160" w:line="259" w:lineRule="auto"/>
            </w:pPr>
            <w:r>
              <w:t>Incorrecto. El 3 debe ir primero y el 2 después del 1.</w:t>
            </w:r>
          </w:p>
        </w:tc>
      </w:tr>
      <w:tr w:rsidR="003E6D8D" w14:paraId="36492A6B" w14:textId="77777777" w:rsidTr="00467EDA">
        <w:tc>
          <w:tcPr>
            <w:tcW w:w="3101" w:type="dxa"/>
            <w:shd w:val="clear" w:color="auto" w:fill="auto"/>
            <w:tcMar>
              <w:top w:w="100" w:type="dxa"/>
              <w:left w:w="100" w:type="dxa"/>
              <w:bottom w:w="100" w:type="dxa"/>
              <w:right w:w="100" w:type="dxa"/>
            </w:tcMar>
          </w:tcPr>
          <w:p w14:paraId="6430D4B1" w14:textId="77777777" w:rsidR="003E6D8D" w:rsidRDefault="003E6D8D" w:rsidP="00467EDA">
            <w:r>
              <w:t>C) 1, 3, 5, 2, 4</w:t>
            </w:r>
          </w:p>
        </w:tc>
        <w:tc>
          <w:tcPr>
            <w:tcW w:w="7815" w:type="dxa"/>
            <w:shd w:val="clear" w:color="auto" w:fill="auto"/>
            <w:tcMar>
              <w:top w:w="100" w:type="dxa"/>
              <w:left w:w="100" w:type="dxa"/>
              <w:bottom w:w="100" w:type="dxa"/>
              <w:right w:w="100" w:type="dxa"/>
            </w:tcMar>
          </w:tcPr>
          <w:p w14:paraId="405C76DF" w14:textId="77777777" w:rsidR="003E6D8D" w:rsidRDefault="003E6D8D" w:rsidP="00467EDA">
            <w:pPr>
              <w:spacing w:after="160" w:line="259" w:lineRule="auto"/>
            </w:pPr>
            <w:r>
              <w:t>Incorrecto. El número 1 debe ir después del 3 y el número 5 y están en orden invertido.</w:t>
            </w:r>
          </w:p>
        </w:tc>
      </w:tr>
      <w:tr w:rsidR="003E6D8D" w14:paraId="479EDE56" w14:textId="77777777" w:rsidTr="00467EDA">
        <w:tc>
          <w:tcPr>
            <w:tcW w:w="3101" w:type="dxa"/>
            <w:shd w:val="clear" w:color="auto" w:fill="auto"/>
            <w:tcMar>
              <w:top w:w="100" w:type="dxa"/>
              <w:left w:w="100" w:type="dxa"/>
              <w:bottom w:w="100" w:type="dxa"/>
              <w:right w:w="100" w:type="dxa"/>
            </w:tcMar>
          </w:tcPr>
          <w:p w14:paraId="2FED29CE" w14:textId="77777777" w:rsidR="003E6D8D" w:rsidRDefault="003E6D8D" w:rsidP="00467EDA">
            <w:r>
              <w:t>D) 3, 1, 2, 5, 4</w:t>
            </w:r>
          </w:p>
        </w:tc>
        <w:tc>
          <w:tcPr>
            <w:tcW w:w="7815" w:type="dxa"/>
            <w:shd w:val="clear" w:color="auto" w:fill="auto"/>
            <w:tcMar>
              <w:top w:w="100" w:type="dxa"/>
              <w:left w:w="100" w:type="dxa"/>
              <w:bottom w:w="100" w:type="dxa"/>
              <w:right w:w="100" w:type="dxa"/>
            </w:tcMar>
          </w:tcPr>
          <w:p w14:paraId="3869A2FF" w14:textId="77777777" w:rsidR="003E6D8D" w:rsidRDefault="003E6D8D" w:rsidP="00467EDA">
            <w:pPr>
              <w:spacing w:after="160" w:line="259" w:lineRule="auto"/>
            </w:pPr>
            <w:r>
              <w:t xml:space="preserve">Correcto. La imprenta moderna de tipos móviles fue revolucionaria en el siglo XV. Seguida por la invención del telégrafo en el siglo XVIII y el teléfono en el siglo XIX. A finales de 1800, se inventó el cinematógrafo que permitió el traslado de las imágenes a la pantalla y la revolución más actual es la de la televisión, que integra el cine con la radio. </w:t>
            </w:r>
          </w:p>
        </w:tc>
      </w:tr>
    </w:tbl>
    <w:p w14:paraId="34C470F2" w14:textId="77777777" w:rsidR="003E6D8D" w:rsidRDefault="003E6D8D" w:rsidP="003E6D8D">
      <w:pPr>
        <w:ind w:left="1440"/>
        <w:rPr>
          <w:b/>
        </w:rPr>
      </w:pPr>
    </w:p>
    <w:p w14:paraId="6F2DB65F" w14:textId="77777777" w:rsidR="003E6D8D" w:rsidRDefault="003E6D8D" w:rsidP="003E6D8D">
      <w:pPr>
        <w:ind w:left="1440"/>
        <w:rPr>
          <w:b/>
        </w:rPr>
      </w:pPr>
    </w:p>
    <w:p w14:paraId="47BA5F22" w14:textId="77777777" w:rsidR="003E6D8D" w:rsidRDefault="003E6D8D" w:rsidP="003E6D8D">
      <w:pPr>
        <w:ind w:left="1440"/>
        <w:rPr>
          <w:b/>
        </w:rPr>
      </w:pPr>
    </w:p>
    <w:p w14:paraId="53E088AC" w14:textId="77777777" w:rsidR="003E6D8D" w:rsidRDefault="003E6D8D" w:rsidP="003E6D8D">
      <w:pPr>
        <w:ind w:left="1440"/>
        <w:rPr>
          <w:b/>
        </w:rPr>
      </w:pPr>
    </w:p>
    <w:p w14:paraId="67E808D9" w14:textId="77777777" w:rsidR="003E6D8D" w:rsidRDefault="003E6D8D" w:rsidP="003E6D8D">
      <w:pPr>
        <w:ind w:left="1440"/>
        <w:rPr>
          <w:b/>
        </w:rPr>
      </w:pPr>
    </w:p>
    <w:p w14:paraId="4BA848EB" w14:textId="77777777" w:rsidR="003E6D8D" w:rsidRDefault="003E6D8D" w:rsidP="003E6D8D">
      <w:pPr>
        <w:ind w:left="1440"/>
        <w:rPr>
          <w:b/>
        </w:rPr>
      </w:pPr>
    </w:p>
    <w:p w14:paraId="12024248" w14:textId="77777777" w:rsidR="003E6D8D" w:rsidRDefault="003E6D8D" w:rsidP="003E6D8D">
      <w:pPr>
        <w:ind w:left="1440"/>
        <w:rPr>
          <w:b/>
        </w:rPr>
      </w:pPr>
    </w:p>
    <w:p w14:paraId="7BB56EA3" w14:textId="77777777" w:rsidR="003E6D8D" w:rsidRDefault="003E6D8D" w:rsidP="003E6D8D">
      <w:pPr>
        <w:ind w:left="1440"/>
        <w:rPr>
          <w:b/>
        </w:rPr>
      </w:pPr>
    </w:p>
    <w:p w14:paraId="7A62630A" w14:textId="77777777" w:rsidR="003E6D8D" w:rsidRDefault="003E6D8D" w:rsidP="003E6D8D">
      <w:pPr>
        <w:ind w:left="1440"/>
        <w:rPr>
          <w:b/>
        </w:rPr>
      </w:pPr>
    </w:p>
    <w:p w14:paraId="2B7E7257" w14:textId="77777777" w:rsidR="003E6D8D" w:rsidRDefault="003E6D8D" w:rsidP="003E6D8D">
      <w:pPr>
        <w:ind w:left="1440"/>
        <w:rPr>
          <w:b/>
        </w:rPr>
      </w:pPr>
    </w:p>
    <w:p w14:paraId="2CF54940" w14:textId="77777777" w:rsidR="003E6D8D" w:rsidRDefault="003E6D8D" w:rsidP="003E6D8D">
      <w:pPr>
        <w:ind w:left="1440"/>
        <w:rPr>
          <w:b/>
        </w:rPr>
      </w:pPr>
    </w:p>
    <w:p w14:paraId="5907E754" w14:textId="77777777" w:rsidR="003E6D8D" w:rsidRDefault="003E6D8D" w:rsidP="003E6D8D">
      <w:pPr>
        <w:ind w:left="1440"/>
        <w:rPr>
          <w:b/>
        </w:rPr>
      </w:pPr>
    </w:p>
    <w:p w14:paraId="1F425B82" w14:textId="77777777" w:rsidR="003E6D8D" w:rsidRDefault="003E6D8D" w:rsidP="003E6D8D">
      <w:pPr>
        <w:ind w:left="1440"/>
        <w:rPr>
          <w:b/>
        </w:rPr>
      </w:pPr>
    </w:p>
    <w:p w14:paraId="4FBD4379" w14:textId="77777777" w:rsidR="003E6D8D" w:rsidRDefault="003E6D8D" w:rsidP="003E6D8D">
      <w:pPr>
        <w:ind w:left="1440"/>
        <w:rPr>
          <w:b/>
        </w:rPr>
      </w:pPr>
    </w:p>
    <w:p w14:paraId="2AD24A1B" w14:textId="77777777" w:rsidR="003E6D8D" w:rsidRDefault="003E6D8D" w:rsidP="003E6D8D">
      <w:pPr>
        <w:ind w:left="1440"/>
        <w:rPr>
          <w:b/>
        </w:rPr>
      </w:pPr>
    </w:p>
    <w:p w14:paraId="6071BCC8" w14:textId="77777777" w:rsidR="003E6D8D" w:rsidRDefault="003E6D8D" w:rsidP="003E6D8D">
      <w:pPr>
        <w:ind w:left="1440"/>
        <w:rPr>
          <w:b/>
        </w:rPr>
      </w:pPr>
      <w:r>
        <w:rPr>
          <w:b/>
        </w:rPr>
        <w:t>ÍTEM 9</w:t>
      </w:r>
    </w:p>
    <w:tbl>
      <w:tblPr>
        <w:tblW w:w="10916" w:type="dxa"/>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1"/>
        <w:gridCol w:w="7815"/>
      </w:tblGrid>
      <w:tr w:rsidR="003E6D8D" w:rsidRPr="00CF43C3" w14:paraId="13F86472" w14:textId="77777777" w:rsidTr="00467EDA">
        <w:trPr>
          <w:trHeight w:val="286"/>
        </w:trPr>
        <w:tc>
          <w:tcPr>
            <w:tcW w:w="31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642FBC" w14:textId="77777777" w:rsidR="003E6D8D" w:rsidRPr="00D33C79" w:rsidRDefault="003E6D8D" w:rsidP="00467EDA">
            <w:pPr>
              <w:rPr>
                <w:b/>
              </w:rPr>
            </w:pPr>
            <w:r w:rsidRPr="00D33C79">
              <w:rPr>
                <w:b/>
              </w:rPr>
              <w:t>Opciones de respuesta</w:t>
            </w:r>
          </w:p>
        </w:tc>
        <w:tc>
          <w:tcPr>
            <w:tcW w:w="78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87E210" w14:textId="77777777" w:rsidR="003E6D8D" w:rsidRPr="00D33C79" w:rsidRDefault="003E6D8D" w:rsidP="00467EDA">
            <w:pPr>
              <w:rPr>
                <w:b/>
              </w:rPr>
            </w:pPr>
            <w:r w:rsidRPr="00D33C79">
              <w:rPr>
                <w:b/>
              </w:rPr>
              <w:t>Argumentaciones</w:t>
            </w:r>
          </w:p>
        </w:tc>
      </w:tr>
      <w:tr w:rsidR="003E6D8D" w14:paraId="53A3910F" w14:textId="77777777" w:rsidTr="00467EDA">
        <w:trPr>
          <w:trHeight w:val="980"/>
        </w:trPr>
        <w:tc>
          <w:tcPr>
            <w:tcW w:w="3101" w:type="dxa"/>
            <w:shd w:val="clear" w:color="auto" w:fill="auto"/>
            <w:tcMar>
              <w:top w:w="100" w:type="dxa"/>
              <w:left w:w="100" w:type="dxa"/>
              <w:bottom w:w="100" w:type="dxa"/>
              <w:right w:w="100" w:type="dxa"/>
            </w:tcMar>
          </w:tcPr>
          <w:p w14:paraId="3B321AB8" w14:textId="77777777" w:rsidR="003E6D8D" w:rsidRDefault="003E6D8D" w:rsidP="00467EDA">
            <w:r>
              <w:t>A) tesis, argumentos y conclusión</w:t>
            </w:r>
          </w:p>
        </w:tc>
        <w:tc>
          <w:tcPr>
            <w:tcW w:w="7815" w:type="dxa"/>
            <w:shd w:val="clear" w:color="auto" w:fill="auto"/>
            <w:tcMar>
              <w:top w:w="100" w:type="dxa"/>
              <w:left w:w="100" w:type="dxa"/>
              <w:bottom w:w="100" w:type="dxa"/>
              <w:right w:w="100" w:type="dxa"/>
            </w:tcMar>
          </w:tcPr>
          <w:p w14:paraId="0C37CC41" w14:textId="77777777" w:rsidR="003E6D8D" w:rsidRDefault="003E6D8D" w:rsidP="00467EDA">
            <w:pPr>
              <w:spacing w:after="160" w:line="259" w:lineRule="auto"/>
            </w:pPr>
            <w:r>
              <w:t>Correcto. El ensayo argumentativo tiene como base la tesis, los argumentos que la respaldan y la conclusión.</w:t>
            </w:r>
          </w:p>
        </w:tc>
      </w:tr>
      <w:tr w:rsidR="003E6D8D" w14:paraId="6C4B5608" w14:textId="77777777" w:rsidTr="00467EDA">
        <w:trPr>
          <w:trHeight w:val="640"/>
        </w:trPr>
        <w:tc>
          <w:tcPr>
            <w:tcW w:w="3101" w:type="dxa"/>
            <w:shd w:val="clear" w:color="auto" w:fill="auto"/>
            <w:tcMar>
              <w:top w:w="100" w:type="dxa"/>
              <w:left w:w="100" w:type="dxa"/>
              <w:bottom w:w="100" w:type="dxa"/>
              <w:right w:w="100" w:type="dxa"/>
            </w:tcMar>
          </w:tcPr>
          <w:p w14:paraId="4500D62C" w14:textId="77777777" w:rsidR="003E6D8D" w:rsidRDefault="003E6D8D" w:rsidP="00467EDA">
            <w:r>
              <w:t>B) tesis, argumentos de definición y conclusión</w:t>
            </w:r>
          </w:p>
          <w:p w14:paraId="4C253B23" w14:textId="77777777" w:rsidR="003E6D8D" w:rsidRDefault="003E6D8D" w:rsidP="00467EDA"/>
        </w:tc>
        <w:tc>
          <w:tcPr>
            <w:tcW w:w="7815" w:type="dxa"/>
            <w:shd w:val="clear" w:color="auto" w:fill="auto"/>
            <w:tcMar>
              <w:top w:w="100" w:type="dxa"/>
              <w:left w:w="100" w:type="dxa"/>
              <w:bottom w:w="100" w:type="dxa"/>
              <w:right w:w="100" w:type="dxa"/>
            </w:tcMar>
          </w:tcPr>
          <w:p w14:paraId="4B5A8FCC" w14:textId="77777777" w:rsidR="003E6D8D" w:rsidRDefault="003E6D8D" w:rsidP="00467EDA">
            <w:pPr>
              <w:spacing w:after="160" w:line="259" w:lineRule="auto"/>
            </w:pPr>
            <w:r>
              <w:t xml:space="preserve">Incorrecto. </w:t>
            </w:r>
            <w:proofErr w:type="gramStart"/>
            <w:r>
              <w:t>Los argumento</w:t>
            </w:r>
            <w:proofErr w:type="gramEnd"/>
            <w:r>
              <w:t xml:space="preserve"> que respaldan la tesis pueden ser de distintos tipos, no solo de definición.</w:t>
            </w:r>
          </w:p>
        </w:tc>
      </w:tr>
      <w:tr w:rsidR="003E6D8D" w14:paraId="73A68616" w14:textId="77777777" w:rsidTr="00467EDA">
        <w:tc>
          <w:tcPr>
            <w:tcW w:w="3101" w:type="dxa"/>
            <w:shd w:val="clear" w:color="auto" w:fill="auto"/>
            <w:tcMar>
              <w:top w:w="100" w:type="dxa"/>
              <w:left w:w="100" w:type="dxa"/>
              <w:bottom w:w="100" w:type="dxa"/>
              <w:right w:w="100" w:type="dxa"/>
            </w:tcMar>
          </w:tcPr>
          <w:p w14:paraId="21305157" w14:textId="77777777" w:rsidR="003E6D8D" w:rsidRDefault="003E6D8D" w:rsidP="00467EDA">
            <w:r>
              <w:t>C) tema, tesis y argumentos</w:t>
            </w:r>
          </w:p>
        </w:tc>
        <w:tc>
          <w:tcPr>
            <w:tcW w:w="7815" w:type="dxa"/>
            <w:shd w:val="clear" w:color="auto" w:fill="auto"/>
            <w:tcMar>
              <w:top w:w="100" w:type="dxa"/>
              <w:left w:w="100" w:type="dxa"/>
              <w:bottom w:w="100" w:type="dxa"/>
              <w:right w:w="100" w:type="dxa"/>
            </w:tcMar>
          </w:tcPr>
          <w:p w14:paraId="55AD47C0" w14:textId="77777777" w:rsidR="003E6D8D" w:rsidRDefault="003E6D8D" w:rsidP="00467EDA">
            <w:pPr>
              <w:spacing w:after="160" w:line="259" w:lineRule="auto"/>
            </w:pPr>
            <w:r>
              <w:t>Incorrecto. El tema es esencial en los ensayos académicos, lo distintivo del ensayo argumentativo es la tesis, los argumentos y la conclusión.</w:t>
            </w:r>
          </w:p>
        </w:tc>
      </w:tr>
      <w:tr w:rsidR="003E6D8D" w14:paraId="449222D6" w14:textId="77777777" w:rsidTr="00467EDA">
        <w:tc>
          <w:tcPr>
            <w:tcW w:w="3101" w:type="dxa"/>
            <w:shd w:val="clear" w:color="auto" w:fill="auto"/>
            <w:tcMar>
              <w:top w:w="100" w:type="dxa"/>
              <w:left w:w="100" w:type="dxa"/>
              <w:bottom w:w="100" w:type="dxa"/>
              <w:right w:w="100" w:type="dxa"/>
            </w:tcMar>
          </w:tcPr>
          <w:p w14:paraId="5672E510" w14:textId="77777777" w:rsidR="003E6D8D" w:rsidRDefault="003E6D8D" w:rsidP="00467EDA">
            <w:r>
              <w:t>D) tema, tesis y evaluación</w:t>
            </w:r>
          </w:p>
        </w:tc>
        <w:tc>
          <w:tcPr>
            <w:tcW w:w="7815" w:type="dxa"/>
            <w:shd w:val="clear" w:color="auto" w:fill="auto"/>
            <w:tcMar>
              <w:top w:w="100" w:type="dxa"/>
              <w:left w:w="100" w:type="dxa"/>
              <w:bottom w:w="100" w:type="dxa"/>
              <w:right w:w="100" w:type="dxa"/>
            </w:tcMar>
          </w:tcPr>
          <w:p w14:paraId="10CA8662" w14:textId="77777777" w:rsidR="003E6D8D" w:rsidRDefault="003E6D8D" w:rsidP="00467EDA">
            <w:pPr>
              <w:spacing w:after="160" w:line="259" w:lineRule="auto"/>
            </w:pPr>
            <w:r>
              <w:t>Incorrecto. El tema es esencial en el ensayo argumentativo y es la primera fase para redactarlo. La tesis es la idea a defender, que necesita de argumentos. Por último, el ensayo se evalúa, es decir se revisa la calidad de los argumentos, y se concluye.</w:t>
            </w:r>
          </w:p>
        </w:tc>
      </w:tr>
    </w:tbl>
    <w:p w14:paraId="354F3F4A" w14:textId="77777777" w:rsidR="003E6D8D" w:rsidRDefault="003E6D8D" w:rsidP="003E6D8D">
      <w:pPr>
        <w:ind w:left="1440"/>
        <w:rPr>
          <w:b/>
        </w:rPr>
      </w:pPr>
    </w:p>
    <w:p w14:paraId="3C3BC1AA" w14:textId="77777777" w:rsidR="003E6D8D" w:rsidRDefault="003E6D8D" w:rsidP="003E6D8D">
      <w:pPr>
        <w:ind w:left="1440"/>
        <w:rPr>
          <w:b/>
        </w:rPr>
      </w:pPr>
      <w:r w:rsidRPr="00D33C79">
        <w:rPr>
          <w:b/>
        </w:rPr>
        <w:t>ÍTEM 10</w:t>
      </w:r>
    </w:p>
    <w:tbl>
      <w:tblPr>
        <w:tblW w:w="10916" w:type="dxa"/>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222"/>
      </w:tblGrid>
      <w:tr w:rsidR="003E6D8D" w:rsidRPr="00CF43C3" w14:paraId="4D90D7CE" w14:textId="77777777" w:rsidTr="00467EDA">
        <w:trPr>
          <w:trHeight w:val="307"/>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81710C" w14:textId="77777777" w:rsidR="003E6D8D" w:rsidRPr="004D4CF1" w:rsidRDefault="003E6D8D" w:rsidP="00467EDA">
            <w:pPr>
              <w:rPr>
                <w:b/>
              </w:rPr>
            </w:pPr>
            <w:r w:rsidRPr="004D4CF1">
              <w:rPr>
                <w:b/>
              </w:rPr>
              <w:t>Opciones de respuesta</w:t>
            </w:r>
          </w:p>
          <w:p w14:paraId="0FDAAE7B" w14:textId="77777777" w:rsidR="003E6D8D" w:rsidRPr="004D4CF1" w:rsidRDefault="003E6D8D" w:rsidP="00467EDA">
            <w:pPr>
              <w:rPr>
                <w:b/>
              </w:rPr>
            </w:pPr>
          </w:p>
        </w:tc>
        <w:tc>
          <w:tcPr>
            <w:tcW w:w="8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646559" w14:textId="77777777" w:rsidR="003E6D8D" w:rsidRPr="004D4CF1" w:rsidRDefault="003E6D8D" w:rsidP="00467EDA">
            <w:pPr>
              <w:rPr>
                <w:b/>
              </w:rPr>
            </w:pPr>
            <w:r w:rsidRPr="004D4CF1">
              <w:rPr>
                <w:b/>
              </w:rPr>
              <w:t>Argumentaciones</w:t>
            </w:r>
          </w:p>
        </w:tc>
      </w:tr>
      <w:tr w:rsidR="003E6D8D" w14:paraId="14ECD81E" w14:textId="77777777" w:rsidTr="00467EDA">
        <w:trPr>
          <w:trHeight w:val="980"/>
        </w:trPr>
        <w:tc>
          <w:tcPr>
            <w:tcW w:w="2694" w:type="dxa"/>
            <w:shd w:val="clear" w:color="auto" w:fill="auto"/>
            <w:tcMar>
              <w:top w:w="100" w:type="dxa"/>
              <w:left w:w="100" w:type="dxa"/>
              <w:bottom w:w="100" w:type="dxa"/>
              <w:right w:w="100" w:type="dxa"/>
            </w:tcMar>
          </w:tcPr>
          <w:p w14:paraId="48B3D6D2" w14:textId="77777777" w:rsidR="003E6D8D" w:rsidRDefault="003E6D8D" w:rsidP="00467EDA">
            <w:r>
              <w:t>A) 1, 3, 5</w:t>
            </w:r>
          </w:p>
        </w:tc>
        <w:tc>
          <w:tcPr>
            <w:tcW w:w="8222" w:type="dxa"/>
            <w:shd w:val="clear" w:color="auto" w:fill="auto"/>
            <w:tcMar>
              <w:top w:w="100" w:type="dxa"/>
              <w:left w:w="100" w:type="dxa"/>
              <w:bottom w:w="100" w:type="dxa"/>
              <w:right w:w="100" w:type="dxa"/>
            </w:tcMar>
          </w:tcPr>
          <w:p w14:paraId="36452017" w14:textId="77777777" w:rsidR="003E6D8D" w:rsidRDefault="003E6D8D" w:rsidP="00467EDA">
            <w:pPr>
              <w:spacing w:after="160" w:line="259" w:lineRule="auto"/>
            </w:pPr>
            <w:r>
              <w:t>Incorrecto. Antes de emitir un enunciado, se debe considerar si este se adecua  a la situación comunicativa.</w:t>
            </w:r>
          </w:p>
        </w:tc>
      </w:tr>
      <w:tr w:rsidR="003E6D8D" w14:paraId="68A6F23C" w14:textId="77777777" w:rsidTr="00467EDA">
        <w:trPr>
          <w:trHeight w:val="640"/>
        </w:trPr>
        <w:tc>
          <w:tcPr>
            <w:tcW w:w="2694" w:type="dxa"/>
            <w:shd w:val="clear" w:color="auto" w:fill="auto"/>
            <w:tcMar>
              <w:top w:w="100" w:type="dxa"/>
              <w:left w:w="100" w:type="dxa"/>
              <w:bottom w:w="100" w:type="dxa"/>
              <w:right w:w="100" w:type="dxa"/>
            </w:tcMar>
          </w:tcPr>
          <w:p w14:paraId="5D2BAE7E" w14:textId="77777777" w:rsidR="003E6D8D" w:rsidRDefault="003E6D8D" w:rsidP="00467EDA">
            <w:r>
              <w:t xml:space="preserve">B) 1, 2, 4    </w:t>
            </w:r>
          </w:p>
        </w:tc>
        <w:tc>
          <w:tcPr>
            <w:tcW w:w="8222" w:type="dxa"/>
            <w:shd w:val="clear" w:color="auto" w:fill="auto"/>
            <w:tcMar>
              <w:top w:w="100" w:type="dxa"/>
              <w:left w:w="100" w:type="dxa"/>
              <w:bottom w:w="100" w:type="dxa"/>
              <w:right w:w="100" w:type="dxa"/>
            </w:tcMar>
          </w:tcPr>
          <w:p w14:paraId="6FD20F6E" w14:textId="77777777" w:rsidR="003E6D8D" w:rsidRDefault="003E6D8D" w:rsidP="00467EDA">
            <w:pPr>
              <w:spacing w:after="160" w:line="259" w:lineRule="auto"/>
            </w:pPr>
            <w:r>
              <w:t>Correcto. Manejar la cortesía verbal, presentar ideas ordenadas y bien vocalizadas son recomendaciones efectivas que se deben considerar antes de hablar.</w:t>
            </w:r>
          </w:p>
        </w:tc>
      </w:tr>
      <w:tr w:rsidR="003E6D8D" w14:paraId="6B1F8FBB" w14:textId="77777777" w:rsidTr="00467EDA">
        <w:tc>
          <w:tcPr>
            <w:tcW w:w="2694" w:type="dxa"/>
            <w:shd w:val="clear" w:color="auto" w:fill="auto"/>
            <w:tcMar>
              <w:top w:w="100" w:type="dxa"/>
              <w:left w:w="100" w:type="dxa"/>
              <w:bottom w:w="100" w:type="dxa"/>
              <w:right w:w="100" w:type="dxa"/>
            </w:tcMar>
          </w:tcPr>
          <w:p w14:paraId="67A7CAA0" w14:textId="77777777" w:rsidR="003E6D8D" w:rsidRDefault="003E6D8D" w:rsidP="00467EDA">
            <w:r>
              <w:t>C) 3, 4, 5</w:t>
            </w:r>
          </w:p>
        </w:tc>
        <w:tc>
          <w:tcPr>
            <w:tcW w:w="8222" w:type="dxa"/>
            <w:shd w:val="clear" w:color="auto" w:fill="auto"/>
            <w:tcMar>
              <w:top w:w="100" w:type="dxa"/>
              <w:left w:w="100" w:type="dxa"/>
              <w:bottom w:w="100" w:type="dxa"/>
              <w:right w:w="100" w:type="dxa"/>
            </w:tcMar>
          </w:tcPr>
          <w:p w14:paraId="2B154C5F" w14:textId="77777777" w:rsidR="003E6D8D" w:rsidRDefault="003E6D8D" w:rsidP="00467EDA">
            <w:pPr>
              <w:spacing w:after="160" w:line="259" w:lineRule="auto"/>
            </w:pPr>
            <w:r>
              <w:t>Incorrecto. Solo manejar la cortesía verbal es una recomendación que se deben tener en cuenta antes de hablar.</w:t>
            </w:r>
          </w:p>
        </w:tc>
      </w:tr>
      <w:tr w:rsidR="003E6D8D" w14:paraId="759749AD" w14:textId="77777777" w:rsidTr="00467EDA">
        <w:tc>
          <w:tcPr>
            <w:tcW w:w="2694" w:type="dxa"/>
            <w:shd w:val="clear" w:color="auto" w:fill="auto"/>
            <w:tcMar>
              <w:top w:w="100" w:type="dxa"/>
              <w:left w:w="100" w:type="dxa"/>
              <w:bottom w:w="100" w:type="dxa"/>
              <w:right w:w="100" w:type="dxa"/>
            </w:tcMar>
          </w:tcPr>
          <w:p w14:paraId="34D9F41E" w14:textId="77777777" w:rsidR="003E6D8D" w:rsidRDefault="003E6D8D" w:rsidP="00467EDA">
            <w:r>
              <w:t>D) 1, 2, 5</w:t>
            </w:r>
          </w:p>
        </w:tc>
        <w:tc>
          <w:tcPr>
            <w:tcW w:w="8222" w:type="dxa"/>
            <w:shd w:val="clear" w:color="auto" w:fill="auto"/>
            <w:tcMar>
              <w:top w:w="100" w:type="dxa"/>
              <w:left w:w="100" w:type="dxa"/>
              <w:bottom w:w="100" w:type="dxa"/>
              <w:right w:w="100" w:type="dxa"/>
            </w:tcMar>
          </w:tcPr>
          <w:p w14:paraId="2876EE0E" w14:textId="77777777" w:rsidR="003E6D8D" w:rsidRDefault="003E6D8D" w:rsidP="00467EDA">
            <w:pPr>
              <w:spacing w:after="160" w:line="259" w:lineRule="auto"/>
            </w:pPr>
            <w:r>
              <w:t>Incorrecto. Los elementos paralingüísticos permiten que el mensaje sea entendido efectivamente, por lo que son necesarios al hablar.</w:t>
            </w:r>
          </w:p>
        </w:tc>
      </w:tr>
    </w:tbl>
    <w:p w14:paraId="47F273B3" w14:textId="77777777" w:rsidR="003E6D8D" w:rsidRDefault="003E6D8D" w:rsidP="003E6D8D">
      <w:pPr>
        <w:ind w:left="1440"/>
        <w:rPr>
          <w:b/>
        </w:rPr>
      </w:pPr>
    </w:p>
    <w:p w14:paraId="3B4D6BA0" w14:textId="77777777" w:rsidR="003E6D8D" w:rsidRDefault="003E6D8D" w:rsidP="003E6D8D">
      <w:pPr>
        <w:ind w:left="1440"/>
      </w:pPr>
    </w:p>
    <w:p w14:paraId="2426AB8C" w14:textId="77777777" w:rsidR="003E6D8D" w:rsidRDefault="003E6D8D" w:rsidP="003E6D8D">
      <w:pPr>
        <w:ind w:left="1440"/>
      </w:pPr>
    </w:p>
    <w:p w14:paraId="7A8FEC34" w14:textId="77777777" w:rsidR="003E6D8D" w:rsidRDefault="003E6D8D" w:rsidP="003E6D8D">
      <w:pPr>
        <w:ind w:left="720"/>
      </w:pPr>
    </w:p>
    <w:p w14:paraId="7E6578A1" w14:textId="77777777" w:rsidR="003E6D8D" w:rsidRDefault="003E6D8D" w:rsidP="003E6D8D">
      <w:pPr>
        <w:tabs>
          <w:tab w:val="left" w:pos="924"/>
        </w:tabs>
        <w:spacing w:before="240" w:after="240"/>
        <w:ind w:left="720"/>
        <w:jc w:val="center"/>
        <w:rPr>
          <w:rFonts w:ascii="Calibri" w:eastAsia="Calibri" w:hAnsi="Calibri" w:cs="Calibri"/>
          <w:lang w:val="es-ES"/>
        </w:rPr>
      </w:pPr>
    </w:p>
    <w:p w14:paraId="15D1AE81" w14:textId="77777777" w:rsidR="003E6D8D" w:rsidRDefault="003E6D8D" w:rsidP="003E6D8D">
      <w:pPr>
        <w:tabs>
          <w:tab w:val="left" w:pos="924"/>
        </w:tabs>
        <w:spacing w:before="240" w:after="240"/>
        <w:ind w:left="720"/>
        <w:jc w:val="center"/>
        <w:rPr>
          <w:rFonts w:ascii="Calibri" w:eastAsia="Calibri" w:hAnsi="Calibri" w:cs="Calibri"/>
        </w:rPr>
      </w:pPr>
    </w:p>
    <w:p w14:paraId="282041A3" w14:textId="77777777" w:rsidR="003E6D8D" w:rsidRDefault="003E6D8D" w:rsidP="003E6D8D">
      <w:pPr>
        <w:tabs>
          <w:tab w:val="left" w:pos="924"/>
        </w:tabs>
        <w:spacing w:before="240" w:after="240"/>
        <w:ind w:left="720"/>
        <w:jc w:val="center"/>
        <w:rPr>
          <w:rFonts w:ascii="Calibri" w:eastAsia="Calibri" w:hAnsi="Calibri" w:cs="Calibri"/>
        </w:rPr>
      </w:pPr>
    </w:p>
    <w:p w14:paraId="7882DB95" w14:textId="77777777" w:rsidR="003E6D8D" w:rsidRDefault="003E6D8D" w:rsidP="003E6D8D">
      <w:pPr>
        <w:ind w:left="720"/>
      </w:pPr>
    </w:p>
    <w:p w14:paraId="4F2EED5F" w14:textId="77777777" w:rsidR="003E6D8D" w:rsidRDefault="003E6D8D" w:rsidP="003E6D8D">
      <w:pPr>
        <w:ind w:left="720"/>
      </w:pPr>
    </w:p>
    <w:p w14:paraId="5655344C" w14:textId="77777777" w:rsidR="003E6D8D" w:rsidRDefault="003E6D8D" w:rsidP="003E6D8D">
      <w:pPr>
        <w:ind w:left="720"/>
      </w:pPr>
    </w:p>
    <w:p w14:paraId="1DC418D6" w14:textId="77777777" w:rsidR="003E6D8D" w:rsidRDefault="003E6D8D" w:rsidP="003E6D8D">
      <w:pPr>
        <w:ind w:left="720"/>
      </w:pPr>
    </w:p>
    <w:p w14:paraId="06F97953" w14:textId="77777777" w:rsidR="003E6D8D" w:rsidRDefault="003E6D8D" w:rsidP="003E6D8D">
      <w:pPr>
        <w:spacing w:after="160" w:line="259" w:lineRule="auto"/>
        <w:ind w:left="708"/>
        <w:jc w:val="center"/>
        <w:rPr>
          <w:b/>
        </w:rPr>
      </w:pPr>
      <w:r>
        <w:rPr>
          <w:b/>
        </w:rPr>
        <w:t>SIMULADOR DE EXAMEN DE SEGUNDO QUIMESTRE</w:t>
      </w:r>
    </w:p>
    <w:p w14:paraId="2BB025BE" w14:textId="77777777" w:rsidR="003E6D8D" w:rsidRDefault="003E6D8D" w:rsidP="003E6D8D">
      <w:pPr>
        <w:spacing w:after="160" w:line="259" w:lineRule="auto"/>
        <w:ind w:left="708"/>
        <w:jc w:val="center"/>
        <w:rPr>
          <w:b/>
        </w:rPr>
      </w:pPr>
      <w:r>
        <w:rPr>
          <w:b/>
        </w:rPr>
        <w:t>LENGUA</w:t>
      </w:r>
    </w:p>
    <w:p w14:paraId="1FA4B388" w14:textId="77777777" w:rsidR="003E6D8D" w:rsidRDefault="003E6D8D" w:rsidP="003E6D8D">
      <w:pPr>
        <w:spacing w:after="160" w:line="259" w:lineRule="auto"/>
        <w:ind w:left="708"/>
        <w:jc w:val="center"/>
        <w:rPr>
          <w:b/>
        </w:rPr>
      </w:pPr>
      <w:r>
        <w:rPr>
          <w:b/>
        </w:rPr>
        <w:t>SEGUNDO DE BACHILLERATO GENERAL UNIFICADO</w:t>
      </w:r>
    </w:p>
    <w:p w14:paraId="0C882327" w14:textId="77777777" w:rsidR="003E6D8D" w:rsidRDefault="003E6D8D" w:rsidP="003E6D8D">
      <w:pPr>
        <w:ind w:left="708"/>
        <w:rPr>
          <w:b/>
        </w:rPr>
      </w:pPr>
      <w:r>
        <w:rPr>
          <w:b/>
        </w:rPr>
        <w:t>1. Completa el siguiente enunciado sobre registros según el interlocutor.</w:t>
      </w:r>
    </w:p>
    <w:p w14:paraId="5DB9523A" w14:textId="77777777" w:rsidR="003E6D8D" w:rsidRDefault="003E6D8D" w:rsidP="003E6D8D">
      <w:pPr>
        <w:ind w:left="708"/>
        <w:rPr>
          <w:b/>
        </w:rPr>
      </w:pPr>
    </w:p>
    <w:p w14:paraId="29946AB7" w14:textId="77777777" w:rsidR="003E6D8D" w:rsidRDefault="003E6D8D" w:rsidP="003E6D8D">
      <w:pPr>
        <w:ind w:left="708"/>
      </w:pPr>
      <w:r>
        <w:t>El registro _______ depende del nivel de especialización de los interlocutores, mientras que el registro _______ depende del formato que se utilice para intercambiar ideas.</w:t>
      </w:r>
    </w:p>
    <w:p w14:paraId="3DCEBAAF" w14:textId="77777777" w:rsidR="003E6D8D" w:rsidRDefault="003E6D8D" w:rsidP="003E6D8D">
      <w:pPr>
        <w:ind w:left="708"/>
      </w:pPr>
    </w:p>
    <w:tbl>
      <w:tblPr>
        <w:tblW w:w="10200" w:type="dxa"/>
        <w:tblInd w:w="612" w:type="dxa"/>
        <w:tblLayout w:type="fixed"/>
        <w:tblLook w:val="04A0" w:firstRow="1" w:lastRow="0" w:firstColumn="1" w:lastColumn="0" w:noHBand="0" w:noVBand="1"/>
      </w:tblPr>
      <w:tblGrid>
        <w:gridCol w:w="10200"/>
      </w:tblGrid>
      <w:tr w:rsidR="003E6D8D" w14:paraId="30331728" w14:textId="77777777" w:rsidTr="00467EDA">
        <w:trPr>
          <w:trHeight w:val="257"/>
        </w:trPr>
        <w:tc>
          <w:tcPr>
            <w:tcW w:w="10200" w:type="dxa"/>
          </w:tcPr>
          <w:p w14:paraId="3EDC9B00" w14:textId="77777777" w:rsidR="003E6D8D" w:rsidRDefault="003E6D8D" w:rsidP="00467EDA">
            <w:r>
              <w:t>A) oral - formal</w:t>
            </w:r>
          </w:p>
        </w:tc>
      </w:tr>
      <w:tr w:rsidR="003E6D8D" w14:paraId="75A5BA7C" w14:textId="77777777" w:rsidTr="00467EDA">
        <w:trPr>
          <w:trHeight w:val="50"/>
        </w:trPr>
        <w:tc>
          <w:tcPr>
            <w:tcW w:w="10200" w:type="dxa"/>
          </w:tcPr>
          <w:p w14:paraId="330C304D" w14:textId="77777777" w:rsidR="003E6D8D" w:rsidRDefault="003E6D8D" w:rsidP="00467EDA">
            <w:r>
              <w:t xml:space="preserve">B) formal - oral    </w:t>
            </w:r>
          </w:p>
        </w:tc>
      </w:tr>
      <w:tr w:rsidR="003E6D8D" w14:paraId="21A09C25" w14:textId="77777777" w:rsidTr="00467EDA">
        <w:trPr>
          <w:trHeight w:val="100"/>
        </w:trPr>
        <w:tc>
          <w:tcPr>
            <w:tcW w:w="10200" w:type="dxa"/>
          </w:tcPr>
          <w:p w14:paraId="71F00FF2" w14:textId="77777777" w:rsidR="003E6D8D" w:rsidRDefault="003E6D8D" w:rsidP="00467EDA">
            <w:r>
              <w:t>C) oral - general</w:t>
            </w:r>
          </w:p>
        </w:tc>
      </w:tr>
      <w:tr w:rsidR="003E6D8D" w14:paraId="069570AA" w14:textId="77777777" w:rsidTr="00467EDA">
        <w:tc>
          <w:tcPr>
            <w:tcW w:w="10200" w:type="dxa"/>
          </w:tcPr>
          <w:p w14:paraId="2992FA34" w14:textId="77777777" w:rsidR="003E6D8D" w:rsidRDefault="003E6D8D" w:rsidP="00467EDA">
            <w:r>
              <w:t>D) general - oral</w:t>
            </w:r>
          </w:p>
        </w:tc>
      </w:tr>
    </w:tbl>
    <w:p w14:paraId="2E0FE015" w14:textId="77777777" w:rsidR="003E6D8D" w:rsidRDefault="003E6D8D" w:rsidP="003E6D8D">
      <w:pPr>
        <w:ind w:left="708"/>
      </w:pPr>
    </w:p>
    <w:p w14:paraId="3214538E" w14:textId="77777777" w:rsidR="003E6D8D" w:rsidRDefault="003E6D8D" w:rsidP="003E6D8D">
      <w:pPr>
        <w:ind w:left="708"/>
        <w:rPr>
          <w:b/>
        </w:rPr>
      </w:pPr>
    </w:p>
    <w:p w14:paraId="50D644D4" w14:textId="77777777" w:rsidR="003E6D8D" w:rsidRDefault="003E6D8D" w:rsidP="003E6D8D">
      <w:pPr>
        <w:ind w:left="708"/>
        <w:rPr>
          <w:b/>
        </w:rPr>
      </w:pPr>
      <w:r>
        <w:rPr>
          <w:b/>
        </w:rPr>
        <w:t>2.  Identifica qué nivel de sociolecto representa la imagen.</w:t>
      </w:r>
    </w:p>
    <w:p w14:paraId="471B557A" w14:textId="77777777" w:rsidR="003E6D8D" w:rsidRDefault="003E6D8D" w:rsidP="003E6D8D">
      <w:pPr>
        <w:ind w:left="708"/>
        <w:rPr>
          <w:b/>
        </w:rPr>
      </w:pPr>
      <w:r>
        <w:rPr>
          <w:b/>
          <w:noProof/>
          <w:lang w:eastAsia="es-EC"/>
        </w:rPr>
        <w:drawing>
          <wp:inline distT="114300" distB="114300" distL="114300" distR="114300" wp14:anchorId="08CFCC5A" wp14:editId="26DF4DAC">
            <wp:extent cx="2895600" cy="2667000"/>
            <wp:effectExtent l="0" t="0" r="0" b="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8"/>
                    <a:srcRect l="32558" t="10029" r="16943" b="7374"/>
                    <a:stretch>
                      <a:fillRect/>
                    </a:stretch>
                  </pic:blipFill>
                  <pic:spPr>
                    <a:xfrm>
                      <a:off x="0" y="0"/>
                      <a:ext cx="2895600" cy="2667000"/>
                    </a:xfrm>
                    <a:prstGeom prst="rect">
                      <a:avLst/>
                    </a:prstGeom>
                    <a:ln/>
                  </pic:spPr>
                </pic:pic>
              </a:graphicData>
            </a:graphic>
          </wp:inline>
        </w:drawing>
      </w:r>
    </w:p>
    <w:p w14:paraId="7EAB08B3" w14:textId="77777777" w:rsidR="003E6D8D" w:rsidRDefault="003E6D8D" w:rsidP="003E6D8D">
      <w:pPr>
        <w:ind w:left="708"/>
        <w:rPr>
          <w:b/>
        </w:rPr>
      </w:pPr>
    </w:p>
    <w:p w14:paraId="0279C400" w14:textId="77777777" w:rsidR="003E6D8D" w:rsidRDefault="003E6D8D" w:rsidP="003E6D8D">
      <w:pPr>
        <w:widowControl w:val="0"/>
        <w:ind w:left="708"/>
        <w:rPr>
          <w:sz w:val="20"/>
          <w:szCs w:val="20"/>
        </w:rPr>
      </w:pPr>
      <w:r>
        <w:rPr>
          <w:sz w:val="20"/>
          <w:szCs w:val="20"/>
        </w:rPr>
        <w:t>Ediciones Holguín. (2017). Logros Lengua. p. 120</w:t>
      </w:r>
    </w:p>
    <w:p w14:paraId="1460E8FA" w14:textId="77777777" w:rsidR="003E6D8D" w:rsidRDefault="003E6D8D" w:rsidP="003E6D8D">
      <w:pPr>
        <w:rPr>
          <w:b/>
        </w:rPr>
      </w:pPr>
    </w:p>
    <w:p w14:paraId="64D68268" w14:textId="77777777" w:rsidR="003E6D8D" w:rsidRDefault="003E6D8D" w:rsidP="003E6D8D">
      <w:pPr>
        <w:ind w:left="708"/>
        <w:rPr>
          <w:b/>
        </w:rPr>
      </w:pPr>
      <w:r>
        <w:rPr>
          <w:b/>
        </w:rPr>
        <w:t>3. Escoja dos características de las variedades lingüísticas utilizadas por los medios de comunicación.</w:t>
      </w:r>
    </w:p>
    <w:p w14:paraId="1455BA7B" w14:textId="77777777" w:rsidR="003E6D8D" w:rsidRDefault="003E6D8D" w:rsidP="003E6D8D">
      <w:pPr>
        <w:ind w:left="708"/>
        <w:rPr>
          <w:b/>
        </w:rPr>
      </w:pPr>
    </w:p>
    <w:p w14:paraId="37DFCD56" w14:textId="77777777" w:rsidR="003E6D8D" w:rsidRDefault="003E6D8D" w:rsidP="003E6D8D">
      <w:pPr>
        <w:ind w:left="708"/>
      </w:pPr>
      <w:r>
        <w:t>1. Uso de pocos modismos</w:t>
      </w:r>
    </w:p>
    <w:p w14:paraId="1FD52F1D" w14:textId="77777777" w:rsidR="003E6D8D" w:rsidRDefault="003E6D8D" w:rsidP="003E6D8D">
      <w:pPr>
        <w:ind w:left="708"/>
      </w:pPr>
      <w:r>
        <w:t>2. Utiliza muchos regionalismos</w:t>
      </w:r>
    </w:p>
    <w:p w14:paraId="507D4154" w14:textId="77777777" w:rsidR="003E6D8D" w:rsidRDefault="003E6D8D" w:rsidP="003E6D8D">
      <w:pPr>
        <w:ind w:left="708"/>
      </w:pPr>
      <w:r>
        <w:t>3. No utiliza lenguaje estándar</w:t>
      </w:r>
    </w:p>
    <w:p w14:paraId="70400C87" w14:textId="77777777" w:rsidR="003E6D8D" w:rsidRDefault="003E6D8D" w:rsidP="003E6D8D">
      <w:pPr>
        <w:ind w:left="708"/>
      </w:pPr>
      <w:r>
        <w:t>4. Utiliza cambios de registros</w:t>
      </w:r>
    </w:p>
    <w:p w14:paraId="642D8F27" w14:textId="77777777" w:rsidR="003E6D8D" w:rsidRDefault="003E6D8D" w:rsidP="003E6D8D">
      <w:pPr>
        <w:ind w:left="708"/>
      </w:pPr>
    </w:p>
    <w:p w14:paraId="42D9AB9A" w14:textId="77777777" w:rsidR="003E6D8D" w:rsidRDefault="003E6D8D" w:rsidP="003E6D8D">
      <w:pPr>
        <w:ind w:left="708"/>
        <w:rPr>
          <w:b/>
        </w:rPr>
      </w:pPr>
    </w:p>
    <w:p w14:paraId="33990405" w14:textId="77777777" w:rsidR="003E6D8D" w:rsidRDefault="003E6D8D" w:rsidP="003E6D8D">
      <w:pPr>
        <w:ind w:left="708"/>
        <w:rPr>
          <w:b/>
        </w:rPr>
      </w:pPr>
    </w:p>
    <w:p w14:paraId="103BFBD3" w14:textId="77777777" w:rsidR="003E6D8D" w:rsidRDefault="003E6D8D" w:rsidP="003E6D8D">
      <w:pPr>
        <w:ind w:left="708"/>
        <w:rPr>
          <w:b/>
        </w:rPr>
      </w:pPr>
    </w:p>
    <w:p w14:paraId="6838967B" w14:textId="77777777" w:rsidR="003E6D8D" w:rsidRDefault="003E6D8D" w:rsidP="003E6D8D">
      <w:pPr>
        <w:ind w:left="708"/>
        <w:rPr>
          <w:b/>
        </w:rPr>
      </w:pPr>
    </w:p>
    <w:p w14:paraId="5DF1DBCD" w14:textId="77777777" w:rsidR="003E6D8D" w:rsidRDefault="003E6D8D" w:rsidP="003E6D8D">
      <w:pPr>
        <w:ind w:left="708"/>
        <w:rPr>
          <w:b/>
        </w:rPr>
      </w:pPr>
    </w:p>
    <w:p w14:paraId="228A2FA0" w14:textId="77777777" w:rsidR="003E6D8D" w:rsidRDefault="003E6D8D" w:rsidP="003E6D8D">
      <w:pPr>
        <w:ind w:left="708"/>
        <w:rPr>
          <w:b/>
        </w:rPr>
      </w:pPr>
    </w:p>
    <w:p w14:paraId="2A51D309" w14:textId="77777777" w:rsidR="003E6D8D" w:rsidRDefault="003E6D8D" w:rsidP="003E6D8D">
      <w:pPr>
        <w:ind w:left="708"/>
        <w:rPr>
          <w:b/>
        </w:rPr>
      </w:pPr>
    </w:p>
    <w:p w14:paraId="2019C5CE" w14:textId="77777777" w:rsidR="003E6D8D" w:rsidRDefault="003E6D8D" w:rsidP="003E6D8D">
      <w:pPr>
        <w:ind w:left="708"/>
        <w:rPr>
          <w:b/>
        </w:rPr>
      </w:pPr>
    </w:p>
    <w:p w14:paraId="17C638E5" w14:textId="77777777" w:rsidR="003E6D8D" w:rsidRDefault="003E6D8D" w:rsidP="003E6D8D">
      <w:pPr>
        <w:ind w:left="708"/>
        <w:rPr>
          <w:b/>
        </w:rPr>
      </w:pPr>
    </w:p>
    <w:p w14:paraId="2A81607D" w14:textId="77777777" w:rsidR="003E6D8D" w:rsidRDefault="003E6D8D" w:rsidP="003E6D8D">
      <w:pPr>
        <w:ind w:left="708"/>
        <w:rPr>
          <w:b/>
        </w:rPr>
      </w:pPr>
    </w:p>
    <w:p w14:paraId="405F7733" w14:textId="77777777" w:rsidR="003E6D8D" w:rsidRDefault="003E6D8D" w:rsidP="003E6D8D">
      <w:pPr>
        <w:ind w:left="708"/>
        <w:rPr>
          <w:b/>
        </w:rPr>
      </w:pPr>
    </w:p>
    <w:p w14:paraId="296CA690" w14:textId="77777777" w:rsidR="003E6D8D" w:rsidRDefault="003E6D8D" w:rsidP="003E6D8D">
      <w:pPr>
        <w:ind w:left="708"/>
        <w:rPr>
          <w:b/>
        </w:rPr>
      </w:pPr>
      <w:r>
        <w:rPr>
          <w:b/>
        </w:rPr>
        <w:t>4. Relaciona los tipos de falacias con sus ejemplos respectivos.</w:t>
      </w:r>
    </w:p>
    <w:p w14:paraId="483E9D48" w14:textId="77777777" w:rsidR="003E6D8D" w:rsidRDefault="003E6D8D" w:rsidP="003E6D8D">
      <w:pPr>
        <w:ind w:left="708"/>
        <w:rPr>
          <w:b/>
        </w:rPr>
      </w:pPr>
      <w:r>
        <w:rPr>
          <w:b/>
        </w:rPr>
        <w:t xml:space="preserve">    </w:t>
      </w:r>
    </w:p>
    <w:p w14:paraId="2524AB20" w14:textId="77777777" w:rsidR="003E6D8D" w:rsidRDefault="003E6D8D" w:rsidP="003E6D8D">
      <w:pPr>
        <w:ind w:left="708"/>
        <w:rPr>
          <w:b/>
        </w:rPr>
      </w:pPr>
    </w:p>
    <w:tbl>
      <w:tblPr>
        <w:tblW w:w="9026" w:type="dxa"/>
        <w:tblInd w:w="7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3E6D8D" w14:paraId="6EC4FF82" w14:textId="77777777" w:rsidTr="00467EDA">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AC5A78C" w14:textId="77777777" w:rsidR="003E6D8D" w:rsidRDefault="003E6D8D" w:rsidP="00467EDA">
            <w:pPr>
              <w:widowControl w:val="0"/>
              <w:jc w:val="center"/>
              <w:rPr>
                <w:b/>
              </w:rPr>
            </w:pPr>
            <w:r>
              <w:rPr>
                <w:b/>
              </w:rPr>
              <w:t>Falacias</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BB94CD2" w14:textId="77777777" w:rsidR="003E6D8D" w:rsidRDefault="003E6D8D" w:rsidP="00467EDA">
            <w:pPr>
              <w:widowControl w:val="0"/>
              <w:jc w:val="center"/>
              <w:rPr>
                <w:b/>
              </w:rPr>
            </w:pPr>
            <w:r>
              <w:rPr>
                <w:b/>
              </w:rPr>
              <w:t>Ejemplos</w:t>
            </w:r>
          </w:p>
        </w:tc>
      </w:tr>
      <w:tr w:rsidR="003E6D8D" w14:paraId="437C6290" w14:textId="77777777" w:rsidTr="00467EDA">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8B1BA9" w14:textId="77777777" w:rsidR="003E6D8D" w:rsidRDefault="003E6D8D" w:rsidP="00467EDA">
            <w:pPr>
              <w:widowControl w:val="0"/>
            </w:pPr>
            <w:r>
              <w:t>1. De consecuencia</w:t>
            </w:r>
          </w:p>
          <w:p w14:paraId="71B0D891" w14:textId="77777777" w:rsidR="003E6D8D" w:rsidRDefault="003E6D8D" w:rsidP="00467EDA">
            <w:pPr>
              <w:widowControl w:val="0"/>
            </w:pPr>
          </w:p>
          <w:p w14:paraId="28711908" w14:textId="77777777" w:rsidR="003E6D8D" w:rsidRDefault="003E6D8D" w:rsidP="00467EDA">
            <w:pPr>
              <w:widowControl w:val="0"/>
            </w:pPr>
            <w:r>
              <w:t>2. Desde el silencio</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5DA002E" w14:textId="77777777" w:rsidR="003E6D8D" w:rsidRDefault="003E6D8D" w:rsidP="00467EDA">
            <w:pPr>
              <w:widowControl w:val="0"/>
              <w:rPr>
                <w:color w:val="222222"/>
              </w:rPr>
            </w:pPr>
            <w:r>
              <w:t>a)</w:t>
            </w:r>
            <w:r>
              <w:rPr>
                <w:color w:val="222222"/>
              </w:rPr>
              <w:t xml:space="preserve"> A: ¡No pienso contártelo!</w:t>
            </w:r>
          </w:p>
          <w:p w14:paraId="6745A7FF" w14:textId="77777777" w:rsidR="003E6D8D" w:rsidRDefault="003E6D8D" w:rsidP="00467EDA">
            <w:pPr>
              <w:widowControl w:val="0"/>
              <w:rPr>
                <w:color w:val="222222"/>
              </w:rPr>
            </w:pPr>
            <w:r>
              <w:rPr>
                <w:color w:val="222222"/>
              </w:rPr>
              <w:t xml:space="preserve">    B: ¡Si dices eso es porque no lo sabes!</w:t>
            </w:r>
          </w:p>
          <w:p w14:paraId="764ABFD2" w14:textId="77777777" w:rsidR="003E6D8D" w:rsidRDefault="003E6D8D" w:rsidP="00467EDA">
            <w:pPr>
              <w:widowControl w:val="0"/>
            </w:pPr>
          </w:p>
          <w:p w14:paraId="2CADC17E" w14:textId="77777777" w:rsidR="003E6D8D" w:rsidRDefault="003E6D8D" w:rsidP="00467EDA">
            <w:pPr>
              <w:widowControl w:val="0"/>
            </w:pPr>
          </w:p>
          <w:p w14:paraId="20E4CF53" w14:textId="77777777" w:rsidR="003E6D8D" w:rsidRDefault="003E6D8D" w:rsidP="00467EDA">
            <w:pPr>
              <w:widowControl w:val="0"/>
            </w:pPr>
            <w:r>
              <w:t>b) La teoría de la evolución no</w:t>
            </w:r>
          </w:p>
          <w:p w14:paraId="04F260BF" w14:textId="77777777" w:rsidR="003E6D8D" w:rsidRDefault="003E6D8D" w:rsidP="00467EDA">
            <w:pPr>
              <w:widowControl w:val="0"/>
            </w:pPr>
            <w:r>
              <w:t>puede ser cierta, porque</w:t>
            </w:r>
          </w:p>
          <w:p w14:paraId="61763EB3" w14:textId="77777777" w:rsidR="003E6D8D" w:rsidRDefault="003E6D8D" w:rsidP="00467EDA">
            <w:pPr>
              <w:widowControl w:val="0"/>
            </w:pPr>
            <w:r>
              <w:t>si lo fuera no seríamos</w:t>
            </w:r>
          </w:p>
          <w:p w14:paraId="10504587" w14:textId="77777777" w:rsidR="003E6D8D" w:rsidRDefault="003E6D8D" w:rsidP="00467EDA">
            <w:pPr>
              <w:widowControl w:val="0"/>
            </w:pPr>
            <w:r>
              <w:t>mejores que los monos y los</w:t>
            </w:r>
          </w:p>
          <w:p w14:paraId="7288001E" w14:textId="77777777" w:rsidR="003E6D8D" w:rsidRDefault="003E6D8D" w:rsidP="00467EDA">
            <w:pPr>
              <w:widowControl w:val="0"/>
            </w:pPr>
            <w:r>
              <w:t>simios.</w:t>
            </w:r>
          </w:p>
          <w:p w14:paraId="667961F4" w14:textId="77777777" w:rsidR="003E6D8D" w:rsidRDefault="003E6D8D" w:rsidP="00467EDA">
            <w:pPr>
              <w:widowControl w:val="0"/>
            </w:pPr>
          </w:p>
          <w:p w14:paraId="59AFAC93" w14:textId="77777777" w:rsidR="003E6D8D" w:rsidRDefault="003E6D8D" w:rsidP="00467EDA">
            <w:pPr>
              <w:widowControl w:val="0"/>
            </w:pPr>
            <w:r>
              <w:t>c) Carlos justificará siempre todas las formas de abuso, solo por ser posmodernista.</w:t>
            </w:r>
          </w:p>
        </w:tc>
      </w:tr>
      <w:tr w:rsidR="003E6D8D" w14:paraId="7CB7BC34" w14:textId="77777777" w:rsidTr="00467EDA">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5DDFC04" w14:textId="77777777" w:rsidR="003E6D8D" w:rsidRDefault="003E6D8D" w:rsidP="00467EDA">
            <w:pPr>
              <w:widowControl w:val="0"/>
            </w:pP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19E6CB" w14:textId="77777777" w:rsidR="003E6D8D" w:rsidRDefault="003E6D8D" w:rsidP="00467EDA">
            <w:pPr>
              <w:widowControl w:val="0"/>
            </w:pPr>
          </w:p>
        </w:tc>
      </w:tr>
    </w:tbl>
    <w:p w14:paraId="2FBC1B84" w14:textId="77777777" w:rsidR="003E6D8D" w:rsidRDefault="003E6D8D" w:rsidP="003E6D8D">
      <w:pPr>
        <w:widowControl w:val="0"/>
        <w:ind w:left="708"/>
        <w:rPr>
          <w:b/>
        </w:rPr>
      </w:pPr>
      <w:r>
        <w:rPr>
          <w:sz w:val="20"/>
          <w:szCs w:val="20"/>
        </w:rPr>
        <w:t>Ediciones Holguín. (2017). Logros Lengua. p. 156</w:t>
      </w:r>
    </w:p>
    <w:p w14:paraId="5E786B8C" w14:textId="77777777" w:rsidR="003E6D8D" w:rsidRDefault="003E6D8D" w:rsidP="003E6D8D">
      <w:pPr>
        <w:ind w:left="708"/>
        <w:rPr>
          <w:b/>
        </w:rPr>
      </w:pPr>
    </w:p>
    <w:p w14:paraId="4CC2B678" w14:textId="77777777" w:rsidR="003E6D8D" w:rsidRDefault="003E6D8D" w:rsidP="003E6D8D">
      <w:pPr>
        <w:ind w:left="708"/>
        <w:rPr>
          <w:b/>
        </w:rPr>
      </w:pPr>
      <w:r>
        <w:rPr>
          <w:b/>
        </w:rPr>
        <w:t>5. Escoja 3 formas básicas de expresión facial.</w:t>
      </w:r>
    </w:p>
    <w:p w14:paraId="64DF06EA" w14:textId="77777777" w:rsidR="003E6D8D" w:rsidRDefault="003E6D8D" w:rsidP="003E6D8D">
      <w:pPr>
        <w:ind w:left="708"/>
        <w:rPr>
          <w:b/>
        </w:rPr>
      </w:pPr>
    </w:p>
    <w:p w14:paraId="5B19195F" w14:textId="77777777" w:rsidR="003E6D8D" w:rsidRDefault="003E6D8D" w:rsidP="003E6D8D">
      <w:pPr>
        <w:ind w:left="708"/>
      </w:pPr>
      <w:r>
        <w:t>1. Gesticulación</w:t>
      </w:r>
    </w:p>
    <w:p w14:paraId="6CEF2D99" w14:textId="77777777" w:rsidR="003E6D8D" w:rsidRDefault="003E6D8D" w:rsidP="003E6D8D">
      <w:pPr>
        <w:ind w:left="708"/>
      </w:pPr>
      <w:r>
        <w:t>2. Alegría</w:t>
      </w:r>
    </w:p>
    <w:p w14:paraId="2EB5297D" w14:textId="77777777" w:rsidR="003E6D8D" w:rsidRDefault="003E6D8D" w:rsidP="003E6D8D">
      <w:pPr>
        <w:ind w:left="708"/>
      </w:pPr>
      <w:r>
        <w:t>3. Contacto visual</w:t>
      </w:r>
    </w:p>
    <w:p w14:paraId="77057141" w14:textId="77777777" w:rsidR="003E6D8D" w:rsidRDefault="003E6D8D" w:rsidP="003E6D8D">
      <w:pPr>
        <w:ind w:left="708"/>
      </w:pPr>
      <w:r>
        <w:t>4. Desagrado</w:t>
      </w:r>
    </w:p>
    <w:p w14:paraId="26D6CA71" w14:textId="77777777" w:rsidR="003E6D8D" w:rsidRDefault="003E6D8D" w:rsidP="003E6D8D">
      <w:pPr>
        <w:ind w:left="708"/>
      </w:pPr>
      <w:r>
        <w:t>5. Miedo</w:t>
      </w:r>
    </w:p>
    <w:p w14:paraId="19212666" w14:textId="77777777" w:rsidR="003E6D8D" w:rsidRDefault="003E6D8D" w:rsidP="003E6D8D">
      <w:pPr>
        <w:ind w:left="708"/>
      </w:pPr>
    </w:p>
    <w:p w14:paraId="27CAC643" w14:textId="77777777" w:rsidR="003E6D8D" w:rsidRDefault="003E6D8D" w:rsidP="003E6D8D">
      <w:pPr>
        <w:ind w:left="708"/>
        <w:rPr>
          <w:b/>
        </w:rPr>
      </w:pPr>
    </w:p>
    <w:p w14:paraId="2924BC74" w14:textId="77777777" w:rsidR="003E6D8D" w:rsidRDefault="003E6D8D" w:rsidP="003E6D8D">
      <w:pPr>
        <w:ind w:left="708"/>
        <w:rPr>
          <w:b/>
        </w:rPr>
      </w:pPr>
      <w:r>
        <w:rPr>
          <w:b/>
        </w:rPr>
        <w:t>6. Completa el siguiente enunciado sobre las distorsiones del lenguaje.</w:t>
      </w:r>
    </w:p>
    <w:p w14:paraId="015E65E4" w14:textId="77777777" w:rsidR="003E6D8D" w:rsidRDefault="003E6D8D" w:rsidP="003E6D8D">
      <w:pPr>
        <w:ind w:left="708"/>
        <w:rPr>
          <w:b/>
        </w:rPr>
      </w:pPr>
    </w:p>
    <w:p w14:paraId="1D7794B3" w14:textId="77777777" w:rsidR="003E6D8D" w:rsidRDefault="003E6D8D" w:rsidP="003E6D8D">
      <w:pPr>
        <w:ind w:left="708"/>
      </w:pPr>
      <w:r>
        <w:t>Las distorsiones _______ hace referencia a los cambios de fonemas en la pronunciación y  las distorsiones _______ se presentan cuando se omite o cambia el lugar gramatical de un elemento.</w:t>
      </w:r>
    </w:p>
    <w:tbl>
      <w:tblPr>
        <w:tblW w:w="10200" w:type="dxa"/>
        <w:tblLayout w:type="fixed"/>
        <w:tblLook w:val="04A0" w:firstRow="1" w:lastRow="0" w:firstColumn="1" w:lastColumn="0" w:noHBand="0" w:noVBand="1"/>
      </w:tblPr>
      <w:tblGrid>
        <w:gridCol w:w="10200"/>
      </w:tblGrid>
      <w:tr w:rsidR="003E6D8D" w14:paraId="32807ABF" w14:textId="77777777" w:rsidTr="00467EDA">
        <w:trPr>
          <w:trHeight w:val="356"/>
        </w:trPr>
        <w:tc>
          <w:tcPr>
            <w:tcW w:w="2715" w:type="dxa"/>
          </w:tcPr>
          <w:p w14:paraId="0F906BB3" w14:textId="77777777" w:rsidR="003E6D8D" w:rsidRDefault="003E6D8D" w:rsidP="00467EDA">
            <w:r>
              <w:t>A) fonológicas - morfosintácticas</w:t>
            </w:r>
          </w:p>
        </w:tc>
      </w:tr>
      <w:tr w:rsidR="003E6D8D" w14:paraId="26CDC02A" w14:textId="77777777" w:rsidTr="00467EDA">
        <w:trPr>
          <w:trHeight w:val="208"/>
        </w:trPr>
        <w:tc>
          <w:tcPr>
            <w:tcW w:w="2715" w:type="dxa"/>
          </w:tcPr>
          <w:p w14:paraId="05F1C2E0" w14:textId="77777777" w:rsidR="003E6D8D" w:rsidRDefault="003E6D8D" w:rsidP="00467EDA">
            <w:r>
              <w:t>B) semánticas - fonológicas</w:t>
            </w:r>
          </w:p>
        </w:tc>
      </w:tr>
      <w:tr w:rsidR="003E6D8D" w14:paraId="63BC951F" w14:textId="77777777" w:rsidTr="00467EDA">
        <w:trPr>
          <w:trHeight w:val="286"/>
        </w:trPr>
        <w:tc>
          <w:tcPr>
            <w:tcW w:w="2715" w:type="dxa"/>
          </w:tcPr>
          <w:p w14:paraId="3E51D09B" w14:textId="77777777" w:rsidR="003E6D8D" w:rsidRDefault="003E6D8D" w:rsidP="00467EDA">
            <w:r>
              <w:t>C) morfosintácticas - fonológicas</w:t>
            </w:r>
          </w:p>
        </w:tc>
      </w:tr>
      <w:tr w:rsidR="003E6D8D" w14:paraId="4256FD91" w14:textId="77777777" w:rsidTr="00467EDA">
        <w:tc>
          <w:tcPr>
            <w:tcW w:w="2715" w:type="dxa"/>
          </w:tcPr>
          <w:p w14:paraId="54B1C171" w14:textId="77777777" w:rsidR="003E6D8D" w:rsidRDefault="003E6D8D" w:rsidP="00467EDA">
            <w:r>
              <w:t>D) semánticas - morfosintácticas</w:t>
            </w:r>
          </w:p>
        </w:tc>
      </w:tr>
    </w:tbl>
    <w:p w14:paraId="1E4A84A3" w14:textId="77777777" w:rsidR="003E6D8D" w:rsidRDefault="003E6D8D" w:rsidP="003E6D8D">
      <w:pPr>
        <w:ind w:left="708"/>
        <w:rPr>
          <w:b/>
        </w:rPr>
      </w:pPr>
    </w:p>
    <w:p w14:paraId="2BCF1657" w14:textId="77777777" w:rsidR="003E6D8D" w:rsidRDefault="003E6D8D" w:rsidP="003E6D8D">
      <w:pPr>
        <w:ind w:left="708"/>
        <w:rPr>
          <w:b/>
        </w:rPr>
      </w:pPr>
      <w:r>
        <w:rPr>
          <w:b/>
        </w:rPr>
        <w:t>7. Relaciona las falacias con sus respectivas características.</w:t>
      </w:r>
    </w:p>
    <w:p w14:paraId="4298D921" w14:textId="77777777" w:rsidR="003E6D8D" w:rsidRDefault="003E6D8D" w:rsidP="003E6D8D">
      <w:pPr>
        <w:ind w:left="708"/>
        <w:rPr>
          <w:b/>
        </w:rPr>
      </w:pPr>
      <w:r>
        <w:rPr>
          <w:b/>
        </w:rPr>
        <w:t xml:space="preserve">    </w:t>
      </w:r>
    </w:p>
    <w:tbl>
      <w:tblPr>
        <w:tblW w:w="9026" w:type="dxa"/>
        <w:tblInd w:w="7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3E6D8D" w14:paraId="4E29EC78" w14:textId="77777777" w:rsidTr="00467EDA">
        <w:trPr>
          <w:trHeight w:val="480"/>
        </w:trPr>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CCE9270" w14:textId="77777777" w:rsidR="003E6D8D" w:rsidRDefault="003E6D8D" w:rsidP="00467EDA">
            <w:pPr>
              <w:widowControl w:val="0"/>
              <w:jc w:val="center"/>
              <w:rPr>
                <w:b/>
              </w:rPr>
            </w:pPr>
            <w:r>
              <w:rPr>
                <w:b/>
              </w:rPr>
              <w:t>Falacias</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D4CF85" w14:textId="77777777" w:rsidR="003E6D8D" w:rsidRDefault="003E6D8D" w:rsidP="00467EDA">
            <w:pPr>
              <w:jc w:val="center"/>
              <w:rPr>
                <w:b/>
              </w:rPr>
            </w:pPr>
            <w:r>
              <w:rPr>
                <w:b/>
              </w:rPr>
              <w:t>Características</w:t>
            </w:r>
          </w:p>
        </w:tc>
      </w:tr>
      <w:tr w:rsidR="003E6D8D" w14:paraId="7D3FD5BF" w14:textId="77777777" w:rsidTr="00467EDA">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961988D" w14:textId="77777777" w:rsidR="003E6D8D" w:rsidRDefault="003E6D8D" w:rsidP="00467EDA">
            <w:pPr>
              <w:widowControl w:val="0"/>
            </w:pPr>
            <w:r>
              <w:t>1. Por la antigüedad</w:t>
            </w:r>
          </w:p>
          <w:p w14:paraId="702634B5" w14:textId="77777777" w:rsidR="003E6D8D" w:rsidRDefault="003E6D8D" w:rsidP="00467EDA">
            <w:pPr>
              <w:widowControl w:val="0"/>
            </w:pPr>
          </w:p>
          <w:p w14:paraId="04C0FBA5" w14:textId="77777777" w:rsidR="003E6D8D" w:rsidRDefault="003E6D8D" w:rsidP="00467EDA">
            <w:pPr>
              <w:widowControl w:val="0"/>
            </w:pPr>
            <w:r>
              <w:t>2. Por ignorancia</w:t>
            </w:r>
          </w:p>
          <w:p w14:paraId="7A828E07" w14:textId="77777777" w:rsidR="003E6D8D" w:rsidRDefault="003E6D8D" w:rsidP="00467EDA">
            <w:pPr>
              <w:widowControl w:val="0"/>
            </w:pPr>
          </w:p>
          <w:p w14:paraId="7D8F9F5F" w14:textId="77777777" w:rsidR="003E6D8D" w:rsidRDefault="003E6D8D" w:rsidP="00467EDA">
            <w:pPr>
              <w:widowControl w:val="0"/>
            </w:pPr>
            <w:r>
              <w:t>3. Por la fuerza</w:t>
            </w:r>
          </w:p>
          <w:p w14:paraId="09E1F108" w14:textId="77777777" w:rsidR="003E6D8D" w:rsidRDefault="003E6D8D" w:rsidP="00467EDA">
            <w:pPr>
              <w:widowControl w:val="0"/>
            </w:pP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BE87A93" w14:textId="77777777" w:rsidR="003E6D8D" w:rsidRDefault="003E6D8D" w:rsidP="00467EDA">
            <w:pPr>
              <w:widowControl w:val="0"/>
            </w:pPr>
            <w:r>
              <w:t>a) Desconocimiento por parte del emisor que la afirma</w:t>
            </w:r>
          </w:p>
          <w:p w14:paraId="60B33BDB" w14:textId="77777777" w:rsidR="003E6D8D" w:rsidRDefault="003E6D8D" w:rsidP="00467EDA">
            <w:pPr>
              <w:widowControl w:val="0"/>
            </w:pPr>
          </w:p>
          <w:p w14:paraId="570C3452" w14:textId="77777777" w:rsidR="003E6D8D" w:rsidRDefault="003E6D8D" w:rsidP="00467EDA">
            <w:pPr>
              <w:widowControl w:val="0"/>
            </w:pPr>
            <w:r>
              <w:t>b) La supuesta verdad se impone</w:t>
            </w:r>
          </w:p>
          <w:p w14:paraId="0A401FFC" w14:textId="77777777" w:rsidR="003E6D8D" w:rsidRDefault="003E6D8D" w:rsidP="00467EDA">
            <w:pPr>
              <w:widowControl w:val="0"/>
            </w:pPr>
          </w:p>
          <w:p w14:paraId="5917B321" w14:textId="77777777" w:rsidR="003E6D8D" w:rsidRDefault="003E6D8D" w:rsidP="00467EDA">
            <w:pPr>
              <w:widowControl w:val="0"/>
            </w:pPr>
            <w:r>
              <w:t>c) Se sostiene por la creencia tradicional</w:t>
            </w:r>
          </w:p>
        </w:tc>
      </w:tr>
    </w:tbl>
    <w:p w14:paraId="14F7FBA6" w14:textId="77777777" w:rsidR="003E6D8D" w:rsidRDefault="003E6D8D" w:rsidP="003E6D8D">
      <w:pPr>
        <w:ind w:left="708"/>
      </w:pPr>
      <w:r>
        <w:t xml:space="preserve">   </w:t>
      </w:r>
    </w:p>
    <w:p w14:paraId="087DBB24" w14:textId="77777777" w:rsidR="003E6D8D" w:rsidRDefault="003E6D8D" w:rsidP="003E6D8D">
      <w:pPr>
        <w:ind w:left="708"/>
      </w:pPr>
      <w:r>
        <w:t xml:space="preserve">                                                                </w:t>
      </w:r>
    </w:p>
    <w:p w14:paraId="5A811185" w14:textId="77777777" w:rsidR="003E6D8D" w:rsidRDefault="003E6D8D" w:rsidP="003E6D8D">
      <w:pPr>
        <w:ind w:left="708"/>
        <w:rPr>
          <w:b/>
        </w:rPr>
      </w:pPr>
    </w:p>
    <w:p w14:paraId="2489F30F" w14:textId="77777777" w:rsidR="003E6D8D" w:rsidRDefault="003E6D8D" w:rsidP="003E6D8D">
      <w:pPr>
        <w:ind w:left="708"/>
        <w:rPr>
          <w:b/>
        </w:rPr>
      </w:pPr>
    </w:p>
    <w:p w14:paraId="5B3E54D3" w14:textId="77777777" w:rsidR="003E6D8D" w:rsidRDefault="003E6D8D" w:rsidP="003E6D8D">
      <w:pPr>
        <w:ind w:left="708"/>
        <w:rPr>
          <w:b/>
        </w:rPr>
      </w:pPr>
      <w:r>
        <w:rPr>
          <w:b/>
        </w:rPr>
        <w:t>8. Escoja tres categorías para evaluar un debate.</w:t>
      </w:r>
    </w:p>
    <w:p w14:paraId="0148FC58" w14:textId="77777777" w:rsidR="003E6D8D" w:rsidRDefault="003E6D8D" w:rsidP="003E6D8D">
      <w:pPr>
        <w:ind w:left="708"/>
      </w:pPr>
      <w:r>
        <w:t>1. Información</w:t>
      </w:r>
    </w:p>
    <w:p w14:paraId="68057FB4" w14:textId="77777777" w:rsidR="003E6D8D" w:rsidRDefault="003E6D8D" w:rsidP="003E6D8D">
      <w:pPr>
        <w:ind w:left="708"/>
      </w:pPr>
      <w:r>
        <w:t>2. Uso de hechos o estadísticas</w:t>
      </w:r>
    </w:p>
    <w:p w14:paraId="3600FE06" w14:textId="77777777" w:rsidR="003E6D8D" w:rsidRDefault="003E6D8D" w:rsidP="003E6D8D">
      <w:pPr>
        <w:ind w:left="708"/>
      </w:pPr>
      <w:r>
        <w:t>3. Precisión</w:t>
      </w:r>
    </w:p>
    <w:p w14:paraId="5F1E051E" w14:textId="77777777" w:rsidR="003E6D8D" w:rsidRDefault="003E6D8D" w:rsidP="003E6D8D">
      <w:pPr>
        <w:ind w:left="708"/>
      </w:pPr>
      <w:r>
        <w:t>4. Rebatir</w:t>
      </w:r>
    </w:p>
    <w:p w14:paraId="1DB7410B" w14:textId="77777777" w:rsidR="003E6D8D" w:rsidRDefault="003E6D8D" w:rsidP="003E6D8D">
      <w:pPr>
        <w:ind w:left="708"/>
      </w:pPr>
      <w:r>
        <w:t>5. Ejemplos</w:t>
      </w:r>
    </w:p>
    <w:p w14:paraId="1A47011D" w14:textId="77777777" w:rsidR="003E6D8D" w:rsidRDefault="003E6D8D" w:rsidP="003E6D8D">
      <w:pPr>
        <w:ind w:left="708"/>
      </w:pPr>
    </w:p>
    <w:p w14:paraId="31027F44" w14:textId="77777777" w:rsidR="003E6D8D" w:rsidRDefault="003E6D8D" w:rsidP="003E6D8D">
      <w:pPr>
        <w:ind w:left="708"/>
        <w:rPr>
          <w:b/>
        </w:rPr>
      </w:pPr>
    </w:p>
    <w:p w14:paraId="47D9235A" w14:textId="77777777" w:rsidR="003E6D8D" w:rsidRDefault="003E6D8D" w:rsidP="003E6D8D">
      <w:pPr>
        <w:ind w:left="708"/>
        <w:rPr>
          <w:b/>
        </w:rPr>
      </w:pPr>
      <w:r>
        <w:rPr>
          <w:b/>
        </w:rPr>
        <w:t>9. Completa el siguiente enunciado sobre el boom latinoamericano.</w:t>
      </w:r>
    </w:p>
    <w:p w14:paraId="702E10C1" w14:textId="77777777" w:rsidR="003E6D8D" w:rsidRDefault="003E6D8D" w:rsidP="003E6D8D">
      <w:pPr>
        <w:ind w:left="708"/>
        <w:rPr>
          <w:b/>
        </w:rPr>
      </w:pPr>
    </w:p>
    <w:p w14:paraId="3245ACE2" w14:textId="77777777" w:rsidR="003E6D8D" w:rsidRDefault="003E6D8D" w:rsidP="003E6D8D">
      <w:pPr>
        <w:ind w:left="708"/>
      </w:pPr>
      <w:r>
        <w:t>El boom latinoamericano abarca  _______ de distintas tendencias, que fueron parte de un fenómeno entre 1950 y 1970.</w:t>
      </w:r>
    </w:p>
    <w:tbl>
      <w:tblPr>
        <w:tblW w:w="10200" w:type="dxa"/>
        <w:tblInd w:w="600" w:type="dxa"/>
        <w:tblLayout w:type="fixed"/>
        <w:tblLook w:val="04A0" w:firstRow="1" w:lastRow="0" w:firstColumn="1" w:lastColumn="0" w:noHBand="0" w:noVBand="1"/>
      </w:tblPr>
      <w:tblGrid>
        <w:gridCol w:w="10200"/>
      </w:tblGrid>
      <w:tr w:rsidR="003E6D8D" w14:paraId="2365DFDE" w14:textId="77777777" w:rsidTr="00467EDA">
        <w:trPr>
          <w:trHeight w:val="158"/>
        </w:trPr>
        <w:tc>
          <w:tcPr>
            <w:tcW w:w="10200" w:type="dxa"/>
          </w:tcPr>
          <w:p w14:paraId="36061BD1" w14:textId="77777777" w:rsidR="003E6D8D" w:rsidRDefault="003E6D8D" w:rsidP="00467EDA">
            <w:r>
              <w:t>A) pintores</w:t>
            </w:r>
          </w:p>
        </w:tc>
      </w:tr>
      <w:tr w:rsidR="003E6D8D" w14:paraId="3286A604" w14:textId="77777777" w:rsidTr="00467EDA">
        <w:trPr>
          <w:trHeight w:val="94"/>
        </w:trPr>
        <w:tc>
          <w:tcPr>
            <w:tcW w:w="10200" w:type="dxa"/>
          </w:tcPr>
          <w:p w14:paraId="164A114E" w14:textId="77777777" w:rsidR="003E6D8D" w:rsidRDefault="003E6D8D" w:rsidP="00467EDA">
            <w:r>
              <w:t xml:space="preserve">B) escritores    </w:t>
            </w:r>
          </w:p>
        </w:tc>
      </w:tr>
      <w:tr w:rsidR="003E6D8D" w14:paraId="5D6CDF3E" w14:textId="77777777" w:rsidTr="00467EDA">
        <w:tc>
          <w:tcPr>
            <w:tcW w:w="10200" w:type="dxa"/>
          </w:tcPr>
          <w:p w14:paraId="729BC8A2" w14:textId="77777777" w:rsidR="003E6D8D" w:rsidRDefault="003E6D8D" w:rsidP="00467EDA">
            <w:r>
              <w:t>C) poemarios</w:t>
            </w:r>
          </w:p>
        </w:tc>
      </w:tr>
      <w:tr w:rsidR="003E6D8D" w14:paraId="5A424DEF" w14:textId="77777777" w:rsidTr="00467EDA">
        <w:tc>
          <w:tcPr>
            <w:tcW w:w="10200" w:type="dxa"/>
          </w:tcPr>
          <w:p w14:paraId="34BD390C" w14:textId="77777777" w:rsidR="003E6D8D" w:rsidRDefault="003E6D8D" w:rsidP="00467EDA">
            <w:r>
              <w:t>D) novelas costumbristas</w:t>
            </w:r>
          </w:p>
        </w:tc>
      </w:tr>
    </w:tbl>
    <w:p w14:paraId="3CB4BC17" w14:textId="77777777" w:rsidR="003E6D8D" w:rsidRDefault="003E6D8D" w:rsidP="003E6D8D">
      <w:pPr>
        <w:ind w:left="708"/>
        <w:rPr>
          <w:b/>
        </w:rPr>
      </w:pPr>
    </w:p>
    <w:p w14:paraId="7CA09844" w14:textId="77777777" w:rsidR="003E6D8D" w:rsidRDefault="003E6D8D" w:rsidP="003E6D8D">
      <w:pPr>
        <w:ind w:left="708"/>
        <w:rPr>
          <w:b/>
        </w:rPr>
      </w:pPr>
      <w:r>
        <w:rPr>
          <w:b/>
        </w:rPr>
        <w:t>10. La poesía posmodernista toma en cuenta elementos:</w:t>
      </w:r>
    </w:p>
    <w:p w14:paraId="37FE67B5" w14:textId="77777777" w:rsidR="003E6D8D" w:rsidRDefault="003E6D8D" w:rsidP="003E6D8D">
      <w:pPr>
        <w:ind w:left="708"/>
      </w:pPr>
    </w:p>
    <w:p w14:paraId="35DD6019" w14:textId="77777777" w:rsidR="003E6D8D" w:rsidRDefault="003E6D8D" w:rsidP="003E6D8D">
      <w:pPr>
        <w:ind w:left="708"/>
        <w:rPr>
          <w:b/>
        </w:rPr>
      </w:pPr>
    </w:p>
    <w:tbl>
      <w:tblPr>
        <w:tblW w:w="10200" w:type="dxa"/>
        <w:tblInd w:w="600" w:type="dxa"/>
        <w:tblLayout w:type="fixed"/>
        <w:tblLook w:val="04A0" w:firstRow="1" w:lastRow="0" w:firstColumn="1" w:lastColumn="0" w:noHBand="0" w:noVBand="1"/>
      </w:tblPr>
      <w:tblGrid>
        <w:gridCol w:w="10200"/>
      </w:tblGrid>
      <w:tr w:rsidR="003E6D8D" w14:paraId="40D3EEC7" w14:textId="77777777" w:rsidTr="00467EDA">
        <w:trPr>
          <w:trHeight w:val="204"/>
        </w:trPr>
        <w:tc>
          <w:tcPr>
            <w:tcW w:w="10200" w:type="dxa"/>
          </w:tcPr>
          <w:p w14:paraId="08BC74A7" w14:textId="77777777" w:rsidR="003E6D8D" w:rsidRDefault="003E6D8D" w:rsidP="00467EDA">
            <w:r>
              <w:t>A) exóticos, elitistas y aristócratas</w:t>
            </w:r>
          </w:p>
        </w:tc>
      </w:tr>
      <w:tr w:rsidR="003E6D8D" w14:paraId="3EDA1CA7" w14:textId="77777777" w:rsidTr="00467EDA">
        <w:trPr>
          <w:trHeight w:val="140"/>
        </w:trPr>
        <w:tc>
          <w:tcPr>
            <w:tcW w:w="10200" w:type="dxa"/>
          </w:tcPr>
          <w:p w14:paraId="1D7C2668" w14:textId="77777777" w:rsidR="003E6D8D" w:rsidRDefault="003E6D8D" w:rsidP="00467EDA">
            <w:r>
              <w:t>B) latinizantes, arcaizantes y modernistas</w:t>
            </w:r>
          </w:p>
        </w:tc>
      </w:tr>
      <w:tr w:rsidR="003E6D8D" w14:paraId="5A4851D2" w14:textId="77777777" w:rsidTr="00467EDA">
        <w:tc>
          <w:tcPr>
            <w:tcW w:w="10200" w:type="dxa"/>
          </w:tcPr>
          <w:p w14:paraId="508A0756" w14:textId="77777777" w:rsidR="003E6D8D" w:rsidRDefault="003E6D8D" w:rsidP="00467EDA">
            <w:r>
              <w:t>C) estéticos, urbanistas y exclusivos</w:t>
            </w:r>
          </w:p>
        </w:tc>
      </w:tr>
      <w:tr w:rsidR="003E6D8D" w14:paraId="46396C26" w14:textId="77777777" w:rsidTr="00467EDA">
        <w:tc>
          <w:tcPr>
            <w:tcW w:w="10200" w:type="dxa"/>
          </w:tcPr>
          <w:p w14:paraId="2377CE7E" w14:textId="77777777" w:rsidR="003E6D8D" w:rsidRDefault="003E6D8D" w:rsidP="00467EDA">
            <w:r>
              <w:t>D) de la vida cotidiana, lo nacional y provinciano</w:t>
            </w:r>
          </w:p>
        </w:tc>
      </w:tr>
    </w:tbl>
    <w:p w14:paraId="23F6C65F" w14:textId="77777777" w:rsidR="003E6D8D" w:rsidRDefault="003E6D8D" w:rsidP="003E6D8D">
      <w:pPr>
        <w:ind w:left="708"/>
      </w:pPr>
    </w:p>
    <w:p w14:paraId="4D24F8D0" w14:textId="77777777" w:rsidR="003E6D8D" w:rsidRDefault="003E6D8D" w:rsidP="003E6D8D">
      <w:pPr>
        <w:ind w:left="1428"/>
      </w:pPr>
    </w:p>
    <w:p w14:paraId="1E6A1649" w14:textId="77777777" w:rsidR="003E6D8D" w:rsidRDefault="003E6D8D" w:rsidP="003E6D8D">
      <w:pPr>
        <w:ind w:left="1428"/>
      </w:pPr>
    </w:p>
    <w:p w14:paraId="66E5B660" w14:textId="77777777" w:rsidR="003E6D8D" w:rsidRDefault="003E6D8D" w:rsidP="003E6D8D">
      <w:pPr>
        <w:ind w:left="1428"/>
      </w:pPr>
    </w:p>
    <w:p w14:paraId="15926223" w14:textId="77777777" w:rsidR="003E6D8D" w:rsidRDefault="003E6D8D" w:rsidP="003E6D8D">
      <w:pPr>
        <w:ind w:left="1428"/>
      </w:pPr>
    </w:p>
    <w:p w14:paraId="2BCB835A" w14:textId="77777777" w:rsidR="003E6D8D" w:rsidRDefault="003E6D8D" w:rsidP="003E6D8D">
      <w:pPr>
        <w:ind w:left="1428"/>
      </w:pPr>
    </w:p>
    <w:p w14:paraId="397AD4BC" w14:textId="77777777" w:rsidR="003E6D8D" w:rsidRDefault="003E6D8D" w:rsidP="003E6D8D">
      <w:pPr>
        <w:ind w:left="1428"/>
      </w:pPr>
    </w:p>
    <w:p w14:paraId="383FFD40" w14:textId="77777777" w:rsidR="003E6D8D" w:rsidRDefault="003E6D8D" w:rsidP="003E6D8D">
      <w:pPr>
        <w:ind w:left="1428"/>
      </w:pPr>
    </w:p>
    <w:p w14:paraId="09E348A2" w14:textId="77777777" w:rsidR="003E6D8D" w:rsidRDefault="003E6D8D" w:rsidP="003E6D8D">
      <w:pPr>
        <w:ind w:left="1428"/>
      </w:pPr>
    </w:p>
    <w:p w14:paraId="6F663428" w14:textId="77777777" w:rsidR="003E6D8D" w:rsidRDefault="003E6D8D" w:rsidP="003E6D8D">
      <w:pPr>
        <w:ind w:left="1428"/>
      </w:pPr>
    </w:p>
    <w:p w14:paraId="3EEBE369" w14:textId="77777777" w:rsidR="003E6D8D" w:rsidRDefault="003E6D8D" w:rsidP="003E6D8D">
      <w:pPr>
        <w:ind w:left="1428"/>
      </w:pPr>
    </w:p>
    <w:p w14:paraId="7A7FF6CD" w14:textId="77777777" w:rsidR="003E6D8D" w:rsidRDefault="003E6D8D" w:rsidP="003E6D8D">
      <w:pPr>
        <w:ind w:left="1428"/>
      </w:pPr>
    </w:p>
    <w:p w14:paraId="1A2C1780" w14:textId="77777777" w:rsidR="003E6D8D" w:rsidRDefault="003E6D8D" w:rsidP="003E6D8D">
      <w:pPr>
        <w:ind w:left="1428"/>
      </w:pPr>
    </w:p>
    <w:p w14:paraId="288E5B40" w14:textId="77777777" w:rsidR="003E6D8D" w:rsidRDefault="003E6D8D" w:rsidP="003E6D8D">
      <w:pPr>
        <w:ind w:left="1428"/>
      </w:pPr>
    </w:p>
    <w:p w14:paraId="784F603E" w14:textId="77777777" w:rsidR="003E6D8D" w:rsidRDefault="003E6D8D" w:rsidP="003E6D8D">
      <w:pPr>
        <w:ind w:left="1428"/>
      </w:pPr>
    </w:p>
    <w:p w14:paraId="182C1AFE" w14:textId="77777777" w:rsidR="003E6D8D" w:rsidRDefault="003E6D8D" w:rsidP="003E6D8D">
      <w:pPr>
        <w:ind w:left="1428"/>
      </w:pPr>
    </w:p>
    <w:p w14:paraId="6F144E79" w14:textId="77777777" w:rsidR="003E6D8D" w:rsidRDefault="003E6D8D" w:rsidP="003E6D8D">
      <w:pPr>
        <w:ind w:left="1428"/>
      </w:pPr>
    </w:p>
    <w:p w14:paraId="79136DBE" w14:textId="77777777" w:rsidR="003E6D8D" w:rsidRDefault="003E6D8D" w:rsidP="003E6D8D">
      <w:pPr>
        <w:ind w:left="1428"/>
      </w:pPr>
    </w:p>
    <w:p w14:paraId="7966008A" w14:textId="77777777" w:rsidR="003E6D8D" w:rsidRDefault="003E6D8D" w:rsidP="003E6D8D">
      <w:pPr>
        <w:ind w:left="1428"/>
      </w:pPr>
    </w:p>
    <w:p w14:paraId="592FAB56" w14:textId="77777777" w:rsidR="003E6D8D" w:rsidRDefault="003E6D8D" w:rsidP="003E6D8D">
      <w:pPr>
        <w:ind w:left="1428"/>
      </w:pPr>
    </w:p>
    <w:p w14:paraId="14CCF02A" w14:textId="77777777" w:rsidR="003E6D8D" w:rsidRDefault="003E6D8D" w:rsidP="003E6D8D">
      <w:pPr>
        <w:ind w:left="1428"/>
      </w:pPr>
    </w:p>
    <w:p w14:paraId="152640A5" w14:textId="77777777" w:rsidR="003E6D8D" w:rsidRDefault="003E6D8D" w:rsidP="003E6D8D">
      <w:pPr>
        <w:ind w:left="1428"/>
      </w:pPr>
    </w:p>
    <w:p w14:paraId="778AB50F" w14:textId="77777777" w:rsidR="003E6D8D" w:rsidRDefault="003E6D8D" w:rsidP="003E6D8D">
      <w:pPr>
        <w:ind w:left="1428"/>
      </w:pPr>
    </w:p>
    <w:p w14:paraId="1F50E65B" w14:textId="77777777" w:rsidR="003E6D8D" w:rsidRDefault="003E6D8D" w:rsidP="003E6D8D">
      <w:pPr>
        <w:ind w:left="1428"/>
      </w:pPr>
    </w:p>
    <w:p w14:paraId="7DA1E5BB" w14:textId="77777777" w:rsidR="003E6D8D" w:rsidRDefault="003E6D8D" w:rsidP="003E6D8D">
      <w:pPr>
        <w:ind w:left="1428"/>
      </w:pPr>
    </w:p>
    <w:p w14:paraId="46F72B5F" w14:textId="77777777" w:rsidR="003E6D8D" w:rsidRDefault="003E6D8D" w:rsidP="003E6D8D">
      <w:pPr>
        <w:ind w:left="1428"/>
      </w:pPr>
    </w:p>
    <w:p w14:paraId="1347BFD8" w14:textId="77777777" w:rsidR="003E6D8D" w:rsidRDefault="003E6D8D" w:rsidP="003E6D8D">
      <w:pPr>
        <w:ind w:left="1428"/>
      </w:pPr>
    </w:p>
    <w:p w14:paraId="42977D43" w14:textId="77777777" w:rsidR="003E6D8D" w:rsidRDefault="003E6D8D" w:rsidP="003E6D8D">
      <w:pPr>
        <w:spacing w:after="160" w:line="259" w:lineRule="auto"/>
        <w:ind w:left="708"/>
      </w:pPr>
    </w:p>
    <w:p w14:paraId="48AD4B3B" w14:textId="77777777" w:rsidR="003E6D8D" w:rsidRDefault="003E6D8D" w:rsidP="003E6D8D">
      <w:pPr>
        <w:spacing w:after="160" w:line="259" w:lineRule="auto"/>
        <w:ind w:left="708"/>
      </w:pPr>
      <w:r>
        <w:t>CLAVES DE ÍTEMS</w:t>
      </w:r>
    </w:p>
    <w:p w14:paraId="3B2BF2BF" w14:textId="77777777" w:rsidR="003E6D8D" w:rsidRPr="00ED2250" w:rsidRDefault="003E6D8D" w:rsidP="003E6D8D">
      <w:pPr>
        <w:spacing w:after="160" w:line="259" w:lineRule="auto"/>
        <w:ind w:left="708"/>
      </w:pPr>
      <w:r>
        <w:t>ÍTEM 1</w:t>
      </w:r>
    </w:p>
    <w:tbl>
      <w:tblPr>
        <w:tblW w:w="10562" w:type="dxa"/>
        <w:tblInd w:w="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847"/>
      </w:tblGrid>
      <w:tr w:rsidR="003E6D8D" w:rsidRPr="004D4CF1" w14:paraId="335B6506" w14:textId="77777777" w:rsidTr="00467EDA">
        <w:trPr>
          <w:trHeight w:val="506"/>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0C5AD6" w14:textId="77777777" w:rsidR="003E6D8D" w:rsidRPr="00ED2250" w:rsidRDefault="003E6D8D" w:rsidP="00467EDA">
            <w:r w:rsidRPr="00ED2250">
              <w:t>Opciones de respuesta</w:t>
            </w:r>
          </w:p>
          <w:p w14:paraId="1505883B" w14:textId="77777777" w:rsidR="003E6D8D" w:rsidRPr="00ED2250" w:rsidRDefault="003E6D8D" w:rsidP="00467EDA"/>
        </w:tc>
        <w:tc>
          <w:tcPr>
            <w:tcW w:w="78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47F3A9" w14:textId="77777777" w:rsidR="003E6D8D" w:rsidRPr="00ED2250" w:rsidRDefault="003E6D8D" w:rsidP="00467EDA">
            <w:pPr>
              <w:spacing w:after="160" w:line="259" w:lineRule="auto"/>
            </w:pPr>
            <w:r w:rsidRPr="00ED2250">
              <w:t>Argumentaciones</w:t>
            </w:r>
          </w:p>
        </w:tc>
      </w:tr>
      <w:tr w:rsidR="003E6D8D" w14:paraId="49B5C79C" w14:textId="77777777" w:rsidTr="00467EDA">
        <w:trPr>
          <w:trHeight w:val="980"/>
        </w:trPr>
        <w:tc>
          <w:tcPr>
            <w:tcW w:w="2715" w:type="dxa"/>
            <w:shd w:val="clear" w:color="auto" w:fill="auto"/>
            <w:tcMar>
              <w:top w:w="100" w:type="dxa"/>
              <w:left w:w="100" w:type="dxa"/>
              <w:bottom w:w="100" w:type="dxa"/>
              <w:right w:w="100" w:type="dxa"/>
            </w:tcMar>
          </w:tcPr>
          <w:p w14:paraId="543F6DB9" w14:textId="77777777" w:rsidR="003E6D8D" w:rsidRDefault="003E6D8D" w:rsidP="00467EDA">
            <w:r>
              <w:t>A) oral - formal</w:t>
            </w:r>
          </w:p>
        </w:tc>
        <w:tc>
          <w:tcPr>
            <w:tcW w:w="7847" w:type="dxa"/>
            <w:shd w:val="clear" w:color="auto" w:fill="auto"/>
            <w:tcMar>
              <w:top w:w="100" w:type="dxa"/>
              <w:left w:w="100" w:type="dxa"/>
              <w:bottom w:w="100" w:type="dxa"/>
              <w:right w:w="100" w:type="dxa"/>
            </w:tcMar>
          </w:tcPr>
          <w:p w14:paraId="2061242E" w14:textId="77777777" w:rsidR="003E6D8D" w:rsidRDefault="003E6D8D" w:rsidP="00467EDA">
            <w:pPr>
              <w:spacing w:after="160" w:line="259" w:lineRule="auto"/>
            </w:pPr>
            <w:r>
              <w:t>Incorrecto. Según el interlocutor, el registro puede ser oral o escrito dependiendo del formato, formal o informal en función del nivel de confianza y especializado o general, de acuerdo al nivel de especialización de los interlocutores.</w:t>
            </w:r>
          </w:p>
        </w:tc>
      </w:tr>
      <w:tr w:rsidR="003E6D8D" w14:paraId="17E9C2C1" w14:textId="77777777" w:rsidTr="00467EDA">
        <w:trPr>
          <w:trHeight w:val="640"/>
        </w:trPr>
        <w:tc>
          <w:tcPr>
            <w:tcW w:w="2715" w:type="dxa"/>
            <w:shd w:val="clear" w:color="auto" w:fill="auto"/>
            <w:tcMar>
              <w:top w:w="100" w:type="dxa"/>
              <w:left w:w="100" w:type="dxa"/>
              <w:bottom w:w="100" w:type="dxa"/>
              <w:right w:w="100" w:type="dxa"/>
            </w:tcMar>
          </w:tcPr>
          <w:p w14:paraId="5DB78FC6" w14:textId="77777777" w:rsidR="003E6D8D" w:rsidRDefault="003E6D8D" w:rsidP="00467EDA">
            <w:r>
              <w:t xml:space="preserve">B) formal - oral    </w:t>
            </w:r>
          </w:p>
        </w:tc>
        <w:tc>
          <w:tcPr>
            <w:tcW w:w="7847" w:type="dxa"/>
            <w:shd w:val="clear" w:color="auto" w:fill="auto"/>
            <w:tcMar>
              <w:top w:w="100" w:type="dxa"/>
              <w:left w:w="100" w:type="dxa"/>
              <w:bottom w:w="100" w:type="dxa"/>
              <w:right w:w="100" w:type="dxa"/>
            </w:tcMar>
          </w:tcPr>
          <w:p w14:paraId="6613928B" w14:textId="77777777" w:rsidR="003E6D8D" w:rsidRDefault="003E6D8D" w:rsidP="00467EDA">
            <w:pPr>
              <w:spacing w:after="160" w:line="259" w:lineRule="auto"/>
            </w:pPr>
            <w:r>
              <w:t>Incorrecto. El registro formal depende del grado de confianza entre los interlocutores.</w:t>
            </w:r>
          </w:p>
        </w:tc>
      </w:tr>
      <w:tr w:rsidR="003E6D8D" w14:paraId="0E635734" w14:textId="77777777" w:rsidTr="00467EDA">
        <w:tc>
          <w:tcPr>
            <w:tcW w:w="2715" w:type="dxa"/>
            <w:shd w:val="clear" w:color="auto" w:fill="auto"/>
            <w:tcMar>
              <w:top w:w="100" w:type="dxa"/>
              <w:left w:w="100" w:type="dxa"/>
              <w:bottom w:w="100" w:type="dxa"/>
              <w:right w:w="100" w:type="dxa"/>
            </w:tcMar>
          </w:tcPr>
          <w:p w14:paraId="7DE11AEF" w14:textId="77777777" w:rsidR="003E6D8D" w:rsidRDefault="003E6D8D" w:rsidP="00467EDA">
            <w:r>
              <w:t>C) oral - general</w:t>
            </w:r>
          </w:p>
          <w:p w14:paraId="3FD34533" w14:textId="77777777" w:rsidR="003E6D8D" w:rsidRDefault="003E6D8D" w:rsidP="00467EDA"/>
        </w:tc>
        <w:tc>
          <w:tcPr>
            <w:tcW w:w="7847" w:type="dxa"/>
            <w:shd w:val="clear" w:color="auto" w:fill="auto"/>
            <w:tcMar>
              <w:top w:w="100" w:type="dxa"/>
              <w:left w:w="100" w:type="dxa"/>
              <w:bottom w:w="100" w:type="dxa"/>
              <w:right w:w="100" w:type="dxa"/>
            </w:tcMar>
          </w:tcPr>
          <w:p w14:paraId="27129177" w14:textId="77777777" w:rsidR="003E6D8D" w:rsidRDefault="003E6D8D" w:rsidP="00467EDA">
            <w:pPr>
              <w:spacing w:after="160" w:line="259" w:lineRule="auto"/>
            </w:pPr>
            <w:r>
              <w:t>Incorrecto. El registro general y oral están en orden invertido.</w:t>
            </w:r>
          </w:p>
        </w:tc>
      </w:tr>
      <w:tr w:rsidR="003E6D8D" w14:paraId="2281BAC6" w14:textId="77777777" w:rsidTr="00467EDA">
        <w:tc>
          <w:tcPr>
            <w:tcW w:w="2715" w:type="dxa"/>
            <w:shd w:val="clear" w:color="auto" w:fill="auto"/>
            <w:tcMar>
              <w:top w:w="100" w:type="dxa"/>
              <w:left w:w="100" w:type="dxa"/>
              <w:bottom w:w="100" w:type="dxa"/>
              <w:right w:w="100" w:type="dxa"/>
            </w:tcMar>
          </w:tcPr>
          <w:p w14:paraId="1415189F" w14:textId="77777777" w:rsidR="003E6D8D" w:rsidRDefault="003E6D8D" w:rsidP="00467EDA">
            <w:r>
              <w:t>D) general - oral</w:t>
            </w:r>
          </w:p>
        </w:tc>
        <w:tc>
          <w:tcPr>
            <w:tcW w:w="7847" w:type="dxa"/>
            <w:shd w:val="clear" w:color="auto" w:fill="auto"/>
            <w:tcMar>
              <w:top w:w="100" w:type="dxa"/>
              <w:left w:w="100" w:type="dxa"/>
              <w:bottom w:w="100" w:type="dxa"/>
              <w:right w:w="100" w:type="dxa"/>
            </w:tcMar>
          </w:tcPr>
          <w:p w14:paraId="085E3E1E" w14:textId="77777777" w:rsidR="003E6D8D" w:rsidRDefault="003E6D8D" w:rsidP="00467EDA">
            <w:pPr>
              <w:spacing w:after="160" w:line="259" w:lineRule="auto"/>
            </w:pPr>
            <w:r>
              <w:t>Correcto. El registro general o especializado depende del grado de especialización de los hablantes y el registro oral o escrito, depende del formato que se utilice para compartir ideas.</w:t>
            </w:r>
          </w:p>
        </w:tc>
      </w:tr>
    </w:tbl>
    <w:p w14:paraId="65E70868" w14:textId="77777777" w:rsidR="003E6D8D" w:rsidRDefault="003E6D8D" w:rsidP="003E6D8D">
      <w:pPr>
        <w:ind w:left="708"/>
        <w:rPr>
          <w:b/>
        </w:rPr>
      </w:pPr>
    </w:p>
    <w:p w14:paraId="6B3A6CBF" w14:textId="77777777" w:rsidR="003E6D8D" w:rsidRDefault="003E6D8D" w:rsidP="003E6D8D">
      <w:pPr>
        <w:ind w:left="708"/>
        <w:rPr>
          <w:b/>
        </w:rPr>
      </w:pPr>
      <w:r>
        <w:rPr>
          <w:b/>
        </w:rPr>
        <w:t>ÍTEM 2</w:t>
      </w:r>
    </w:p>
    <w:p w14:paraId="3B6ADBF7" w14:textId="77777777" w:rsidR="003E6D8D" w:rsidRPr="00ED2250" w:rsidRDefault="003E6D8D" w:rsidP="003E6D8D">
      <w:pPr>
        <w:ind w:left="708"/>
        <w:rPr>
          <w:b/>
        </w:rPr>
      </w:pPr>
    </w:p>
    <w:tbl>
      <w:tblPr>
        <w:tblW w:w="10562" w:type="dxa"/>
        <w:tblInd w:w="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847"/>
      </w:tblGrid>
      <w:tr w:rsidR="003E6D8D" w:rsidRPr="004D4CF1" w14:paraId="286F8AD2" w14:textId="77777777" w:rsidTr="00467EDA">
        <w:trPr>
          <w:trHeight w:val="276"/>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8560E2" w14:textId="77777777" w:rsidR="003E6D8D" w:rsidRPr="00ED2250" w:rsidRDefault="003E6D8D" w:rsidP="00467EDA">
            <w:r w:rsidRPr="00ED2250">
              <w:t>Opciones de respuesta</w:t>
            </w:r>
          </w:p>
          <w:p w14:paraId="50E282E3" w14:textId="77777777" w:rsidR="003E6D8D" w:rsidRPr="00ED2250" w:rsidRDefault="003E6D8D" w:rsidP="00467EDA"/>
        </w:tc>
        <w:tc>
          <w:tcPr>
            <w:tcW w:w="78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C40E91" w14:textId="77777777" w:rsidR="003E6D8D" w:rsidRPr="00ED2250" w:rsidRDefault="003E6D8D" w:rsidP="00467EDA">
            <w:pPr>
              <w:spacing w:after="160" w:line="259" w:lineRule="auto"/>
            </w:pPr>
            <w:r w:rsidRPr="00ED2250">
              <w:t>Argumentaciones</w:t>
            </w:r>
          </w:p>
        </w:tc>
      </w:tr>
      <w:tr w:rsidR="003E6D8D" w14:paraId="25462A69" w14:textId="77777777" w:rsidTr="00467EDA">
        <w:trPr>
          <w:trHeight w:val="980"/>
        </w:trPr>
        <w:tc>
          <w:tcPr>
            <w:tcW w:w="2715" w:type="dxa"/>
            <w:shd w:val="clear" w:color="auto" w:fill="auto"/>
            <w:tcMar>
              <w:top w:w="100" w:type="dxa"/>
              <w:left w:w="100" w:type="dxa"/>
              <w:bottom w:w="100" w:type="dxa"/>
              <w:right w:w="100" w:type="dxa"/>
            </w:tcMar>
          </w:tcPr>
          <w:p w14:paraId="5A2D7254" w14:textId="77777777" w:rsidR="003E6D8D" w:rsidRDefault="003E6D8D" w:rsidP="00467EDA">
            <w:r>
              <w:t>A) medio</w:t>
            </w:r>
          </w:p>
        </w:tc>
        <w:tc>
          <w:tcPr>
            <w:tcW w:w="7847" w:type="dxa"/>
            <w:shd w:val="clear" w:color="auto" w:fill="auto"/>
            <w:tcMar>
              <w:top w:w="100" w:type="dxa"/>
              <w:left w:w="100" w:type="dxa"/>
              <w:bottom w:w="100" w:type="dxa"/>
              <w:right w:w="100" w:type="dxa"/>
            </w:tcMar>
          </w:tcPr>
          <w:p w14:paraId="1C87EAC4" w14:textId="77777777" w:rsidR="003E6D8D" w:rsidRDefault="003E6D8D" w:rsidP="00467EDA">
            <w:pPr>
              <w:spacing w:after="160" w:line="259" w:lineRule="auto"/>
            </w:pPr>
            <w:r>
              <w:t>Incorrecto. El nivel medio de sociolecto se caracteriza por uso del lenguaje coloquial, espontáneo y muletillas.</w:t>
            </w:r>
          </w:p>
        </w:tc>
      </w:tr>
      <w:tr w:rsidR="003E6D8D" w14:paraId="7FD12BC2" w14:textId="77777777" w:rsidTr="00467EDA">
        <w:trPr>
          <w:trHeight w:val="640"/>
        </w:trPr>
        <w:tc>
          <w:tcPr>
            <w:tcW w:w="2715" w:type="dxa"/>
            <w:shd w:val="clear" w:color="auto" w:fill="auto"/>
            <w:tcMar>
              <w:top w:w="100" w:type="dxa"/>
              <w:left w:w="100" w:type="dxa"/>
              <w:bottom w:w="100" w:type="dxa"/>
              <w:right w:w="100" w:type="dxa"/>
            </w:tcMar>
          </w:tcPr>
          <w:p w14:paraId="0FD5C362" w14:textId="77777777" w:rsidR="003E6D8D" w:rsidRDefault="003E6D8D" w:rsidP="00467EDA">
            <w:r>
              <w:t>B) bajo</w:t>
            </w:r>
          </w:p>
          <w:p w14:paraId="16B533C9" w14:textId="77777777" w:rsidR="003E6D8D" w:rsidRDefault="003E6D8D" w:rsidP="00467EDA">
            <w:r>
              <w:t xml:space="preserve">    </w:t>
            </w:r>
          </w:p>
        </w:tc>
        <w:tc>
          <w:tcPr>
            <w:tcW w:w="7847" w:type="dxa"/>
            <w:shd w:val="clear" w:color="auto" w:fill="auto"/>
            <w:tcMar>
              <w:top w:w="100" w:type="dxa"/>
              <w:left w:w="100" w:type="dxa"/>
              <w:bottom w:w="100" w:type="dxa"/>
              <w:right w:w="100" w:type="dxa"/>
            </w:tcMar>
          </w:tcPr>
          <w:p w14:paraId="40906DCD" w14:textId="77777777" w:rsidR="003E6D8D" w:rsidRDefault="003E6D8D" w:rsidP="00467EDA">
            <w:pPr>
              <w:spacing w:after="160" w:line="259" w:lineRule="auto"/>
            </w:pPr>
            <w:r>
              <w:t>Correcto. El nivel de variedades socioculturales bajo utiliza un léxico muy básico y las oraciones son imprecisas y utiliza vulgarismos.</w:t>
            </w:r>
          </w:p>
        </w:tc>
      </w:tr>
      <w:tr w:rsidR="003E6D8D" w14:paraId="45D37561" w14:textId="77777777" w:rsidTr="00467EDA">
        <w:tc>
          <w:tcPr>
            <w:tcW w:w="2715" w:type="dxa"/>
            <w:shd w:val="clear" w:color="auto" w:fill="auto"/>
            <w:tcMar>
              <w:top w:w="100" w:type="dxa"/>
              <w:left w:w="100" w:type="dxa"/>
              <w:bottom w:w="100" w:type="dxa"/>
              <w:right w:w="100" w:type="dxa"/>
            </w:tcMar>
          </w:tcPr>
          <w:p w14:paraId="1688ACF6" w14:textId="77777777" w:rsidR="003E6D8D" w:rsidRDefault="003E6D8D" w:rsidP="00467EDA">
            <w:r>
              <w:t>C) culto</w:t>
            </w:r>
          </w:p>
        </w:tc>
        <w:tc>
          <w:tcPr>
            <w:tcW w:w="7847" w:type="dxa"/>
            <w:shd w:val="clear" w:color="auto" w:fill="auto"/>
            <w:tcMar>
              <w:top w:w="100" w:type="dxa"/>
              <w:left w:w="100" w:type="dxa"/>
              <w:bottom w:w="100" w:type="dxa"/>
              <w:right w:w="100" w:type="dxa"/>
            </w:tcMar>
          </w:tcPr>
          <w:p w14:paraId="14601A09" w14:textId="77777777" w:rsidR="003E6D8D" w:rsidRDefault="003E6D8D" w:rsidP="00467EDA">
            <w:pPr>
              <w:spacing w:after="160" w:line="259" w:lineRule="auto"/>
            </w:pPr>
            <w:r>
              <w:t>Incorrecto. El nivel culto maneja una mayor cantidad de registros y un léxico más amplio.</w:t>
            </w:r>
          </w:p>
        </w:tc>
      </w:tr>
      <w:tr w:rsidR="003E6D8D" w14:paraId="3D7DC3FC" w14:textId="77777777" w:rsidTr="00467EDA">
        <w:tc>
          <w:tcPr>
            <w:tcW w:w="2715" w:type="dxa"/>
            <w:shd w:val="clear" w:color="auto" w:fill="auto"/>
            <w:tcMar>
              <w:top w:w="100" w:type="dxa"/>
              <w:left w:w="100" w:type="dxa"/>
              <w:bottom w:w="100" w:type="dxa"/>
              <w:right w:w="100" w:type="dxa"/>
            </w:tcMar>
          </w:tcPr>
          <w:p w14:paraId="5C4AE739" w14:textId="77777777" w:rsidR="003E6D8D" w:rsidRDefault="003E6D8D" w:rsidP="00467EDA">
            <w:r>
              <w:t>D) informal</w:t>
            </w:r>
          </w:p>
        </w:tc>
        <w:tc>
          <w:tcPr>
            <w:tcW w:w="7847" w:type="dxa"/>
            <w:shd w:val="clear" w:color="auto" w:fill="auto"/>
            <w:tcMar>
              <w:top w:w="100" w:type="dxa"/>
              <w:left w:w="100" w:type="dxa"/>
              <w:bottom w:w="100" w:type="dxa"/>
              <w:right w:w="100" w:type="dxa"/>
            </w:tcMar>
          </w:tcPr>
          <w:p w14:paraId="40955F82" w14:textId="77777777" w:rsidR="003E6D8D" w:rsidRDefault="003E6D8D" w:rsidP="00467EDA">
            <w:pPr>
              <w:spacing w:after="160" w:line="259" w:lineRule="auto"/>
            </w:pPr>
            <w:r>
              <w:t>Incorrecto. La informalidad con la que pueden hablar los interlocutores es un tipo de registro y depende de la confianza entre ellos.</w:t>
            </w:r>
          </w:p>
        </w:tc>
      </w:tr>
    </w:tbl>
    <w:p w14:paraId="1CD47882" w14:textId="77777777" w:rsidR="003E6D8D" w:rsidRDefault="003E6D8D" w:rsidP="003E6D8D">
      <w:pPr>
        <w:ind w:left="708"/>
        <w:rPr>
          <w:b/>
        </w:rPr>
      </w:pPr>
    </w:p>
    <w:p w14:paraId="1E1FE487" w14:textId="77777777" w:rsidR="003E6D8D" w:rsidRDefault="003E6D8D" w:rsidP="003E6D8D">
      <w:pPr>
        <w:ind w:left="708"/>
        <w:rPr>
          <w:b/>
        </w:rPr>
      </w:pPr>
    </w:p>
    <w:p w14:paraId="488EC597" w14:textId="77777777" w:rsidR="003E6D8D" w:rsidRDefault="003E6D8D" w:rsidP="003E6D8D">
      <w:pPr>
        <w:ind w:left="708"/>
        <w:rPr>
          <w:b/>
        </w:rPr>
      </w:pPr>
    </w:p>
    <w:p w14:paraId="283F14B0" w14:textId="77777777" w:rsidR="003E6D8D" w:rsidRDefault="003E6D8D" w:rsidP="003E6D8D">
      <w:pPr>
        <w:ind w:left="708"/>
        <w:rPr>
          <w:b/>
        </w:rPr>
      </w:pPr>
    </w:p>
    <w:p w14:paraId="17096DD2" w14:textId="77777777" w:rsidR="003E6D8D" w:rsidRDefault="003E6D8D" w:rsidP="003E6D8D">
      <w:pPr>
        <w:ind w:left="708"/>
        <w:rPr>
          <w:b/>
        </w:rPr>
      </w:pPr>
    </w:p>
    <w:p w14:paraId="5FC6C882" w14:textId="77777777" w:rsidR="003E6D8D" w:rsidRDefault="003E6D8D" w:rsidP="003E6D8D">
      <w:pPr>
        <w:ind w:left="708"/>
        <w:rPr>
          <w:b/>
        </w:rPr>
      </w:pPr>
    </w:p>
    <w:p w14:paraId="68071E68" w14:textId="77777777" w:rsidR="003E6D8D" w:rsidRDefault="003E6D8D" w:rsidP="003E6D8D">
      <w:pPr>
        <w:ind w:left="708"/>
        <w:rPr>
          <w:b/>
        </w:rPr>
      </w:pPr>
    </w:p>
    <w:p w14:paraId="74266D4B" w14:textId="77777777" w:rsidR="003E6D8D" w:rsidRDefault="003E6D8D" w:rsidP="003E6D8D">
      <w:pPr>
        <w:ind w:left="708"/>
        <w:rPr>
          <w:b/>
        </w:rPr>
      </w:pPr>
    </w:p>
    <w:p w14:paraId="013BDD92" w14:textId="77777777" w:rsidR="003E6D8D" w:rsidRDefault="003E6D8D" w:rsidP="003E6D8D">
      <w:pPr>
        <w:ind w:left="708"/>
        <w:rPr>
          <w:b/>
        </w:rPr>
      </w:pPr>
    </w:p>
    <w:p w14:paraId="70AFDF4F" w14:textId="77777777" w:rsidR="003E6D8D" w:rsidRDefault="003E6D8D" w:rsidP="003E6D8D">
      <w:pPr>
        <w:ind w:left="708"/>
        <w:rPr>
          <w:b/>
        </w:rPr>
      </w:pPr>
    </w:p>
    <w:p w14:paraId="2616DF86" w14:textId="77777777" w:rsidR="003E6D8D" w:rsidRDefault="003E6D8D" w:rsidP="003E6D8D">
      <w:pPr>
        <w:rPr>
          <w:b/>
        </w:rPr>
      </w:pPr>
    </w:p>
    <w:p w14:paraId="5689E66E" w14:textId="77777777" w:rsidR="003E6D8D" w:rsidRDefault="003E6D8D" w:rsidP="003E6D8D">
      <w:pPr>
        <w:ind w:left="708"/>
        <w:rPr>
          <w:b/>
        </w:rPr>
      </w:pPr>
      <w:r>
        <w:rPr>
          <w:b/>
        </w:rPr>
        <w:t xml:space="preserve">ÍTEM 3 </w:t>
      </w:r>
    </w:p>
    <w:p w14:paraId="0359E022" w14:textId="77777777" w:rsidR="003E6D8D" w:rsidRDefault="003E6D8D" w:rsidP="003E6D8D">
      <w:pPr>
        <w:ind w:left="708"/>
      </w:pPr>
    </w:p>
    <w:tbl>
      <w:tblPr>
        <w:tblW w:w="10562" w:type="dxa"/>
        <w:tblInd w:w="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847"/>
      </w:tblGrid>
      <w:tr w:rsidR="003E6D8D" w:rsidRPr="004D4CF1" w14:paraId="5AB58AFB" w14:textId="77777777" w:rsidTr="00467EDA">
        <w:trPr>
          <w:trHeight w:val="36"/>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F8277C" w14:textId="77777777" w:rsidR="003E6D8D" w:rsidRPr="00ED2250" w:rsidRDefault="003E6D8D" w:rsidP="00467EDA">
            <w:r w:rsidRPr="00ED2250">
              <w:t>Opciones de respuesta</w:t>
            </w:r>
          </w:p>
          <w:p w14:paraId="300F7D31" w14:textId="77777777" w:rsidR="003E6D8D" w:rsidRPr="00ED2250" w:rsidRDefault="003E6D8D" w:rsidP="00467EDA"/>
        </w:tc>
        <w:tc>
          <w:tcPr>
            <w:tcW w:w="78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427CAB" w14:textId="77777777" w:rsidR="003E6D8D" w:rsidRPr="00ED2250" w:rsidRDefault="003E6D8D" w:rsidP="00467EDA">
            <w:pPr>
              <w:spacing w:after="160" w:line="259" w:lineRule="auto"/>
            </w:pPr>
            <w:r w:rsidRPr="00ED2250">
              <w:t>Argumentaciones</w:t>
            </w:r>
          </w:p>
        </w:tc>
      </w:tr>
      <w:tr w:rsidR="003E6D8D" w14:paraId="3B1C06FE" w14:textId="77777777" w:rsidTr="00467EDA">
        <w:trPr>
          <w:trHeight w:val="980"/>
        </w:trPr>
        <w:tc>
          <w:tcPr>
            <w:tcW w:w="2715" w:type="dxa"/>
            <w:shd w:val="clear" w:color="auto" w:fill="auto"/>
            <w:tcMar>
              <w:top w:w="100" w:type="dxa"/>
              <w:left w:w="100" w:type="dxa"/>
              <w:bottom w:w="100" w:type="dxa"/>
              <w:right w:w="100" w:type="dxa"/>
            </w:tcMar>
          </w:tcPr>
          <w:p w14:paraId="01A19761" w14:textId="77777777" w:rsidR="003E6D8D" w:rsidRDefault="003E6D8D" w:rsidP="00467EDA">
            <w:r>
              <w:t>A) 2, 4</w:t>
            </w:r>
          </w:p>
        </w:tc>
        <w:tc>
          <w:tcPr>
            <w:tcW w:w="7847" w:type="dxa"/>
            <w:shd w:val="clear" w:color="auto" w:fill="auto"/>
            <w:tcMar>
              <w:top w:w="100" w:type="dxa"/>
              <w:left w:w="100" w:type="dxa"/>
              <w:bottom w:w="100" w:type="dxa"/>
              <w:right w:w="100" w:type="dxa"/>
            </w:tcMar>
          </w:tcPr>
          <w:p w14:paraId="2F390FB3" w14:textId="77777777" w:rsidR="003E6D8D" w:rsidRDefault="003E6D8D" w:rsidP="00467EDA">
            <w:pPr>
              <w:spacing w:after="160" w:line="259" w:lineRule="auto"/>
            </w:pPr>
            <w:r>
              <w:t>Incorrecto. El lenguaje utilizado en los medios de comunicación, tiene pocos regionalismos.</w:t>
            </w:r>
          </w:p>
        </w:tc>
      </w:tr>
      <w:tr w:rsidR="003E6D8D" w14:paraId="5864389D" w14:textId="77777777" w:rsidTr="00467EDA">
        <w:trPr>
          <w:trHeight w:val="640"/>
        </w:trPr>
        <w:tc>
          <w:tcPr>
            <w:tcW w:w="2715" w:type="dxa"/>
            <w:shd w:val="clear" w:color="auto" w:fill="auto"/>
            <w:tcMar>
              <w:top w:w="100" w:type="dxa"/>
              <w:left w:w="100" w:type="dxa"/>
              <w:bottom w:w="100" w:type="dxa"/>
              <w:right w:w="100" w:type="dxa"/>
            </w:tcMar>
          </w:tcPr>
          <w:p w14:paraId="3D450FC2" w14:textId="77777777" w:rsidR="003E6D8D" w:rsidRDefault="003E6D8D" w:rsidP="00467EDA">
            <w:r>
              <w:t>B) 1, 4</w:t>
            </w:r>
          </w:p>
          <w:p w14:paraId="1D7A6098" w14:textId="77777777" w:rsidR="003E6D8D" w:rsidRDefault="003E6D8D" w:rsidP="00467EDA">
            <w:r>
              <w:t xml:space="preserve">    </w:t>
            </w:r>
          </w:p>
        </w:tc>
        <w:tc>
          <w:tcPr>
            <w:tcW w:w="7847" w:type="dxa"/>
            <w:shd w:val="clear" w:color="auto" w:fill="auto"/>
            <w:tcMar>
              <w:top w:w="100" w:type="dxa"/>
              <w:left w:w="100" w:type="dxa"/>
              <w:bottom w:w="100" w:type="dxa"/>
              <w:right w:w="100" w:type="dxa"/>
            </w:tcMar>
          </w:tcPr>
          <w:p w14:paraId="7AD855E5" w14:textId="77777777" w:rsidR="003E6D8D" w:rsidRDefault="003E6D8D" w:rsidP="00467EDA">
            <w:pPr>
              <w:spacing w:after="160" w:line="259" w:lineRule="auto"/>
            </w:pPr>
            <w:r>
              <w:t>Correcto. En los medios de comunicación, las variedades lingüísticas se caracterizan por utilizar pocos modismos y hacer muchos cambios de registros.</w:t>
            </w:r>
          </w:p>
        </w:tc>
      </w:tr>
      <w:tr w:rsidR="003E6D8D" w14:paraId="0B0AF430" w14:textId="77777777" w:rsidTr="00467EDA">
        <w:tc>
          <w:tcPr>
            <w:tcW w:w="2715" w:type="dxa"/>
            <w:shd w:val="clear" w:color="auto" w:fill="auto"/>
            <w:tcMar>
              <w:top w:w="100" w:type="dxa"/>
              <w:left w:w="100" w:type="dxa"/>
              <w:bottom w:w="100" w:type="dxa"/>
              <w:right w:w="100" w:type="dxa"/>
            </w:tcMar>
          </w:tcPr>
          <w:p w14:paraId="17DCB3C8" w14:textId="77777777" w:rsidR="003E6D8D" w:rsidRDefault="003E6D8D" w:rsidP="00467EDA">
            <w:r>
              <w:t>C) 1, 3</w:t>
            </w:r>
          </w:p>
        </w:tc>
        <w:tc>
          <w:tcPr>
            <w:tcW w:w="7847" w:type="dxa"/>
            <w:shd w:val="clear" w:color="auto" w:fill="auto"/>
            <w:tcMar>
              <w:top w:w="100" w:type="dxa"/>
              <w:left w:w="100" w:type="dxa"/>
              <w:bottom w:w="100" w:type="dxa"/>
              <w:right w:w="100" w:type="dxa"/>
            </w:tcMar>
          </w:tcPr>
          <w:p w14:paraId="08E9C3D8" w14:textId="77777777" w:rsidR="003E6D8D" w:rsidRDefault="003E6D8D" w:rsidP="00467EDA">
            <w:pPr>
              <w:spacing w:after="160" w:line="259" w:lineRule="auto"/>
            </w:pPr>
            <w:r>
              <w:t>Incorrecto. Los medios de comunicación emplean un lenguaje estándar, puesto que buscan llegar a la mayor cantidad de gente posible.</w:t>
            </w:r>
          </w:p>
        </w:tc>
      </w:tr>
      <w:tr w:rsidR="003E6D8D" w14:paraId="598DD6BE" w14:textId="77777777" w:rsidTr="00467EDA">
        <w:tc>
          <w:tcPr>
            <w:tcW w:w="2715" w:type="dxa"/>
            <w:shd w:val="clear" w:color="auto" w:fill="auto"/>
            <w:tcMar>
              <w:top w:w="100" w:type="dxa"/>
              <w:left w:w="100" w:type="dxa"/>
              <w:bottom w:w="100" w:type="dxa"/>
              <w:right w:w="100" w:type="dxa"/>
            </w:tcMar>
          </w:tcPr>
          <w:p w14:paraId="3E468A30" w14:textId="77777777" w:rsidR="003E6D8D" w:rsidRDefault="003E6D8D" w:rsidP="00467EDA">
            <w:r>
              <w:t>D) 2, 3</w:t>
            </w:r>
          </w:p>
        </w:tc>
        <w:tc>
          <w:tcPr>
            <w:tcW w:w="7847" w:type="dxa"/>
            <w:shd w:val="clear" w:color="auto" w:fill="auto"/>
            <w:tcMar>
              <w:top w:w="100" w:type="dxa"/>
              <w:left w:w="100" w:type="dxa"/>
              <w:bottom w:w="100" w:type="dxa"/>
              <w:right w:w="100" w:type="dxa"/>
            </w:tcMar>
          </w:tcPr>
          <w:p w14:paraId="3330287B" w14:textId="77777777" w:rsidR="003E6D8D" w:rsidRDefault="003E6D8D" w:rsidP="00467EDA">
            <w:pPr>
              <w:spacing w:after="160" w:line="259" w:lineRule="auto"/>
            </w:pPr>
            <w:r>
              <w:t>Incorrecto. Los medios masivos emplean un lenguaje estándar y manejan pocos regionalismos para comunicarse efectivamente.</w:t>
            </w:r>
          </w:p>
        </w:tc>
      </w:tr>
    </w:tbl>
    <w:p w14:paraId="31740B9E" w14:textId="77777777" w:rsidR="003E6D8D" w:rsidRDefault="003E6D8D" w:rsidP="003E6D8D">
      <w:pPr>
        <w:ind w:left="708"/>
        <w:rPr>
          <w:b/>
        </w:rPr>
      </w:pPr>
    </w:p>
    <w:p w14:paraId="4BEE8902" w14:textId="77777777" w:rsidR="003E6D8D" w:rsidRDefault="003E6D8D" w:rsidP="003E6D8D">
      <w:pPr>
        <w:widowControl w:val="0"/>
        <w:ind w:left="708"/>
        <w:rPr>
          <w:b/>
        </w:rPr>
      </w:pPr>
      <w:r>
        <w:rPr>
          <w:b/>
        </w:rPr>
        <w:t xml:space="preserve">ÍTEM 4 </w:t>
      </w:r>
    </w:p>
    <w:tbl>
      <w:tblPr>
        <w:tblW w:w="10562" w:type="dxa"/>
        <w:tblInd w:w="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847"/>
      </w:tblGrid>
      <w:tr w:rsidR="003E6D8D" w:rsidRPr="004D4CF1" w14:paraId="29719227" w14:textId="77777777" w:rsidTr="00467EDA">
        <w:trPr>
          <w:trHeight w:val="38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0AFF0D" w14:textId="77777777" w:rsidR="003E6D8D" w:rsidRPr="00ED2250" w:rsidRDefault="003E6D8D" w:rsidP="00467EDA">
            <w:r w:rsidRPr="00ED2250">
              <w:t>Opciones de respuesta</w:t>
            </w:r>
          </w:p>
          <w:p w14:paraId="55E749B9" w14:textId="77777777" w:rsidR="003E6D8D" w:rsidRPr="00ED2250" w:rsidRDefault="003E6D8D" w:rsidP="00467EDA"/>
        </w:tc>
        <w:tc>
          <w:tcPr>
            <w:tcW w:w="78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041A4C" w14:textId="77777777" w:rsidR="003E6D8D" w:rsidRPr="00ED2250" w:rsidRDefault="003E6D8D" w:rsidP="00467EDA">
            <w:pPr>
              <w:spacing w:after="160" w:line="259" w:lineRule="auto"/>
            </w:pPr>
            <w:r w:rsidRPr="00ED2250">
              <w:t>Argumentaciones</w:t>
            </w:r>
          </w:p>
        </w:tc>
      </w:tr>
      <w:tr w:rsidR="003E6D8D" w14:paraId="6CB20190" w14:textId="77777777" w:rsidTr="00467EDA">
        <w:trPr>
          <w:trHeight w:val="980"/>
        </w:trPr>
        <w:tc>
          <w:tcPr>
            <w:tcW w:w="2715" w:type="dxa"/>
            <w:shd w:val="clear" w:color="auto" w:fill="auto"/>
            <w:tcMar>
              <w:top w:w="100" w:type="dxa"/>
              <w:left w:w="100" w:type="dxa"/>
              <w:bottom w:w="100" w:type="dxa"/>
              <w:right w:w="100" w:type="dxa"/>
            </w:tcMar>
          </w:tcPr>
          <w:p w14:paraId="0500B305" w14:textId="77777777" w:rsidR="003E6D8D" w:rsidRDefault="003E6D8D" w:rsidP="00467EDA">
            <w:r>
              <w:t>A) 1b, 2a</w:t>
            </w:r>
          </w:p>
        </w:tc>
        <w:tc>
          <w:tcPr>
            <w:tcW w:w="7847" w:type="dxa"/>
            <w:shd w:val="clear" w:color="auto" w:fill="auto"/>
            <w:tcMar>
              <w:top w:w="100" w:type="dxa"/>
              <w:left w:w="100" w:type="dxa"/>
              <w:bottom w:w="100" w:type="dxa"/>
              <w:right w:w="100" w:type="dxa"/>
            </w:tcMar>
          </w:tcPr>
          <w:p w14:paraId="06E079EC" w14:textId="77777777" w:rsidR="003E6D8D" w:rsidRDefault="003E6D8D" w:rsidP="00467EDA">
            <w:pPr>
              <w:spacing w:after="160" w:line="259" w:lineRule="auto"/>
            </w:pPr>
            <w:r>
              <w:t>Correcto. Los tipos de falacias corresponden a los ejemplos.</w:t>
            </w:r>
          </w:p>
        </w:tc>
      </w:tr>
      <w:tr w:rsidR="003E6D8D" w14:paraId="54F6F1E8" w14:textId="77777777" w:rsidTr="00467EDA">
        <w:trPr>
          <w:trHeight w:val="640"/>
        </w:trPr>
        <w:tc>
          <w:tcPr>
            <w:tcW w:w="2715" w:type="dxa"/>
            <w:shd w:val="clear" w:color="auto" w:fill="auto"/>
            <w:tcMar>
              <w:top w:w="100" w:type="dxa"/>
              <w:left w:w="100" w:type="dxa"/>
              <w:bottom w:w="100" w:type="dxa"/>
              <w:right w:w="100" w:type="dxa"/>
            </w:tcMar>
          </w:tcPr>
          <w:p w14:paraId="03F2DF50" w14:textId="77777777" w:rsidR="003E6D8D" w:rsidRDefault="003E6D8D" w:rsidP="00467EDA">
            <w:r>
              <w:t>B) 1a, 2b</w:t>
            </w:r>
          </w:p>
          <w:p w14:paraId="176DA60E" w14:textId="77777777" w:rsidR="003E6D8D" w:rsidRDefault="003E6D8D" w:rsidP="00467EDA">
            <w:r>
              <w:t xml:space="preserve">    </w:t>
            </w:r>
          </w:p>
        </w:tc>
        <w:tc>
          <w:tcPr>
            <w:tcW w:w="7847" w:type="dxa"/>
            <w:shd w:val="clear" w:color="auto" w:fill="auto"/>
            <w:tcMar>
              <w:top w:w="100" w:type="dxa"/>
              <w:left w:w="100" w:type="dxa"/>
              <w:bottom w:w="100" w:type="dxa"/>
              <w:right w:w="100" w:type="dxa"/>
            </w:tcMar>
          </w:tcPr>
          <w:p w14:paraId="64881E15" w14:textId="77777777" w:rsidR="003E6D8D" w:rsidRDefault="003E6D8D" w:rsidP="00467EDA">
            <w:pPr>
              <w:spacing w:after="160" w:line="259" w:lineRule="auto"/>
            </w:pPr>
            <w:r>
              <w:t>Incorrecto. Los ejemplos de las falacias están invertidos.</w:t>
            </w:r>
          </w:p>
        </w:tc>
      </w:tr>
      <w:tr w:rsidR="003E6D8D" w14:paraId="47A9789A" w14:textId="77777777" w:rsidTr="00467EDA">
        <w:tc>
          <w:tcPr>
            <w:tcW w:w="2715" w:type="dxa"/>
            <w:shd w:val="clear" w:color="auto" w:fill="auto"/>
            <w:tcMar>
              <w:top w:w="100" w:type="dxa"/>
              <w:left w:w="100" w:type="dxa"/>
              <w:bottom w:w="100" w:type="dxa"/>
              <w:right w:w="100" w:type="dxa"/>
            </w:tcMar>
          </w:tcPr>
          <w:p w14:paraId="20AB28CD" w14:textId="77777777" w:rsidR="003E6D8D" w:rsidRDefault="003E6D8D" w:rsidP="00467EDA">
            <w:r>
              <w:t>C) 1c, 2a</w:t>
            </w:r>
          </w:p>
        </w:tc>
        <w:tc>
          <w:tcPr>
            <w:tcW w:w="7847" w:type="dxa"/>
            <w:shd w:val="clear" w:color="auto" w:fill="auto"/>
            <w:tcMar>
              <w:top w:w="100" w:type="dxa"/>
              <w:left w:w="100" w:type="dxa"/>
              <w:bottom w:w="100" w:type="dxa"/>
              <w:right w:w="100" w:type="dxa"/>
            </w:tcMar>
          </w:tcPr>
          <w:p w14:paraId="6148F9F1" w14:textId="77777777" w:rsidR="003E6D8D" w:rsidRDefault="003E6D8D" w:rsidP="00467EDA">
            <w:pPr>
              <w:spacing w:after="160" w:line="259" w:lineRule="auto"/>
            </w:pPr>
            <w:r>
              <w:t xml:space="preserve">Incorrecto. Carlos justificará siempre todas las formas de abuso, solo por ser posmodernista, es un ejemplo de falacia ad </w:t>
            </w:r>
            <w:proofErr w:type="spellStart"/>
            <w:r>
              <w:t>hominen</w:t>
            </w:r>
            <w:proofErr w:type="spellEnd"/>
            <w:r>
              <w:t>, en la que se toma falso a un enunciado tomando como argumento a quién la emite.</w:t>
            </w:r>
          </w:p>
        </w:tc>
      </w:tr>
      <w:tr w:rsidR="003E6D8D" w14:paraId="392D8A9B" w14:textId="77777777" w:rsidTr="00467EDA">
        <w:tc>
          <w:tcPr>
            <w:tcW w:w="2715" w:type="dxa"/>
            <w:shd w:val="clear" w:color="auto" w:fill="auto"/>
            <w:tcMar>
              <w:top w:w="100" w:type="dxa"/>
              <w:left w:w="100" w:type="dxa"/>
              <w:bottom w:w="100" w:type="dxa"/>
              <w:right w:w="100" w:type="dxa"/>
            </w:tcMar>
          </w:tcPr>
          <w:p w14:paraId="4B8494EB" w14:textId="77777777" w:rsidR="003E6D8D" w:rsidRDefault="003E6D8D" w:rsidP="00467EDA">
            <w:r>
              <w:t>D) 1b, 2c</w:t>
            </w:r>
          </w:p>
        </w:tc>
        <w:tc>
          <w:tcPr>
            <w:tcW w:w="7847" w:type="dxa"/>
            <w:shd w:val="clear" w:color="auto" w:fill="auto"/>
            <w:tcMar>
              <w:top w:w="100" w:type="dxa"/>
              <w:left w:w="100" w:type="dxa"/>
              <w:bottom w:w="100" w:type="dxa"/>
              <w:right w:w="100" w:type="dxa"/>
            </w:tcMar>
          </w:tcPr>
          <w:p w14:paraId="3851E791" w14:textId="77777777" w:rsidR="003E6D8D" w:rsidRDefault="003E6D8D" w:rsidP="00467EDA">
            <w:pPr>
              <w:spacing w:after="160" w:line="259" w:lineRule="auto"/>
            </w:pPr>
            <w:r>
              <w:t>Incorrecto. La falacia de consecuencia destaca las consecuencias desagradables de apoyar una posición para argumentarla como falsa, mientras que la falacia desde el silencio hace una conclusión en función de la falta de evidencia o respuesta.</w:t>
            </w:r>
          </w:p>
        </w:tc>
      </w:tr>
    </w:tbl>
    <w:p w14:paraId="232B297D" w14:textId="77777777" w:rsidR="003E6D8D" w:rsidRDefault="003E6D8D" w:rsidP="003E6D8D">
      <w:pPr>
        <w:ind w:left="708"/>
        <w:rPr>
          <w:b/>
        </w:rPr>
      </w:pPr>
    </w:p>
    <w:p w14:paraId="49E35755" w14:textId="77777777" w:rsidR="003E6D8D" w:rsidRDefault="003E6D8D" w:rsidP="003E6D8D">
      <w:pPr>
        <w:ind w:left="708"/>
        <w:rPr>
          <w:b/>
        </w:rPr>
      </w:pPr>
    </w:p>
    <w:p w14:paraId="319A3730" w14:textId="77777777" w:rsidR="003E6D8D" w:rsidRDefault="003E6D8D" w:rsidP="003E6D8D">
      <w:pPr>
        <w:ind w:left="708"/>
        <w:rPr>
          <w:b/>
        </w:rPr>
      </w:pPr>
    </w:p>
    <w:p w14:paraId="04440814" w14:textId="77777777" w:rsidR="003E6D8D" w:rsidRDefault="003E6D8D" w:rsidP="003E6D8D">
      <w:pPr>
        <w:ind w:left="708"/>
        <w:rPr>
          <w:b/>
        </w:rPr>
      </w:pPr>
    </w:p>
    <w:p w14:paraId="40F6A05C" w14:textId="77777777" w:rsidR="003E6D8D" w:rsidRDefault="003E6D8D" w:rsidP="003E6D8D">
      <w:pPr>
        <w:ind w:left="708"/>
        <w:rPr>
          <w:b/>
        </w:rPr>
      </w:pPr>
    </w:p>
    <w:p w14:paraId="5072D2FF" w14:textId="77777777" w:rsidR="003E6D8D" w:rsidRDefault="003E6D8D" w:rsidP="003E6D8D">
      <w:pPr>
        <w:ind w:left="708"/>
        <w:rPr>
          <w:b/>
        </w:rPr>
      </w:pPr>
    </w:p>
    <w:p w14:paraId="601557DA" w14:textId="77777777" w:rsidR="003E6D8D" w:rsidRDefault="003E6D8D" w:rsidP="003E6D8D">
      <w:pPr>
        <w:ind w:left="708"/>
        <w:rPr>
          <w:b/>
        </w:rPr>
      </w:pPr>
    </w:p>
    <w:p w14:paraId="2DD83085" w14:textId="77777777" w:rsidR="003E6D8D" w:rsidRDefault="003E6D8D" w:rsidP="003E6D8D">
      <w:pPr>
        <w:ind w:left="708"/>
        <w:rPr>
          <w:b/>
        </w:rPr>
      </w:pPr>
    </w:p>
    <w:p w14:paraId="59CA2E7D" w14:textId="77777777" w:rsidR="003E6D8D" w:rsidRDefault="003E6D8D" w:rsidP="003E6D8D">
      <w:pPr>
        <w:ind w:left="708"/>
        <w:rPr>
          <w:b/>
        </w:rPr>
      </w:pPr>
    </w:p>
    <w:p w14:paraId="3C6658E3" w14:textId="77777777" w:rsidR="003E6D8D" w:rsidRDefault="003E6D8D" w:rsidP="003E6D8D">
      <w:pPr>
        <w:ind w:left="708"/>
        <w:rPr>
          <w:b/>
        </w:rPr>
      </w:pPr>
    </w:p>
    <w:p w14:paraId="3D6CD063" w14:textId="77777777" w:rsidR="003E6D8D" w:rsidRDefault="003E6D8D" w:rsidP="003E6D8D">
      <w:pPr>
        <w:ind w:left="708"/>
        <w:rPr>
          <w:b/>
        </w:rPr>
      </w:pPr>
    </w:p>
    <w:p w14:paraId="12832A3A" w14:textId="77777777" w:rsidR="003E6D8D" w:rsidRDefault="003E6D8D" w:rsidP="003E6D8D">
      <w:pPr>
        <w:ind w:left="708"/>
        <w:rPr>
          <w:b/>
        </w:rPr>
      </w:pPr>
    </w:p>
    <w:p w14:paraId="4CF7B8C1" w14:textId="77777777" w:rsidR="003E6D8D" w:rsidRDefault="003E6D8D" w:rsidP="003E6D8D">
      <w:pPr>
        <w:ind w:left="708"/>
        <w:rPr>
          <w:b/>
        </w:rPr>
      </w:pPr>
    </w:p>
    <w:p w14:paraId="56779B1B" w14:textId="77777777" w:rsidR="003E6D8D" w:rsidRDefault="003E6D8D" w:rsidP="003E6D8D">
      <w:pPr>
        <w:rPr>
          <w:b/>
        </w:rPr>
      </w:pPr>
    </w:p>
    <w:p w14:paraId="4586303A" w14:textId="77777777" w:rsidR="003E6D8D" w:rsidRDefault="003E6D8D" w:rsidP="003E6D8D">
      <w:pPr>
        <w:ind w:left="708"/>
        <w:rPr>
          <w:b/>
        </w:rPr>
      </w:pPr>
      <w:r>
        <w:rPr>
          <w:b/>
        </w:rPr>
        <w:t xml:space="preserve">ÍTEM 5 </w:t>
      </w:r>
    </w:p>
    <w:p w14:paraId="47F4FD9B" w14:textId="77777777" w:rsidR="003E6D8D" w:rsidRDefault="003E6D8D" w:rsidP="003E6D8D">
      <w:pPr>
        <w:ind w:left="708"/>
      </w:pPr>
    </w:p>
    <w:p w14:paraId="1CB209AA" w14:textId="77777777" w:rsidR="003E6D8D" w:rsidRDefault="003E6D8D" w:rsidP="003E6D8D">
      <w:pPr>
        <w:ind w:left="708"/>
      </w:pPr>
    </w:p>
    <w:tbl>
      <w:tblPr>
        <w:tblW w:w="10562" w:type="dxa"/>
        <w:tblInd w:w="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847"/>
      </w:tblGrid>
      <w:tr w:rsidR="003E6D8D" w:rsidRPr="004D4CF1" w14:paraId="452AC358" w14:textId="77777777" w:rsidTr="00467EDA">
        <w:trPr>
          <w:trHeight w:val="222"/>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2976E0" w14:textId="77777777" w:rsidR="003E6D8D" w:rsidRPr="00ED2250" w:rsidRDefault="003E6D8D" w:rsidP="00467EDA">
            <w:r w:rsidRPr="00ED2250">
              <w:t>Opciones de respuesta</w:t>
            </w:r>
          </w:p>
          <w:p w14:paraId="52C27173" w14:textId="77777777" w:rsidR="003E6D8D" w:rsidRPr="00ED2250" w:rsidRDefault="003E6D8D" w:rsidP="00467EDA"/>
        </w:tc>
        <w:tc>
          <w:tcPr>
            <w:tcW w:w="78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872F35" w14:textId="77777777" w:rsidR="003E6D8D" w:rsidRPr="00ED2250" w:rsidRDefault="003E6D8D" w:rsidP="00467EDA">
            <w:pPr>
              <w:spacing w:after="160" w:line="259" w:lineRule="auto"/>
            </w:pPr>
            <w:r w:rsidRPr="00ED2250">
              <w:t>Argumentaciones</w:t>
            </w:r>
          </w:p>
        </w:tc>
      </w:tr>
      <w:tr w:rsidR="003E6D8D" w14:paraId="41E279AE" w14:textId="77777777" w:rsidTr="00467EDA">
        <w:trPr>
          <w:trHeight w:val="980"/>
        </w:trPr>
        <w:tc>
          <w:tcPr>
            <w:tcW w:w="2715" w:type="dxa"/>
            <w:shd w:val="clear" w:color="auto" w:fill="auto"/>
            <w:tcMar>
              <w:top w:w="100" w:type="dxa"/>
              <w:left w:w="100" w:type="dxa"/>
              <w:bottom w:w="100" w:type="dxa"/>
              <w:right w:w="100" w:type="dxa"/>
            </w:tcMar>
          </w:tcPr>
          <w:p w14:paraId="1494DE90" w14:textId="77777777" w:rsidR="003E6D8D" w:rsidRDefault="003E6D8D" w:rsidP="00467EDA">
            <w:r>
              <w:t>A) 1, 4, 5</w:t>
            </w:r>
          </w:p>
        </w:tc>
        <w:tc>
          <w:tcPr>
            <w:tcW w:w="7847" w:type="dxa"/>
            <w:shd w:val="clear" w:color="auto" w:fill="auto"/>
            <w:tcMar>
              <w:top w:w="100" w:type="dxa"/>
              <w:left w:w="100" w:type="dxa"/>
              <w:bottom w:w="100" w:type="dxa"/>
              <w:right w:w="100" w:type="dxa"/>
            </w:tcMar>
          </w:tcPr>
          <w:p w14:paraId="2E2AFAC1" w14:textId="77777777" w:rsidR="003E6D8D" w:rsidRDefault="003E6D8D" w:rsidP="00467EDA">
            <w:pPr>
              <w:spacing w:after="160" w:line="259" w:lineRule="auto"/>
            </w:pPr>
            <w:r>
              <w:t>Incorrecto. La gesticulación implica el movimiento de las manos, por lo que no es una expresión del rostro.</w:t>
            </w:r>
          </w:p>
        </w:tc>
      </w:tr>
      <w:tr w:rsidR="003E6D8D" w14:paraId="7821A7D3" w14:textId="77777777" w:rsidTr="00467EDA">
        <w:trPr>
          <w:trHeight w:val="640"/>
        </w:trPr>
        <w:tc>
          <w:tcPr>
            <w:tcW w:w="2715" w:type="dxa"/>
            <w:shd w:val="clear" w:color="auto" w:fill="auto"/>
            <w:tcMar>
              <w:top w:w="100" w:type="dxa"/>
              <w:left w:w="100" w:type="dxa"/>
              <w:bottom w:w="100" w:type="dxa"/>
              <w:right w:w="100" w:type="dxa"/>
            </w:tcMar>
          </w:tcPr>
          <w:p w14:paraId="2862F190" w14:textId="77777777" w:rsidR="003E6D8D" w:rsidRDefault="003E6D8D" w:rsidP="00467EDA">
            <w:r>
              <w:t>B) 2, 4, 5</w:t>
            </w:r>
          </w:p>
          <w:p w14:paraId="76D9E39F" w14:textId="77777777" w:rsidR="003E6D8D" w:rsidRDefault="003E6D8D" w:rsidP="00467EDA">
            <w:r>
              <w:t xml:space="preserve">    </w:t>
            </w:r>
          </w:p>
        </w:tc>
        <w:tc>
          <w:tcPr>
            <w:tcW w:w="7847" w:type="dxa"/>
            <w:shd w:val="clear" w:color="auto" w:fill="auto"/>
            <w:tcMar>
              <w:top w:w="100" w:type="dxa"/>
              <w:left w:w="100" w:type="dxa"/>
              <w:bottom w:w="100" w:type="dxa"/>
              <w:right w:w="100" w:type="dxa"/>
            </w:tcMar>
          </w:tcPr>
          <w:p w14:paraId="1FFE4173" w14:textId="77777777" w:rsidR="003E6D8D" w:rsidRDefault="003E6D8D" w:rsidP="00467EDA">
            <w:pPr>
              <w:spacing w:after="160" w:line="259" w:lineRule="auto"/>
            </w:pPr>
            <w:r>
              <w:t>Correcto. Los tipos básicos de expresión facial y los más fáciles de reconocer son la alegría, tristeza y el miedo.</w:t>
            </w:r>
          </w:p>
        </w:tc>
      </w:tr>
      <w:tr w:rsidR="003E6D8D" w14:paraId="47B3CB3B" w14:textId="77777777" w:rsidTr="00467EDA">
        <w:tc>
          <w:tcPr>
            <w:tcW w:w="2715" w:type="dxa"/>
            <w:shd w:val="clear" w:color="auto" w:fill="auto"/>
            <w:tcMar>
              <w:top w:w="100" w:type="dxa"/>
              <w:left w:w="100" w:type="dxa"/>
              <w:bottom w:w="100" w:type="dxa"/>
              <w:right w:w="100" w:type="dxa"/>
            </w:tcMar>
          </w:tcPr>
          <w:p w14:paraId="3E303BB2" w14:textId="77777777" w:rsidR="003E6D8D" w:rsidRDefault="003E6D8D" w:rsidP="00467EDA">
            <w:r>
              <w:t>C) 3, 4, 5</w:t>
            </w:r>
          </w:p>
        </w:tc>
        <w:tc>
          <w:tcPr>
            <w:tcW w:w="7847" w:type="dxa"/>
            <w:shd w:val="clear" w:color="auto" w:fill="auto"/>
            <w:tcMar>
              <w:top w:w="100" w:type="dxa"/>
              <w:left w:w="100" w:type="dxa"/>
              <w:bottom w:w="100" w:type="dxa"/>
              <w:right w:w="100" w:type="dxa"/>
            </w:tcMar>
          </w:tcPr>
          <w:p w14:paraId="5B6EE0D2" w14:textId="77777777" w:rsidR="003E6D8D" w:rsidRDefault="003E6D8D" w:rsidP="00467EDA">
            <w:pPr>
              <w:spacing w:after="160" w:line="259" w:lineRule="auto"/>
            </w:pPr>
            <w:r>
              <w:t>Incorrecto. El contacto visual es un elemento kinestésico, no una forma de expresión facial.</w:t>
            </w:r>
          </w:p>
        </w:tc>
      </w:tr>
      <w:tr w:rsidR="003E6D8D" w14:paraId="4DE9722C" w14:textId="77777777" w:rsidTr="00467EDA">
        <w:tc>
          <w:tcPr>
            <w:tcW w:w="2715" w:type="dxa"/>
            <w:shd w:val="clear" w:color="auto" w:fill="auto"/>
            <w:tcMar>
              <w:top w:w="100" w:type="dxa"/>
              <w:left w:w="100" w:type="dxa"/>
              <w:bottom w:w="100" w:type="dxa"/>
              <w:right w:w="100" w:type="dxa"/>
            </w:tcMar>
          </w:tcPr>
          <w:p w14:paraId="57886256" w14:textId="77777777" w:rsidR="003E6D8D" w:rsidRDefault="003E6D8D" w:rsidP="00467EDA">
            <w:r>
              <w:t>D) 1, 3, 4</w:t>
            </w:r>
          </w:p>
        </w:tc>
        <w:tc>
          <w:tcPr>
            <w:tcW w:w="7847" w:type="dxa"/>
            <w:shd w:val="clear" w:color="auto" w:fill="auto"/>
            <w:tcMar>
              <w:top w:w="100" w:type="dxa"/>
              <w:left w:w="100" w:type="dxa"/>
              <w:bottom w:w="100" w:type="dxa"/>
              <w:right w:w="100" w:type="dxa"/>
            </w:tcMar>
          </w:tcPr>
          <w:p w14:paraId="26315728" w14:textId="77777777" w:rsidR="003E6D8D" w:rsidRDefault="003E6D8D" w:rsidP="00467EDA">
            <w:pPr>
              <w:spacing w:after="160" w:line="259" w:lineRule="auto"/>
            </w:pPr>
            <w:r>
              <w:t>Incorrecto. El contacto visual y la gesticulación son elementos complementarios del discurso oral, no expresiones faciales.</w:t>
            </w:r>
          </w:p>
        </w:tc>
      </w:tr>
    </w:tbl>
    <w:p w14:paraId="0FCDD742" w14:textId="77777777" w:rsidR="003E6D8D" w:rsidRDefault="003E6D8D" w:rsidP="003E6D8D">
      <w:pPr>
        <w:ind w:left="708"/>
        <w:rPr>
          <w:b/>
        </w:rPr>
      </w:pPr>
    </w:p>
    <w:p w14:paraId="66C7A736" w14:textId="77777777" w:rsidR="003E6D8D" w:rsidRDefault="003E6D8D" w:rsidP="003E6D8D">
      <w:pPr>
        <w:ind w:left="708"/>
        <w:rPr>
          <w:b/>
        </w:rPr>
      </w:pPr>
      <w:r>
        <w:rPr>
          <w:b/>
        </w:rPr>
        <w:t xml:space="preserve"> ÍTEM 6</w:t>
      </w:r>
    </w:p>
    <w:p w14:paraId="1466B137" w14:textId="77777777" w:rsidR="003E6D8D" w:rsidRDefault="003E6D8D" w:rsidP="003E6D8D">
      <w:pPr>
        <w:ind w:left="708"/>
        <w:jc w:val="center"/>
        <w:rPr>
          <w:b/>
        </w:rPr>
      </w:pPr>
    </w:p>
    <w:p w14:paraId="42A9425A" w14:textId="77777777" w:rsidR="003E6D8D" w:rsidRDefault="003E6D8D" w:rsidP="003E6D8D">
      <w:pPr>
        <w:ind w:left="708"/>
      </w:pPr>
      <w:r>
        <w:t>.</w:t>
      </w:r>
    </w:p>
    <w:tbl>
      <w:tblPr>
        <w:tblW w:w="10562" w:type="dxa"/>
        <w:tblInd w:w="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847"/>
      </w:tblGrid>
      <w:tr w:rsidR="003E6D8D" w:rsidRPr="004D4CF1" w14:paraId="7E6FFE46" w14:textId="77777777" w:rsidTr="00467EDA">
        <w:trPr>
          <w:trHeight w:val="36"/>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635973" w14:textId="77777777" w:rsidR="003E6D8D" w:rsidRPr="00ED2250" w:rsidRDefault="003E6D8D" w:rsidP="00467EDA">
            <w:r w:rsidRPr="00ED2250">
              <w:t>Opciones de respuesta</w:t>
            </w:r>
          </w:p>
          <w:p w14:paraId="686B7A0D" w14:textId="77777777" w:rsidR="003E6D8D" w:rsidRPr="00ED2250" w:rsidRDefault="003E6D8D" w:rsidP="00467EDA"/>
        </w:tc>
        <w:tc>
          <w:tcPr>
            <w:tcW w:w="78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362680" w14:textId="77777777" w:rsidR="003E6D8D" w:rsidRPr="00ED2250" w:rsidRDefault="003E6D8D" w:rsidP="00467EDA">
            <w:pPr>
              <w:spacing w:after="160" w:line="259" w:lineRule="auto"/>
            </w:pPr>
            <w:r w:rsidRPr="00ED2250">
              <w:t>Argumentaciones</w:t>
            </w:r>
          </w:p>
        </w:tc>
      </w:tr>
      <w:tr w:rsidR="003E6D8D" w14:paraId="496B3F3F" w14:textId="77777777" w:rsidTr="00467EDA">
        <w:trPr>
          <w:trHeight w:val="980"/>
        </w:trPr>
        <w:tc>
          <w:tcPr>
            <w:tcW w:w="2715" w:type="dxa"/>
            <w:shd w:val="clear" w:color="auto" w:fill="auto"/>
            <w:tcMar>
              <w:top w:w="100" w:type="dxa"/>
              <w:left w:w="100" w:type="dxa"/>
              <w:bottom w:w="100" w:type="dxa"/>
              <w:right w:w="100" w:type="dxa"/>
            </w:tcMar>
          </w:tcPr>
          <w:p w14:paraId="297AB459" w14:textId="77777777" w:rsidR="003E6D8D" w:rsidRDefault="003E6D8D" w:rsidP="00467EDA">
            <w:r>
              <w:t>A) fonológicas - morfosintácticas</w:t>
            </w:r>
          </w:p>
        </w:tc>
        <w:tc>
          <w:tcPr>
            <w:tcW w:w="7847" w:type="dxa"/>
            <w:shd w:val="clear" w:color="auto" w:fill="auto"/>
            <w:tcMar>
              <w:top w:w="100" w:type="dxa"/>
              <w:left w:w="100" w:type="dxa"/>
              <w:bottom w:w="100" w:type="dxa"/>
              <w:right w:w="100" w:type="dxa"/>
            </w:tcMar>
          </w:tcPr>
          <w:p w14:paraId="636589FB" w14:textId="77777777" w:rsidR="003E6D8D" w:rsidRDefault="003E6D8D" w:rsidP="00467EDA">
            <w:pPr>
              <w:spacing w:after="160" w:line="259" w:lineRule="auto"/>
            </w:pPr>
            <w:r>
              <w:t>Correcto. Las distorsiones fonológicas son las alteraciones en la pronunciación de fonemas y las morfosintácticas ocurren cuando se cambia u omite el lugar gramatical de un elemento sin justificación.</w:t>
            </w:r>
          </w:p>
        </w:tc>
      </w:tr>
      <w:tr w:rsidR="003E6D8D" w14:paraId="5AED906F" w14:textId="77777777" w:rsidTr="00467EDA">
        <w:trPr>
          <w:trHeight w:val="640"/>
        </w:trPr>
        <w:tc>
          <w:tcPr>
            <w:tcW w:w="2715" w:type="dxa"/>
            <w:shd w:val="clear" w:color="auto" w:fill="auto"/>
            <w:tcMar>
              <w:top w:w="100" w:type="dxa"/>
              <w:left w:w="100" w:type="dxa"/>
              <w:bottom w:w="100" w:type="dxa"/>
              <w:right w:w="100" w:type="dxa"/>
            </w:tcMar>
          </w:tcPr>
          <w:p w14:paraId="32661E4B" w14:textId="77777777" w:rsidR="003E6D8D" w:rsidRDefault="003E6D8D" w:rsidP="00467EDA">
            <w:r>
              <w:t>B) semánticas - fonológicas</w:t>
            </w:r>
          </w:p>
        </w:tc>
        <w:tc>
          <w:tcPr>
            <w:tcW w:w="7847" w:type="dxa"/>
            <w:shd w:val="clear" w:color="auto" w:fill="auto"/>
            <w:tcMar>
              <w:top w:w="100" w:type="dxa"/>
              <w:left w:w="100" w:type="dxa"/>
              <w:bottom w:w="100" w:type="dxa"/>
              <w:right w:w="100" w:type="dxa"/>
            </w:tcMar>
          </w:tcPr>
          <w:p w14:paraId="12A4E4E3" w14:textId="77777777" w:rsidR="003E6D8D" w:rsidRDefault="003E6D8D" w:rsidP="00467EDA">
            <w:pPr>
              <w:spacing w:after="160" w:line="259" w:lineRule="auto"/>
            </w:pPr>
            <w:r>
              <w:t>Incorrecto. Las distorsiones semánticas hacen referencia a cuando se cambia el sentido o la claridad del enunciado.</w:t>
            </w:r>
          </w:p>
        </w:tc>
      </w:tr>
      <w:tr w:rsidR="003E6D8D" w14:paraId="0BE3FF98" w14:textId="77777777" w:rsidTr="00467EDA">
        <w:tc>
          <w:tcPr>
            <w:tcW w:w="2715" w:type="dxa"/>
            <w:shd w:val="clear" w:color="auto" w:fill="auto"/>
            <w:tcMar>
              <w:top w:w="100" w:type="dxa"/>
              <w:left w:w="100" w:type="dxa"/>
              <w:bottom w:w="100" w:type="dxa"/>
              <w:right w:w="100" w:type="dxa"/>
            </w:tcMar>
          </w:tcPr>
          <w:p w14:paraId="66CAE676" w14:textId="77777777" w:rsidR="003E6D8D" w:rsidRDefault="003E6D8D" w:rsidP="00467EDA">
            <w:r>
              <w:t>C) morfosintácticas - fonológicas</w:t>
            </w:r>
          </w:p>
          <w:p w14:paraId="10F82B8A" w14:textId="77777777" w:rsidR="003E6D8D" w:rsidRDefault="003E6D8D" w:rsidP="00467EDA"/>
        </w:tc>
        <w:tc>
          <w:tcPr>
            <w:tcW w:w="7847" w:type="dxa"/>
            <w:shd w:val="clear" w:color="auto" w:fill="auto"/>
            <w:tcMar>
              <w:top w:w="100" w:type="dxa"/>
              <w:left w:w="100" w:type="dxa"/>
              <w:bottom w:w="100" w:type="dxa"/>
              <w:right w:w="100" w:type="dxa"/>
            </w:tcMar>
          </w:tcPr>
          <w:p w14:paraId="1BAB0B7A" w14:textId="77777777" w:rsidR="003E6D8D" w:rsidRDefault="003E6D8D" w:rsidP="00467EDA">
            <w:pPr>
              <w:spacing w:after="160" w:line="259" w:lineRule="auto"/>
            </w:pPr>
            <w:r>
              <w:t>Incorrecto. Las distorsiones morfosintácticas ocurren cuando se cambia u omite el lugar gramatical de algún elemento en la oración.</w:t>
            </w:r>
          </w:p>
        </w:tc>
      </w:tr>
      <w:tr w:rsidR="003E6D8D" w14:paraId="46C88E90" w14:textId="77777777" w:rsidTr="00467EDA">
        <w:tc>
          <w:tcPr>
            <w:tcW w:w="2715" w:type="dxa"/>
            <w:shd w:val="clear" w:color="auto" w:fill="auto"/>
            <w:tcMar>
              <w:top w:w="100" w:type="dxa"/>
              <w:left w:w="100" w:type="dxa"/>
              <w:bottom w:w="100" w:type="dxa"/>
              <w:right w:w="100" w:type="dxa"/>
            </w:tcMar>
          </w:tcPr>
          <w:p w14:paraId="44D12D81" w14:textId="77777777" w:rsidR="003E6D8D" w:rsidRDefault="003E6D8D" w:rsidP="00467EDA">
            <w:r>
              <w:t>D) semánticas - morfosintácticas</w:t>
            </w:r>
          </w:p>
        </w:tc>
        <w:tc>
          <w:tcPr>
            <w:tcW w:w="7847" w:type="dxa"/>
            <w:shd w:val="clear" w:color="auto" w:fill="auto"/>
            <w:tcMar>
              <w:top w:w="100" w:type="dxa"/>
              <w:left w:w="100" w:type="dxa"/>
              <w:bottom w:w="100" w:type="dxa"/>
              <w:right w:w="100" w:type="dxa"/>
            </w:tcMar>
          </w:tcPr>
          <w:p w14:paraId="27CB8C0D" w14:textId="77777777" w:rsidR="003E6D8D" w:rsidRDefault="003E6D8D" w:rsidP="00467EDA">
            <w:pPr>
              <w:spacing w:after="160" w:line="259" w:lineRule="auto"/>
            </w:pPr>
            <w:r>
              <w:t>Incorrecto. Las distorsiones semánticas se asocian a las morfosintácticas y fonológicas puesto que ambas pueden generar falta de claridad y confusión.</w:t>
            </w:r>
          </w:p>
        </w:tc>
      </w:tr>
    </w:tbl>
    <w:p w14:paraId="1711FADD" w14:textId="77777777" w:rsidR="003E6D8D" w:rsidRDefault="003E6D8D" w:rsidP="003E6D8D">
      <w:pPr>
        <w:ind w:left="708"/>
        <w:rPr>
          <w:b/>
        </w:rPr>
      </w:pPr>
    </w:p>
    <w:p w14:paraId="27D1ADE1" w14:textId="77777777" w:rsidR="003E6D8D" w:rsidRDefault="003E6D8D" w:rsidP="003E6D8D">
      <w:pPr>
        <w:ind w:left="708"/>
        <w:rPr>
          <w:b/>
        </w:rPr>
      </w:pPr>
    </w:p>
    <w:p w14:paraId="3208500E" w14:textId="77777777" w:rsidR="003E6D8D" w:rsidRDefault="003E6D8D" w:rsidP="003E6D8D">
      <w:pPr>
        <w:ind w:left="708"/>
        <w:rPr>
          <w:b/>
        </w:rPr>
      </w:pPr>
    </w:p>
    <w:p w14:paraId="03F3EF39" w14:textId="77777777" w:rsidR="003E6D8D" w:rsidRDefault="003E6D8D" w:rsidP="003E6D8D">
      <w:pPr>
        <w:ind w:left="708"/>
        <w:rPr>
          <w:b/>
        </w:rPr>
      </w:pPr>
    </w:p>
    <w:p w14:paraId="402D11C8" w14:textId="77777777" w:rsidR="003E6D8D" w:rsidRDefault="003E6D8D" w:rsidP="003E6D8D">
      <w:pPr>
        <w:ind w:left="708"/>
        <w:rPr>
          <w:b/>
        </w:rPr>
      </w:pPr>
    </w:p>
    <w:p w14:paraId="1C1008B7" w14:textId="77777777" w:rsidR="003E6D8D" w:rsidRDefault="003E6D8D" w:rsidP="003E6D8D">
      <w:pPr>
        <w:ind w:left="708"/>
        <w:rPr>
          <w:b/>
        </w:rPr>
      </w:pPr>
    </w:p>
    <w:p w14:paraId="2E2B0CE7" w14:textId="77777777" w:rsidR="003E6D8D" w:rsidRDefault="003E6D8D" w:rsidP="003E6D8D">
      <w:pPr>
        <w:ind w:left="708"/>
        <w:rPr>
          <w:b/>
        </w:rPr>
      </w:pPr>
    </w:p>
    <w:p w14:paraId="449ACB24" w14:textId="77777777" w:rsidR="003E6D8D" w:rsidRDefault="003E6D8D" w:rsidP="003E6D8D">
      <w:pPr>
        <w:ind w:left="708"/>
        <w:rPr>
          <w:b/>
        </w:rPr>
      </w:pPr>
    </w:p>
    <w:p w14:paraId="016FFA06" w14:textId="77777777" w:rsidR="003E6D8D" w:rsidRDefault="003E6D8D" w:rsidP="003E6D8D">
      <w:pPr>
        <w:ind w:left="708"/>
        <w:rPr>
          <w:b/>
        </w:rPr>
      </w:pPr>
    </w:p>
    <w:p w14:paraId="3FD778C5" w14:textId="77777777" w:rsidR="003E6D8D" w:rsidRDefault="003E6D8D" w:rsidP="003E6D8D">
      <w:pPr>
        <w:rPr>
          <w:b/>
        </w:rPr>
      </w:pPr>
    </w:p>
    <w:p w14:paraId="4840E712" w14:textId="77777777" w:rsidR="003E6D8D" w:rsidRDefault="003E6D8D" w:rsidP="003E6D8D">
      <w:pPr>
        <w:ind w:left="708"/>
        <w:rPr>
          <w:b/>
        </w:rPr>
      </w:pPr>
    </w:p>
    <w:p w14:paraId="7CED8A1B" w14:textId="77777777" w:rsidR="003E6D8D" w:rsidRDefault="003E6D8D" w:rsidP="003E6D8D">
      <w:pPr>
        <w:ind w:left="708"/>
        <w:rPr>
          <w:b/>
        </w:rPr>
      </w:pPr>
      <w:r>
        <w:rPr>
          <w:b/>
        </w:rPr>
        <w:t xml:space="preserve">ÍTEM 7 </w:t>
      </w:r>
    </w:p>
    <w:tbl>
      <w:tblPr>
        <w:tblW w:w="10279" w:type="dxa"/>
        <w:tblInd w:w="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564"/>
      </w:tblGrid>
      <w:tr w:rsidR="003E6D8D" w:rsidRPr="004D4CF1" w14:paraId="56ED1E23" w14:textId="77777777" w:rsidTr="00467EDA">
        <w:trPr>
          <w:trHeight w:val="483"/>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D83594" w14:textId="77777777" w:rsidR="003E6D8D" w:rsidRPr="00ED2250" w:rsidRDefault="003E6D8D" w:rsidP="00467EDA">
            <w:r w:rsidRPr="00ED2250">
              <w:t>Opciones de respuesta</w:t>
            </w:r>
          </w:p>
          <w:p w14:paraId="648C4DB3" w14:textId="77777777" w:rsidR="003E6D8D" w:rsidRPr="00ED2250" w:rsidRDefault="003E6D8D" w:rsidP="00467EDA"/>
        </w:tc>
        <w:tc>
          <w:tcPr>
            <w:tcW w:w="75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8DAB2F" w14:textId="77777777" w:rsidR="003E6D8D" w:rsidRPr="00ED2250" w:rsidRDefault="003E6D8D" w:rsidP="00467EDA">
            <w:pPr>
              <w:spacing w:after="160" w:line="259" w:lineRule="auto"/>
            </w:pPr>
            <w:r w:rsidRPr="00ED2250">
              <w:t>Argumentaciones</w:t>
            </w:r>
          </w:p>
        </w:tc>
      </w:tr>
      <w:tr w:rsidR="003E6D8D" w14:paraId="69DA6A16" w14:textId="77777777" w:rsidTr="00467EDA">
        <w:trPr>
          <w:trHeight w:val="980"/>
        </w:trPr>
        <w:tc>
          <w:tcPr>
            <w:tcW w:w="2715" w:type="dxa"/>
            <w:shd w:val="clear" w:color="auto" w:fill="auto"/>
            <w:tcMar>
              <w:top w:w="100" w:type="dxa"/>
              <w:left w:w="100" w:type="dxa"/>
              <w:bottom w:w="100" w:type="dxa"/>
              <w:right w:w="100" w:type="dxa"/>
            </w:tcMar>
          </w:tcPr>
          <w:p w14:paraId="61AA0C7D" w14:textId="77777777" w:rsidR="003E6D8D" w:rsidRDefault="003E6D8D" w:rsidP="00467EDA">
            <w:r>
              <w:t>A) 1b, 3a, 3c</w:t>
            </w:r>
          </w:p>
          <w:p w14:paraId="53AE0734" w14:textId="77777777" w:rsidR="003E6D8D" w:rsidRDefault="003E6D8D" w:rsidP="00467EDA">
            <w:r>
              <w:t xml:space="preserve">    </w:t>
            </w:r>
          </w:p>
        </w:tc>
        <w:tc>
          <w:tcPr>
            <w:tcW w:w="7564" w:type="dxa"/>
            <w:shd w:val="clear" w:color="auto" w:fill="auto"/>
            <w:tcMar>
              <w:top w:w="100" w:type="dxa"/>
              <w:left w:w="100" w:type="dxa"/>
              <w:bottom w:w="100" w:type="dxa"/>
              <w:right w:w="100" w:type="dxa"/>
            </w:tcMar>
          </w:tcPr>
          <w:p w14:paraId="56573007" w14:textId="77777777" w:rsidR="003E6D8D" w:rsidRDefault="003E6D8D" w:rsidP="00467EDA">
            <w:pPr>
              <w:spacing w:after="160" w:line="259" w:lineRule="auto"/>
            </w:pPr>
            <w:r>
              <w:t>Incorrecto. Las falacias por antigüedad, se las respalda con una tradiciones o creencia histórica, las falacias por ignorancia son las que hace un emisor al no tener conocimiento y las que son por la fuerza imponen una idea o la verdad que se defiende.</w:t>
            </w:r>
          </w:p>
        </w:tc>
      </w:tr>
      <w:tr w:rsidR="003E6D8D" w14:paraId="2919E0D8" w14:textId="77777777" w:rsidTr="00467EDA">
        <w:trPr>
          <w:trHeight w:val="640"/>
        </w:trPr>
        <w:tc>
          <w:tcPr>
            <w:tcW w:w="2715" w:type="dxa"/>
            <w:shd w:val="clear" w:color="auto" w:fill="auto"/>
            <w:tcMar>
              <w:top w:w="100" w:type="dxa"/>
              <w:left w:w="100" w:type="dxa"/>
              <w:bottom w:w="100" w:type="dxa"/>
              <w:right w:w="100" w:type="dxa"/>
            </w:tcMar>
          </w:tcPr>
          <w:p w14:paraId="7B24BD42" w14:textId="77777777" w:rsidR="003E6D8D" w:rsidRDefault="003E6D8D" w:rsidP="00467EDA">
            <w:r>
              <w:t>B) 1a, 2c, 3b</w:t>
            </w:r>
          </w:p>
        </w:tc>
        <w:tc>
          <w:tcPr>
            <w:tcW w:w="7564" w:type="dxa"/>
            <w:shd w:val="clear" w:color="auto" w:fill="auto"/>
            <w:tcMar>
              <w:top w:w="100" w:type="dxa"/>
              <w:left w:w="100" w:type="dxa"/>
              <w:bottom w:w="100" w:type="dxa"/>
              <w:right w:w="100" w:type="dxa"/>
            </w:tcMar>
          </w:tcPr>
          <w:p w14:paraId="4B7D8310" w14:textId="77777777" w:rsidR="003E6D8D" w:rsidRDefault="003E6D8D" w:rsidP="00467EDA">
            <w:pPr>
              <w:spacing w:after="160" w:line="259" w:lineRule="auto"/>
            </w:pPr>
            <w:r>
              <w:t xml:space="preserve">Incorrecto. Las características de la falacia por antigüedad y por ignorancia están invertidas. </w:t>
            </w:r>
          </w:p>
        </w:tc>
      </w:tr>
      <w:tr w:rsidR="003E6D8D" w14:paraId="53908070" w14:textId="77777777" w:rsidTr="00467EDA">
        <w:tc>
          <w:tcPr>
            <w:tcW w:w="2715" w:type="dxa"/>
            <w:shd w:val="clear" w:color="auto" w:fill="auto"/>
            <w:tcMar>
              <w:top w:w="100" w:type="dxa"/>
              <w:left w:w="100" w:type="dxa"/>
              <w:bottom w:w="100" w:type="dxa"/>
              <w:right w:w="100" w:type="dxa"/>
            </w:tcMar>
          </w:tcPr>
          <w:p w14:paraId="60D384C0" w14:textId="77777777" w:rsidR="003E6D8D" w:rsidRDefault="003E6D8D" w:rsidP="00467EDA">
            <w:r>
              <w:t>C) 1c, 2a, 3b</w:t>
            </w:r>
          </w:p>
        </w:tc>
        <w:tc>
          <w:tcPr>
            <w:tcW w:w="7564" w:type="dxa"/>
            <w:shd w:val="clear" w:color="auto" w:fill="auto"/>
            <w:tcMar>
              <w:top w:w="100" w:type="dxa"/>
              <w:left w:w="100" w:type="dxa"/>
              <w:bottom w:w="100" w:type="dxa"/>
              <w:right w:w="100" w:type="dxa"/>
            </w:tcMar>
          </w:tcPr>
          <w:p w14:paraId="2D98A220" w14:textId="77777777" w:rsidR="003E6D8D" w:rsidRDefault="003E6D8D" w:rsidP="00467EDA">
            <w:pPr>
              <w:spacing w:after="160" w:line="259" w:lineRule="auto"/>
            </w:pPr>
            <w:r>
              <w:t>Correcto. Las falacias corresponden a las características.</w:t>
            </w:r>
          </w:p>
        </w:tc>
      </w:tr>
      <w:tr w:rsidR="003E6D8D" w14:paraId="2989C390" w14:textId="77777777" w:rsidTr="00467EDA">
        <w:tc>
          <w:tcPr>
            <w:tcW w:w="2715" w:type="dxa"/>
            <w:shd w:val="clear" w:color="auto" w:fill="auto"/>
            <w:tcMar>
              <w:top w:w="100" w:type="dxa"/>
              <w:left w:w="100" w:type="dxa"/>
              <w:bottom w:w="100" w:type="dxa"/>
              <w:right w:w="100" w:type="dxa"/>
            </w:tcMar>
          </w:tcPr>
          <w:p w14:paraId="699C2838" w14:textId="77777777" w:rsidR="003E6D8D" w:rsidRDefault="003E6D8D" w:rsidP="00467EDA">
            <w:r>
              <w:t>D)1c, 2b, 3a</w:t>
            </w:r>
          </w:p>
        </w:tc>
        <w:tc>
          <w:tcPr>
            <w:tcW w:w="7564" w:type="dxa"/>
            <w:shd w:val="clear" w:color="auto" w:fill="auto"/>
            <w:tcMar>
              <w:top w:w="100" w:type="dxa"/>
              <w:left w:w="100" w:type="dxa"/>
              <w:bottom w:w="100" w:type="dxa"/>
              <w:right w:w="100" w:type="dxa"/>
            </w:tcMar>
          </w:tcPr>
          <w:p w14:paraId="26BFDCE3" w14:textId="77777777" w:rsidR="003E6D8D" w:rsidRDefault="003E6D8D" w:rsidP="00467EDA">
            <w:pPr>
              <w:spacing w:after="160" w:line="259" w:lineRule="auto"/>
            </w:pPr>
            <w:r>
              <w:t>Incorrecto. La falacia por antigüedad se argumenta erróneamente desde una creencia pero la falacia por ignorancia no se impone, sino que se evidencia desconocimiento en el que la afirma.</w:t>
            </w:r>
          </w:p>
        </w:tc>
      </w:tr>
    </w:tbl>
    <w:p w14:paraId="25202FA6" w14:textId="77777777" w:rsidR="003E6D8D" w:rsidRDefault="003E6D8D" w:rsidP="003E6D8D">
      <w:pPr>
        <w:ind w:left="708"/>
        <w:rPr>
          <w:b/>
        </w:rPr>
      </w:pPr>
    </w:p>
    <w:p w14:paraId="5ED0BFF4" w14:textId="77777777" w:rsidR="003E6D8D" w:rsidRDefault="003E6D8D" w:rsidP="003E6D8D">
      <w:pPr>
        <w:ind w:left="708"/>
        <w:rPr>
          <w:b/>
        </w:rPr>
      </w:pPr>
      <w:r>
        <w:rPr>
          <w:b/>
        </w:rPr>
        <w:t>ÍTEM 8</w:t>
      </w:r>
    </w:p>
    <w:p w14:paraId="0960ECE1" w14:textId="77777777" w:rsidR="003E6D8D" w:rsidRDefault="003E6D8D" w:rsidP="003E6D8D">
      <w:pPr>
        <w:ind w:left="708"/>
      </w:pPr>
    </w:p>
    <w:tbl>
      <w:tblPr>
        <w:tblW w:w="10279" w:type="dxa"/>
        <w:tblInd w:w="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564"/>
      </w:tblGrid>
      <w:tr w:rsidR="003E6D8D" w:rsidRPr="004D4CF1" w14:paraId="09290CBB" w14:textId="77777777" w:rsidTr="00467EDA">
        <w:trPr>
          <w:trHeight w:val="316"/>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6C232A" w14:textId="77777777" w:rsidR="003E6D8D" w:rsidRPr="00ED2250" w:rsidRDefault="003E6D8D" w:rsidP="00467EDA">
            <w:r w:rsidRPr="00ED2250">
              <w:t>Opciones de respuesta</w:t>
            </w:r>
          </w:p>
          <w:p w14:paraId="5D8E01A2" w14:textId="77777777" w:rsidR="003E6D8D" w:rsidRPr="00ED2250" w:rsidRDefault="003E6D8D" w:rsidP="00467EDA"/>
        </w:tc>
        <w:tc>
          <w:tcPr>
            <w:tcW w:w="75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E19BF7" w14:textId="77777777" w:rsidR="003E6D8D" w:rsidRPr="00ED2250" w:rsidRDefault="003E6D8D" w:rsidP="00467EDA">
            <w:pPr>
              <w:spacing w:after="160" w:line="259" w:lineRule="auto"/>
            </w:pPr>
            <w:r w:rsidRPr="00ED2250">
              <w:t>Argumentaciones</w:t>
            </w:r>
          </w:p>
        </w:tc>
      </w:tr>
      <w:tr w:rsidR="003E6D8D" w14:paraId="49720447" w14:textId="77777777" w:rsidTr="00467EDA">
        <w:trPr>
          <w:trHeight w:val="980"/>
        </w:trPr>
        <w:tc>
          <w:tcPr>
            <w:tcW w:w="2715" w:type="dxa"/>
            <w:shd w:val="clear" w:color="auto" w:fill="auto"/>
            <w:tcMar>
              <w:top w:w="100" w:type="dxa"/>
              <w:left w:w="100" w:type="dxa"/>
              <w:bottom w:w="100" w:type="dxa"/>
              <w:right w:w="100" w:type="dxa"/>
            </w:tcMar>
          </w:tcPr>
          <w:p w14:paraId="06DA05AE" w14:textId="77777777" w:rsidR="003E6D8D" w:rsidRDefault="003E6D8D" w:rsidP="00467EDA">
            <w:r>
              <w:t>A) 1, 3, 4</w:t>
            </w:r>
          </w:p>
        </w:tc>
        <w:tc>
          <w:tcPr>
            <w:tcW w:w="7564" w:type="dxa"/>
            <w:shd w:val="clear" w:color="auto" w:fill="auto"/>
            <w:tcMar>
              <w:top w:w="100" w:type="dxa"/>
              <w:left w:w="100" w:type="dxa"/>
              <w:bottom w:w="100" w:type="dxa"/>
              <w:right w:w="100" w:type="dxa"/>
            </w:tcMar>
          </w:tcPr>
          <w:p w14:paraId="751889F9" w14:textId="77777777" w:rsidR="003E6D8D" w:rsidRDefault="003E6D8D" w:rsidP="00467EDA">
            <w:pPr>
              <w:spacing w:after="160" w:line="259" w:lineRule="auto"/>
            </w:pPr>
            <w:r>
              <w:t>Incorrecto. La precisión es clave en un debate. Sin embargo, esta se incluye en las categorías a evaluar, no de manera independiente.</w:t>
            </w:r>
          </w:p>
        </w:tc>
      </w:tr>
      <w:tr w:rsidR="003E6D8D" w14:paraId="60581F44" w14:textId="77777777" w:rsidTr="00467EDA">
        <w:trPr>
          <w:trHeight w:val="640"/>
        </w:trPr>
        <w:tc>
          <w:tcPr>
            <w:tcW w:w="2715" w:type="dxa"/>
            <w:shd w:val="clear" w:color="auto" w:fill="auto"/>
            <w:tcMar>
              <w:top w:w="100" w:type="dxa"/>
              <w:left w:w="100" w:type="dxa"/>
              <w:bottom w:w="100" w:type="dxa"/>
              <w:right w:w="100" w:type="dxa"/>
            </w:tcMar>
          </w:tcPr>
          <w:p w14:paraId="361AE425" w14:textId="77777777" w:rsidR="003E6D8D" w:rsidRDefault="003E6D8D" w:rsidP="00467EDA">
            <w:r>
              <w:t>B) 3, 4, 5</w:t>
            </w:r>
          </w:p>
          <w:p w14:paraId="40AF3CCD" w14:textId="77777777" w:rsidR="003E6D8D" w:rsidRDefault="003E6D8D" w:rsidP="00467EDA">
            <w:r>
              <w:t xml:space="preserve">    </w:t>
            </w:r>
          </w:p>
        </w:tc>
        <w:tc>
          <w:tcPr>
            <w:tcW w:w="7564" w:type="dxa"/>
            <w:shd w:val="clear" w:color="auto" w:fill="auto"/>
            <w:tcMar>
              <w:top w:w="100" w:type="dxa"/>
              <w:left w:w="100" w:type="dxa"/>
              <w:bottom w:w="100" w:type="dxa"/>
              <w:right w:w="100" w:type="dxa"/>
            </w:tcMar>
          </w:tcPr>
          <w:p w14:paraId="1DBC6AC1" w14:textId="77777777" w:rsidR="003E6D8D" w:rsidRDefault="003E6D8D" w:rsidP="00467EDA">
            <w:pPr>
              <w:spacing w:after="160" w:line="259" w:lineRule="auto"/>
            </w:pPr>
            <w:r>
              <w:t>Incorrecto. El uso de ejemplos se considera en la categoría uso de hechos.</w:t>
            </w:r>
          </w:p>
        </w:tc>
      </w:tr>
      <w:tr w:rsidR="003E6D8D" w14:paraId="6F5B2543" w14:textId="77777777" w:rsidTr="00467EDA">
        <w:tc>
          <w:tcPr>
            <w:tcW w:w="2715" w:type="dxa"/>
            <w:shd w:val="clear" w:color="auto" w:fill="auto"/>
            <w:tcMar>
              <w:top w:w="100" w:type="dxa"/>
              <w:left w:w="100" w:type="dxa"/>
              <w:bottom w:w="100" w:type="dxa"/>
              <w:right w:w="100" w:type="dxa"/>
            </w:tcMar>
          </w:tcPr>
          <w:p w14:paraId="2FB4538A" w14:textId="77777777" w:rsidR="003E6D8D" w:rsidRDefault="003E6D8D" w:rsidP="00467EDA">
            <w:r>
              <w:t>C) 1, 2, 4</w:t>
            </w:r>
          </w:p>
        </w:tc>
        <w:tc>
          <w:tcPr>
            <w:tcW w:w="7564" w:type="dxa"/>
            <w:shd w:val="clear" w:color="auto" w:fill="auto"/>
            <w:tcMar>
              <w:top w:w="100" w:type="dxa"/>
              <w:left w:w="100" w:type="dxa"/>
              <w:bottom w:w="100" w:type="dxa"/>
              <w:right w:w="100" w:type="dxa"/>
            </w:tcMar>
          </w:tcPr>
          <w:p w14:paraId="33F594D3" w14:textId="77777777" w:rsidR="003E6D8D" w:rsidRDefault="003E6D8D" w:rsidP="00467EDA">
            <w:pPr>
              <w:spacing w:after="160" w:line="259" w:lineRule="auto"/>
            </w:pPr>
            <w:r>
              <w:t>Correcto. Las categorías para evaluar un debate responden al uso de hechos o estadísticas, rebatir, es decir la precisión de los contraargumentos y a la información presentada, que debe ser clara.</w:t>
            </w:r>
          </w:p>
        </w:tc>
      </w:tr>
      <w:tr w:rsidR="003E6D8D" w14:paraId="0FA8BB35" w14:textId="77777777" w:rsidTr="00467EDA">
        <w:tc>
          <w:tcPr>
            <w:tcW w:w="2715" w:type="dxa"/>
            <w:shd w:val="clear" w:color="auto" w:fill="auto"/>
            <w:tcMar>
              <w:top w:w="100" w:type="dxa"/>
              <w:left w:w="100" w:type="dxa"/>
              <w:bottom w:w="100" w:type="dxa"/>
              <w:right w:w="100" w:type="dxa"/>
            </w:tcMar>
          </w:tcPr>
          <w:p w14:paraId="16B1678A" w14:textId="77777777" w:rsidR="003E6D8D" w:rsidRDefault="003E6D8D" w:rsidP="00467EDA">
            <w:r>
              <w:t>D) 1, 3, 5</w:t>
            </w:r>
          </w:p>
        </w:tc>
        <w:tc>
          <w:tcPr>
            <w:tcW w:w="7564" w:type="dxa"/>
            <w:shd w:val="clear" w:color="auto" w:fill="auto"/>
            <w:tcMar>
              <w:top w:w="100" w:type="dxa"/>
              <w:left w:w="100" w:type="dxa"/>
              <w:bottom w:w="100" w:type="dxa"/>
              <w:right w:w="100" w:type="dxa"/>
            </w:tcMar>
          </w:tcPr>
          <w:p w14:paraId="2EDDD7B3" w14:textId="77777777" w:rsidR="003E6D8D" w:rsidRDefault="003E6D8D" w:rsidP="00467EDA">
            <w:pPr>
              <w:spacing w:after="160" w:line="259" w:lineRule="auto"/>
            </w:pPr>
            <w:r>
              <w:t xml:space="preserve">Incorrecto. Solo </w:t>
            </w:r>
            <w:proofErr w:type="spellStart"/>
            <w:r>
              <w:t>informacion</w:t>
            </w:r>
            <w:proofErr w:type="spellEnd"/>
            <w:r>
              <w:t xml:space="preserve"> pertenece a una categoría para evaluar un debate.</w:t>
            </w:r>
          </w:p>
        </w:tc>
      </w:tr>
    </w:tbl>
    <w:p w14:paraId="5722972D" w14:textId="77777777" w:rsidR="003E6D8D" w:rsidRDefault="003E6D8D" w:rsidP="003E6D8D">
      <w:pPr>
        <w:ind w:left="708"/>
        <w:rPr>
          <w:b/>
        </w:rPr>
      </w:pPr>
    </w:p>
    <w:p w14:paraId="650E78A8" w14:textId="77777777" w:rsidR="003E6D8D" w:rsidRDefault="003E6D8D" w:rsidP="003E6D8D">
      <w:pPr>
        <w:ind w:left="708"/>
        <w:rPr>
          <w:b/>
        </w:rPr>
      </w:pPr>
    </w:p>
    <w:p w14:paraId="7737A0AA" w14:textId="77777777" w:rsidR="003E6D8D" w:rsidRDefault="003E6D8D" w:rsidP="003E6D8D">
      <w:pPr>
        <w:ind w:left="708"/>
        <w:rPr>
          <w:b/>
        </w:rPr>
      </w:pPr>
    </w:p>
    <w:p w14:paraId="2C1B9F95" w14:textId="77777777" w:rsidR="003E6D8D" w:rsidRDefault="003E6D8D" w:rsidP="003E6D8D">
      <w:pPr>
        <w:ind w:left="708"/>
        <w:rPr>
          <w:b/>
        </w:rPr>
      </w:pPr>
    </w:p>
    <w:p w14:paraId="3AC5DA7D" w14:textId="77777777" w:rsidR="003E6D8D" w:rsidRDefault="003E6D8D" w:rsidP="003E6D8D">
      <w:pPr>
        <w:ind w:left="708"/>
        <w:rPr>
          <w:b/>
        </w:rPr>
      </w:pPr>
    </w:p>
    <w:p w14:paraId="535BD290" w14:textId="77777777" w:rsidR="003E6D8D" w:rsidRDefault="003E6D8D" w:rsidP="003E6D8D">
      <w:pPr>
        <w:ind w:left="708"/>
        <w:rPr>
          <w:b/>
        </w:rPr>
      </w:pPr>
    </w:p>
    <w:p w14:paraId="04A9C066" w14:textId="77777777" w:rsidR="003E6D8D" w:rsidRDefault="003E6D8D" w:rsidP="003E6D8D">
      <w:pPr>
        <w:ind w:left="708"/>
        <w:rPr>
          <w:b/>
        </w:rPr>
      </w:pPr>
    </w:p>
    <w:p w14:paraId="7F46B39C" w14:textId="77777777" w:rsidR="003E6D8D" w:rsidRDefault="003E6D8D" w:rsidP="003E6D8D">
      <w:pPr>
        <w:ind w:left="708"/>
        <w:rPr>
          <w:b/>
        </w:rPr>
      </w:pPr>
    </w:p>
    <w:p w14:paraId="56656E78" w14:textId="77777777" w:rsidR="003E6D8D" w:rsidRDefault="003E6D8D" w:rsidP="003E6D8D">
      <w:pPr>
        <w:ind w:left="708"/>
        <w:rPr>
          <w:b/>
        </w:rPr>
      </w:pPr>
    </w:p>
    <w:p w14:paraId="0C4BC2BF" w14:textId="77777777" w:rsidR="003E6D8D" w:rsidRDefault="003E6D8D" w:rsidP="003E6D8D">
      <w:pPr>
        <w:ind w:left="708"/>
        <w:rPr>
          <w:b/>
        </w:rPr>
      </w:pPr>
    </w:p>
    <w:p w14:paraId="517AC1FF" w14:textId="77777777" w:rsidR="003E6D8D" w:rsidRDefault="003E6D8D" w:rsidP="003E6D8D">
      <w:pPr>
        <w:rPr>
          <w:b/>
        </w:rPr>
      </w:pPr>
    </w:p>
    <w:p w14:paraId="6D713EB5" w14:textId="77777777" w:rsidR="003E6D8D" w:rsidRDefault="003E6D8D" w:rsidP="003E6D8D">
      <w:pPr>
        <w:ind w:left="708"/>
        <w:rPr>
          <w:b/>
        </w:rPr>
      </w:pPr>
    </w:p>
    <w:p w14:paraId="2C7F9540" w14:textId="77777777" w:rsidR="003E6D8D" w:rsidRDefault="003E6D8D" w:rsidP="003E6D8D">
      <w:pPr>
        <w:ind w:left="708"/>
        <w:rPr>
          <w:b/>
        </w:rPr>
      </w:pPr>
      <w:r>
        <w:rPr>
          <w:b/>
        </w:rPr>
        <w:t xml:space="preserve">ÍTEM 9 </w:t>
      </w:r>
    </w:p>
    <w:tbl>
      <w:tblPr>
        <w:tblW w:w="10279" w:type="dxa"/>
        <w:tblInd w:w="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564"/>
      </w:tblGrid>
      <w:tr w:rsidR="003E6D8D" w:rsidRPr="004D4CF1" w14:paraId="3B54C36F" w14:textId="77777777" w:rsidTr="00467EDA">
        <w:trPr>
          <w:trHeight w:val="182"/>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8D7684" w14:textId="77777777" w:rsidR="003E6D8D" w:rsidRPr="00ED2250" w:rsidRDefault="003E6D8D" w:rsidP="00467EDA">
            <w:r w:rsidRPr="00ED2250">
              <w:t>Opciones de respuesta</w:t>
            </w:r>
          </w:p>
          <w:p w14:paraId="0F087D9F" w14:textId="77777777" w:rsidR="003E6D8D" w:rsidRPr="00ED2250" w:rsidRDefault="003E6D8D" w:rsidP="00467EDA"/>
        </w:tc>
        <w:tc>
          <w:tcPr>
            <w:tcW w:w="75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C8042B" w14:textId="77777777" w:rsidR="003E6D8D" w:rsidRPr="00ED2250" w:rsidRDefault="003E6D8D" w:rsidP="00467EDA">
            <w:pPr>
              <w:spacing w:after="160" w:line="259" w:lineRule="auto"/>
            </w:pPr>
            <w:r w:rsidRPr="00ED2250">
              <w:t>Argumentaciones</w:t>
            </w:r>
          </w:p>
        </w:tc>
      </w:tr>
      <w:tr w:rsidR="003E6D8D" w14:paraId="3977C3A7" w14:textId="77777777" w:rsidTr="00467EDA">
        <w:trPr>
          <w:trHeight w:val="980"/>
        </w:trPr>
        <w:tc>
          <w:tcPr>
            <w:tcW w:w="2715" w:type="dxa"/>
            <w:shd w:val="clear" w:color="auto" w:fill="auto"/>
            <w:tcMar>
              <w:top w:w="100" w:type="dxa"/>
              <w:left w:w="100" w:type="dxa"/>
              <w:bottom w:w="100" w:type="dxa"/>
              <w:right w:w="100" w:type="dxa"/>
            </w:tcMar>
          </w:tcPr>
          <w:p w14:paraId="3DDA3CAF" w14:textId="77777777" w:rsidR="003E6D8D" w:rsidRDefault="003E6D8D" w:rsidP="00467EDA">
            <w:r>
              <w:t>A) pintores</w:t>
            </w:r>
          </w:p>
        </w:tc>
        <w:tc>
          <w:tcPr>
            <w:tcW w:w="7564" w:type="dxa"/>
            <w:shd w:val="clear" w:color="auto" w:fill="auto"/>
            <w:tcMar>
              <w:top w:w="100" w:type="dxa"/>
              <w:left w:w="100" w:type="dxa"/>
              <w:bottom w:w="100" w:type="dxa"/>
              <w:right w:w="100" w:type="dxa"/>
            </w:tcMar>
          </w:tcPr>
          <w:p w14:paraId="7856EAB9" w14:textId="77777777" w:rsidR="003E6D8D" w:rsidRDefault="003E6D8D" w:rsidP="00467EDA">
            <w:pPr>
              <w:spacing w:after="160" w:line="259" w:lineRule="auto"/>
            </w:pPr>
            <w:r>
              <w:t>Incorrecto. En el boom latinoamericano destacan escritores como Julio Cortázar y Gabriel García Márquez entre los años de 1950 y 1970, no pintores.</w:t>
            </w:r>
          </w:p>
        </w:tc>
      </w:tr>
      <w:tr w:rsidR="003E6D8D" w14:paraId="3C89CCD9" w14:textId="77777777" w:rsidTr="00467EDA">
        <w:trPr>
          <w:trHeight w:val="640"/>
        </w:trPr>
        <w:tc>
          <w:tcPr>
            <w:tcW w:w="2715" w:type="dxa"/>
            <w:shd w:val="clear" w:color="auto" w:fill="auto"/>
            <w:tcMar>
              <w:top w:w="100" w:type="dxa"/>
              <w:left w:w="100" w:type="dxa"/>
              <w:bottom w:w="100" w:type="dxa"/>
              <w:right w:w="100" w:type="dxa"/>
            </w:tcMar>
          </w:tcPr>
          <w:p w14:paraId="4299AEAA" w14:textId="77777777" w:rsidR="003E6D8D" w:rsidRDefault="003E6D8D" w:rsidP="00467EDA">
            <w:r>
              <w:t xml:space="preserve">B) escritores    </w:t>
            </w:r>
          </w:p>
        </w:tc>
        <w:tc>
          <w:tcPr>
            <w:tcW w:w="7564" w:type="dxa"/>
            <w:shd w:val="clear" w:color="auto" w:fill="auto"/>
            <w:tcMar>
              <w:top w:w="100" w:type="dxa"/>
              <w:left w:w="100" w:type="dxa"/>
              <w:bottom w:w="100" w:type="dxa"/>
              <w:right w:w="100" w:type="dxa"/>
            </w:tcMar>
          </w:tcPr>
          <w:p w14:paraId="1CCE9729" w14:textId="77777777" w:rsidR="003E6D8D" w:rsidRDefault="003E6D8D" w:rsidP="00467EDA">
            <w:pPr>
              <w:spacing w:after="160" w:line="259" w:lineRule="auto"/>
            </w:pPr>
            <w:r>
              <w:t>Correcto. El boom latinoamericano se caracterizó por escritores latinoamericanos que destacaron la literatura que se producía en América del Sur, a nivel mundial, abarcando distintos géneros.</w:t>
            </w:r>
          </w:p>
        </w:tc>
      </w:tr>
      <w:tr w:rsidR="003E6D8D" w14:paraId="45A77965" w14:textId="77777777" w:rsidTr="00467EDA">
        <w:tc>
          <w:tcPr>
            <w:tcW w:w="2715" w:type="dxa"/>
            <w:shd w:val="clear" w:color="auto" w:fill="auto"/>
            <w:tcMar>
              <w:top w:w="100" w:type="dxa"/>
              <w:left w:w="100" w:type="dxa"/>
              <w:bottom w:w="100" w:type="dxa"/>
              <w:right w:w="100" w:type="dxa"/>
            </w:tcMar>
          </w:tcPr>
          <w:p w14:paraId="0D846937" w14:textId="77777777" w:rsidR="003E6D8D" w:rsidRDefault="003E6D8D" w:rsidP="00467EDA">
            <w:r>
              <w:t>C) poemarios</w:t>
            </w:r>
          </w:p>
        </w:tc>
        <w:tc>
          <w:tcPr>
            <w:tcW w:w="7564" w:type="dxa"/>
            <w:shd w:val="clear" w:color="auto" w:fill="auto"/>
            <w:tcMar>
              <w:top w:w="100" w:type="dxa"/>
              <w:left w:w="100" w:type="dxa"/>
              <w:bottom w:w="100" w:type="dxa"/>
              <w:right w:w="100" w:type="dxa"/>
            </w:tcMar>
          </w:tcPr>
          <w:p w14:paraId="2BC5284A" w14:textId="77777777" w:rsidR="003E6D8D" w:rsidRDefault="003E6D8D" w:rsidP="00467EDA">
            <w:pPr>
              <w:spacing w:after="160" w:line="259" w:lineRule="auto"/>
            </w:pPr>
            <w:r>
              <w:t xml:space="preserve">Incorrecto. El fenómeno latinoamericano que abarca poemas durante el siglo XX es el vanguardismo </w:t>
            </w:r>
          </w:p>
        </w:tc>
      </w:tr>
      <w:tr w:rsidR="003E6D8D" w14:paraId="52ECF10A" w14:textId="77777777" w:rsidTr="00467EDA">
        <w:tc>
          <w:tcPr>
            <w:tcW w:w="2715" w:type="dxa"/>
            <w:shd w:val="clear" w:color="auto" w:fill="auto"/>
            <w:tcMar>
              <w:top w:w="100" w:type="dxa"/>
              <w:left w:w="100" w:type="dxa"/>
              <w:bottom w:w="100" w:type="dxa"/>
              <w:right w:w="100" w:type="dxa"/>
            </w:tcMar>
          </w:tcPr>
          <w:p w14:paraId="44E901B7" w14:textId="77777777" w:rsidR="003E6D8D" w:rsidRDefault="003E6D8D" w:rsidP="00467EDA">
            <w:r>
              <w:t>D) novelas costumbristas</w:t>
            </w:r>
          </w:p>
        </w:tc>
        <w:tc>
          <w:tcPr>
            <w:tcW w:w="7564" w:type="dxa"/>
            <w:shd w:val="clear" w:color="auto" w:fill="auto"/>
            <w:tcMar>
              <w:top w:w="100" w:type="dxa"/>
              <w:left w:w="100" w:type="dxa"/>
              <w:bottom w:w="100" w:type="dxa"/>
              <w:right w:w="100" w:type="dxa"/>
            </w:tcMar>
          </w:tcPr>
          <w:p w14:paraId="39F3A425" w14:textId="77777777" w:rsidR="003E6D8D" w:rsidRDefault="003E6D8D" w:rsidP="00467EDA">
            <w:pPr>
              <w:spacing w:after="160" w:line="259" w:lineRule="auto"/>
            </w:pPr>
            <w:r>
              <w:t>Incorrecto. Las novelas costumbrista o autóctonas fueron parte del indigenismo del siglo XX.</w:t>
            </w:r>
          </w:p>
        </w:tc>
      </w:tr>
    </w:tbl>
    <w:p w14:paraId="66E7DF0D" w14:textId="77777777" w:rsidR="003E6D8D" w:rsidRDefault="003E6D8D" w:rsidP="003E6D8D">
      <w:pPr>
        <w:ind w:left="708"/>
        <w:rPr>
          <w:b/>
        </w:rPr>
      </w:pPr>
    </w:p>
    <w:p w14:paraId="6864EE6E" w14:textId="77777777" w:rsidR="003E6D8D" w:rsidRDefault="003E6D8D" w:rsidP="003E6D8D">
      <w:pPr>
        <w:ind w:left="708"/>
        <w:rPr>
          <w:b/>
        </w:rPr>
      </w:pPr>
      <w:r>
        <w:rPr>
          <w:b/>
        </w:rPr>
        <w:t>ÍTEM 10</w:t>
      </w:r>
    </w:p>
    <w:p w14:paraId="031BE3B5" w14:textId="77777777" w:rsidR="003E6D8D" w:rsidRDefault="003E6D8D" w:rsidP="003E6D8D">
      <w:pPr>
        <w:ind w:left="708"/>
      </w:pPr>
    </w:p>
    <w:tbl>
      <w:tblPr>
        <w:tblW w:w="10279" w:type="dxa"/>
        <w:tblInd w:w="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564"/>
      </w:tblGrid>
      <w:tr w:rsidR="003E6D8D" w:rsidRPr="004D4CF1" w14:paraId="37040312" w14:textId="77777777" w:rsidTr="00467EDA">
        <w:trPr>
          <w:trHeight w:val="453"/>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FB3FE3" w14:textId="77777777" w:rsidR="003E6D8D" w:rsidRPr="00ED2250" w:rsidRDefault="003E6D8D" w:rsidP="00467EDA">
            <w:r w:rsidRPr="00ED2250">
              <w:t>Opciones de respuesta</w:t>
            </w:r>
          </w:p>
          <w:p w14:paraId="44CEDCF4" w14:textId="77777777" w:rsidR="003E6D8D" w:rsidRPr="00ED2250" w:rsidRDefault="003E6D8D" w:rsidP="00467EDA"/>
        </w:tc>
        <w:tc>
          <w:tcPr>
            <w:tcW w:w="75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FF664A" w14:textId="77777777" w:rsidR="003E6D8D" w:rsidRPr="00ED2250" w:rsidRDefault="003E6D8D" w:rsidP="00467EDA">
            <w:pPr>
              <w:spacing w:after="160" w:line="259" w:lineRule="auto"/>
            </w:pPr>
            <w:r w:rsidRPr="00ED2250">
              <w:t>Argumentaciones</w:t>
            </w:r>
          </w:p>
        </w:tc>
      </w:tr>
      <w:tr w:rsidR="003E6D8D" w14:paraId="6606E8F9" w14:textId="77777777" w:rsidTr="00467EDA">
        <w:trPr>
          <w:trHeight w:val="980"/>
        </w:trPr>
        <w:tc>
          <w:tcPr>
            <w:tcW w:w="2715" w:type="dxa"/>
            <w:shd w:val="clear" w:color="auto" w:fill="auto"/>
            <w:tcMar>
              <w:top w:w="100" w:type="dxa"/>
              <w:left w:w="100" w:type="dxa"/>
              <w:bottom w:w="100" w:type="dxa"/>
              <w:right w:w="100" w:type="dxa"/>
            </w:tcMar>
          </w:tcPr>
          <w:p w14:paraId="2FF68961" w14:textId="77777777" w:rsidR="003E6D8D" w:rsidRDefault="003E6D8D" w:rsidP="00467EDA">
            <w:r>
              <w:t>A) exóticos, elitistas y aristócratas</w:t>
            </w:r>
          </w:p>
        </w:tc>
        <w:tc>
          <w:tcPr>
            <w:tcW w:w="7564" w:type="dxa"/>
            <w:shd w:val="clear" w:color="auto" w:fill="auto"/>
            <w:tcMar>
              <w:top w:w="100" w:type="dxa"/>
              <w:left w:w="100" w:type="dxa"/>
              <w:bottom w:w="100" w:type="dxa"/>
              <w:right w:w="100" w:type="dxa"/>
            </w:tcMar>
          </w:tcPr>
          <w:p w14:paraId="20011ECA" w14:textId="77777777" w:rsidR="003E6D8D" w:rsidRDefault="003E6D8D" w:rsidP="00467EDA">
            <w:pPr>
              <w:spacing w:after="160" w:line="259" w:lineRule="auto"/>
            </w:pPr>
            <w:r>
              <w:t>Incorrecto. El modernismo es el que gira en torno a elementos exóticos, elitistas y aristócratas.</w:t>
            </w:r>
          </w:p>
        </w:tc>
      </w:tr>
      <w:tr w:rsidR="003E6D8D" w14:paraId="17EC5720" w14:textId="77777777" w:rsidTr="00467EDA">
        <w:trPr>
          <w:trHeight w:val="640"/>
        </w:trPr>
        <w:tc>
          <w:tcPr>
            <w:tcW w:w="2715" w:type="dxa"/>
            <w:shd w:val="clear" w:color="auto" w:fill="auto"/>
            <w:tcMar>
              <w:top w:w="100" w:type="dxa"/>
              <w:left w:w="100" w:type="dxa"/>
              <w:bottom w:w="100" w:type="dxa"/>
              <w:right w:w="100" w:type="dxa"/>
            </w:tcMar>
          </w:tcPr>
          <w:p w14:paraId="32247E23" w14:textId="77777777" w:rsidR="003E6D8D" w:rsidRDefault="003E6D8D" w:rsidP="00467EDA">
            <w:r>
              <w:t>B) latinizantes, arcaizantes y modernistas</w:t>
            </w:r>
          </w:p>
          <w:p w14:paraId="3D07CAD9" w14:textId="77777777" w:rsidR="003E6D8D" w:rsidRDefault="003E6D8D" w:rsidP="00467EDA">
            <w:r>
              <w:t xml:space="preserve">    </w:t>
            </w:r>
          </w:p>
        </w:tc>
        <w:tc>
          <w:tcPr>
            <w:tcW w:w="7564" w:type="dxa"/>
            <w:shd w:val="clear" w:color="auto" w:fill="auto"/>
            <w:tcMar>
              <w:top w:w="100" w:type="dxa"/>
              <w:left w:w="100" w:type="dxa"/>
              <w:bottom w:w="100" w:type="dxa"/>
              <w:right w:w="100" w:type="dxa"/>
            </w:tcMar>
          </w:tcPr>
          <w:p w14:paraId="6EFDC145" w14:textId="77777777" w:rsidR="003E6D8D" w:rsidRDefault="003E6D8D" w:rsidP="00467EDA">
            <w:pPr>
              <w:spacing w:after="160" w:line="259" w:lineRule="auto"/>
            </w:pPr>
            <w:r>
              <w:t>Incorrecto. Los elementos latinizantes, arcaizantes y modernistas, son propios del modernismo clásico.</w:t>
            </w:r>
          </w:p>
        </w:tc>
      </w:tr>
      <w:tr w:rsidR="003E6D8D" w14:paraId="73175DDA" w14:textId="77777777" w:rsidTr="00467EDA">
        <w:tc>
          <w:tcPr>
            <w:tcW w:w="2715" w:type="dxa"/>
            <w:shd w:val="clear" w:color="auto" w:fill="auto"/>
            <w:tcMar>
              <w:top w:w="100" w:type="dxa"/>
              <w:left w:w="100" w:type="dxa"/>
              <w:bottom w:w="100" w:type="dxa"/>
              <w:right w:w="100" w:type="dxa"/>
            </w:tcMar>
          </w:tcPr>
          <w:p w14:paraId="60D71F32" w14:textId="77777777" w:rsidR="003E6D8D" w:rsidRDefault="003E6D8D" w:rsidP="00467EDA">
            <w:r>
              <w:t>C) estéticos, urbanistas y exclusivos</w:t>
            </w:r>
          </w:p>
        </w:tc>
        <w:tc>
          <w:tcPr>
            <w:tcW w:w="7564" w:type="dxa"/>
            <w:shd w:val="clear" w:color="auto" w:fill="auto"/>
            <w:tcMar>
              <w:top w:w="100" w:type="dxa"/>
              <w:left w:w="100" w:type="dxa"/>
              <w:bottom w:w="100" w:type="dxa"/>
              <w:right w:w="100" w:type="dxa"/>
            </w:tcMar>
          </w:tcPr>
          <w:p w14:paraId="37D4A053" w14:textId="77777777" w:rsidR="003E6D8D" w:rsidRDefault="003E6D8D" w:rsidP="00467EDA">
            <w:pPr>
              <w:spacing w:after="160" w:line="259" w:lineRule="auto"/>
            </w:pPr>
            <w:r>
              <w:t>Incorrecto. El posmodernismo, específicamente su poesía, se distingue por tomar elementos rutinarios, de la urbe media y de lo nacional, contrario a la poesía modernista que es exclusiva de la élite.</w:t>
            </w:r>
          </w:p>
        </w:tc>
      </w:tr>
      <w:tr w:rsidR="003E6D8D" w14:paraId="0E7FFCB7" w14:textId="77777777" w:rsidTr="00467EDA">
        <w:tc>
          <w:tcPr>
            <w:tcW w:w="2715" w:type="dxa"/>
            <w:shd w:val="clear" w:color="auto" w:fill="auto"/>
            <w:tcMar>
              <w:top w:w="100" w:type="dxa"/>
              <w:left w:w="100" w:type="dxa"/>
              <w:bottom w:w="100" w:type="dxa"/>
              <w:right w:w="100" w:type="dxa"/>
            </w:tcMar>
          </w:tcPr>
          <w:p w14:paraId="62785BE5" w14:textId="77777777" w:rsidR="003E6D8D" w:rsidRDefault="003E6D8D" w:rsidP="00467EDA">
            <w:r>
              <w:t>D) de la vida cotidiana, lo nacional y provinciano</w:t>
            </w:r>
          </w:p>
        </w:tc>
        <w:tc>
          <w:tcPr>
            <w:tcW w:w="7564" w:type="dxa"/>
            <w:shd w:val="clear" w:color="auto" w:fill="auto"/>
            <w:tcMar>
              <w:top w:w="100" w:type="dxa"/>
              <w:left w:w="100" w:type="dxa"/>
              <w:bottom w:w="100" w:type="dxa"/>
              <w:right w:w="100" w:type="dxa"/>
            </w:tcMar>
          </w:tcPr>
          <w:p w14:paraId="3E6A4904" w14:textId="77777777" w:rsidR="003E6D8D" w:rsidRDefault="003E6D8D" w:rsidP="00467EDA">
            <w:pPr>
              <w:spacing w:after="160" w:line="259" w:lineRule="auto"/>
            </w:pPr>
            <w:r>
              <w:t>Correcto. La poesía desde el posmodernismo, abandona los elementos exóticos del modernismo clásico y toma en cuenta elementos de lo cotidiano, provincial y nacional.</w:t>
            </w:r>
          </w:p>
        </w:tc>
      </w:tr>
    </w:tbl>
    <w:p w14:paraId="5F0EBF49" w14:textId="77777777" w:rsidR="003E6D8D" w:rsidRDefault="003E6D8D" w:rsidP="003E6D8D">
      <w:pPr>
        <w:ind w:left="2136"/>
      </w:pPr>
    </w:p>
    <w:p w14:paraId="53CD464F" w14:textId="77777777" w:rsidR="00830975" w:rsidRPr="00380751" w:rsidRDefault="00830975" w:rsidP="00380751"/>
    <w:sectPr w:rsidR="00830975" w:rsidRPr="00380751" w:rsidSect="003E6D8D">
      <w:headerReference w:type="default" r:id="rId49"/>
      <w:pgSz w:w="11907" w:h="16839"/>
      <w:pgMar w:top="720" w:right="1559" w:bottom="720" w:left="170" w:header="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8B057" w14:textId="77777777" w:rsidR="006E09F0" w:rsidRDefault="006E09F0" w:rsidP="00690EF8">
      <w:r>
        <w:separator/>
      </w:r>
    </w:p>
  </w:endnote>
  <w:endnote w:type="continuationSeparator" w:id="0">
    <w:p w14:paraId="08D938F8" w14:textId="77777777" w:rsidR="006E09F0" w:rsidRDefault="006E09F0" w:rsidP="00690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C250A" w14:textId="77777777" w:rsidR="006E09F0" w:rsidRDefault="006E09F0" w:rsidP="00690EF8">
      <w:r>
        <w:separator/>
      </w:r>
    </w:p>
  </w:footnote>
  <w:footnote w:type="continuationSeparator" w:id="0">
    <w:p w14:paraId="3EEA2B6B" w14:textId="77777777" w:rsidR="006E09F0" w:rsidRDefault="006E09F0" w:rsidP="00690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FAA1E" w14:textId="77777777" w:rsidR="00C1540B" w:rsidRDefault="00690EF8" w:rsidP="00690EF8">
    <w:pPr>
      <w:tabs>
        <w:tab w:val="clear" w:pos="708"/>
        <w:tab w:val="left" w:pos="6513"/>
      </w:tabs>
      <w:spacing w:before="709"/>
    </w:pPr>
    <w:r>
      <w:rPr>
        <w:noProof/>
        <w:lang w:eastAsia="es-EC"/>
      </w:rPr>
      <w:drawing>
        <wp:anchor distT="0" distB="0" distL="114300" distR="114300" simplePos="0" relativeHeight="251659264" behindDoc="1" locked="0" layoutInCell="1" allowOverlap="1" wp14:anchorId="171A79CB" wp14:editId="6DBF28E6">
          <wp:simplePos x="0" y="0"/>
          <wp:positionH relativeFrom="page">
            <wp:posOffset>-13970</wp:posOffset>
          </wp:positionH>
          <wp:positionV relativeFrom="paragraph">
            <wp:posOffset>-214630</wp:posOffset>
          </wp:positionV>
          <wp:extent cx="10628630" cy="839972"/>
          <wp:effectExtent l="0" t="0" r="127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ranjas_planificaciones_LENGUAJE-1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28630" cy="839972"/>
                  </a:xfrm>
                  <a:prstGeom prst="rect">
                    <a:avLst/>
                  </a:prstGeom>
                </pic:spPr>
              </pic:pic>
            </a:graphicData>
          </a:graphic>
          <wp14:sizeRelH relativeFrom="margin">
            <wp14:pctWidth>0</wp14:pctWidth>
          </wp14:sizeRelH>
          <wp14:sizeRelV relativeFrom="margin">
            <wp14:pctHeight>0</wp14:pctHeight>
          </wp14:sizeRelV>
        </wp:anchor>
      </w:drawing>
    </w:r>
    <w:r w:rsidR="008014FD">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6E504" w14:textId="77777777" w:rsidR="00E84177" w:rsidRDefault="006E09F0" w:rsidP="00E84177">
    <w:pPr>
      <w:tabs>
        <w:tab w:val="center" w:pos="4419"/>
        <w:tab w:val="right" w:pos="8838"/>
      </w:tabs>
      <w:spacing w:before="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E305A"/>
    <w:multiLevelType w:val="multilevel"/>
    <w:tmpl w:val="4D94B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DC6B9C"/>
    <w:multiLevelType w:val="multilevel"/>
    <w:tmpl w:val="1F6CD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7B3220"/>
    <w:multiLevelType w:val="multilevel"/>
    <w:tmpl w:val="4DD43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224E93"/>
    <w:multiLevelType w:val="multilevel"/>
    <w:tmpl w:val="63C2A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680A62"/>
    <w:multiLevelType w:val="multilevel"/>
    <w:tmpl w:val="19287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CD7E9D"/>
    <w:multiLevelType w:val="multilevel"/>
    <w:tmpl w:val="5052CD3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5743662A"/>
    <w:multiLevelType w:val="multilevel"/>
    <w:tmpl w:val="695C8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C2D6DC4"/>
    <w:multiLevelType w:val="multilevel"/>
    <w:tmpl w:val="97F87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E9275D7"/>
    <w:multiLevelType w:val="multilevel"/>
    <w:tmpl w:val="224C4110"/>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2033340656">
    <w:abstractNumId w:val="0"/>
  </w:num>
  <w:num w:numId="2" w16cid:durableId="1335569983">
    <w:abstractNumId w:val="6"/>
  </w:num>
  <w:num w:numId="3" w16cid:durableId="1799906971">
    <w:abstractNumId w:val="4"/>
  </w:num>
  <w:num w:numId="4" w16cid:durableId="726926093">
    <w:abstractNumId w:val="1"/>
  </w:num>
  <w:num w:numId="5" w16cid:durableId="691498160">
    <w:abstractNumId w:val="7"/>
  </w:num>
  <w:num w:numId="6" w16cid:durableId="1726683595">
    <w:abstractNumId w:val="2"/>
  </w:num>
  <w:num w:numId="7" w16cid:durableId="1094089311">
    <w:abstractNumId w:val="3"/>
  </w:num>
  <w:num w:numId="8" w16cid:durableId="1734960507">
    <w:abstractNumId w:val="8"/>
  </w:num>
  <w:num w:numId="9" w16cid:durableId="3796739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751"/>
    <w:rsid w:val="00005AC3"/>
    <w:rsid w:val="000434BD"/>
    <w:rsid w:val="001F5D52"/>
    <w:rsid w:val="00205260"/>
    <w:rsid w:val="002D7676"/>
    <w:rsid w:val="00380751"/>
    <w:rsid w:val="00387F30"/>
    <w:rsid w:val="003E6D8D"/>
    <w:rsid w:val="00690EF8"/>
    <w:rsid w:val="006E09F0"/>
    <w:rsid w:val="00752E25"/>
    <w:rsid w:val="008014FD"/>
    <w:rsid w:val="00830975"/>
    <w:rsid w:val="00994FAE"/>
    <w:rsid w:val="00AF49D3"/>
    <w:rsid w:val="00E502CB"/>
    <w:rsid w:val="00FB33EC"/>
    <w:rsid w:val="00FC1EBD"/>
    <w:rsid w:val="00FE007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E2027"/>
  <w15:chartTrackingRefBased/>
  <w15:docId w15:val="{609F2D25-703D-4B85-A5ED-2200C8F5C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80751"/>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0751"/>
    <w:pPr>
      <w:tabs>
        <w:tab w:val="clear" w:pos="708"/>
        <w:tab w:val="center" w:pos="4513"/>
        <w:tab w:val="right" w:pos="9026"/>
      </w:tabs>
    </w:pPr>
  </w:style>
  <w:style w:type="character" w:customStyle="1" w:styleId="HeaderChar">
    <w:name w:val="Header Char"/>
    <w:basedOn w:val="DefaultParagraphFont"/>
    <w:link w:val="Header"/>
    <w:uiPriority w:val="99"/>
    <w:rsid w:val="00380751"/>
    <w:rPr>
      <w:rFonts w:ascii="Times New Roman" w:eastAsia="Times New Roman" w:hAnsi="Times New Roman" w:cs="Times New Roman"/>
      <w:color w:val="00000A"/>
      <w:sz w:val="24"/>
      <w:szCs w:val="24"/>
      <w:lang w:eastAsia="es-ES"/>
    </w:rPr>
  </w:style>
  <w:style w:type="paragraph" w:styleId="Footer">
    <w:name w:val="footer"/>
    <w:basedOn w:val="Normal"/>
    <w:link w:val="FooterChar"/>
    <w:uiPriority w:val="99"/>
    <w:unhideWhenUsed/>
    <w:rsid w:val="00380751"/>
    <w:pPr>
      <w:tabs>
        <w:tab w:val="clear" w:pos="708"/>
        <w:tab w:val="center" w:pos="4513"/>
        <w:tab w:val="right" w:pos="9026"/>
      </w:tabs>
    </w:pPr>
  </w:style>
  <w:style w:type="character" w:customStyle="1" w:styleId="FooterChar">
    <w:name w:val="Footer Char"/>
    <w:basedOn w:val="DefaultParagraphFont"/>
    <w:link w:val="Footer"/>
    <w:uiPriority w:val="99"/>
    <w:rsid w:val="00380751"/>
    <w:rPr>
      <w:rFonts w:ascii="Times New Roman" w:eastAsia="Times New Roman" w:hAnsi="Times New Roman" w:cs="Times New Roman"/>
      <w:color w:val="00000A"/>
      <w:sz w:val="24"/>
      <w:szCs w:val="24"/>
      <w:lang w:eastAsia="es-ES"/>
    </w:rPr>
  </w:style>
  <w:style w:type="table" w:styleId="GridTable3-Accent1">
    <w:name w:val="Grid Table 3 Accent 1"/>
    <w:basedOn w:val="TableNormal"/>
    <w:uiPriority w:val="48"/>
    <w:rsid w:val="00380751"/>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20526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Normal1">
    <w:name w:val="Normal1"/>
    <w:rsid w:val="003E6D8D"/>
    <w:pPr>
      <w:pBdr>
        <w:top w:val="nil"/>
        <w:left w:val="nil"/>
        <w:bottom w:val="nil"/>
        <w:right w:val="nil"/>
        <w:between w:val="nil"/>
      </w:pBdr>
      <w:spacing w:after="0" w:line="276" w:lineRule="auto"/>
    </w:pPr>
    <w:rPr>
      <w:rFonts w:ascii="Arial" w:eastAsia="Arial" w:hAnsi="Arial" w:cs="Arial"/>
      <w:color w:val="00000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diagramColors" Target="diagrams/colors3.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jpe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diagramColors" Target="diagrams/colors2.xml"/><Relationship Id="rId29" Type="http://schemas.openxmlformats.org/officeDocument/2006/relationships/image" Target="media/image8.png"/><Relationship Id="rId11" Type="http://schemas.openxmlformats.org/officeDocument/2006/relationships/diagramColors" Target="diagrams/colors1.xml"/><Relationship Id="rId24"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header" Target="header1.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eader" Target="header2.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image" Target="media/image10.png"/><Relationship Id="rId44"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diagramData" Target="diagrams/data1.xml"/><Relationship Id="rId51" Type="http://schemas.openxmlformats.org/officeDocument/2006/relationships/theme" Target="theme/theme1.xml"/><Relationship Id="rId3" Type="http://schemas.openxmlformats.org/officeDocument/2006/relationships/settings" Target="setting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diagramQuickStyle" Target="diagrams/quickStyle3.xml"/><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33F69A-D878-490E-AB41-935A4B3EE2C6}"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es-EC"/>
        </a:p>
      </dgm:t>
    </dgm:pt>
    <dgm:pt modelId="{A64D0957-A044-4C99-A997-CD3DECDB1765}">
      <dgm:prSet phldrT="[Texto]"/>
      <dgm:spPr>
        <a:xfrm>
          <a:off x="633459" y="47958"/>
          <a:ext cx="1098829" cy="205430"/>
        </a:xfrm>
        <a:noFill/>
        <a:ln>
          <a:noFill/>
        </a:ln>
        <a:effectLst/>
      </dgm:spPr>
      <dgm:t>
        <a:bodyPr/>
        <a:lstStyle/>
        <a:p>
          <a:r>
            <a:rPr lang="es-EC">
              <a:solidFill>
                <a:sysClr val="windowText" lastClr="000000">
                  <a:hueOff val="0"/>
                  <a:satOff val="0"/>
                  <a:lumOff val="0"/>
                  <a:alphaOff val="0"/>
                </a:sysClr>
              </a:solidFill>
              <a:latin typeface="Calibri"/>
              <a:ea typeface="+mn-ea"/>
              <a:cs typeface="+mn-cs"/>
            </a:rPr>
            <a:t>Lengua y cultura</a:t>
          </a:r>
        </a:p>
      </dgm:t>
    </dgm:pt>
    <dgm:pt modelId="{D814D4AD-DC16-44C6-AD22-7718182FFD5C}" type="parTrans" cxnId="{826F83BE-D230-4518-B821-4D4D1DF5DF04}">
      <dgm:prSet/>
      <dgm:spPr/>
      <dgm:t>
        <a:bodyPr/>
        <a:lstStyle/>
        <a:p>
          <a:endParaRPr lang="es-EC"/>
        </a:p>
      </dgm:t>
    </dgm:pt>
    <dgm:pt modelId="{6947DC82-B7D0-4B21-871A-4BEF0A176EE0}" type="sibTrans" cxnId="{826F83BE-D230-4518-B821-4D4D1DF5DF04}">
      <dgm:prSet/>
      <dgm:spPr/>
      <dgm:t>
        <a:bodyPr/>
        <a:lstStyle/>
        <a:p>
          <a:endParaRPr lang="es-EC"/>
        </a:p>
      </dgm:t>
    </dgm:pt>
    <dgm:pt modelId="{D9F9E521-1E6A-4FF0-BF06-C605FE8F6FF7}">
      <dgm:prSet phldrT="[Texto]"/>
      <dgm:spPr>
        <a:xfrm>
          <a:off x="633459" y="253388"/>
          <a:ext cx="1098829" cy="151615"/>
        </a:xfrm>
        <a:noFill/>
        <a:ln>
          <a:noFill/>
        </a:ln>
        <a:effectLst/>
      </dgm:spPr>
      <dgm:t>
        <a:bodyPr/>
        <a:lstStyle/>
        <a:p>
          <a:r>
            <a:rPr lang="es-EC">
              <a:solidFill>
                <a:sysClr val="windowText" lastClr="000000">
                  <a:hueOff val="0"/>
                  <a:satOff val="0"/>
                  <a:lumOff val="0"/>
                  <a:alphaOff val="0"/>
                </a:sysClr>
              </a:solidFill>
              <a:latin typeface="Calibri"/>
              <a:ea typeface="+mn-ea"/>
              <a:cs typeface="+mn-cs"/>
            </a:rPr>
            <a:t>Cultura escrita</a:t>
          </a:r>
        </a:p>
      </dgm:t>
    </dgm:pt>
    <dgm:pt modelId="{3D4B916C-C453-472D-8552-81A82714AB4A}" type="parTrans" cxnId="{7CE18A3D-DA2B-4EF5-8D00-B65BF6E51BC9}">
      <dgm:prSet/>
      <dgm:spPr/>
      <dgm:t>
        <a:bodyPr/>
        <a:lstStyle/>
        <a:p>
          <a:endParaRPr lang="es-EC"/>
        </a:p>
      </dgm:t>
    </dgm:pt>
    <dgm:pt modelId="{C5D97409-EDE1-4EAC-A0FF-658EAE212FBD}" type="sibTrans" cxnId="{7CE18A3D-DA2B-4EF5-8D00-B65BF6E51BC9}">
      <dgm:prSet/>
      <dgm:spPr/>
      <dgm:t>
        <a:bodyPr/>
        <a:lstStyle/>
        <a:p>
          <a:endParaRPr lang="es-EC"/>
        </a:p>
      </dgm:t>
    </dgm:pt>
    <dgm:pt modelId="{265EE8D5-9189-45A8-AEE8-479ACC51B6D2}">
      <dgm:prSet phldrT="[Texto]"/>
      <dgm:spPr>
        <a:xfrm>
          <a:off x="633459" y="1077494"/>
          <a:ext cx="1098829" cy="205430"/>
        </a:xfrm>
        <a:noFill/>
        <a:ln>
          <a:noFill/>
        </a:ln>
        <a:effectLst/>
      </dgm:spPr>
      <dgm:t>
        <a:bodyPr/>
        <a:lstStyle/>
        <a:p>
          <a:r>
            <a:rPr lang="es-EC">
              <a:solidFill>
                <a:sysClr val="windowText" lastClr="000000">
                  <a:hueOff val="0"/>
                  <a:satOff val="0"/>
                  <a:lumOff val="0"/>
                  <a:alphaOff val="0"/>
                </a:sysClr>
              </a:solidFill>
              <a:latin typeface="Calibri"/>
              <a:ea typeface="+mn-ea"/>
              <a:cs typeface="+mn-cs"/>
            </a:rPr>
            <a:t>Comunicación oral</a:t>
          </a:r>
        </a:p>
      </dgm:t>
    </dgm:pt>
    <dgm:pt modelId="{81F8772D-CE25-47B8-BEE6-C387DAB6A8F2}" type="parTrans" cxnId="{9E8158EC-BDED-43CE-824B-9A88D2F35970}">
      <dgm:prSet/>
      <dgm:spPr/>
      <dgm:t>
        <a:bodyPr/>
        <a:lstStyle/>
        <a:p>
          <a:endParaRPr lang="es-EC"/>
        </a:p>
      </dgm:t>
    </dgm:pt>
    <dgm:pt modelId="{BBEAB4C1-F24F-49B5-9650-F917F1BC400E}" type="sibTrans" cxnId="{9E8158EC-BDED-43CE-824B-9A88D2F35970}">
      <dgm:prSet/>
      <dgm:spPr/>
      <dgm:t>
        <a:bodyPr/>
        <a:lstStyle/>
        <a:p>
          <a:endParaRPr lang="es-EC"/>
        </a:p>
      </dgm:t>
    </dgm:pt>
    <dgm:pt modelId="{6F2C880A-C658-4D3F-96B6-1D7E3AAB5A4C}">
      <dgm:prSet phldrT="[Texto]"/>
      <dgm:spPr>
        <a:xfrm>
          <a:off x="633459" y="1282924"/>
          <a:ext cx="1098829" cy="245700"/>
        </a:xfrm>
        <a:noFill/>
        <a:ln>
          <a:noFill/>
        </a:ln>
        <a:effectLst/>
      </dgm:spPr>
      <dgm:t>
        <a:bodyPr/>
        <a:lstStyle/>
        <a:p>
          <a:r>
            <a:rPr lang="es-EC">
              <a:solidFill>
                <a:sysClr val="windowText" lastClr="000000">
                  <a:hueOff val="0"/>
                  <a:satOff val="0"/>
                  <a:lumOff val="0"/>
                  <a:alphaOff val="0"/>
                </a:sysClr>
              </a:solidFill>
              <a:latin typeface="Calibri"/>
              <a:ea typeface="+mn-ea"/>
              <a:cs typeface="+mn-cs"/>
            </a:rPr>
            <a:t>La lengua en la interacción social</a:t>
          </a:r>
        </a:p>
      </dgm:t>
    </dgm:pt>
    <dgm:pt modelId="{76B1BCE9-EBA5-4645-8E30-091334CE0BB7}" type="parTrans" cxnId="{3A2BB464-AB16-4C2E-91AD-DE22990A19C3}">
      <dgm:prSet/>
      <dgm:spPr/>
      <dgm:t>
        <a:bodyPr/>
        <a:lstStyle/>
        <a:p>
          <a:endParaRPr lang="es-EC"/>
        </a:p>
      </dgm:t>
    </dgm:pt>
    <dgm:pt modelId="{B88413A4-231C-4447-9512-9902671FA01A}" type="sibTrans" cxnId="{3A2BB464-AB16-4C2E-91AD-DE22990A19C3}">
      <dgm:prSet/>
      <dgm:spPr/>
      <dgm:t>
        <a:bodyPr/>
        <a:lstStyle/>
        <a:p>
          <a:endParaRPr lang="es-EC"/>
        </a:p>
      </dgm:t>
    </dgm:pt>
    <dgm:pt modelId="{6F560107-14AC-492F-A1F4-A32C8A9C8193}">
      <dgm:prSet phldrT="[Texto]"/>
      <dgm:spPr>
        <a:xfrm>
          <a:off x="633459" y="1568944"/>
          <a:ext cx="1098829" cy="133380"/>
        </a:xfrm>
        <a:noFill/>
        <a:ln>
          <a:noFill/>
        </a:ln>
        <a:effectLst/>
      </dgm:spPr>
      <dgm:t>
        <a:bodyPr/>
        <a:lstStyle/>
        <a:p>
          <a:r>
            <a:rPr lang="es-EC">
              <a:solidFill>
                <a:sysClr val="windowText" lastClr="000000">
                  <a:hueOff val="0"/>
                  <a:satOff val="0"/>
                  <a:lumOff val="0"/>
                  <a:alphaOff val="0"/>
                </a:sysClr>
              </a:solidFill>
              <a:latin typeface="Calibri"/>
              <a:ea typeface="+mn-ea"/>
              <a:cs typeface="+mn-cs"/>
            </a:rPr>
            <a:t>Expresión oral</a:t>
          </a:r>
        </a:p>
      </dgm:t>
    </dgm:pt>
    <dgm:pt modelId="{0B9A0AB6-FA2E-4D4E-98DB-E8F638DC534C}" type="parTrans" cxnId="{196F6919-1532-47C2-9783-41F2B1632372}">
      <dgm:prSet/>
      <dgm:spPr/>
      <dgm:t>
        <a:bodyPr/>
        <a:lstStyle/>
        <a:p>
          <a:endParaRPr lang="es-EC"/>
        </a:p>
      </dgm:t>
    </dgm:pt>
    <dgm:pt modelId="{61E92A5C-8B9E-49A2-8973-3E2E5A190684}" type="sibTrans" cxnId="{196F6919-1532-47C2-9783-41F2B1632372}">
      <dgm:prSet/>
      <dgm:spPr/>
      <dgm:t>
        <a:bodyPr/>
        <a:lstStyle/>
        <a:p>
          <a:endParaRPr lang="es-EC"/>
        </a:p>
      </dgm:t>
    </dgm:pt>
    <dgm:pt modelId="{BC49641A-35E1-4754-A49F-EDC45699BB3D}">
      <dgm:prSet phldrT="[Texto]"/>
      <dgm:spPr>
        <a:xfrm>
          <a:off x="633459" y="450836"/>
          <a:ext cx="1098829" cy="279291"/>
        </a:xfrm>
        <a:noFill/>
        <a:ln>
          <a:noFill/>
        </a:ln>
        <a:effectLst/>
      </dgm:spPr>
      <dgm:t>
        <a:bodyPr/>
        <a:lstStyle/>
        <a:p>
          <a:r>
            <a:rPr lang="es-EC">
              <a:solidFill>
                <a:sysClr val="windowText" lastClr="000000">
                  <a:hueOff val="0"/>
                  <a:satOff val="0"/>
                  <a:lumOff val="0"/>
                  <a:alphaOff val="0"/>
                </a:sysClr>
              </a:solidFill>
              <a:latin typeface="Calibri"/>
              <a:ea typeface="+mn-ea"/>
              <a:cs typeface="+mn-cs"/>
            </a:rPr>
            <a:t>Variedades lingüísticas e interculturalidad </a:t>
          </a:r>
        </a:p>
      </dgm:t>
    </dgm:pt>
    <dgm:pt modelId="{14DF41C7-6CF4-4BCA-AFAC-CA3A16C48649}" type="parTrans" cxnId="{DE5521F8-0C47-4ED9-B577-5F4074D1775F}">
      <dgm:prSet/>
      <dgm:spPr/>
      <dgm:t>
        <a:bodyPr/>
        <a:lstStyle/>
        <a:p>
          <a:endParaRPr lang="es-EC"/>
        </a:p>
      </dgm:t>
    </dgm:pt>
    <dgm:pt modelId="{D2459431-1755-45E5-B516-E7DB970F3316}" type="sibTrans" cxnId="{DE5521F8-0C47-4ED9-B577-5F4074D1775F}">
      <dgm:prSet/>
      <dgm:spPr/>
      <dgm:t>
        <a:bodyPr/>
        <a:lstStyle/>
        <a:p>
          <a:endParaRPr lang="es-EC"/>
        </a:p>
      </dgm:t>
    </dgm:pt>
    <dgm:pt modelId="{623A6C03-BD22-4CB3-B257-774A7567CE12}">
      <dgm:prSet phldrT="[Texto]"/>
      <dgm:spPr>
        <a:xfrm>
          <a:off x="633459" y="2107030"/>
          <a:ext cx="1098829" cy="205430"/>
        </a:xfrm>
        <a:noFill/>
        <a:ln>
          <a:noFill/>
        </a:ln>
        <a:effectLst/>
      </dgm:spPr>
      <dgm:t>
        <a:bodyPr/>
        <a:lstStyle/>
        <a:p>
          <a:r>
            <a:rPr lang="es-EC">
              <a:solidFill>
                <a:sysClr val="windowText" lastClr="000000">
                  <a:hueOff val="0"/>
                  <a:satOff val="0"/>
                  <a:lumOff val="0"/>
                  <a:alphaOff val="0"/>
                </a:sysClr>
              </a:solidFill>
              <a:latin typeface="Calibri"/>
              <a:ea typeface="+mn-ea"/>
              <a:cs typeface="+mn-cs"/>
            </a:rPr>
            <a:t>Lectura</a:t>
          </a:r>
        </a:p>
      </dgm:t>
    </dgm:pt>
    <dgm:pt modelId="{42ECF26E-5B0F-4AA1-856C-0B8FB2F98A81}" type="parTrans" cxnId="{2F0946AC-CE94-4F91-9485-34AB7E3EDF00}">
      <dgm:prSet/>
      <dgm:spPr/>
      <dgm:t>
        <a:bodyPr/>
        <a:lstStyle/>
        <a:p>
          <a:endParaRPr lang="es-EC"/>
        </a:p>
      </dgm:t>
    </dgm:pt>
    <dgm:pt modelId="{5176250D-7C42-43EC-AB06-ACC4C4F5A7FC}" type="sibTrans" cxnId="{2F0946AC-CE94-4F91-9485-34AB7E3EDF00}">
      <dgm:prSet/>
      <dgm:spPr/>
      <dgm:t>
        <a:bodyPr/>
        <a:lstStyle/>
        <a:p>
          <a:endParaRPr lang="es-EC"/>
        </a:p>
      </dgm:t>
    </dgm:pt>
    <dgm:pt modelId="{DB29E6CC-BE78-45B9-A4F2-B6400A7ACFB7}">
      <dgm:prSet phldrT="[Texto]"/>
      <dgm:spPr>
        <a:xfrm>
          <a:off x="633459" y="2312460"/>
          <a:ext cx="1098829" cy="133380"/>
        </a:xfrm>
        <a:noFill/>
        <a:ln>
          <a:noFill/>
        </a:ln>
        <a:effectLst/>
      </dgm:spPr>
      <dgm:t>
        <a:bodyPr/>
        <a:lstStyle/>
        <a:p>
          <a:r>
            <a:rPr lang="es-EC">
              <a:solidFill>
                <a:sysClr val="windowText" lastClr="000000">
                  <a:hueOff val="0"/>
                  <a:satOff val="0"/>
                  <a:lumOff val="0"/>
                  <a:alphaOff val="0"/>
                </a:sysClr>
              </a:solidFill>
              <a:latin typeface="Calibri"/>
              <a:ea typeface="+mn-ea"/>
              <a:cs typeface="+mn-cs"/>
            </a:rPr>
            <a:t>Compresión de textos</a:t>
          </a:r>
        </a:p>
      </dgm:t>
    </dgm:pt>
    <dgm:pt modelId="{061701C2-B592-4C52-932A-07BF741DC18A}" type="parTrans" cxnId="{AF5A75CE-F08F-4856-A669-A26202C558B4}">
      <dgm:prSet/>
      <dgm:spPr/>
      <dgm:t>
        <a:bodyPr/>
        <a:lstStyle/>
        <a:p>
          <a:endParaRPr lang="es-EC"/>
        </a:p>
      </dgm:t>
    </dgm:pt>
    <dgm:pt modelId="{771B3FE2-A80C-451D-9328-610078793A9D}" type="sibTrans" cxnId="{AF5A75CE-F08F-4856-A669-A26202C558B4}">
      <dgm:prSet/>
      <dgm:spPr/>
      <dgm:t>
        <a:bodyPr/>
        <a:lstStyle/>
        <a:p>
          <a:endParaRPr lang="es-EC"/>
        </a:p>
      </dgm:t>
    </dgm:pt>
    <dgm:pt modelId="{2C340E83-F975-4024-8FB4-1C9639E5544B}">
      <dgm:prSet phldrT="[Texto]"/>
      <dgm:spPr>
        <a:xfrm>
          <a:off x="633459" y="2486160"/>
          <a:ext cx="1098829" cy="133380"/>
        </a:xfrm>
        <a:noFill/>
        <a:ln>
          <a:noFill/>
        </a:ln>
        <a:effectLst/>
      </dgm:spPr>
      <dgm:t>
        <a:bodyPr/>
        <a:lstStyle/>
        <a:p>
          <a:r>
            <a:rPr lang="es-EC">
              <a:solidFill>
                <a:sysClr val="windowText" lastClr="000000">
                  <a:hueOff val="0"/>
                  <a:satOff val="0"/>
                  <a:lumOff val="0"/>
                  <a:alphaOff val="0"/>
                </a:sysClr>
              </a:solidFill>
              <a:latin typeface="Calibri"/>
              <a:ea typeface="+mn-ea"/>
              <a:cs typeface="+mn-cs"/>
            </a:rPr>
            <a:t>Uso de recursos</a:t>
          </a:r>
        </a:p>
      </dgm:t>
    </dgm:pt>
    <dgm:pt modelId="{3A8423AF-41B6-44DE-ADA8-BF227F457962}" type="parTrans" cxnId="{9A05F51C-B93A-4154-89D6-7CBF7AAB53C8}">
      <dgm:prSet/>
      <dgm:spPr/>
      <dgm:t>
        <a:bodyPr/>
        <a:lstStyle/>
        <a:p>
          <a:endParaRPr lang="es-EC"/>
        </a:p>
      </dgm:t>
    </dgm:pt>
    <dgm:pt modelId="{EA118EA0-0982-4B03-AA62-3B5F5EA5E2F6}" type="sibTrans" cxnId="{9A05F51C-B93A-4154-89D6-7CBF7AAB53C8}">
      <dgm:prSet/>
      <dgm:spPr/>
      <dgm:t>
        <a:bodyPr/>
        <a:lstStyle/>
        <a:p>
          <a:endParaRPr lang="es-EC"/>
        </a:p>
      </dgm:t>
    </dgm:pt>
    <dgm:pt modelId="{C9EE81DA-33E8-450E-864C-A2C5F125825F}" type="pres">
      <dgm:prSet presAssocID="{5333F69A-D878-490E-AB41-935A4B3EE2C6}" presName="Name0" presStyleCnt="0">
        <dgm:presLayoutVars>
          <dgm:dir/>
        </dgm:presLayoutVars>
      </dgm:prSet>
      <dgm:spPr/>
    </dgm:pt>
    <dgm:pt modelId="{474480A6-D189-4428-9D04-9B89883C965C}" type="pres">
      <dgm:prSet presAssocID="{A64D0957-A044-4C99-A997-CD3DECDB1765}" presName="withChildren" presStyleCnt="0"/>
      <dgm:spPr/>
    </dgm:pt>
    <dgm:pt modelId="{825892AF-65E7-4EAB-903F-A66FB21CE112}" type="pres">
      <dgm:prSet presAssocID="{A64D0957-A044-4C99-A997-CD3DECDB1765}" presName="bigCircle" presStyleLbl="vennNode1" presStyleIdx="0" presStyleCnt="9"/>
      <dgm:spPr>
        <a:xfrm>
          <a:off x="476756" y="24"/>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A5594D4-FE02-403B-A9B0-BC4C83EF443F}" type="pres">
      <dgm:prSet presAssocID="{A64D0957-A044-4C99-A997-CD3DECDB1765}" presName="medCircle" presStyleLbl="vennNode1" presStyleIdx="1" presStyleCnt="9"/>
      <dgm:spPr>
        <a:xfrm>
          <a:off x="530744" y="47958"/>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6D88BE6-1DFD-4A8C-A884-B5BD64135D0A}" type="pres">
      <dgm:prSet presAssocID="{A64D0957-A044-4C99-A997-CD3DECDB1765}" presName="txLvl1" presStyleLbl="revTx" presStyleIdx="0" presStyleCnt="9"/>
      <dgm:spPr>
        <a:prstGeom prst="rect">
          <a:avLst/>
        </a:prstGeom>
      </dgm:spPr>
    </dgm:pt>
    <dgm:pt modelId="{5F045E87-7487-4A6A-983D-502E66418612}" type="pres">
      <dgm:prSet presAssocID="{A64D0957-A044-4C99-A997-CD3DECDB1765}" presName="lin" presStyleCnt="0"/>
      <dgm:spPr/>
    </dgm:pt>
    <dgm:pt modelId="{0C41B185-FE03-46E7-B256-9282C9C276FA}" type="pres">
      <dgm:prSet presAssocID="{D9F9E521-1E6A-4FF0-BF06-C605FE8F6FF7}" presName="txLvl2" presStyleLbl="revTx" presStyleIdx="1" presStyleCnt="9"/>
      <dgm:spPr>
        <a:prstGeom prst="rect">
          <a:avLst/>
        </a:prstGeom>
      </dgm:spPr>
    </dgm:pt>
    <dgm:pt modelId="{E7D0EE34-54CF-4610-8C71-70893ADFC409}" type="pres">
      <dgm:prSet presAssocID="{C5D97409-EDE1-4EAC-A0FF-658EAE212FBD}" presName="smCircle" presStyleLbl="vennNode1" presStyleIdx="2" presStyleCnt="9"/>
      <dgm:spPr>
        <a:xfrm>
          <a:off x="633459" y="405003"/>
          <a:ext cx="45832" cy="45832"/>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F5758FB-C609-45E6-B604-6C94743EAA12}" type="pres">
      <dgm:prSet presAssocID="{BC49641A-35E1-4754-A49F-EDC45699BB3D}" presName="txLvl2" presStyleLbl="revTx" presStyleIdx="2" presStyleCnt="9"/>
      <dgm:spPr>
        <a:prstGeom prst="rect">
          <a:avLst/>
        </a:prstGeom>
      </dgm:spPr>
    </dgm:pt>
    <dgm:pt modelId="{B57DB991-65DB-4D36-857E-292458248201}" type="pres">
      <dgm:prSet presAssocID="{A64D0957-A044-4C99-A997-CD3DECDB1765}" presName="overlap" presStyleCnt="0"/>
      <dgm:spPr/>
    </dgm:pt>
    <dgm:pt modelId="{7003AECB-4BEE-4B59-A214-F2D8B20D678D}" type="pres">
      <dgm:prSet presAssocID="{265EE8D5-9189-45A8-AEE8-479ACC51B6D2}" presName="withChildren" presStyleCnt="0"/>
      <dgm:spPr/>
    </dgm:pt>
    <dgm:pt modelId="{B616B838-D797-4FD9-869D-35B0803C8EA7}" type="pres">
      <dgm:prSet presAssocID="{265EE8D5-9189-45A8-AEE8-479ACC51B6D2}" presName="bigCircle" presStyleLbl="vennNode1" presStyleIdx="3" presStyleCnt="9"/>
      <dgm:spPr>
        <a:xfrm>
          <a:off x="476756" y="1029560"/>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700A453-EA11-4277-926E-B1D04DA2B9A8}" type="pres">
      <dgm:prSet presAssocID="{265EE8D5-9189-45A8-AEE8-479ACC51B6D2}" presName="medCircle" presStyleLbl="vennNode1" presStyleIdx="4" presStyleCnt="9"/>
      <dgm:spPr>
        <a:xfrm>
          <a:off x="530744" y="1077494"/>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83EAC37-AD03-4E2D-AA6C-AA41663F58DC}" type="pres">
      <dgm:prSet presAssocID="{265EE8D5-9189-45A8-AEE8-479ACC51B6D2}" presName="txLvl1" presStyleLbl="revTx" presStyleIdx="3" presStyleCnt="9"/>
      <dgm:spPr>
        <a:prstGeom prst="rect">
          <a:avLst/>
        </a:prstGeom>
      </dgm:spPr>
    </dgm:pt>
    <dgm:pt modelId="{C851A737-64F6-434F-97A8-30F90E3C3EA8}" type="pres">
      <dgm:prSet presAssocID="{265EE8D5-9189-45A8-AEE8-479ACC51B6D2}" presName="lin" presStyleCnt="0"/>
      <dgm:spPr/>
    </dgm:pt>
    <dgm:pt modelId="{97BFE1FB-9C35-4C3F-98C0-E8172146F490}" type="pres">
      <dgm:prSet presAssocID="{6F2C880A-C658-4D3F-96B6-1D7E3AAB5A4C}" presName="txLvl2" presStyleLbl="revTx" presStyleIdx="4" presStyleCnt="9"/>
      <dgm:spPr>
        <a:prstGeom prst="rect">
          <a:avLst/>
        </a:prstGeom>
      </dgm:spPr>
    </dgm:pt>
    <dgm:pt modelId="{2EE7C40D-0DA3-439A-A91C-94F30C1EC552}" type="pres">
      <dgm:prSet presAssocID="{B88413A4-231C-4447-9512-9902671FA01A}" presName="smCircle" presStyleLbl="vennNode1" presStyleIdx="5" presStyleCnt="9"/>
      <dgm:spPr>
        <a:xfrm>
          <a:off x="633459" y="1528624"/>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BFA8D1F-1C45-4E54-AA7B-E8B24E6E871A}" type="pres">
      <dgm:prSet presAssocID="{6F560107-14AC-492F-A1F4-A32C8A9C8193}" presName="txLvl2" presStyleLbl="revTx" presStyleIdx="5" presStyleCnt="9"/>
      <dgm:spPr>
        <a:prstGeom prst="rect">
          <a:avLst/>
        </a:prstGeom>
      </dgm:spPr>
    </dgm:pt>
    <dgm:pt modelId="{ED7EBADC-3781-4CF4-8456-D80C434663E3}" type="pres">
      <dgm:prSet presAssocID="{265EE8D5-9189-45A8-AEE8-479ACC51B6D2}" presName="overlap" presStyleCnt="0"/>
      <dgm:spPr/>
    </dgm:pt>
    <dgm:pt modelId="{B2BFB2D4-F2DB-48CF-A832-8A2356C26159}" type="pres">
      <dgm:prSet presAssocID="{623A6C03-BD22-4CB3-B257-774A7567CE12}" presName="withChildren" presStyleCnt="0"/>
      <dgm:spPr/>
    </dgm:pt>
    <dgm:pt modelId="{F7D137FB-5291-4F17-888C-98E6E1632D13}" type="pres">
      <dgm:prSet presAssocID="{623A6C03-BD22-4CB3-B257-774A7567CE12}" presName="bigCircle" presStyleLbl="vennNode1" presStyleIdx="6" presStyleCnt="9"/>
      <dgm:spPr>
        <a:xfrm>
          <a:off x="476756" y="2059096"/>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0D7523F-9464-4B2B-821E-BEF9CD6A68CD}" type="pres">
      <dgm:prSet presAssocID="{623A6C03-BD22-4CB3-B257-774A7567CE12}" presName="medCircle" presStyleLbl="vennNode1" presStyleIdx="7" presStyleCnt="9"/>
      <dgm:spPr>
        <a:xfrm>
          <a:off x="530744" y="2107030"/>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D034C87-66F2-4060-95D5-E386950B2B8C}" type="pres">
      <dgm:prSet presAssocID="{623A6C03-BD22-4CB3-B257-774A7567CE12}" presName="txLvl1" presStyleLbl="revTx" presStyleIdx="6" presStyleCnt="9"/>
      <dgm:spPr>
        <a:prstGeom prst="rect">
          <a:avLst/>
        </a:prstGeom>
      </dgm:spPr>
    </dgm:pt>
    <dgm:pt modelId="{7AD8246A-C597-4AA6-8692-96C236C3610A}" type="pres">
      <dgm:prSet presAssocID="{623A6C03-BD22-4CB3-B257-774A7567CE12}" presName="lin" presStyleCnt="0"/>
      <dgm:spPr/>
    </dgm:pt>
    <dgm:pt modelId="{96B6674A-A812-463E-A172-D29D5E252A86}" type="pres">
      <dgm:prSet presAssocID="{DB29E6CC-BE78-45B9-A4F2-B6400A7ACFB7}" presName="txLvl2" presStyleLbl="revTx" presStyleIdx="7" presStyleCnt="9"/>
      <dgm:spPr>
        <a:prstGeom prst="rect">
          <a:avLst/>
        </a:prstGeom>
      </dgm:spPr>
    </dgm:pt>
    <dgm:pt modelId="{CF9B8B4B-2207-4B10-8E58-514FF6E3B92B}" type="pres">
      <dgm:prSet presAssocID="{771B3FE2-A80C-451D-9328-610078793A9D}" presName="smCircle" presStyleLbl="vennNode1" presStyleIdx="8" presStyleCnt="9"/>
      <dgm:spPr>
        <a:xfrm>
          <a:off x="633459" y="2445840"/>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3A4CAB0-7AEC-473F-AF0B-E057641690A6}" type="pres">
      <dgm:prSet presAssocID="{2C340E83-F975-4024-8FB4-1C9639E5544B}" presName="txLvl2" presStyleLbl="revTx" presStyleIdx="8" presStyleCnt="9"/>
      <dgm:spPr>
        <a:prstGeom prst="rect">
          <a:avLst/>
        </a:prstGeom>
      </dgm:spPr>
    </dgm:pt>
  </dgm:ptLst>
  <dgm:cxnLst>
    <dgm:cxn modelId="{3548BF02-0397-46DE-9F27-A534A9857615}" type="presOf" srcId="{2C340E83-F975-4024-8FB4-1C9639E5544B}" destId="{F3A4CAB0-7AEC-473F-AF0B-E057641690A6}" srcOrd="0" destOrd="0" presId="urn:microsoft.com/office/officeart/2008/layout/VerticalCircleList"/>
    <dgm:cxn modelId="{D1DB0E07-6435-413A-9311-A242671D3C41}" type="presOf" srcId="{6F2C880A-C658-4D3F-96B6-1D7E3AAB5A4C}" destId="{97BFE1FB-9C35-4C3F-98C0-E8172146F490}" srcOrd="0" destOrd="0" presId="urn:microsoft.com/office/officeart/2008/layout/VerticalCircleList"/>
    <dgm:cxn modelId="{196F6919-1532-47C2-9783-41F2B1632372}" srcId="{265EE8D5-9189-45A8-AEE8-479ACC51B6D2}" destId="{6F560107-14AC-492F-A1F4-A32C8A9C8193}" srcOrd="1" destOrd="0" parTransId="{0B9A0AB6-FA2E-4D4E-98DB-E8F638DC534C}" sibTransId="{61E92A5C-8B9E-49A2-8973-3E2E5A190684}"/>
    <dgm:cxn modelId="{9A05F51C-B93A-4154-89D6-7CBF7AAB53C8}" srcId="{623A6C03-BD22-4CB3-B257-774A7567CE12}" destId="{2C340E83-F975-4024-8FB4-1C9639E5544B}" srcOrd="1" destOrd="0" parTransId="{3A8423AF-41B6-44DE-ADA8-BF227F457962}" sibTransId="{EA118EA0-0982-4B03-AA62-3B5F5EA5E2F6}"/>
    <dgm:cxn modelId="{7CE18A3D-DA2B-4EF5-8D00-B65BF6E51BC9}" srcId="{A64D0957-A044-4C99-A997-CD3DECDB1765}" destId="{D9F9E521-1E6A-4FF0-BF06-C605FE8F6FF7}" srcOrd="0" destOrd="0" parTransId="{3D4B916C-C453-472D-8552-81A82714AB4A}" sibTransId="{C5D97409-EDE1-4EAC-A0FF-658EAE212FBD}"/>
    <dgm:cxn modelId="{3A2BB464-AB16-4C2E-91AD-DE22990A19C3}" srcId="{265EE8D5-9189-45A8-AEE8-479ACC51B6D2}" destId="{6F2C880A-C658-4D3F-96B6-1D7E3AAB5A4C}" srcOrd="0" destOrd="0" parTransId="{76B1BCE9-EBA5-4645-8E30-091334CE0BB7}" sibTransId="{B88413A4-231C-4447-9512-9902671FA01A}"/>
    <dgm:cxn modelId="{E37B4367-A8C1-4203-B8C1-F645852DABC2}" type="presOf" srcId="{DB29E6CC-BE78-45B9-A4F2-B6400A7ACFB7}" destId="{96B6674A-A812-463E-A172-D29D5E252A86}" srcOrd="0" destOrd="0" presId="urn:microsoft.com/office/officeart/2008/layout/VerticalCircleList"/>
    <dgm:cxn modelId="{FC016A47-B097-46F5-B74D-DA732D66A8C0}" type="presOf" srcId="{5333F69A-D878-490E-AB41-935A4B3EE2C6}" destId="{C9EE81DA-33E8-450E-864C-A2C5F125825F}" srcOrd="0" destOrd="0" presId="urn:microsoft.com/office/officeart/2008/layout/VerticalCircleList"/>
    <dgm:cxn modelId="{97530D4F-7959-4541-B018-266620832E3F}" type="presOf" srcId="{D9F9E521-1E6A-4FF0-BF06-C605FE8F6FF7}" destId="{0C41B185-FE03-46E7-B256-9282C9C276FA}" srcOrd="0" destOrd="0" presId="urn:microsoft.com/office/officeart/2008/layout/VerticalCircleList"/>
    <dgm:cxn modelId="{BD8D3A51-D3A2-4811-A7F7-04C966B18601}" type="presOf" srcId="{BC49641A-35E1-4754-A49F-EDC45699BB3D}" destId="{2F5758FB-C609-45E6-B604-6C94743EAA12}" srcOrd="0" destOrd="0" presId="urn:microsoft.com/office/officeart/2008/layout/VerticalCircleList"/>
    <dgm:cxn modelId="{2D584056-71F7-40A4-BFE1-D4CE2E14E33C}" type="presOf" srcId="{6F560107-14AC-492F-A1F4-A32C8A9C8193}" destId="{9BFA8D1F-1C45-4E54-AA7B-E8B24E6E871A}" srcOrd="0" destOrd="0" presId="urn:microsoft.com/office/officeart/2008/layout/VerticalCircleList"/>
    <dgm:cxn modelId="{030B7156-7973-400C-9BB2-84FF3271CC15}" type="presOf" srcId="{623A6C03-BD22-4CB3-B257-774A7567CE12}" destId="{ED034C87-66F2-4060-95D5-E386950B2B8C}" srcOrd="0" destOrd="0" presId="urn:microsoft.com/office/officeart/2008/layout/VerticalCircleList"/>
    <dgm:cxn modelId="{B53FBE77-E866-4329-81A2-D227EF712D40}" type="presOf" srcId="{A64D0957-A044-4C99-A997-CD3DECDB1765}" destId="{16D88BE6-1DFD-4A8C-A884-B5BD64135D0A}" srcOrd="0" destOrd="0" presId="urn:microsoft.com/office/officeart/2008/layout/VerticalCircleList"/>
    <dgm:cxn modelId="{2F0946AC-CE94-4F91-9485-34AB7E3EDF00}" srcId="{5333F69A-D878-490E-AB41-935A4B3EE2C6}" destId="{623A6C03-BD22-4CB3-B257-774A7567CE12}" srcOrd="2" destOrd="0" parTransId="{42ECF26E-5B0F-4AA1-856C-0B8FB2F98A81}" sibTransId="{5176250D-7C42-43EC-AB06-ACC4C4F5A7FC}"/>
    <dgm:cxn modelId="{E02C44AF-6693-4E91-8B43-72FDE1DDF6AD}" type="presOf" srcId="{265EE8D5-9189-45A8-AEE8-479ACC51B6D2}" destId="{983EAC37-AD03-4E2D-AA6C-AA41663F58DC}" srcOrd="0" destOrd="0" presId="urn:microsoft.com/office/officeart/2008/layout/VerticalCircleList"/>
    <dgm:cxn modelId="{826F83BE-D230-4518-B821-4D4D1DF5DF04}" srcId="{5333F69A-D878-490E-AB41-935A4B3EE2C6}" destId="{A64D0957-A044-4C99-A997-CD3DECDB1765}" srcOrd="0" destOrd="0" parTransId="{D814D4AD-DC16-44C6-AD22-7718182FFD5C}" sibTransId="{6947DC82-B7D0-4B21-871A-4BEF0A176EE0}"/>
    <dgm:cxn modelId="{AF5A75CE-F08F-4856-A669-A26202C558B4}" srcId="{623A6C03-BD22-4CB3-B257-774A7567CE12}" destId="{DB29E6CC-BE78-45B9-A4F2-B6400A7ACFB7}" srcOrd="0" destOrd="0" parTransId="{061701C2-B592-4C52-932A-07BF741DC18A}" sibTransId="{771B3FE2-A80C-451D-9328-610078793A9D}"/>
    <dgm:cxn modelId="{9E8158EC-BDED-43CE-824B-9A88D2F35970}" srcId="{5333F69A-D878-490E-AB41-935A4B3EE2C6}" destId="{265EE8D5-9189-45A8-AEE8-479ACC51B6D2}" srcOrd="1" destOrd="0" parTransId="{81F8772D-CE25-47B8-BEE6-C387DAB6A8F2}" sibTransId="{BBEAB4C1-F24F-49B5-9650-F917F1BC400E}"/>
    <dgm:cxn modelId="{DE5521F8-0C47-4ED9-B577-5F4074D1775F}" srcId="{A64D0957-A044-4C99-A997-CD3DECDB1765}" destId="{BC49641A-35E1-4754-A49F-EDC45699BB3D}" srcOrd="1" destOrd="0" parTransId="{14DF41C7-6CF4-4BCA-AFAC-CA3A16C48649}" sibTransId="{D2459431-1755-45E5-B516-E7DB970F3316}"/>
    <dgm:cxn modelId="{54346106-EE65-4E70-A3B9-9DC0436EC570}" type="presParOf" srcId="{C9EE81DA-33E8-450E-864C-A2C5F125825F}" destId="{474480A6-D189-4428-9D04-9B89883C965C}" srcOrd="0" destOrd="0" presId="urn:microsoft.com/office/officeart/2008/layout/VerticalCircleList"/>
    <dgm:cxn modelId="{6A1CBCBC-1A28-4CB9-AAF2-A68646B3A215}" type="presParOf" srcId="{474480A6-D189-4428-9D04-9B89883C965C}" destId="{825892AF-65E7-4EAB-903F-A66FB21CE112}" srcOrd="0" destOrd="0" presId="urn:microsoft.com/office/officeart/2008/layout/VerticalCircleList"/>
    <dgm:cxn modelId="{F1EA07F0-495A-4BE0-A3D6-F9BC3853E657}" type="presParOf" srcId="{474480A6-D189-4428-9D04-9B89883C965C}" destId="{FA5594D4-FE02-403B-A9B0-BC4C83EF443F}" srcOrd="1" destOrd="0" presId="urn:microsoft.com/office/officeart/2008/layout/VerticalCircleList"/>
    <dgm:cxn modelId="{0667BF7E-B0E9-4E4E-9475-932919FF91C1}" type="presParOf" srcId="{474480A6-D189-4428-9D04-9B89883C965C}" destId="{16D88BE6-1DFD-4A8C-A884-B5BD64135D0A}" srcOrd="2" destOrd="0" presId="urn:microsoft.com/office/officeart/2008/layout/VerticalCircleList"/>
    <dgm:cxn modelId="{0065B7F6-8D3A-419B-9E57-62E79060FAE9}" type="presParOf" srcId="{474480A6-D189-4428-9D04-9B89883C965C}" destId="{5F045E87-7487-4A6A-983D-502E66418612}" srcOrd="3" destOrd="0" presId="urn:microsoft.com/office/officeart/2008/layout/VerticalCircleList"/>
    <dgm:cxn modelId="{5700A5CE-C6FA-43C8-9BE4-5988110ED387}" type="presParOf" srcId="{5F045E87-7487-4A6A-983D-502E66418612}" destId="{0C41B185-FE03-46E7-B256-9282C9C276FA}" srcOrd="0" destOrd="0" presId="urn:microsoft.com/office/officeart/2008/layout/VerticalCircleList"/>
    <dgm:cxn modelId="{7A84688D-014C-477C-86DB-CC7DDC43AE0E}" type="presParOf" srcId="{5F045E87-7487-4A6A-983D-502E66418612}" destId="{E7D0EE34-54CF-4610-8C71-70893ADFC409}" srcOrd="1" destOrd="0" presId="urn:microsoft.com/office/officeart/2008/layout/VerticalCircleList"/>
    <dgm:cxn modelId="{387610CE-CF8E-4990-94DA-4570CB735B8B}" type="presParOf" srcId="{5F045E87-7487-4A6A-983D-502E66418612}" destId="{2F5758FB-C609-45E6-B604-6C94743EAA12}" srcOrd="2" destOrd="0" presId="urn:microsoft.com/office/officeart/2008/layout/VerticalCircleList"/>
    <dgm:cxn modelId="{6DA3438E-C236-4070-BEE5-1251663C8838}" type="presParOf" srcId="{C9EE81DA-33E8-450E-864C-A2C5F125825F}" destId="{B57DB991-65DB-4D36-857E-292458248201}" srcOrd="1" destOrd="0" presId="urn:microsoft.com/office/officeart/2008/layout/VerticalCircleList"/>
    <dgm:cxn modelId="{E20E46B1-3134-459D-BB95-8AAA8568D21C}" type="presParOf" srcId="{C9EE81DA-33E8-450E-864C-A2C5F125825F}" destId="{7003AECB-4BEE-4B59-A214-F2D8B20D678D}" srcOrd="2" destOrd="0" presId="urn:microsoft.com/office/officeart/2008/layout/VerticalCircleList"/>
    <dgm:cxn modelId="{138EFF8F-B326-4C87-BA00-7F36496F2BC7}" type="presParOf" srcId="{7003AECB-4BEE-4B59-A214-F2D8B20D678D}" destId="{B616B838-D797-4FD9-869D-35B0803C8EA7}" srcOrd="0" destOrd="0" presId="urn:microsoft.com/office/officeart/2008/layout/VerticalCircleList"/>
    <dgm:cxn modelId="{8B1EA1A7-3817-472B-9C95-9C161A740797}" type="presParOf" srcId="{7003AECB-4BEE-4B59-A214-F2D8B20D678D}" destId="{B700A453-EA11-4277-926E-B1D04DA2B9A8}" srcOrd="1" destOrd="0" presId="urn:microsoft.com/office/officeart/2008/layout/VerticalCircleList"/>
    <dgm:cxn modelId="{0E4D349E-1A9B-41CD-A149-4C893E412D4F}" type="presParOf" srcId="{7003AECB-4BEE-4B59-A214-F2D8B20D678D}" destId="{983EAC37-AD03-4E2D-AA6C-AA41663F58DC}" srcOrd="2" destOrd="0" presId="urn:microsoft.com/office/officeart/2008/layout/VerticalCircleList"/>
    <dgm:cxn modelId="{5912A1AF-1684-49BD-8165-BC25F4EB4CC5}" type="presParOf" srcId="{7003AECB-4BEE-4B59-A214-F2D8B20D678D}" destId="{C851A737-64F6-434F-97A8-30F90E3C3EA8}" srcOrd="3" destOrd="0" presId="urn:microsoft.com/office/officeart/2008/layout/VerticalCircleList"/>
    <dgm:cxn modelId="{A74F8FAB-7F9B-424D-B8DC-563DDDBA89FB}" type="presParOf" srcId="{C851A737-64F6-434F-97A8-30F90E3C3EA8}" destId="{97BFE1FB-9C35-4C3F-98C0-E8172146F490}" srcOrd="0" destOrd="0" presId="urn:microsoft.com/office/officeart/2008/layout/VerticalCircleList"/>
    <dgm:cxn modelId="{CA5A6444-4FAC-4735-9997-B8A97779FC0A}" type="presParOf" srcId="{C851A737-64F6-434F-97A8-30F90E3C3EA8}" destId="{2EE7C40D-0DA3-439A-A91C-94F30C1EC552}" srcOrd="1" destOrd="0" presId="urn:microsoft.com/office/officeart/2008/layout/VerticalCircleList"/>
    <dgm:cxn modelId="{0B2FA20E-0977-4983-8E78-966131A37312}" type="presParOf" srcId="{C851A737-64F6-434F-97A8-30F90E3C3EA8}" destId="{9BFA8D1F-1C45-4E54-AA7B-E8B24E6E871A}" srcOrd="2" destOrd="0" presId="urn:microsoft.com/office/officeart/2008/layout/VerticalCircleList"/>
    <dgm:cxn modelId="{781C787D-0213-4980-9092-BEF0B8B655DB}" type="presParOf" srcId="{C9EE81DA-33E8-450E-864C-A2C5F125825F}" destId="{ED7EBADC-3781-4CF4-8456-D80C434663E3}" srcOrd="3" destOrd="0" presId="urn:microsoft.com/office/officeart/2008/layout/VerticalCircleList"/>
    <dgm:cxn modelId="{90769716-D0F2-4A38-A76F-576AE41FD7B2}" type="presParOf" srcId="{C9EE81DA-33E8-450E-864C-A2C5F125825F}" destId="{B2BFB2D4-F2DB-48CF-A832-8A2356C26159}" srcOrd="4" destOrd="0" presId="urn:microsoft.com/office/officeart/2008/layout/VerticalCircleList"/>
    <dgm:cxn modelId="{D6F6613A-2302-4FE6-B9BE-74EABD367FCC}" type="presParOf" srcId="{B2BFB2D4-F2DB-48CF-A832-8A2356C26159}" destId="{F7D137FB-5291-4F17-888C-98E6E1632D13}" srcOrd="0" destOrd="0" presId="urn:microsoft.com/office/officeart/2008/layout/VerticalCircleList"/>
    <dgm:cxn modelId="{0F5B5F91-F2BA-4503-9CA0-F2E2801DEAA4}" type="presParOf" srcId="{B2BFB2D4-F2DB-48CF-A832-8A2356C26159}" destId="{90D7523F-9464-4B2B-821E-BEF9CD6A68CD}" srcOrd="1" destOrd="0" presId="urn:microsoft.com/office/officeart/2008/layout/VerticalCircleList"/>
    <dgm:cxn modelId="{1FF8E41B-A468-48D5-A380-61978855400E}" type="presParOf" srcId="{B2BFB2D4-F2DB-48CF-A832-8A2356C26159}" destId="{ED034C87-66F2-4060-95D5-E386950B2B8C}" srcOrd="2" destOrd="0" presId="urn:microsoft.com/office/officeart/2008/layout/VerticalCircleList"/>
    <dgm:cxn modelId="{DDD2B89E-011D-4A65-A03C-19070F6032C7}" type="presParOf" srcId="{B2BFB2D4-F2DB-48CF-A832-8A2356C26159}" destId="{7AD8246A-C597-4AA6-8692-96C236C3610A}" srcOrd="3" destOrd="0" presId="urn:microsoft.com/office/officeart/2008/layout/VerticalCircleList"/>
    <dgm:cxn modelId="{197E212B-3619-4DF3-8DF1-7151DB7FC916}" type="presParOf" srcId="{7AD8246A-C597-4AA6-8692-96C236C3610A}" destId="{96B6674A-A812-463E-A172-D29D5E252A86}" srcOrd="0" destOrd="0" presId="urn:microsoft.com/office/officeart/2008/layout/VerticalCircleList"/>
    <dgm:cxn modelId="{D93BDD86-8B66-4773-955B-BFCC781EB4AB}" type="presParOf" srcId="{7AD8246A-C597-4AA6-8692-96C236C3610A}" destId="{CF9B8B4B-2207-4B10-8E58-514FF6E3B92B}" srcOrd="1" destOrd="0" presId="urn:microsoft.com/office/officeart/2008/layout/VerticalCircleList"/>
    <dgm:cxn modelId="{F46A4493-2F5E-492E-8A7F-12BBAE742D8B}" type="presParOf" srcId="{7AD8246A-C597-4AA6-8692-96C236C3610A}" destId="{F3A4CAB0-7AEC-473F-AF0B-E057641690A6}" srcOrd="2" destOrd="0" presId="urn:microsoft.com/office/officeart/2008/layout/VerticalCircleLis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33F69A-D878-490E-AB41-935A4B3EE2C6}"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es-EC"/>
        </a:p>
      </dgm:t>
    </dgm:pt>
    <dgm:pt modelId="{2C340E83-F975-4024-8FB4-1C9639E5544B}">
      <dgm:prSet phldrT="[Texto]"/>
      <dgm:spPr>
        <a:xfrm>
          <a:off x="645674" y="71431"/>
          <a:ext cx="1619178" cy="302711"/>
        </a:xfrm>
        <a:noFill/>
        <a:ln>
          <a:noFill/>
        </a:ln>
        <a:effectLst/>
      </dgm:spPr>
      <dgm:t>
        <a:bodyPr/>
        <a:lstStyle/>
        <a:p>
          <a:r>
            <a:rPr lang="es-EC">
              <a:solidFill>
                <a:sysClr val="windowText" lastClr="000000">
                  <a:hueOff val="0"/>
                  <a:satOff val="0"/>
                  <a:lumOff val="0"/>
                  <a:alphaOff val="0"/>
                </a:sysClr>
              </a:solidFill>
              <a:latin typeface="Calibri"/>
              <a:ea typeface="+mn-ea"/>
              <a:cs typeface="+mn-cs"/>
            </a:rPr>
            <a:t>Escritura</a:t>
          </a:r>
        </a:p>
      </dgm:t>
    </dgm:pt>
    <dgm:pt modelId="{3A8423AF-41B6-44DE-ADA8-BF227F457962}" type="parTrans" cxnId="{9A05F51C-B93A-4154-89D6-7CBF7AAB53C8}">
      <dgm:prSet/>
      <dgm:spPr/>
      <dgm:t>
        <a:bodyPr/>
        <a:lstStyle/>
        <a:p>
          <a:endParaRPr lang="es-EC"/>
        </a:p>
      </dgm:t>
    </dgm:pt>
    <dgm:pt modelId="{EA118EA0-0982-4B03-AA62-3B5F5EA5E2F6}" type="sibTrans" cxnId="{9A05F51C-B93A-4154-89D6-7CBF7AAB53C8}">
      <dgm:prSet/>
      <dgm:spPr/>
      <dgm:t>
        <a:bodyPr/>
        <a:lstStyle/>
        <a:p>
          <a:endParaRPr lang="es-EC"/>
        </a:p>
      </dgm:t>
    </dgm:pt>
    <dgm:pt modelId="{3D1231DB-79F8-4D4D-BAE5-42B7F052B012}">
      <dgm:prSet phldrT="[Texto]"/>
      <dgm:spPr>
        <a:xfrm>
          <a:off x="645674" y="374143"/>
          <a:ext cx="1619178" cy="230223"/>
        </a:xfrm>
        <a:noFill/>
        <a:ln>
          <a:noFill/>
        </a:ln>
        <a:effectLst/>
      </dgm:spPr>
      <dgm:t>
        <a:bodyPr/>
        <a:lstStyle/>
        <a:p>
          <a:r>
            <a:rPr lang="es-EC">
              <a:solidFill>
                <a:sysClr val="windowText" lastClr="000000">
                  <a:hueOff val="0"/>
                  <a:satOff val="0"/>
                  <a:lumOff val="0"/>
                  <a:alphaOff val="0"/>
                </a:sysClr>
              </a:solidFill>
              <a:latin typeface="Calibri"/>
              <a:ea typeface="+mn-ea"/>
              <a:cs typeface="+mn-cs"/>
            </a:rPr>
            <a:t>Producción de textos</a:t>
          </a:r>
        </a:p>
      </dgm:t>
    </dgm:pt>
    <dgm:pt modelId="{F99BDDD1-90B4-4214-A54C-391B96B78F22}" type="parTrans" cxnId="{EDF71CF5-796E-4408-97AF-C64705DD2265}">
      <dgm:prSet/>
      <dgm:spPr/>
      <dgm:t>
        <a:bodyPr/>
        <a:lstStyle/>
        <a:p>
          <a:endParaRPr lang="es-EC"/>
        </a:p>
      </dgm:t>
    </dgm:pt>
    <dgm:pt modelId="{B70AA449-697A-4F57-B119-46F41911778A}" type="sibTrans" cxnId="{EDF71CF5-796E-4408-97AF-C64705DD2265}">
      <dgm:prSet/>
      <dgm:spPr/>
      <dgm:t>
        <a:bodyPr/>
        <a:lstStyle/>
        <a:p>
          <a:endParaRPr lang="es-EC"/>
        </a:p>
      </dgm:t>
    </dgm:pt>
    <dgm:pt modelId="{59427558-3CBF-4C16-A585-36D3388FC3BF}">
      <dgm:prSet phldrT="[Texto]"/>
      <dgm:spPr>
        <a:xfrm>
          <a:off x="645674" y="673962"/>
          <a:ext cx="1619178" cy="424096"/>
        </a:xfrm>
        <a:noFill/>
        <a:ln>
          <a:noFill/>
        </a:ln>
        <a:effectLst/>
      </dgm:spPr>
      <dgm:t>
        <a:bodyPr/>
        <a:lstStyle/>
        <a:p>
          <a:r>
            <a:rPr lang="es-EC">
              <a:solidFill>
                <a:sysClr val="windowText" lastClr="000000">
                  <a:hueOff val="0"/>
                  <a:satOff val="0"/>
                  <a:lumOff val="0"/>
                  <a:alphaOff val="0"/>
                </a:sysClr>
              </a:solidFill>
              <a:latin typeface="Calibri"/>
              <a:ea typeface="+mn-ea"/>
              <a:cs typeface="+mn-cs"/>
            </a:rPr>
            <a:t>Reflexión sobre la lengua</a:t>
          </a:r>
        </a:p>
      </dgm:t>
    </dgm:pt>
    <dgm:pt modelId="{C5A2D260-9891-4A3D-819B-B5F900E89208}" type="parTrans" cxnId="{B0C91DA8-E909-4A9A-A8CC-413C151E5EFB}">
      <dgm:prSet/>
      <dgm:spPr/>
      <dgm:t>
        <a:bodyPr/>
        <a:lstStyle/>
        <a:p>
          <a:endParaRPr lang="es-EC"/>
        </a:p>
      </dgm:t>
    </dgm:pt>
    <dgm:pt modelId="{F88B5654-2DED-4C21-B18C-5491469E85CE}" type="sibTrans" cxnId="{B0C91DA8-E909-4A9A-A8CC-413C151E5EFB}">
      <dgm:prSet/>
      <dgm:spPr/>
      <dgm:t>
        <a:bodyPr/>
        <a:lstStyle/>
        <a:p>
          <a:endParaRPr lang="es-EC"/>
        </a:p>
      </dgm:t>
    </dgm:pt>
    <dgm:pt modelId="{31A54BC3-49A5-45EA-86C7-FB94F5ED82B2}">
      <dgm:prSet phldrT="[Texto]"/>
      <dgm:spPr>
        <a:xfrm>
          <a:off x="645674" y="1167653"/>
          <a:ext cx="1619178" cy="230223"/>
        </a:xfrm>
        <a:noFill/>
        <a:ln>
          <a:noFill/>
        </a:ln>
        <a:effectLst/>
      </dgm:spPr>
      <dgm:t>
        <a:bodyPr/>
        <a:lstStyle/>
        <a:p>
          <a:r>
            <a:rPr lang="es-EC">
              <a:solidFill>
                <a:sysClr val="windowText" lastClr="000000">
                  <a:hueOff val="0"/>
                  <a:satOff val="0"/>
                  <a:lumOff val="0"/>
                  <a:alphaOff val="0"/>
                </a:sysClr>
              </a:solidFill>
              <a:latin typeface="Calibri"/>
              <a:ea typeface="+mn-ea"/>
              <a:cs typeface="+mn-cs"/>
            </a:rPr>
            <a:t>Alfabetización inicial</a:t>
          </a:r>
        </a:p>
      </dgm:t>
    </dgm:pt>
    <dgm:pt modelId="{41F31D54-3833-49CC-AA4B-D3F3FCEA131D}" type="parTrans" cxnId="{8CF103B2-FDC5-4FA1-91A7-7F5B5153107C}">
      <dgm:prSet/>
      <dgm:spPr/>
      <dgm:t>
        <a:bodyPr/>
        <a:lstStyle/>
        <a:p>
          <a:endParaRPr lang="es-EC"/>
        </a:p>
      </dgm:t>
    </dgm:pt>
    <dgm:pt modelId="{3160C582-343A-4AFF-A211-9D989CB8E8A1}" type="sibTrans" cxnId="{8CF103B2-FDC5-4FA1-91A7-7F5B5153107C}">
      <dgm:prSet/>
      <dgm:spPr/>
      <dgm:t>
        <a:bodyPr/>
        <a:lstStyle/>
        <a:p>
          <a:endParaRPr lang="es-EC"/>
        </a:p>
      </dgm:t>
    </dgm:pt>
    <dgm:pt modelId="{31037B8F-3AA3-44DE-A52F-B1FD6CE9BB24}">
      <dgm:prSet phldrT="[Texto]"/>
      <dgm:spPr>
        <a:xfrm>
          <a:off x="645674" y="1588503"/>
          <a:ext cx="1619178" cy="302711"/>
        </a:xfrm>
        <a:noFill/>
        <a:ln>
          <a:noFill/>
        </a:ln>
        <a:effectLst/>
      </dgm:spPr>
      <dgm:t>
        <a:bodyPr/>
        <a:lstStyle/>
        <a:p>
          <a:r>
            <a:rPr lang="es-EC">
              <a:solidFill>
                <a:sysClr val="windowText" lastClr="000000">
                  <a:hueOff val="0"/>
                  <a:satOff val="0"/>
                  <a:lumOff val="0"/>
                  <a:alphaOff val="0"/>
                </a:sysClr>
              </a:solidFill>
              <a:latin typeface="Calibri"/>
              <a:ea typeface="+mn-ea"/>
              <a:cs typeface="+mn-cs"/>
            </a:rPr>
            <a:t>Literatura</a:t>
          </a:r>
        </a:p>
      </dgm:t>
    </dgm:pt>
    <dgm:pt modelId="{795DB24E-55B1-45D1-94E8-152132D4889D}" type="parTrans" cxnId="{0A672481-57A5-40EB-B6E1-0E2DDC8A112B}">
      <dgm:prSet/>
      <dgm:spPr/>
      <dgm:t>
        <a:bodyPr/>
        <a:lstStyle/>
        <a:p>
          <a:endParaRPr lang="es-EC"/>
        </a:p>
      </dgm:t>
    </dgm:pt>
    <dgm:pt modelId="{678015DD-DB21-493E-9D30-2F907C1612CC}" type="sibTrans" cxnId="{0A672481-57A5-40EB-B6E1-0E2DDC8A112B}">
      <dgm:prSet/>
      <dgm:spPr/>
      <dgm:t>
        <a:bodyPr/>
        <a:lstStyle/>
        <a:p>
          <a:endParaRPr lang="es-EC"/>
        </a:p>
      </dgm:t>
    </dgm:pt>
    <dgm:pt modelId="{5392112E-5430-47C5-8A06-3EE59CBBB3D6}">
      <dgm:prSet phldrT="[Texto]"/>
      <dgm:spPr>
        <a:xfrm>
          <a:off x="645674" y="1891215"/>
          <a:ext cx="1619178" cy="216742"/>
        </a:xfrm>
        <a:noFill/>
        <a:ln>
          <a:noFill/>
        </a:ln>
        <a:effectLst/>
      </dgm:spPr>
      <dgm:t>
        <a:bodyPr/>
        <a:lstStyle/>
        <a:p>
          <a:r>
            <a:rPr lang="es-EC">
              <a:solidFill>
                <a:sysClr val="windowText" lastClr="000000">
                  <a:hueOff val="0"/>
                  <a:satOff val="0"/>
                  <a:lumOff val="0"/>
                  <a:alphaOff val="0"/>
                </a:sysClr>
              </a:solidFill>
              <a:latin typeface="Calibri"/>
              <a:ea typeface="+mn-ea"/>
              <a:cs typeface="+mn-cs"/>
            </a:rPr>
            <a:t>Literatura en contexto</a:t>
          </a:r>
        </a:p>
      </dgm:t>
    </dgm:pt>
    <dgm:pt modelId="{E2B8CB9E-986A-4BA0-8CB0-C6BB237D3713}" type="parTrans" cxnId="{8DB9D0A8-E01B-4419-866D-900ED666D4D8}">
      <dgm:prSet/>
      <dgm:spPr/>
      <dgm:t>
        <a:bodyPr/>
        <a:lstStyle/>
        <a:p>
          <a:endParaRPr lang="es-EC"/>
        </a:p>
      </dgm:t>
    </dgm:pt>
    <dgm:pt modelId="{862CBA58-5B41-4428-8A0E-FAF8E2DE2BE3}" type="sibTrans" cxnId="{8DB9D0A8-E01B-4419-866D-900ED666D4D8}">
      <dgm:prSet/>
      <dgm:spPr/>
      <dgm:t>
        <a:bodyPr/>
        <a:lstStyle/>
        <a:p>
          <a:endParaRPr lang="es-EC"/>
        </a:p>
      </dgm:t>
    </dgm:pt>
    <dgm:pt modelId="{DB0827B4-19AC-4B51-9418-148BD6284929}">
      <dgm:prSet phldrT="[Texto]"/>
      <dgm:spPr>
        <a:xfrm>
          <a:off x="645674" y="2173477"/>
          <a:ext cx="1619178" cy="216742"/>
        </a:xfrm>
        <a:noFill/>
        <a:ln>
          <a:noFill/>
        </a:ln>
        <a:effectLst/>
      </dgm:spPr>
      <dgm:t>
        <a:bodyPr/>
        <a:lstStyle/>
        <a:p>
          <a:r>
            <a:rPr lang="es-EC">
              <a:solidFill>
                <a:sysClr val="windowText" lastClr="000000">
                  <a:hueOff val="0"/>
                  <a:satOff val="0"/>
                  <a:lumOff val="0"/>
                  <a:alphaOff val="0"/>
                </a:sysClr>
              </a:solidFill>
              <a:latin typeface="Calibri"/>
              <a:ea typeface="+mn-ea"/>
              <a:cs typeface="+mn-cs"/>
            </a:rPr>
            <a:t>Escritura creativa</a:t>
          </a:r>
        </a:p>
      </dgm:t>
    </dgm:pt>
    <dgm:pt modelId="{2AAA84DB-D6BB-49E8-B325-22C880394A14}" type="parTrans" cxnId="{76405410-D64D-4B32-813B-4CEC036AC13C}">
      <dgm:prSet/>
      <dgm:spPr/>
      <dgm:t>
        <a:bodyPr/>
        <a:lstStyle/>
        <a:p>
          <a:endParaRPr lang="es-EC"/>
        </a:p>
      </dgm:t>
    </dgm:pt>
    <dgm:pt modelId="{7E847E46-0C01-49E4-A0C0-2038FCF45CD9}" type="sibTrans" cxnId="{76405410-D64D-4B32-813B-4CEC036AC13C}">
      <dgm:prSet/>
      <dgm:spPr/>
      <dgm:t>
        <a:bodyPr/>
        <a:lstStyle/>
        <a:p>
          <a:endParaRPr lang="es-EC"/>
        </a:p>
      </dgm:t>
    </dgm:pt>
    <dgm:pt modelId="{C9EE81DA-33E8-450E-864C-A2C5F125825F}" type="pres">
      <dgm:prSet presAssocID="{5333F69A-D878-490E-AB41-935A4B3EE2C6}" presName="Name0" presStyleCnt="0">
        <dgm:presLayoutVars>
          <dgm:dir/>
        </dgm:presLayoutVars>
      </dgm:prSet>
      <dgm:spPr/>
    </dgm:pt>
    <dgm:pt modelId="{A7FDBF22-4397-4F91-82D6-9403358F8C85}" type="pres">
      <dgm:prSet presAssocID="{2C340E83-F975-4024-8FB4-1C9639E5544B}" presName="withChildren" presStyleCnt="0"/>
      <dgm:spPr/>
    </dgm:pt>
    <dgm:pt modelId="{DF5FFE53-D6B8-4C73-980D-B1DF3D488F8A}" type="pres">
      <dgm:prSet presAssocID="{2C340E83-F975-4024-8FB4-1C9639E5544B}" presName="bigCircle" presStyleLbl="vennNode1" presStyleIdx="0" presStyleCnt="7"/>
      <dgm:spPr>
        <a:xfrm>
          <a:off x="414765" y="799"/>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2D0A3E7-88B0-4536-81BF-5D8FF274FE9E}" type="pres">
      <dgm:prSet presAssocID="{2C340E83-F975-4024-8FB4-1C9639E5544B}" presName="medCircle" presStyleLbl="vennNode1" presStyleIdx="1" presStyleCnt="7"/>
      <dgm:spPr>
        <a:xfrm>
          <a:off x="494318" y="71431"/>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EAFC974-504D-4C71-BB83-03005FF3D641}" type="pres">
      <dgm:prSet presAssocID="{2C340E83-F975-4024-8FB4-1C9639E5544B}" presName="txLvl1" presStyleLbl="revTx" presStyleIdx="0" presStyleCnt="7"/>
      <dgm:spPr>
        <a:prstGeom prst="rect">
          <a:avLst/>
        </a:prstGeom>
      </dgm:spPr>
    </dgm:pt>
    <dgm:pt modelId="{5F4171D4-A639-4635-A4A0-F5CC4ABA42A9}" type="pres">
      <dgm:prSet presAssocID="{2C340E83-F975-4024-8FB4-1C9639E5544B}" presName="lin" presStyleCnt="0"/>
      <dgm:spPr/>
    </dgm:pt>
    <dgm:pt modelId="{FCE0575B-08F8-416F-A81F-759DCE173481}" type="pres">
      <dgm:prSet presAssocID="{3D1231DB-79F8-4D4D-BAE5-42B7F052B012}" presName="txLvl2" presStyleLbl="revTx" presStyleIdx="1" presStyleCnt="7"/>
      <dgm:spPr>
        <a:prstGeom prst="rect">
          <a:avLst/>
        </a:prstGeom>
      </dgm:spPr>
    </dgm:pt>
    <dgm:pt modelId="{C37B8D2A-6521-44E7-9789-D619964B4746}" type="pres">
      <dgm:prSet presAssocID="{B70AA449-697A-4F57-B119-46F41911778A}" presName="smCircle" presStyleLbl="vennNode1" presStyleIdx="2" presStyleCnt="7"/>
      <dgm:spPr>
        <a:xfrm>
          <a:off x="645674" y="604366"/>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B0B81CD-C37A-47FC-897F-FB7D426AFA4E}" type="pres">
      <dgm:prSet presAssocID="{59427558-3CBF-4C16-A585-36D3388FC3BF}" presName="txLvl2" presStyleLbl="revTx" presStyleIdx="2" presStyleCnt="7"/>
      <dgm:spPr>
        <a:prstGeom prst="rect">
          <a:avLst/>
        </a:prstGeom>
      </dgm:spPr>
    </dgm:pt>
    <dgm:pt modelId="{7BEFE175-8253-4239-8631-86FD1C50BE3C}" type="pres">
      <dgm:prSet presAssocID="{F88B5654-2DED-4C21-B18C-5491469E85CE}" presName="smCircle" presStyleLbl="vennNode1" presStyleIdx="3" presStyleCnt="7"/>
      <dgm:spPr>
        <a:xfrm>
          <a:off x="645674" y="1098058"/>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8912C1A-6EDE-44A5-8A4B-17A09A7E338E}" type="pres">
      <dgm:prSet presAssocID="{31A54BC3-49A5-45EA-86C7-FB94F5ED82B2}" presName="txLvl2" presStyleLbl="revTx" presStyleIdx="3" presStyleCnt="7"/>
      <dgm:spPr>
        <a:prstGeom prst="rect">
          <a:avLst/>
        </a:prstGeom>
      </dgm:spPr>
    </dgm:pt>
    <dgm:pt modelId="{B2355EC8-C41C-4EB3-9902-8BC8EE2FEE28}" type="pres">
      <dgm:prSet presAssocID="{2C340E83-F975-4024-8FB4-1C9639E5544B}" presName="overlap" presStyleCnt="0"/>
      <dgm:spPr/>
    </dgm:pt>
    <dgm:pt modelId="{F64274DC-62A3-4A2F-B0D8-48B97D22E2C9}" type="pres">
      <dgm:prSet presAssocID="{31037B8F-3AA3-44DE-A52F-B1FD6CE9BB24}" presName="withChildren" presStyleCnt="0"/>
      <dgm:spPr/>
    </dgm:pt>
    <dgm:pt modelId="{9D30A152-99A0-418E-9F85-56ABE836D2F6}" type="pres">
      <dgm:prSet presAssocID="{31037B8F-3AA3-44DE-A52F-B1FD6CE9BB24}" presName="bigCircle" presStyleLbl="vennNode1" presStyleIdx="4" presStyleCnt="7"/>
      <dgm:spPr>
        <a:xfrm>
          <a:off x="414765" y="1517871"/>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D55C714-0D89-4E86-8683-A316A83DD21A}" type="pres">
      <dgm:prSet presAssocID="{31037B8F-3AA3-44DE-A52F-B1FD6CE9BB24}" presName="medCircle" presStyleLbl="vennNode1" presStyleIdx="5" presStyleCnt="7"/>
      <dgm:spPr>
        <a:xfrm>
          <a:off x="494318" y="1588503"/>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56FE00D-6CF8-4696-A0E5-01D0C423F271}" type="pres">
      <dgm:prSet presAssocID="{31037B8F-3AA3-44DE-A52F-B1FD6CE9BB24}" presName="txLvl1" presStyleLbl="revTx" presStyleIdx="4" presStyleCnt="7"/>
      <dgm:spPr>
        <a:prstGeom prst="rect">
          <a:avLst/>
        </a:prstGeom>
      </dgm:spPr>
    </dgm:pt>
    <dgm:pt modelId="{A027BEB5-5F74-437D-B3DC-430CB468A718}" type="pres">
      <dgm:prSet presAssocID="{31037B8F-3AA3-44DE-A52F-B1FD6CE9BB24}" presName="lin" presStyleCnt="0"/>
      <dgm:spPr/>
    </dgm:pt>
    <dgm:pt modelId="{667C602B-8A53-410E-870B-E4D2DBB650B0}" type="pres">
      <dgm:prSet presAssocID="{5392112E-5430-47C5-8A06-3EE59CBBB3D6}" presName="txLvl2" presStyleLbl="revTx" presStyleIdx="5" presStyleCnt="7"/>
      <dgm:spPr>
        <a:prstGeom prst="rect">
          <a:avLst/>
        </a:prstGeom>
      </dgm:spPr>
    </dgm:pt>
    <dgm:pt modelId="{CDF6777B-7EEE-4A0E-BD77-E041402558D8}" type="pres">
      <dgm:prSet presAssocID="{862CBA58-5B41-4428-8A0E-FAF8E2DE2BE3}" presName="smCircle" presStyleLbl="vennNode1" presStyleIdx="6" presStyleCnt="7"/>
      <dgm:spPr>
        <a:xfrm>
          <a:off x="645674" y="2107957"/>
          <a:ext cx="65520" cy="655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D950A04-85DA-42CF-8184-0AFB5DDFE587}" type="pres">
      <dgm:prSet presAssocID="{DB0827B4-19AC-4B51-9418-148BD6284929}" presName="txLvl2" presStyleLbl="revTx" presStyleIdx="6" presStyleCnt="7"/>
      <dgm:spPr>
        <a:prstGeom prst="rect">
          <a:avLst/>
        </a:prstGeom>
      </dgm:spPr>
    </dgm:pt>
  </dgm:ptLst>
  <dgm:cxnLst>
    <dgm:cxn modelId="{76405410-D64D-4B32-813B-4CEC036AC13C}" srcId="{31037B8F-3AA3-44DE-A52F-B1FD6CE9BB24}" destId="{DB0827B4-19AC-4B51-9418-148BD6284929}" srcOrd="1" destOrd="0" parTransId="{2AAA84DB-D6BB-49E8-B325-22C880394A14}" sibTransId="{7E847E46-0C01-49E4-A0C0-2038FCF45CD9}"/>
    <dgm:cxn modelId="{9A05F51C-B93A-4154-89D6-7CBF7AAB53C8}" srcId="{5333F69A-D878-490E-AB41-935A4B3EE2C6}" destId="{2C340E83-F975-4024-8FB4-1C9639E5544B}" srcOrd="0" destOrd="0" parTransId="{3A8423AF-41B6-44DE-ADA8-BF227F457962}" sibTransId="{EA118EA0-0982-4B03-AA62-3B5F5EA5E2F6}"/>
    <dgm:cxn modelId="{51747C2D-AD02-4D49-9F51-D4B2352FA3A2}" type="presOf" srcId="{59427558-3CBF-4C16-A585-36D3388FC3BF}" destId="{1B0B81CD-C37A-47FC-897F-FB7D426AFA4E}" srcOrd="0" destOrd="0" presId="urn:microsoft.com/office/officeart/2008/layout/VerticalCircleList"/>
    <dgm:cxn modelId="{89EC3479-9509-4C35-B338-381439C09F5F}" type="presOf" srcId="{2C340E83-F975-4024-8FB4-1C9639E5544B}" destId="{3EAFC974-504D-4C71-BB83-03005FF3D641}" srcOrd="0" destOrd="0" presId="urn:microsoft.com/office/officeart/2008/layout/VerticalCircleList"/>
    <dgm:cxn modelId="{0A672481-57A5-40EB-B6E1-0E2DDC8A112B}" srcId="{5333F69A-D878-490E-AB41-935A4B3EE2C6}" destId="{31037B8F-3AA3-44DE-A52F-B1FD6CE9BB24}" srcOrd="1" destOrd="0" parTransId="{795DB24E-55B1-45D1-94E8-152132D4889D}" sibTransId="{678015DD-DB21-493E-9D30-2F907C1612CC}"/>
    <dgm:cxn modelId="{01355985-BE13-44DC-900A-F037460D8F78}" type="presOf" srcId="{DB0827B4-19AC-4B51-9418-148BD6284929}" destId="{FD950A04-85DA-42CF-8184-0AFB5DDFE587}" srcOrd="0" destOrd="0" presId="urn:microsoft.com/office/officeart/2008/layout/VerticalCircleList"/>
    <dgm:cxn modelId="{434DA0A4-C19B-42FF-9668-7262E72AE36D}" type="presOf" srcId="{5392112E-5430-47C5-8A06-3EE59CBBB3D6}" destId="{667C602B-8A53-410E-870B-E4D2DBB650B0}" srcOrd="0" destOrd="0" presId="urn:microsoft.com/office/officeart/2008/layout/VerticalCircleList"/>
    <dgm:cxn modelId="{B0C91DA8-E909-4A9A-A8CC-413C151E5EFB}" srcId="{2C340E83-F975-4024-8FB4-1C9639E5544B}" destId="{59427558-3CBF-4C16-A585-36D3388FC3BF}" srcOrd="1" destOrd="0" parTransId="{C5A2D260-9891-4A3D-819B-B5F900E89208}" sibTransId="{F88B5654-2DED-4C21-B18C-5491469E85CE}"/>
    <dgm:cxn modelId="{3BD882A8-540C-4298-82A8-CE46F2842F5D}" type="presOf" srcId="{5333F69A-D878-490E-AB41-935A4B3EE2C6}" destId="{C9EE81DA-33E8-450E-864C-A2C5F125825F}" srcOrd="0" destOrd="0" presId="urn:microsoft.com/office/officeart/2008/layout/VerticalCircleList"/>
    <dgm:cxn modelId="{8DB9D0A8-E01B-4419-866D-900ED666D4D8}" srcId="{31037B8F-3AA3-44DE-A52F-B1FD6CE9BB24}" destId="{5392112E-5430-47C5-8A06-3EE59CBBB3D6}" srcOrd="0" destOrd="0" parTransId="{E2B8CB9E-986A-4BA0-8CB0-C6BB237D3713}" sibTransId="{862CBA58-5B41-4428-8A0E-FAF8E2DE2BE3}"/>
    <dgm:cxn modelId="{8CF103B2-FDC5-4FA1-91A7-7F5B5153107C}" srcId="{2C340E83-F975-4024-8FB4-1C9639E5544B}" destId="{31A54BC3-49A5-45EA-86C7-FB94F5ED82B2}" srcOrd="2" destOrd="0" parTransId="{41F31D54-3833-49CC-AA4B-D3F3FCEA131D}" sibTransId="{3160C582-343A-4AFF-A211-9D989CB8E8A1}"/>
    <dgm:cxn modelId="{713D84B3-F6F0-40DC-B4A7-88D22C187E9D}" type="presOf" srcId="{31A54BC3-49A5-45EA-86C7-FB94F5ED82B2}" destId="{C8912C1A-6EDE-44A5-8A4B-17A09A7E338E}" srcOrd="0" destOrd="0" presId="urn:microsoft.com/office/officeart/2008/layout/VerticalCircleList"/>
    <dgm:cxn modelId="{D34451BB-36D5-467A-9FAC-367A82C664D5}" type="presOf" srcId="{3D1231DB-79F8-4D4D-BAE5-42B7F052B012}" destId="{FCE0575B-08F8-416F-A81F-759DCE173481}" srcOrd="0" destOrd="0" presId="urn:microsoft.com/office/officeart/2008/layout/VerticalCircleList"/>
    <dgm:cxn modelId="{EDF71CF5-796E-4408-97AF-C64705DD2265}" srcId="{2C340E83-F975-4024-8FB4-1C9639E5544B}" destId="{3D1231DB-79F8-4D4D-BAE5-42B7F052B012}" srcOrd="0" destOrd="0" parTransId="{F99BDDD1-90B4-4214-A54C-391B96B78F22}" sibTransId="{B70AA449-697A-4F57-B119-46F41911778A}"/>
    <dgm:cxn modelId="{81544DFA-684D-4246-9A0A-912BAF6BAFD3}" type="presOf" srcId="{31037B8F-3AA3-44DE-A52F-B1FD6CE9BB24}" destId="{A56FE00D-6CF8-4696-A0E5-01D0C423F271}" srcOrd="0" destOrd="0" presId="urn:microsoft.com/office/officeart/2008/layout/VerticalCircleList"/>
    <dgm:cxn modelId="{3AF92417-A86A-4376-A80E-92B131275CF6}" type="presParOf" srcId="{C9EE81DA-33E8-450E-864C-A2C5F125825F}" destId="{A7FDBF22-4397-4F91-82D6-9403358F8C85}" srcOrd="0" destOrd="0" presId="urn:microsoft.com/office/officeart/2008/layout/VerticalCircleList"/>
    <dgm:cxn modelId="{5AD8BC54-210A-4C55-9FC8-A7EE169E9DC9}" type="presParOf" srcId="{A7FDBF22-4397-4F91-82D6-9403358F8C85}" destId="{DF5FFE53-D6B8-4C73-980D-B1DF3D488F8A}" srcOrd="0" destOrd="0" presId="urn:microsoft.com/office/officeart/2008/layout/VerticalCircleList"/>
    <dgm:cxn modelId="{EEBEDFD2-3CAC-4034-A9E5-EF60C35B7A09}" type="presParOf" srcId="{A7FDBF22-4397-4F91-82D6-9403358F8C85}" destId="{72D0A3E7-88B0-4536-81BF-5D8FF274FE9E}" srcOrd="1" destOrd="0" presId="urn:microsoft.com/office/officeart/2008/layout/VerticalCircleList"/>
    <dgm:cxn modelId="{C53A3A6E-6C5C-4A7E-A5EF-C5B7A615060A}" type="presParOf" srcId="{A7FDBF22-4397-4F91-82D6-9403358F8C85}" destId="{3EAFC974-504D-4C71-BB83-03005FF3D641}" srcOrd="2" destOrd="0" presId="urn:microsoft.com/office/officeart/2008/layout/VerticalCircleList"/>
    <dgm:cxn modelId="{7101F642-36D1-4683-95AA-A08853F1787D}" type="presParOf" srcId="{A7FDBF22-4397-4F91-82D6-9403358F8C85}" destId="{5F4171D4-A639-4635-A4A0-F5CC4ABA42A9}" srcOrd="3" destOrd="0" presId="urn:microsoft.com/office/officeart/2008/layout/VerticalCircleList"/>
    <dgm:cxn modelId="{0C6F958F-189C-488B-8097-535E7C3C3FCE}" type="presParOf" srcId="{5F4171D4-A639-4635-A4A0-F5CC4ABA42A9}" destId="{FCE0575B-08F8-416F-A81F-759DCE173481}" srcOrd="0" destOrd="0" presId="urn:microsoft.com/office/officeart/2008/layout/VerticalCircleList"/>
    <dgm:cxn modelId="{71911976-FDD5-4DA3-B2B7-58FDB7CF45A1}" type="presParOf" srcId="{5F4171D4-A639-4635-A4A0-F5CC4ABA42A9}" destId="{C37B8D2A-6521-44E7-9789-D619964B4746}" srcOrd="1" destOrd="0" presId="urn:microsoft.com/office/officeart/2008/layout/VerticalCircleList"/>
    <dgm:cxn modelId="{A22A47CD-13C2-4DAD-8CD6-0D1580ADABB3}" type="presParOf" srcId="{5F4171D4-A639-4635-A4A0-F5CC4ABA42A9}" destId="{1B0B81CD-C37A-47FC-897F-FB7D426AFA4E}" srcOrd="2" destOrd="0" presId="urn:microsoft.com/office/officeart/2008/layout/VerticalCircleList"/>
    <dgm:cxn modelId="{31B7D162-CF66-4C1A-88A5-DB637F4AC689}" type="presParOf" srcId="{5F4171D4-A639-4635-A4A0-F5CC4ABA42A9}" destId="{7BEFE175-8253-4239-8631-86FD1C50BE3C}" srcOrd="3" destOrd="0" presId="urn:microsoft.com/office/officeart/2008/layout/VerticalCircleList"/>
    <dgm:cxn modelId="{F3C0F5DB-776B-4D43-9D48-BE7EAB4C98C1}" type="presParOf" srcId="{5F4171D4-A639-4635-A4A0-F5CC4ABA42A9}" destId="{C8912C1A-6EDE-44A5-8A4B-17A09A7E338E}" srcOrd="4" destOrd="0" presId="urn:microsoft.com/office/officeart/2008/layout/VerticalCircleList"/>
    <dgm:cxn modelId="{7ADB5473-AB05-494E-B7BD-98BC2F734C0A}" type="presParOf" srcId="{C9EE81DA-33E8-450E-864C-A2C5F125825F}" destId="{B2355EC8-C41C-4EB3-9902-8BC8EE2FEE28}" srcOrd="1" destOrd="0" presId="urn:microsoft.com/office/officeart/2008/layout/VerticalCircleList"/>
    <dgm:cxn modelId="{F39171BC-ED67-43D6-BAE2-F4A53D38CF9E}" type="presParOf" srcId="{C9EE81DA-33E8-450E-864C-A2C5F125825F}" destId="{F64274DC-62A3-4A2F-B0D8-48B97D22E2C9}" srcOrd="2" destOrd="0" presId="urn:microsoft.com/office/officeart/2008/layout/VerticalCircleList"/>
    <dgm:cxn modelId="{268B9AC7-1BC4-4CA2-9039-B6B174EB3F43}" type="presParOf" srcId="{F64274DC-62A3-4A2F-B0D8-48B97D22E2C9}" destId="{9D30A152-99A0-418E-9F85-56ABE836D2F6}" srcOrd="0" destOrd="0" presId="urn:microsoft.com/office/officeart/2008/layout/VerticalCircleList"/>
    <dgm:cxn modelId="{CC68C227-F520-45F3-8974-F67E4C80C7FC}" type="presParOf" srcId="{F64274DC-62A3-4A2F-B0D8-48B97D22E2C9}" destId="{9D55C714-0D89-4E86-8683-A316A83DD21A}" srcOrd="1" destOrd="0" presId="urn:microsoft.com/office/officeart/2008/layout/VerticalCircleList"/>
    <dgm:cxn modelId="{CCC39178-6BD9-4536-9407-E8B79A73CE0D}" type="presParOf" srcId="{F64274DC-62A3-4A2F-B0D8-48B97D22E2C9}" destId="{A56FE00D-6CF8-4696-A0E5-01D0C423F271}" srcOrd="2" destOrd="0" presId="urn:microsoft.com/office/officeart/2008/layout/VerticalCircleList"/>
    <dgm:cxn modelId="{6F53DA0B-16DD-46AB-A091-24E2A803A86B}" type="presParOf" srcId="{F64274DC-62A3-4A2F-B0D8-48B97D22E2C9}" destId="{A027BEB5-5F74-437D-B3DC-430CB468A718}" srcOrd="3" destOrd="0" presId="urn:microsoft.com/office/officeart/2008/layout/VerticalCircleList"/>
    <dgm:cxn modelId="{B6852A39-917F-4AA4-AF3D-9ADEEB6EF6AB}" type="presParOf" srcId="{A027BEB5-5F74-437D-B3DC-430CB468A718}" destId="{667C602B-8A53-410E-870B-E4D2DBB650B0}" srcOrd="0" destOrd="0" presId="urn:microsoft.com/office/officeart/2008/layout/VerticalCircleList"/>
    <dgm:cxn modelId="{B38D4F28-6EA0-4969-A547-62992F594A55}" type="presParOf" srcId="{A027BEB5-5F74-437D-B3DC-430CB468A718}" destId="{CDF6777B-7EEE-4A0E-BD77-E041402558D8}" srcOrd="1" destOrd="0" presId="urn:microsoft.com/office/officeart/2008/layout/VerticalCircleList"/>
    <dgm:cxn modelId="{9AF4A89F-2CBE-42D3-9531-B969BE1CB1C5}" type="presParOf" srcId="{A027BEB5-5F74-437D-B3DC-430CB468A718}" destId="{FD950A04-85DA-42CF-8184-0AFB5DDFE587}" srcOrd="2" destOrd="0" presId="urn:microsoft.com/office/officeart/2008/layout/VerticalCircle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a:xfrm>
          <a:off x="0" y="3914"/>
          <a:ext cx="1208531" cy="2669470"/>
        </a:xfrm>
        <a:noFill/>
        <a:ln>
          <a:noFill/>
        </a:ln>
        <a:effectLst/>
      </dgm:spPr>
      <dgm:t>
        <a:bodyPr/>
        <a:lstStyle/>
        <a:p>
          <a:r>
            <a:rPr lang="es-ES" sz="1800">
              <a:solidFill>
                <a:sysClr val="windowText" lastClr="000000">
                  <a:hueOff val="0"/>
                  <a:satOff val="0"/>
                  <a:lumOff val="0"/>
                  <a:alphaOff val="0"/>
                </a:sysClr>
              </a:solidFill>
              <a:latin typeface="Calibri"/>
              <a:ea typeface="+mn-ea"/>
              <a:cs typeface="+mn-cs"/>
            </a:rPr>
            <a:t>Lengua y Literatura</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a:xfrm>
          <a:off x="1299171" y="65958"/>
          <a:ext cx="2326424" cy="124088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1: Lengua y Cultura</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a:xfrm>
          <a:off x="3716235" y="65958"/>
          <a:ext cx="2326424" cy="62044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Variedades lingü</a:t>
          </a:r>
          <a:r>
            <a:rPr lang="es-EC" sz="1100" b="0" i="0">
              <a:solidFill>
                <a:sysClr val="windowText" lastClr="000000">
                  <a:hueOff val="0"/>
                  <a:satOff val="0"/>
                  <a:lumOff val="0"/>
                  <a:alphaOff val="0"/>
                </a:sysClr>
              </a:solidFill>
              <a:latin typeface="Calibri"/>
              <a:ea typeface="+mn-ea"/>
              <a:cs typeface="+mn-cs"/>
            </a:rPr>
            <a:t>í</a:t>
          </a:r>
          <a:r>
            <a:rPr lang="es-ES" sz="1100">
              <a:solidFill>
                <a:sysClr val="windowText" lastClr="000000">
                  <a:hueOff val="0"/>
                  <a:satOff val="0"/>
                  <a:lumOff val="0"/>
                  <a:alphaOff val="0"/>
                </a:sysClr>
              </a:solidFill>
              <a:latin typeface="Calibri"/>
              <a:ea typeface="+mn-ea"/>
              <a:cs typeface="+mn-cs"/>
            </a:rPr>
            <a:t>sticas </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a:xfrm>
          <a:off x="1299171" y="1368889"/>
          <a:ext cx="2326424" cy="124088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2: Comunicación oral</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a:xfrm>
          <a:off x="0" y="2673384"/>
          <a:ext cx="1208531" cy="2669470"/>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3: Lectura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5749782B-0DE4-4D20-9BC3-924536958097}">
      <dgm:prSet phldrT="[Texto]" custT="1"/>
      <dgm:spPr>
        <a:xfrm>
          <a:off x="3716235" y="1368889"/>
          <a:ext cx="2326424" cy="124088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Comunicación oral y La lengua en interacción social</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EC3F8CC5-CA03-4D79-BDF7-733DFD6C3AD9}">
      <dgm:prSet phldrT="[Texto]" custT="1"/>
      <dgm:spPr>
        <a:xfrm>
          <a:off x="1299171" y="4466935"/>
          <a:ext cx="2326424" cy="83420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4: Escritura</a:t>
          </a:r>
        </a:p>
      </dgm:t>
    </dgm:pt>
    <dgm:pt modelId="{A1681C38-6801-4681-9057-4BE45DC23DFE}" type="parTrans" cxnId="{125D8CB1-440B-4D68-886D-D4B32B47E4F9}">
      <dgm:prSet/>
      <dgm:spPr/>
      <dgm:t>
        <a:bodyPr/>
        <a:lstStyle/>
        <a:p>
          <a:endParaRPr lang="es-MX"/>
        </a:p>
      </dgm:t>
    </dgm:pt>
    <dgm:pt modelId="{BCD95329-A3B6-4333-9034-5DD6124D5373}" type="sibTrans" cxnId="{125D8CB1-440B-4D68-886D-D4B32B47E4F9}">
      <dgm:prSet/>
      <dgm:spPr/>
      <dgm:t>
        <a:bodyPr/>
        <a:lstStyle/>
        <a:p>
          <a:endParaRPr lang="es-MX"/>
        </a:p>
      </dgm:t>
    </dgm:pt>
    <dgm:pt modelId="{A236C41E-AD37-46D1-9919-0048F713469E}">
      <dgm:prSet phldrT="[Texto]" custT="1"/>
      <dgm:spPr>
        <a:xfrm>
          <a:off x="0" y="5342855"/>
          <a:ext cx="1208531" cy="2669470"/>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5: Literatura</a:t>
          </a:r>
        </a:p>
      </dgm:t>
    </dgm:pt>
    <dgm:pt modelId="{E27F7C3E-71BD-47C1-96F9-A2E6537687C6}" type="parTrans" cxnId="{E4108887-A598-4787-826C-3C1D77B4B6A0}">
      <dgm:prSet/>
      <dgm:spPr/>
      <dgm:t>
        <a:bodyPr/>
        <a:lstStyle/>
        <a:p>
          <a:endParaRPr lang="es-MX"/>
        </a:p>
      </dgm:t>
    </dgm:pt>
    <dgm:pt modelId="{07E6B7CB-AA02-48CF-8A27-F46C626EB25C}" type="sibTrans" cxnId="{E4108887-A598-4787-826C-3C1D77B4B6A0}">
      <dgm:prSet/>
      <dgm:spPr/>
      <dgm:t>
        <a:bodyPr/>
        <a:lstStyle/>
        <a:p>
          <a:endParaRPr lang="es-MX"/>
        </a:p>
      </dgm:t>
    </dgm:pt>
    <dgm:pt modelId="{48678563-BBCE-4512-8BC6-F7947AA5EDF7}">
      <dgm:prSet phldrT="[Texto]" custT="1"/>
      <dgm:spPr>
        <a:xfrm>
          <a:off x="1299171" y="5404899"/>
          <a:ext cx="2326424" cy="124088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Literatura en contexto</a:t>
          </a:r>
        </a:p>
      </dgm:t>
    </dgm:pt>
    <dgm:pt modelId="{B9F24B2D-C8E7-4F84-8DE8-AF870DA85BD5}" type="parTrans" cxnId="{B5079DD4-3CB3-4292-A70A-7DAEE2AAA2CF}">
      <dgm:prSet/>
      <dgm:spPr/>
      <dgm:t>
        <a:bodyPr/>
        <a:lstStyle/>
        <a:p>
          <a:endParaRPr lang="es-MX"/>
        </a:p>
      </dgm:t>
    </dgm:pt>
    <dgm:pt modelId="{15A65408-EA8F-4535-8333-6FBFD5971AA3}" type="sibTrans" cxnId="{B5079DD4-3CB3-4292-A70A-7DAEE2AAA2CF}">
      <dgm:prSet/>
      <dgm:spPr/>
      <dgm:t>
        <a:bodyPr/>
        <a:lstStyle/>
        <a:p>
          <a:endParaRPr lang="es-MX"/>
        </a:p>
      </dgm:t>
    </dgm:pt>
    <dgm:pt modelId="{14DE4A97-5359-4B9C-8868-73D683158DDC}">
      <dgm:prSet phldrT="[Texto]" custT="1"/>
      <dgm:spPr>
        <a:xfrm>
          <a:off x="3716235" y="686401"/>
          <a:ext cx="2326424" cy="62044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Cultura escrita</a:t>
          </a:r>
        </a:p>
      </dgm:t>
    </dgm:pt>
    <dgm:pt modelId="{87FA0684-BE3F-432C-8C3D-118BE2416C67}" type="parTrans" cxnId="{76DB13F7-97F5-4ADD-B5BB-AA593477A635}">
      <dgm:prSet/>
      <dgm:spPr/>
      <dgm:t>
        <a:bodyPr/>
        <a:lstStyle/>
        <a:p>
          <a:endParaRPr lang="es-EC"/>
        </a:p>
      </dgm:t>
    </dgm:pt>
    <dgm:pt modelId="{6A68529D-3F30-46F9-9B4E-990AFD724A53}" type="sibTrans" cxnId="{76DB13F7-97F5-4ADD-B5BB-AA593477A635}">
      <dgm:prSet/>
      <dgm:spPr/>
      <dgm:t>
        <a:bodyPr/>
        <a:lstStyle/>
        <a:p>
          <a:endParaRPr lang="es-EC"/>
        </a:p>
      </dgm:t>
    </dgm:pt>
    <dgm:pt modelId="{6C387F3C-B712-4EAC-8E4A-EB8C1C6981EC}">
      <dgm:prSet phldrT="[Texto]" custT="1"/>
      <dgm:spPr>
        <a:xfrm>
          <a:off x="1299171" y="2715095"/>
          <a:ext cx="2326424" cy="83420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Comprensión de textos </a:t>
          </a:r>
        </a:p>
      </dgm:t>
    </dgm:pt>
    <dgm:pt modelId="{5E7B58EF-F181-4931-8EFB-3BB4D74AEF4A}" type="parTrans" cxnId="{238CCB21-0362-4E6F-BE34-0D616EDC62A8}">
      <dgm:prSet/>
      <dgm:spPr/>
      <dgm:t>
        <a:bodyPr/>
        <a:lstStyle/>
        <a:p>
          <a:endParaRPr lang="es-EC"/>
        </a:p>
      </dgm:t>
    </dgm:pt>
    <dgm:pt modelId="{F4BEE5DE-5403-4D6D-9C86-5B7398DC6F93}" type="sibTrans" cxnId="{238CCB21-0362-4E6F-BE34-0D616EDC62A8}">
      <dgm:prSet/>
      <dgm:spPr/>
      <dgm:t>
        <a:bodyPr/>
        <a:lstStyle/>
        <a:p>
          <a:endParaRPr lang="es-EC"/>
        </a:p>
      </dgm:t>
    </dgm:pt>
    <dgm:pt modelId="{B3EFF376-3C58-462B-9F3F-CA5B4A8C342E}">
      <dgm:prSet phldrT="[Texto]" custT="1"/>
      <dgm:spPr>
        <a:xfrm>
          <a:off x="1299171" y="3591015"/>
          <a:ext cx="2326424" cy="83420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Uso de recursos</a:t>
          </a:r>
        </a:p>
      </dgm:t>
    </dgm:pt>
    <dgm:pt modelId="{9FEB0BC1-8B87-47F4-9BA0-256FC68B454A}" type="parTrans" cxnId="{90F6817B-88A0-4EF4-809A-8612F3EBB831}">
      <dgm:prSet/>
      <dgm:spPr/>
      <dgm:t>
        <a:bodyPr/>
        <a:lstStyle/>
        <a:p>
          <a:endParaRPr lang="es-EC"/>
        </a:p>
      </dgm:t>
    </dgm:pt>
    <dgm:pt modelId="{DAA4BCA8-E3B5-4BEF-BA4A-A4587D93672F}" type="sibTrans" cxnId="{90F6817B-88A0-4EF4-809A-8612F3EBB831}">
      <dgm:prSet/>
      <dgm:spPr/>
      <dgm:t>
        <a:bodyPr/>
        <a:lstStyle/>
        <a:p>
          <a:endParaRPr lang="es-EC"/>
        </a:p>
      </dgm:t>
    </dgm:pt>
    <dgm:pt modelId="{9764520D-4A2B-4D51-B5E8-7F8D231E059B}">
      <dgm:prSet phldrT="[Texto]" custT="1"/>
      <dgm:spPr>
        <a:xfrm>
          <a:off x="3716235" y="4466935"/>
          <a:ext cx="2326424" cy="83420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Producción de textos</a:t>
          </a:r>
        </a:p>
      </dgm:t>
    </dgm:pt>
    <dgm:pt modelId="{0B871471-6062-47C5-BC3A-BE1AF2215AD4}" type="parTrans" cxnId="{AB3E93C8-1432-4290-9E9A-2B3999591371}">
      <dgm:prSet/>
      <dgm:spPr/>
      <dgm:t>
        <a:bodyPr/>
        <a:lstStyle/>
        <a:p>
          <a:endParaRPr lang="es-EC"/>
        </a:p>
      </dgm:t>
    </dgm:pt>
    <dgm:pt modelId="{65F3728A-A35E-4D24-8A30-0142805572F3}" type="sibTrans" cxnId="{AB3E93C8-1432-4290-9E9A-2B3999591371}">
      <dgm:prSet/>
      <dgm:spPr/>
      <dgm:t>
        <a:bodyPr/>
        <a:lstStyle/>
        <a:p>
          <a:endParaRPr lang="es-EC"/>
        </a:p>
      </dgm:t>
    </dgm:pt>
    <dgm:pt modelId="{1482C87A-EEB1-4468-A553-1DE943B8198E}">
      <dgm:prSet phldrT="[Texto]" custT="1"/>
      <dgm:spPr>
        <a:xfrm>
          <a:off x="1299171" y="6707830"/>
          <a:ext cx="2326424" cy="124088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Escritura creativa</a:t>
          </a:r>
        </a:p>
      </dgm:t>
    </dgm:pt>
    <dgm:pt modelId="{6694D6E6-2D68-44B3-818C-14085A4F7418}" type="parTrans" cxnId="{2B286C45-04DA-4E37-A3B7-C4E0A0AF06B9}">
      <dgm:prSet/>
      <dgm:spPr/>
      <dgm:t>
        <a:bodyPr/>
        <a:lstStyle/>
        <a:p>
          <a:endParaRPr lang="es-EC"/>
        </a:p>
      </dgm:t>
    </dgm:pt>
    <dgm:pt modelId="{BC1B9E86-2479-4686-B57A-610A5C65277B}" type="sibTrans" cxnId="{2B286C45-04DA-4E37-A3B7-C4E0A0AF06B9}">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3"/>
      <dgm:spPr>
        <a:xfrm>
          <a:off x="0" y="3914"/>
          <a:ext cx="604266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14"/>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14"/>
      <dgm:spPr>
        <a:prstGeom prst="rect">
          <a:avLst/>
        </a:prstGeom>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14"/>
      <dgm:spPr>
        <a:prstGeom prst="rect">
          <a:avLst/>
        </a:prstGeom>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8"/>
      <dgm:spPr>
        <a:xfrm>
          <a:off x="3625596" y="686401"/>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56537D6-3058-4A85-A063-CCB64FEE0C8A}" type="pres">
      <dgm:prSet presAssocID="{14DE4A97-5359-4B9C-8868-73D683158DDC}" presName="horz3" presStyleCnt="0"/>
      <dgm:spPr/>
    </dgm:pt>
    <dgm:pt modelId="{CD49002A-E63D-446C-B775-4A862AB473AC}" type="pres">
      <dgm:prSet presAssocID="{14DE4A97-5359-4B9C-8868-73D683158DDC}" presName="horzSpace3" presStyleCnt="0"/>
      <dgm:spPr/>
    </dgm:pt>
    <dgm:pt modelId="{24940FD4-EE88-42A6-97B5-049E0B672F89}" type="pres">
      <dgm:prSet presAssocID="{14DE4A97-5359-4B9C-8868-73D683158DDC}" presName="tx3" presStyleLbl="revTx" presStyleIdx="3" presStyleCnt="14"/>
      <dgm:spPr>
        <a:prstGeom prst="rect">
          <a:avLst/>
        </a:prstGeom>
      </dgm:spPr>
    </dgm:pt>
    <dgm:pt modelId="{4323A27E-524F-48EE-8B06-9D72C95AEE52}" type="pres">
      <dgm:prSet presAssocID="{14DE4A97-5359-4B9C-8868-73D683158DDC}" presName="vert3" presStyleCnt="0"/>
      <dgm:spPr/>
    </dgm:pt>
    <dgm:pt modelId="{5D1166B0-41B9-47F6-BC7C-E2489C69E8BA}" type="pres">
      <dgm:prSet presAssocID="{C69DD954-C87F-4F53-8B72-7DCE9479775B}" presName="thinLine2b" presStyleLbl="callout" presStyleIdx="1" presStyleCnt="8"/>
      <dgm:spPr>
        <a:xfrm>
          <a:off x="1208531" y="1306845"/>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4" presStyleCnt="14"/>
      <dgm:spPr>
        <a:prstGeom prst="rect">
          <a:avLst/>
        </a:prstGeom>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5" presStyleCnt="14"/>
      <dgm:spPr>
        <a:prstGeom prst="rect">
          <a:avLst/>
        </a:prstGeom>
      </dgm:spPr>
    </dgm:pt>
    <dgm:pt modelId="{427621CC-E933-4DF7-9056-27EDF3E28CFA}" type="pres">
      <dgm:prSet presAssocID="{5749782B-0DE4-4D20-9BC3-924536958097}" presName="vert3" presStyleCnt="0"/>
      <dgm:spPr/>
    </dgm:pt>
    <dgm:pt modelId="{E1912BFC-B038-4C7D-BB20-774AFDE75A77}" type="pres">
      <dgm:prSet presAssocID="{F679A482-34C3-45F2-A573-4FBAEC784AED}" presName="thinLine2b" presStyleLbl="callout" presStyleIdx="2" presStyleCnt="8"/>
      <dgm:spPr>
        <a:xfrm>
          <a:off x="1208531" y="2609776"/>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E61CF58-4A62-4383-87E0-F7D994501361}" type="pres">
      <dgm:prSet presAssocID="{F679A482-34C3-45F2-A573-4FBAEC784AED}" presName="vertSpace2b" presStyleCnt="0"/>
      <dgm:spPr/>
    </dgm:pt>
    <dgm:pt modelId="{885A1221-5F6C-46E3-ABBA-A9BA008CC5E7}" type="pres">
      <dgm:prSet presAssocID="{87AABF80-B7B5-43DF-B3BF-E8E4280B8D2C}" presName="thickLine" presStyleLbl="alignNode1" presStyleIdx="1" presStyleCnt="3"/>
      <dgm:spPr>
        <a:xfrm>
          <a:off x="0" y="2673384"/>
          <a:ext cx="6042660" cy="0"/>
        </a:xfrm>
        <a:prstGeom prst="line">
          <a:avLst/>
        </a:prstGeom>
        <a:solidFill>
          <a:srgbClr val="297FD5">
            <a:hueOff val="214284"/>
            <a:satOff val="-24046"/>
            <a:lumOff val="4118"/>
            <a:alphaOff val="0"/>
          </a:srgbClr>
        </a:solidFill>
        <a:ln w="12700" cap="flat" cmpd="sng" algn="ctr">
          <a:solidFill>
            <a:srgbClr val="297FD5">
              <a:hueOff val="214284"/>
              <a:satOff val="-24046"/>
              <a:lumOff val="4118"/>
              <a:alphaOff val="0"/>
            </a:srgbClr>
          </a:solidFill>
          <a:prstDash val="solid"/>
          <a:miter lim="800000"/>
        </a:ln>
        <a:effectLst/>
      </dgm:spPr>
    </dgm:pt>
    <dgm:pt modelId="{8C938234-751C-43A0-980B-26751E344CB7}" type="pres">
      <dgm:prSet presAssocID="{87AABF80-B7B5-43DF-B3BF-E8E4280B8D2C}" presName="horz1" presStyleCnt="0"/>
      <dgm:spPr/>
    </dgm:pt>
    <dgm:pt modelId="{36456DB7-1D57-4869-8AAA-AFC96E119990}" type="pres">
      <dgm:prSet presAssocID="{87AABF80-B7B5-43DF-B3BF-E8E4280B8D2C}" presName="tx1" presStyleLbl="revTx" presStyleIdx="6" presStyleCnt="14"/>
      <dgm:spPr>
        <a:prstGeom prst="rect">
          <a:avLst/>
        </a:prstGeom>
      </dgm:spPr>
    </dgm:pt>
    <dgm:pt modelId="{621742FD-70B2-4E29-B35B-6B16FC685789}" type="pres">
      <dgm:prSet presAssocID="{87AABF80-B7B5-43DF-B3BF-E8E4280B8D2C}" presName="vert1" presStyleCnt="0"/>
      <dgm:spPr/>
    </dgm:pt>
    <dgm:pt modelId="{697B3DF1-1CB0-4BD9-B5BD-0366968DFFC4}" type="pres">
      <dgm:prSet presAssocID="{6C387F3C-B712-4EAC-8E4A-EB8C1C6981EC}" presName="vertSpace2a" presStyleCnt="0"/>
      <dgm:spPr/>
    </dgm:pt>
    <dgm:pt modelId="{63F5AF49-FE8E-486E-A2B9-EA71DDD1665D}" type="pres">
      <dgm:prSet presAssocID="{6C387F3C-B712-4EAC-8E4A-EB8C1C6981EC}" presName="horz2" presStyleCnt="0"/>
      <dgm:spPr/>
    </dgm:pt>
    <dgm:pt modelId="{029446A9-A20F-46F5-9EEA-17161A8BF95D}" type="pres">
      <dgm:prSet presAssocID="{6C387F3C-B712-4EAC-8E4A-EB8C1C6981EC}" presName="horzSpace2" presStyleCnt="0"/>
      <dgm:spPr/>
    </dgm:pt>
    <dgm:pt modelId="{D681EDA9-CE2A-4CD5-A164-A4D9056E7150}" type="pres">
      <dgm:prSet presAssocID="{6C387F3C-B712-4EAC-8E4A-EB8C1C6981EC}" presName="tx2" presStyleLbl="revTx" presStyleIdx="7" presStyleCnt="14"/>
      <dgm:spPr>
        <a:prstGeom prst="rect">
          <a:avLst/>
        </a:prstGeom>
      </dgm:spPr>
    </dgm:pt>
    <dgm:pt modelId="{91C453DA-B545-4050-B819-903363CCF2E2}" type="pres">
      <dgm:prSet presAssocID="{6C387F3C-B712-4EAC-8E4A-EB8C1C6981EC}" presName="vert2" presStyleCnt="0"/>
      <dgm:spPr/>
    </dgm:pt>
    <dgm:pt modelId="{869265C2-9D6F-4714-AF5C-B0F30EC1B584}" type="pres">
      <dgm:prSet presAssocID="{6C387F3C-B712-4EAC-8E4A-EB8C1C6981EC}" presName="thinLine2b" presStyleLbl="callout" presStyleIdx="3" presStyleCnt="8"/>
      <dgm:spPr>
        <a:xfrm>
          <a:off x="1208531" y="3549304"/>
          <a:ext cx="4834127"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3C7CBBB5-428B-4043-B089-921C3FFDD551}" type="pres">
      <dgm:prSet presAssocID="{6C387F3C-B712-4EAC-8E4A-EB8C1C6981EC}" presName="vertSpace2b" presStyleCnt="0"/>
      <dgm:spPr/>
    </dgm:pt>
    <dgm:pt modelId="{A15B8898-C97D-41B1-BE8F-A8BB5AAE5A14}" type="pres">
      <dgm:prSet presAssocID="{B3EFF376-3C58-462B-9F3F-CA5B4A8C342E}" presName="horz2" presStyleCnt="0"/>
      <dgm:spPr/>
    </dgm:pt>
    <dgm:pt modelId="{CA17DB2A-3623-4FDB-A633-956A314B2390}" type="pres">
      <dgm:prSet presAssocID="{B3EFF376-3C58-462B-9F3F-CA5B4A8C342E}" presName="horzSpace2" presStyleCnt="0"/>
      <dgm:spPr/>
    </dgm:pt>
    <dgm:pt modelId="{D71BBF62-7894-4A86-BEB8-B92DA301EBF0}" type="pres">
      <dgm:prSet presAssocID="{B3EFF376-3C58-462B-9F3F-CA5B4A8C342E}" presName="tx2" presStyleLbl="revTx" presStyleIdx="8" presStyleCnt="14"/>
      <dgm:spPr>
        <a:prstGeom prst="rect">
          <a:avLst/>
        </a:prstGeom>
      </dgm:spPr>
    </dgm:pt>
    <dgm:pt modelId="{5EC4099E-FBC2-405C-91F3-9BAF6D4FE2A7}" type="pres">
      <dgm:prSet presAssocID="{B3EFF376-3C58-462B-9F3F-CA5B4A8C342E}" presName="vert2" presStyleCnt="0"/>
      <dgm:spPr/>
    </dgm:pt>
    <dgm:pt modelId="{92921459-163D-42A7-B511-918EF4AC2EC7}" type="pres">
      <dgm:prSet presAssocID="{B3EFF376-3C58-462B-9F3F-CA5B4A8C342E}" presName="thinLine2b" presStyleLbl="callout" presStyleIdx="4" presStyleCnt="8"/>
      <dgm:spPr>
        <a:xfrm>
          <a:off x="1208531" y="4425224"/>
          <a:ext cx="4834127"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B40DE7C1-D639-4575-BA1E-7DB3F4E836EE}" type="pres">
      <dgm:prSet presAssocID="{B3EFF376-3C58-462B-9F3F-CA5B4A8C342E}" presName="vertSpace2b" presStyleCnt="0"/>
      <dgm:spPr/>
    </dgm:pt>
    <dgm:pt modelId="{AD6E45C0-78D1-4AA6-B774-29D2BC5E3F82}" type="pres">
      <dgm:prSet presAssocID="{EC3F8CC5-CA03-4D79-BDF7-733DFD6C3AD9}" presName="horz2" presStyleCnt="0"/>
      <dgm:spPr/>
    </dgm:pt>
    <dgm:pt modelId="{DB994024-D225-4D32-B43A-1E5D1BCD0049}" type="pres">
      <dgm:prSet presAssocID="{EC3F8CC5-CA03-4D79-BDF7-733DFD6C3AD9}" presName="horzSpace2" presStyleCnt="0"/>
      <dgm:spPr/>
    </dgm:pt>
    <dgm:pt modelId="{FEB39A79-421B-4A74-BB33-F6513561FA27}" type="pres">
      <dgm:prSet presAssocID="{EC3F8CC5-CA03-4D79-BDF7-733DFD6C3AD9}" presName="tx2" presStyleLbl="revTx" presStyleIdx="9" presStyleCnt="14"/>
      <dgm:spPr>
        <a:prstGeom prst="rect">
          <a:avLst/>
        </a:prstGeom>
      </dgm:spPr>
    </dgm:pt>
    <dgm:pt modelId="{69888B7F-A627-4503-BFBD-271F8C9C332A}" type="pres">
      <dgm:prSet presAssocID="{EC3F8CC5-CA03-4D79-BDF7-733DFD6C3AD9}" presName="vert2" presStyleCnt="0"/>
      <dgm:spPr/>
    </dgm:pt>
    <dgm:pt modelId="{5397EF58-69D9-4509-8083-87D0747C9AF1}" type="pres">
      <dgm:prSet presAssocID="{9764520D-4A2B-4D51-B5E8-7F8D231E059B}" presName="horz3" presStyleCnt="0"/>
      <dgm:spPr/>
    </dgm:pt>
    <dgm:pt modelId="{FA38D9DA-CD58-4E5C-A17F-D13673965C4F}" type="pres">
      <dgm:prSet presAssocID="{9764520D-4A2B-4D51-B5E8-7F8D231E059B}" presName="horzSpace3" presStyleCnt="0"/>
      <dgm:spPr/>
    </dgm:pt>
    <dgm:pt modelId="{D57D855C-B4B4-4E62-A52A-3D8FF84653E2}" type="pres">
      <dgm:prSet presAssocID="{9764520D-4A2B-4D51-B5E8-7F8D231E059B}" presName="tx3" presStyleLbl="revTx" presStyleIdx="10" presStyleCnt="14"/>
      <dgm:spPr>
        <a:prstGeom prst="rect">
          <a:avLst/>
        </a:prstGeom>
      </dgm:spPr>
    </dgm:pt>
    <dgm:pt modelId="{85BBF628-B9A1-4E78-9042-BA91DE3F043B}" type="pres">
      <dgm:prSet presAssocID="{9764520D-4A2B-4D51-B5E8-7F8D231E059B}" presName="vert3" presStyleCnt="0"/>
      <dgm:spPr/>
    </dgm:pt>
    <dgm:pt modelId="{08F13E9C-51E6-4298-8100-EBF148509D13}" type="pres">
      <dgm:prSet presAssocID="{EC3F8CC5-CA03-4D79-BDF7-733DFD6C3AD9}" presName="thinLine2b" presStyleLbl="callout" presStyleIdx="5" presStyleCnt="8"/>
      <dgm:spPr>
        <a:xfrm>
          <a:off x="1208531" y="5301144"/>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DEB8722F-0643-4571-A499-3A9BDD1EB1C0}" type="pres">
      <dgm:prSet presAssocID="{EC3F8CC5-CA03-4D79-BDF7-733DFD6C3AD9}" presName="vertSpace2b" presStyleCnt="0"/>
      <dgm:spPr/>
    </dgm:pt>
    <dgm:pt modelId="{85AB97EA-6988-4FA8-BA6F-A0778F3089AD}" type="pres">
      <dgm:prSet presAssocID="{A236C41E-AD37-46D1-9919-0048F713469E}" presName="thickLine" presStyleLbl="alignNode1" presStyleIdx="2" presStyleCnt="3"/>
      <dgm:spPr>
        <a:xfrm>
          <a:off x="0" y="5342855"/>
          <a:ext cx="6042660" cy="0"/>
        </a:xfrm>
        <a:prstGeom prst="line">
          <a:avLst/>
        </a:prstGeom>
        <a:solidFill>
          <a:srgbClr val="297FD5">
            <a:hueOff val="428568"/>
            <a:satOff val="-48092"/>
            <a:lumOff val="8236"/>
            <a:alphaOff val="0"/>
          </a:srgbClr>
        </a:solidFill>
        <a:ln w="12700" cap="flat" cmpd="sng" algn="ctr">
          <a:solidFill>
            <a:srgbClr val="297FD5">
              <a:hueOff val="428568"/>
              <a:satOff val="-48092"/>
              <a:lumOff val="8236"/>
              <a:alphaOff val="0"/>
            </a:srgbClr>
          </a:solidFill>
          <a:prstDash val="solid"/>
          <a:miter lim="800000"/>
        </a:ln>
        <a:effectLst/>
      </dgm:spPr>
    </dgm:pt>
    <dgm:pt modelId="{67BC0058-4401-4117-9175-E6D6D095EEBD}" type="pres">
      <dgm:prSet presAssocID="{A236C41E-AD37-46D1-9919-0048F713469E}" presName="horz1" presStyleCnt="0"/>
      <dgm:spPr/>
    </dgm:pt>
    <dgm:pt modelId="{801AEA73-94D6-47AE-B872-620F5AA4EBCE}" type="pres">
      <dgm:prSet presAssocID="{A236C41E-AD37-46D1-9919-0048F713469E}" presName="tx1" presStyleLbl="revTx" presStyleIdx="11" presStyleCnt="14"/>
      <dgm:spPr>
        <a:prstGeom prst="rect">
          <a:avLst/>
        </a:prstGeom>
      </dgm:spPr>
    </dgm:pt>
    <dgm:pt modelId="{954DEAA6-7A15-454C-B199-32D540F3710E}" type="pres">
      <dgm:prSet presAssocID="{A236C41E-AD37-46D1-9919-0048F713469E}" presName="vert1" presStyleCnt="0"/>
      <dgm:spPr/>
    </dgm:pt>
    <dgm:pt modelId="{8D0B6C54-C766-44F0-ADB9-C0735B89F7C1}" type="pres">
      <dgm:prSet presAssocID="{48678563-BBCE-4512-8BC6-F7947AA5EDF7}" presName="vertSpace2a" presStyleCnt="0"/>
      <dgm:spPr/>
    </dgm:pt>
    <dgm:pt modelId="{71B71910-2E55-4433-A35F-FE16E8B5D636}" type="pres">
      <dgm:prSet presAssocID="{48678563-BBCE-4512-8BC6-F7947AA5EDF7}" presName="horz2" presStyleCnt="0"/>
      <dgm:spPr/>
    </dgm:pt>
    <dgm:pt modelId="{2438A8AC-6B07-41B8-B9B4-3D904B534B37}" type="pres">
      <dgm:prSet presAssocID="{48678563-BBCE-4512-8BC6-F7947AA5EDF7}" presName="horzSpace2" presStyleCnt="0"/>
      <dgm:spPr/>
    </dgm:pt>
    <dgm:pt modelId="{E112C909-7449-4149-947E-CB125A7962B3}" type="pres">
      <dgm:prSet presAssocID="{48678563-BBCE-4512-8BC6-F7947AA5EDF7}" presName="tx2" presStyleLbl="revTx" presStyleIdx="12" presStyleCnt="14"/>
      <dgm:spPr>
        <a:prstGeom prst="rect">
          <a:avLst/>
        </a:prstGeom>
      </dgm:spPr>
    </dgm:pt>
    <dgm:pt modelId="{0EE3783F-A04F-41AD-94AD-7638C425B10D}" type="pres">
      <dgm:prSet presAssocID="{48678563-BBCE-4512-8BC6-F7947AA5EDF7}" presName="vert2" presStyleCnt="0"/>
      <dgm:spPr/>
    </dgm:pt>
    <dgm:pt modelId="{DED9FA0D-2CE1-44E8-A43B-DD55DF0AB464}" type="pres">
      <dgm:prSet presAssocID="{48678563-BBCE-4512-8BC6-F7947AA5EDF7}" presName="thinLine2b" presStyleLbl="callout" presStyleIdx="6" presStyleCnt="8"/>
      <dgm:spPr>
        <a:xfrm>
          <a:off x="1208531" y="6645786"/>
          <a:ext cx="4834127"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515DC218-0F35-423B-B25A-CB09D69D9786}" type="pres">
      <dgm:prSet presAssocID="{48678563-BBCE-4512-8BC6-F7947AA5EDF7}" presName="vertSpace2b" presStyleCnt="0"/>
      <dgm:spPr/>
    </dgm:pt>
    <dgm:pt modelId="{71CCCA3C-EF33-48EF-9191-35AFAB6F4C6B}" type="pres">
      <dgm:prSet presAssocID="{1482C87A-EEB1-4468-A553-1DE943B8198E}" presName="horz2" presStyleCnt="0"/>
      <dgm:spPr/>
    </dgm:pt>
    <dgm:pt modelId="{85EC283A-6067-4108-A66D-EC505C276097}" type="pres">
      <dgm:prSet presAssocID="{1482C87A-EEB1-4468-A553-1DE943B8198E}" presName="horzSpace2" presStyleCnt="0"/>
      <dgm:spPr/>
    </dgm:pt>
    <dgm:pt modelId="{53FEA043-C4C3-4051-B721-BC603ABB83D3}" type="pres">
      <dgm:prSet presAssocID="{1482C87A-EEB1-4468-A553-1DE943B8198E}" presName="tx2" presStyleLbl="revTx" presStyleIdx="13" presStyleCnt="14"/>
      <dgm:spPr>
        <a:prstGeom prst="rect">
          <a:avLst/>
        </a:prstGeom>
      </dgm:spPr>
    </dgm:pt>
    <dgm:pt modelId="{A800C00F-7E11-4EEC-B758-28987FE83F2A}" type="pres">
      <dgm:prSet presAssocID="{1482C87A-EEB1-4468-A553-1DE943B8198E}" presName="vert2" presStyleCnt="0"/>
      <dgm:spPr/>
    </dgm:pt>
    <dgm:pt modelId="{DE092887-F0DB-4731-ADC7-238D2E0D1738}" type="pres">
      <dgm:prSet presAssocID="{1482C87A-EEB1-4468-A553-1DE943B8198E}" presName="thinLine2b" presStyleLbl="callout" presStyleIdx="7" presStyleCnt="8"/>
      <dgm:spPr>
        <a:xfrm>
          <a:off x="1208531" y="7948717"/>
          <a:ext cx="4834127"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D4D5C54F-8698-419F-9E13-7099D6B7BE1C}" type="pres">
      <dgm:prSet presAssocID="{1482C87A-EEB1-4468-A553-1DE943B8198E}"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A2762E08-ECE4-478E-86F9-D0E00364CE5D}" type="presOf" srcId="{48678563-BBCE-4512-8BC6-F7947AA5EDF7}" destId="{E112C909-7449-4149-947E-CB125A7962B3}" srcOrd="0" destOrd="0" presId="urn:microsoft.com/office/officeart/2008/layout/LinedList"/>
    <dgm:cxn modelId="{238CCB21-0362-4E6F-BE34-0D616EDC62A8}" srcId="{87AABF80-B7B5-43DF-B3BF-E8E4280B8D2C}" destId="{6C387F3C-B712-4EAC-8E4A-EB8C1C6981EC}" srcOrd="0" destOrd="0" parTransId="{5E7B58EF-F181-4931-8EFB-3BB4D74AEF4A}" sibTransId="{F4BEE5DE-5403-4D6D-9C86-5B7398DC6F93}"/>
    <dgm:cxn modelId="{F5DA8D2F-4E0A-40D8-BAC0-31D1E2361213}" srcId="{061F23D1-2A93-4633-A1D8-3BC04C405545}" destId="{87AABF80-B7B5-43DF-B3BF-E8E4280B8D2C}" srcOrd="1" destOrd="0" parTransId="{D786ECEB-1E89-47DB-81F3-DF64D51503CA}" sibTransId="{D9339559-822F-4CD2-B5D6-3452F5CD2615}"/>
    <dgm:cxn modelId="{FAAD6A30-C584-4D47-8E98-2A64E892B6EC}" type="presOf" srcId="{A236C41E-AD37-46D1-9919-0048F713469E}" destId="{801AEA73-94D6-47AE-B872-620F5AA4EBCE}" srcOrd="0" destOrd="0" presId="urn:microsoft.com/office/officeart/2008/layout/LinedList"/>
    <dgm:cxn modelId="{6752CA38-DDB8-4B9C-9C4E-9E6DEC4E6B17}" type="presOf" srcId="{9764520D-4A2B-4D51-B5E8-7F8D231E059B}" destId="{D57D855C-B4B4-4E62-A52A-3D8FF84653E2}" srcOrd="0" destOrd="0" presId="urn:microsoft.com/office/officeart/2008/layout/LinedList"/>
    <dgm:cxn modelId="{F368343B-CA62-4370-B25A-9A7DDD0839D8}" type="presOf" srcId="{B3EFF376-3C58-462B-9F3F-CA5B4A8C342E}" destId="{D71BBF62-7894-4A86-BEB8-B92DA301EBF0}" srcOrd="0" destOrd="0" presId="urn:microsoft.com/office/officeart/2008/layout/LinedList"/>
    <dgm:cxn modelId="{B9016E5D-B45E-4123-B39C-BE8B5FDEF8FD}" type="presOf" srcId="{6C387F3C-B712-4EAC-8E4A-EB8C1C6981EC}" destId="{D681EDA9-CE2A-4CD5-A164-A4D9056E7150}" srcOrd="0" destOrd="0" presId="urn:microsoft.com/office/officeart/2008/layout/LinedList"/>
    <dgm:cxn modelId="{83673742-4DFD-4C4B-B2AA-D7E5483F3ADC}" type="presOf" srcId="{EC3F8CC5-CA03-4D79-BDF7-733DFD6C3AD9}" destId="{FEB39A79-421B-4A74-BB33-F6513561FA27}"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2B286C45-04DA-4E37-A3B7-C4E0A0AF06B9}" srcId="{A236C41E-AD37-46D1-9919-0048F713469E}" destId="{1482C87A-EEB1-4468-A553-1DE943B8198E}" srcOrd="1" destOrd="0" parTransId="{6694D6E6-2D68-44B3-818C-14085A4F7418}" sibTransId="{BC1B9E86-2479-4686-B57A-610A5C65277B}"/>
    <dgm:cxn modelId="{78BFFD45-CA64-4167-87F2-6ED8C3E8B953}" type="presOf" srcId="{061F23D1-2A93-4633-A1D8-3BC04C405545}" destId="{5B1F76E7-414F-430A-808E-75B330C60B85}" srcOrd="0" destOrd="0" presId="urn:microsoft.com/office/officeart/2008/layout/LinedList"/>
    <dgm:cxn modelId="{31B06650-5659-49ED-A3E3-0175F3608330}" srcId="{061F23D1-2A93-4633-A1D8-3BC04C405545}" destId="{D8F64041-5E83-47C8-B8E9-AE23B9CC5F03}" srcOrd="0" destOrd="0" parTransId="{7CC22A64-63BF-4ED9-B818-D48729A60DC0}" sibTransId="{F3935736-1980-41F7-BEF0-604D37B78C47}"/>
    <dgm:cxn modelId="{9915EA70-80F4-4F4B-8375-587D238CE373}" type="presOf" srcId="{5749782B-0DE4-4D20-9BC3-924536958097}" destId="{22007A70-F527-49CB-A23A-CD7B0C76194F}" srcOrd="0" destOrd="0" presId="urn:microsoft.com/office/officeart/2008/layout/LinedList"/>
    <dgm:cxn modelId="{DE9AD251-9D95-4D8C-BC23-9110A4DF9CD3}" type="presOf" srcId="{F679A482-34C3-45F2-A573-4FBAEC784AED}" destId="{DFCF52E9-6B4A-4BA1-A7C2-0C2669C54247}" srcOrd="0" destOrd="0" presId="urn:microsoft.com/office/officeart/2008/layout/LinedList"/>
    <dgm:cxn modelId="{90F6817B-88A0-4EF4-809A-8612F3EBB831}" srcId="{87AABF80-B7B5-43DF-B3BF-E8E4280B8D2C}" destId="{B3EFF376-3C58-462B-9F3F-CA5B4A8C342E}" srcOrd="1" destOrd="0" parTransId="{9FEB0BC1-8B87-47F4-9BA0-256FC68B454A}" sibTransId="{DAA4BCA8-E3B5-4BEF-BA4A-A4587D93672F}"/>
    <dgm:cxn modelId="{E4108887-A598-4787-826C-3C1D77B4B6A0}" srcId="{061F23D1-2A93-4633-A1D8-3BC04C405545}" destId="{A236C41E-AD37-46D1-9919-0048F713469E}" srcOrd="2" destOrd="0" parTransId="{E27F7C3E-71BD-47C1-96F9-A2E6537687C6}" sibTransId="{07E6B7CB-AA02-48CF-8A27-F46C626EB25C}"/>
    <dgm:cxn modelId="{734E948F-B747-4D51-B890-42D18C2AF360}" type="presOf" srcId="{1482C87A-EEB1-4468-A553-1DE943B8198E}" destId="{53FEA043-C4C3-4051-B721-BC603ABB83D3}" srcOrd="0" destOrd="0" presId="urn:microsoft.com/office/officeart/2008/layout/LinedList"/>
    <dgm:cxn modelId="{2A439D9C-0940-44E1-866B-305D21576FA2}" srcId="{C69DD954-C87F-4F53-8B72-7DCE9479775B}" destId="{77241F70-D43F-47EE-AC6C-6FB4646AD675}" srcOrd="0" destOrd="0" parTransId="{902E2E56-D9C4-4D69-ADE5-65B9210D1BD7}" sibTransId="{C597EF34-F324-4F88-BD48-E42263CF3F21}"/>
    <dgm:cxn modelId="{125D8CB1-440B-4D68-886D-D4B32B47E4F9}" srcId="{87AABF80-B7B5-43DF-B3BF-E8E4280B8D2C}" destId="{EC3F8CC5-CA03-4D79-BDF7-733DFD6C3AD9}" srcOrd="2" destOrd="0" parTransId="{A1681C38-6801-4681-9057-4BE45DC23DFE}" sibTransId="{BCD95329-A3B6-4333-9034-5DD6124D5373}"/>
    <dgm:cxn modelId="{F30962C1-6E81-4A76-AB99-E3F01AD16037}" type="presOf" srcId="{D8F64041-5E83-47C8-B8E9-AE23B9CC5F03}" destId="{22888A38-B5EB-43A1-92C2-6C0063524EB0}" srcOrd="0" destOrd="0" presId="urn:microsoft.com/office/officeart/2008/layout/LinedList"/>
    <dgm:cxn modelId="{18B61BC3-3844-4FCE-9684-406C2C64CC4E}" type="presOf" srcId="{77241F70-D43F-47EE-AC6C-6FB4646AD675}" destId="{985C2EE1-8F8D-4762-9FC3-EDA5ABFC0C2E}" srcOrd="0" destOrd="0" presId="urn:microsoft.com/office/officeart/2008/layout/LinedList"/>
    <dgm:cxn modelId="{B6CCEAC6-4D47-47C0-B8E9-EC38D0B79BCF}" type="presOf" srcId="{C69DD954-C87F-4F53-8B72-7DCE9479775B}" destId="{6B819DDA-1086-4848-A3A4-F7993D3498B5}" srcOrd="0" destOrd="0" presId="urn:microsoft.com/office/officeart/2008/layout/LinedList"/>
    <dgm:cxn modelId="{AB3E93C8-1432-4290-9E9A-2B3999591371}" srcId="{EC3F8CC5-CA03-4D79-BDF7-733DFD6C3AD9}" destId="{9764520D-4A2B-4D51-B5E8-7F8D231E059B}" srcOrd="0" destOrd="0" parTransId="{0B871471-6062-47C5-BC3A-BE1AF2215AD4}" sibTransId="{65F3728A-A35E-4D24-8A30-0142805572F3}"/>
    <dgm:cxn modelId="{B5079DD4-3CB3-4292-A70A-7DAEE2AAA2CF}" srcId="{A236C41E-AD37-46D1-9919-0048F713469E}" destId="{48678563-BBCE-4512-8BC6-F7947AA5EDF7}" srcOrd="0" destOrd="0" parTransId="{B9F24B2D-C8E7-4F84-8DE8-AF870DA85BD5}" sibTransId="{15A65408-EA8F-4535-8333-6FBFD5971AA3}"/>
    <dgm:cxn modelId="{018B6FD6-8EA0-4730-B4D7-5C0B2B318AE1}" srcId="{F679A482-34C3-45F2-A573-4FBAEC784AED}" destId="{5749782B-0DE4-4D20-9BC3-924536958097}" srcOrd="0" destOrd="0" parTransId="{E582F1F7-3581-4508-A7DD-D3A23B76B03D}" sibTransId="{DE80CAF0-0C00-4D98-8DD2-083DEA23FB65}"/>
    <dgm:cxn modelId="{DAABFAED-B043-42C7-BD78-4E67DC05EBEB}" type="presOf" srcId="{87AABF80-B7B5-43DF-B3BF-E8E4280B8D2C}" destId="{36456DB7-1D57-4869-8AAA-AFC96E119990}" srcOrd="0" destOrd="0" presId="urn:microsoft.com/office/officeart/2008/layout/LinedList"/>
    <dgm:cxn modelId="{5030FBF1-B067-48DE-B8C7-B3E28074571D}" type="presOf" srcId="{14DE4A97-5359-4B9C-8868-73D683158DDC}" destId="{24940FD4-EE88-42A6-97B5-049E0B672F89}" srcOrd="0" destOrd="0" presId="urn:microsoft.com/office/officeart/2008/layout/LinedList"/>
    <dgm:cxn modelId="{76DB13F7-97F5-4ADD-B5BB-AA593477A635}" srcId="{C69DD954-C87F-4F53-8B72-7DCE9479775B}" destId="{14DE4A97-5359-4B9C-8868-73D683158DDC}" srcOrd="1" destOrd="0" parTransId="{87FA0684-BE3F-432C-8C3D-118BE2416C67}" sibTransId="{6A68529D-3F30-46F9-9B4E-990AFD724A53}"/>
    <dgm:cxn modelId="{75448AA4-EF5A-4488-A437-D9BDC0AA4BAA}" type="presParOf" srcId="{5B1F76E7-414F-430A-808E-75B330C60B85}" destId="{EB5ED569-094C-4B1A-BD1F-3123DBBAAE94}" srcOrd="0" destOrd="0" presId="urn:microsoft.com/office/officeart/2008/layout/LinedList"/>
    <dgm:cxn modelId="{FACB6718-E1EA-4D20-86B1-DEF9FDD7657B}" type="presParOf" srcId="{5B1F76E7-414F-430A-808E-75B330C60B85}" destId="{6D996FB2-526B-4DA1-BFA7-5874D8992F11}" srcOrd="1" destOrd="0" presId="urn:microsoft.com/office/officeart/2008/layout/LinedList"/>
    <dgm:cxn modelId="{A4AA2914-5D3B-4F57-9B79-57F07E2E8F38}" type="presParOf" srcId="{6D996FB2-526B-4DA1-BFA7-5874D8992F11}" destId="{22888A38-B5EB-43A1-92C2-6C0063524EB0}" srcOrd="0" destOrd="0" presId="urn:microsoft.com/office/officeart/2008/layout/LinedList"/>
    <dgm:cxn modelId="{6FBD20C1-0A95-42BB-829A-CB8DF1276079}" type="presParOf" srcId="{6D996FB2-526B-4DA1-BFA7-5874D8992F11}" destId="{F2BB51E4-4616-44D2-8EEF-7A1A22E821E0}" srcOrd="1" destOrd="0" presId="urn:microsoft.com/office/officeart/2008/layout/LinedList"/>
    <dgm:cxn modelId="{A9E9EDF6-9259-42AF-90BA-FA173BF27630}" type="presParOf" srcId="{F2BB51E4-4616-44D2-8EEF-7A1A22E821E0}" destId="{CBDC3C07-3869-419E-B5D9-9EA887A6B7E4}" srcOrd="0" destOrd="0" presId="urn:microsoft.com/office/officeart/2008/layout/LinedList"/>
    <dgm:cxn modelId="{C926198C-D807-4180-A09C-B5005DCAFE38}" type="presParOf" srcId="{F2BB51E4-4616-44D2-8EEF-7A1A22E821E0}" destId="{9F7DEBE2-ED6C-40EB-937F-70565C3DDB80}" srcOrd="1" destOrd="0" presId="urn:microsoft.com/office/officeart/2008/layout/LinedList"/>
    <dgm:cxn modelId="{20C22C4F-26BB-438A-B644-F8BFA980BF48}" type="presParOf" srcId="{9F7DEBE2-ED6C-40EB-937F-70565C3DDB80}" destId="{C9C4C531-8444-4ADA-A794-2985E5CA5608}" srcOrd="0" destOrd="0" presId="urn:microsoft.com/office/officeart/2008/layout/LinedList"/>
    <dgm:cxn modelId="{361A6959-200B-4020-97BC-14776C5E6456}" type="presParOf" srcId="{9F7DEBE2-ED6C-40EB-937F-70565C3DDB80}" destId="{6B819DDA-1086-4848-A3A4-F7993D3498B5}" srcOrd="1" destOrd="0" presId="urn:microsoft.com/office/officeart/2008/layout/LinedList"/>
    <dgm:cxn modelId="{8237727C-2E2A-44FE-9860-B1D0248C55A3}" type="presParOf" srcId="{9F7DEBE2-ED6C-40EB-937F-70565C3DDB80}" destId="{08637587-AE55-4EE4-BC26-4A42DF51BE65}" srcOrd="2" destOrd="0" presId="urn:microsoft.com/office/officeart/2008/layout/LinedList"/>
    <dgm:cxn modelId="{FFC779FA-6EE0-4FF1-BF40-F2787D1591EE}" type="presParOf" srcId="{08637587-AE55-4EE4-BC26-4A42DF51BE65}" destId="{CC1657ED-5478-4370-8EAF-0A45189B8541}" srcOrd="0" destOrd="0" presId="urn:microsoft.com/office/officeart/2008/layout/LinedList"/>
    <dgm:cxn modelId="{9832F753-380E-47D6-9849-FF1DFA64137A}" type="presParOf" srcId="{CC1657ED-5478-4370-8EAF-0A45189B8541}" destId="{6F35CA74-9E99-4F3B-8220-7B0170B619E5}" srcOrd="0" destOrd="0" presId="urn:microsoft.com/office/officeart/2008/layout/LinedList"/>
    <dgm:cxn modelId="{95A6E545-442C-439A-8355-136A5817303F}" type="presParOf" srcId="{CC1657ED-5478-4370-8EAF-0A45189B8541}" destId="{985C2EE1-8F8D-4762-9FC3-EDA5ABFC0C2E}" srcOrd="1" destOrd="0" presId="urn:microsoft.com/office/officeart/2008/layout/LinedList"/>
    <dgm:cxn modelId="{1929F86C-A6B5-467E-B7B7-3CD5F64DE438}" type="presParOf" srcId="{CC1657ED-5478-4370-8EAF-0A45189B8541}" destId="{E5716909-30C1-4D59-8E8A-0F4DC66EFBC5}" srcOrd="2" destOrd="0" presId="urn:microsoft.com/office/officeart/2008/layout/LinedList"/>
    <dgm:cxn modelId="{C3166C89-E130-479F-AB3E-E0CB20020153}" type="presParOf" srcId="{08637587-AE55-4EE4-BC26-4A42DF51BE65}" destId="{5E09E1CD-959D-49C6-ACF6-771B3AF1EA3E}" srcOrd="1" destOrd="0" presId="urn:microsoft.com/office/officeart/2008/layout/LinedList"/>
    <dgm:cxn modelId="{40D73702-FADB-4007-9388-6356DCC1941B}" type="presParOf" srcId="{08637587-AE55-4EE4-BC26-4A42DF51BE65}" destId="{256537D6-3058-4A85-A063-CCB64FEE0C8A}" srcOrd="2" destOrd="0" presId="urn:microsoft.com/office/officeart/2008/layout/LinedList"/>
    <dgm:cxn modelId="{6423AC4E-9103-48AB-8989-5FA2F67A297E}" type="presParOf" srcId="{256537D6-3058-4A85-A063-CCB64FEE0C8A}" destId="{CD49002A-E63D-446C-B775-4A862AB473AC}" srcOrd="0" destOrd="0" presId="urn:microsoft.com/office/officeart/2008/layout/LinedList"/>
    <dgm:cxn modelId="{D878D01F-31CE-46C1-835B-4C9B996E59C3}" type="presParOf" srcId="{256537D6-3058-4A85-A063-CCB64FEE0C8A}" destId="{24940FD4-EE88-42A6-97B5-049E0B672F89}" srcOrd="1" destOrd="0" presId="urn:microsoft.com/office/officeart/2008/layout/LinedList"/>
    <dgm:cxn modelId="{AC74F699-48F8-49C9-AF73-5BF2168A82E8}" type="presParOf" srcId="{256537D6-3058-4A85-A063-CCB64FEE0C8A}" destId="{4323A27E-524F-48EE-8B06-9D72C95AEE52}" srcOrd="2" destOrd="0" presId="urn:microsoft.com/office/officeart/2008/layout/LinedList"/>
    <dgm:cxn modelId="{AF1043B2-4924-4786-8BDC-0F7F903992AC}" type="presParOf" srcId="{F2BB51E4-4616-44D2-8EEF-7A1A22E821E0}" destId="{5D1166B0-41B9-47F6-BC7C-E2489C69E8BA}" srcOrd="2" destOrd="0" presId="urn:microsoft.com/office/officeart/2008/layout/LinedList"/>
    <dgm:cxn modelId="{1AB50451-B765-4D68-9AF7-E7A795875F18}" type="presParOf" srcId="{F2BB51E4-4616-44D2-8EEF-7A1A22E821E0}" destId="{38842258-2DDE-4A57-9E48-EEA29E6933D8}" srcOrd="3" destOrd="0" presId="urn:microsoft.com/office/officeart/2008/layout/LinedList"/>
    <dgm:cxn modelId="{D2ACF570-DFDA-471E-87D1-FE16B4E56EAA}" type="presParOf" srcId="{F2BB51E4-4616-44D2-8EEF-7A1A22E821E0}" destId="{BA3D5D0D-CD2B-4966-9D2B-845012BC25BC}" srcOrd="4" destOrd="0" presId="urn:microsoft.com/office/officeart/2008/layout/LinedList"/>
    <dgm:cxn modelId="{1074A18C-BFB5-4363-9163-4E7FDF986011}" type="presParOf" srcId="{BA3D5D0D-CD2B-4966-9D2B-845012BC25BC}" destId="{3199EF65-F0F0-46CC-A4FF-D7B28AB32BDD}" srcOrd="0" destOrd="0" presId="urn:microsoft.com/office/officeart/2008/layout/LinedList"/>
    <dgm:cxn modelId="{78D5EFDB-FF62-4818-A574-465BABDD8585}" type="presParOf" srcId="{BA3D5D0D-CD2B-4966-9D2B-845012BC25BC}" destId="{DFCF52E9-6B4A-4BA1-A7C2-0C2669C54247}" srcOrd="1" destOrd="0" presId="urn:microsoft.com/office/officeart/2008/layout/LinedList"/>
    <dgm:cxn modelId="{BC9D2F80-946D-4AFC-A543-5E0F01F9C55D}" type="presParOf" srcId="{BA3D5D0D-CD2B-4966-9D2B-845012BC25BC}" destId="{FA2A932A-DF6D-41F5-B0A5-978FA2A8F890}" srcOrd="2" destOrd="0" presId="urn:microsoft.com/office/officeart/2008/layout/LinedList"/>
    <dgm:cxn modelId="{5D3AAD66-262E-46F8-97C4-072037976287}" type="presParOf" srcId="{FA2A932A-DF6D-41F5-B0A5-978FA2A8F890}" destId="{3A6FD6FF-4700-461A-8570-9F44CC959EEA}" srcOrd="0" destOrd="0" presId="urn:microsoft.com/office/officeart/2008/layout/LinedList"/>
    <dgm:cxn modelId="{7FB2C641-7DB5-4357-8F85-543BA7EE5A72}" type="presParOf" srcId="{3A6FD6FF-4700-461A-8570-9F44CC959EEA}" destId="{AB9A93D7-664E-479A-BBF3-F77CF77C2CE1}" srcOrd="0" destOrd="0" presId="urn:microsoft.com/office/officeart/2008/layout/LinedList"/>
    <dgm:cxn modelId="{0F1A3C4C-F8D7-47BD-995F-21D2D8117F18}" type="presParOf" srcId="{3A6FD6FF-4700-461A-8570-9F44CC959EEA}" destId="{22007A70-F527-49CB-A23A-CD7B0C76194F}" srcOrd="1" destOrd="0" presId="urn:microsoft.com/office/officeart/2008/layout/LinedList"/>
    <dgm:cxn modelId="{94E47946-0615-4879-BE27-9B39B801ED62}" type="presParOf" srcId="{3A6FD6FF-4700-461A-8570-9F44CC959EEA}" destId="{427621CC-E933-4DF7-9056-27EDF3E28CFA}" srcOrd="2" destOrd="0" presId="urn:microsoft.com/office/officeart/2008/layout/LinedList"/>
    <dgm:cxn modelId="{907535BF-39F1-4BBC-81BE-9F6FFB5FFD4C}" type="presParOf" srcId="{F2BB51E4-4616-44D2-8EEF-7A1A22E821E0}" destId="{E1912BFC-B038-4C7D-BB20-774AFDE75A77}" srcOrd="5" destOrd="0" presId="urn:microsoft.com/office/officeart/2008/layout/LinedList"/>
    <dgm:cxn modelId="{9F21167F-8BDB-438E-8E06-24C7C4B8E6AD}" type="presParOf" srcId="{F2BB51E4-4616-44D2-8EEF-7A1A22E821E0}" destId="{8E61CF58-4A62-4383-87E0-F7D994501361}" srcOrd="6" destOrd="0" presId="urn:microsoft.com/office/officeart/2008/layout/LinedList"/>
    <dgm:cxn modelId="{FC74B3E4-A516-4EFD-976B-F2C6B014C2E8}" type="presParOf" srcId="{5B1F76E7-414F-430A-808E-75B330C60B85}" destId="{885A1221-5F6C-46E3-ABBA-A9BA008CC5E7}" srcOrd="2" destOrd="0" presId="urn:microsoft.com/office/officeart/2008/layout/LinedList"/>
    <dgm:cxn modelId="{D9D70D51-C62D-421E-BC2A-63BBE6A14CC9}" type="presParOf" srcId="{5B1F76E7-414F-430A-808E-75B330C60B85}" destId="{8C938234-751C-43A0-980B-26751E344CB7}" srcOrd="3" destOrd="0" presId="urn:microsoft.com/office/officeart/2008/layout/LinedList"/>
    <dgm:cxn modelId="{22700496-2E9A-4C01-A871-3F569B671084}" type="presParOf" srcId="{8C938234-751C-43A0-980B-26751E344CB7}" destId="{36456DB7-1D57-4869-8AAA-AFC96E119990}" srcOrd="0" destOrd="0" presId="urn:microsoft.com/office/officeart/2008/layout/LinedList"/>
    <dgm:cxn modelId="{BDFCF29F-C404-407A-BF02-2A3598AB1693}" type="presParOf" srcId="{8C938234-751C-43A0-980B-26751E344CB7}" destId="{621742FD-70B2-4E29-B35B-6B16FC685789}" srcOrd="1" destOrd="0" presId="urn:microsoft.com/office/officeart/2008/layout/LinedList"/>
    <dgm:cxn modelId="{7348446A-8E40-442C-805C-F1B130E6BC95}" type="presParOf" srcId="{621742FD-70B2-4E29-B35B-6B16FC685789}" destId="{697B3DF1-1CB0-4BD9-B5BD-0366968DFFC4}" srcOrd="0" destOrd="0" presId="urn:microsoft.com/office/officeart/2008/layout/LinedList"/>
    <dgm:cxn modelId="{C394B296-8328-436E-815A-DABC013E13B3}" type="presParOf" srcId="{621742FD-70B2-4E29-B35B-6B16FC685789}" destId="{63F5AF49-FE8E-486E-A2B9-EA71DDD1665D}" srcOrd="1" destOrd="0" presId="urn:microsoft.com/office/officeart/2008/layout/LinedList"/>
    <dgm:cxn modelId="{D9D8EDD7-F443-4CDE-8373-C1F4570BD682}" type="presParOf" srcId="{63F5AF49-FE8E-486E-A2B9-EA71DDD1665D}" destId="{029446A9-A20F-46F5-9EEA-17161A8BF95D}" srcOrd="0" destOrd="0" presId="urn:microsoft.com/office/officeart/2008/layout/LinedList"/>
    <dgm:cxn modelId="{D63AE17B-2137-4D3C-8585-9DDF688A6C3A}" type="presParOf" srcId="{63F5AF49-FE8E-486E-A2B9-EA71DDD1665D}" destId="{D681EDA9-CE2A-4CD5-A164-A4D9056E7150}" srcOrd="1" destOrd="0" presId="urn:microsoft.com/office/officeart/2008/layout/LinedList"/>
    <dgm:cxn modelId="{712CEC06-B6D5-4025-90F6-BA92510AB94A}" type="presParOf" srcId="{63F5AF49-FE8E-486E-A2B9-EA71DDD1665D}" destId="{91C453DA-B545-4050-B819-903363CCF2E2}" srcOrd="2" destOrd="0" presId="urn:microsoft.com/office/officeart/2008/layout/LinedList"/>
    <dgm:cxn modelId="{78D8C1A6-031A-43CF-B495-60D089102C82}" type="presParOf" srcId="{621742FD-70B2-4E29-B35B-6B16FC685789}" destId="{869265C2-9D6F-4714-AF5C-B0F30EC1B584}" srcOrd="2" destOrd="0" presId="urn:microsoft.com/office/officeart/2008/layout/LinedList"/>
    <dgm:cxn modelId="{0C7E3F3C-35EB-47E4-8B8A-403CA63F9536}" type="presParOf" srcId="{621742FD-70B2-4E29-B35B-6B16FC685789}" destId="{3C7CBBB5-428B-4043-B089-921C3FFDD551}" srcOrd="3" destOrd="0" presId="urn:microsoft.com/office/officeart/2008/layout/LinedList"/>
    <dgm:cxn modelId="{5DF0BD52-7E22-493D-9943-FF357E04D12D}" type="presParOf" srcId="{621742FD-70B2-4E29-B35B-6B16FC685789}" destId="{A15B8898-C97D-41B1-BE8F-A8BB5AAE5A14}" srcOrd="4" destOrd="0" presId="urn:microsoft.com/office/officeart/2008/layout/LinedList"/>
    <dgm:cxn modelId="{042081BF-3F1E-4689-AEE3-31478D79880D}" type="presParOf" srcId="{A15B8898-C97D-41B1-BE8F-A8BB5AAE5A14}" destId="{CA17DB2A-3623-4FDB-A633-956A314B2390}" srcOrd="0" destOrd="0" presId="urn:microsoft.com/office/officeart/2008/layout/LinedList"/>
    <dgm:cxn modelId="{25DC4401-8E01-4C84-9580-4B77B2C865B4}" type="presParOf" srcId="{A15B8898-C97D-41B1-BE8F-A8BB5AAE5A14}" destId="{D71BBF62-7894-4A86-BEB8-B92DA301EBF0}" srcOrd="1" destOrd="0" presId="urn:microsoft.com/office/officeart/2008/layout/LinedList"/>
    <dgm:cxn modelId="{42310FD4-8458-4415-A081-4C08125C26A3}" type="presParOf" srcId="{A15B8898-C97D-41B1-BE8F-A8BB5AAE5A14}" destId="{5EC4099E-FBC2-405C-91F3-9BAF6D4FE2A7}" srcOrd="2" destOrd="0" presId="urn:microsoft.com/office/officeart/2008/layout/LinedList"/>
    <dgm:cxn modelId="{8C5E18B4-9627-44E4-B207-FBB0EF4AC34C}" type="presParOf" srcId="{621742FD-70B2-4E29-B35B-6B16FC685789}" destId="{92921459-163D-42A7-B511-918EF4AC2EC7}" srcOrd="5" destOrd="0" presId="urn:microsoft.com/office/officeart/2008/layout/LinedList"/>
    <dgm:cxn modelId="{45186577-44C5-443C-B61D-8D8710D6AAE3}" type="presParOf" srcId="{621742FD-70B2-4E29-B35B-6B16FC685789}" destId="{B40DE7C1-D639-4575-BA1E-7DB3F4E836EE}" srcOrd="6" destOrd="0" presId="urn:microsoft.com/office/officeart/2008/layout/LinedList"/>
    <dgm:cxn modelId="{78D8F74F-15CC-42C0-B5BF-F12077AC5913}" type="presParOf" srcId="{621742FD-70B2-4E29-B35B-6B16FC685789}" destId="{AD6E45C0-78D1-4AA6-B774-29D2BC5E3F82}" srcOrd="7" destOrd="0" presId="urn:microsoft.com/office/officeart/2008/layout/LinedList"/>
    <dgm:cxn modelId="{6CFC91A3-4BD7-4A44-86B3-24AB470A1FB3}" type="presParOf" srcId="{AD6E45C0-78D1-4AA6-B774-29D2BC5E3F82}" destId="{DB994024-D225-4D32-B43A-1E5D1BCD0049}" srcOrd="0" destOrd="0" presId="urn:microsoft.com/office/officeart/2008/layout/LinedList"/>
    <dgm:cxn modelId="{41F74EAF-A769-4E13-A70F-41589752F7FC}" type="presParOf" srcId="{AD6E45C0-78D1-4AA6-B774-29D2BC5E3F82}" destId="{FEB39A79-421B-4A74-BB33-F6513561FA27}" srcOrd="1" destOrd="0" presId="urn:microsoft.com/office/officeart/2008/layout/LinedList"/>
    <dgm:cxn modelId="{300D5DEB-433B-4842-BB06-3E71FA8635A2}" type="presParOf" srcId="{AD6E45C0-78D1-4AA6-B774-29D2BC5E3F82}" destId="{69888B7F-A627-4503-BFBD-271F8C9C332A}" srcOrd="2" destOrd="0" presId="urn:microsoft.com/office/officeart/2008/layout/LinedList"/>
    <dgm:cxn modelId="{83F8D551-03B8-440B-B3C8-6BACFDCDA3D8}" type="presParOf" srcId="{69888B7F-A627-4503-BFBD-271F8C9C332A}" destId="{5397EF58-69D9-4509-8083-87D0747C9AF1}" srcOrd="0" destOrd="0" presId="urn:microsoft.com/office/officeart/2008/layout/LinedList"/>
    <dgm:cxn modelId="{945DC46A-54D6-4943-9A49-53C6F325C567}" type="presParOf" srcId="{5397EF58-69D9-4509-8083-87D0747C9AF1}" destId="{FA38D9DA-CD58-4E5C-A17F-D13673965C4F}" srcOrd="0" destOrd="0" presId="urn:microsoft.com/office/officeart/2008/layout/LinedList"/>
    <dgm:cxn modelId="{6FA60F52-8D3C-47D5-86CF-E1D9B64E4B43}" type="presParOf" srcId="{5397EF58-69D9-4509-8083-87D0747C9AF1}" destId="{D57D855C-B4B4-4E62-A52A-3D8FF84653E2}" srcOrd="1" destOrd="0" presId="urn:microsoft.com/office/officeart/2008/layout/LinedList"/>
    <dgm:cxn modelId="{D70DE970-4780-47E7-9F5E-AB158FCC9774}" type="presParOf" srcId="{5397EF58-69D9-4509-8083-87D0747C9AF1}" destId="{85BBF628-B9A1-4E78-9042-BA91DE3F043B}" srcOrd="2" destOrd="0" presId="urn:microsoft.com/office/officeart/2008/layout/LinedList"/>
    <dgm:cxn modelId="{C8FF03AE-8397-4C4E-8E90-65B58EF9DA12}" type="presParOf" srcId="{621742FD-70B2-4E29-B35B-6B16FC685789}" destId="{08F13E9C-51E6-4298-8100-EBF148509D13}" srcOrd="8" destOrd="0" presId="urn:microsoft.com/office/officeart/2008/layout/LinedList"/>
    <dgm:cxn modelId="{43BA0964-5EE0-463B-A1E9-7D583C0FC023}" type="presParOf" srcId="{621742FD-70B2-4E29-B35B-6B16FC685789}" destId="{DEB8722F-0643-4571-A499-3A9BDD1EB1C0}" srcOrd="9" destOrd="0" presId="urn:microsoft.com/office/officeart/2008/layout/LinedList"/>
    <dgm:cxn modelId="{18194938-8CB0-454D-8254-A946DF0EC8E6}" type="presParOf" srcId="{5B1F76E7-414F-430A-808E-75B330C60B85}" destId="{85AB97EA-6988-4FA8-BA6F-A0778F3089AD}" srcOrd="4" destOrd="0" presId="urn:microsoft.com/office/officeart/2008/layout/LinedList"/>
    <dgm:cxn modelId="{1C271665-905C-4D14-A01F-D9616919D393}" type="presParOf" srcId="{5B1F76E7-414F-430A-808E-75B330C60B85}" destId="{67BC0058-4401-4117-9175-E6D6D095EEBD}" srcOrd="5" destOrd="0" presId="urn:microsoft.com/office/officeart/2008/layout/LinedList"/>
    <dgm:cxn modelId="{99E18D05-AA51-4DD2-A660-0B440C5E4F3F}" type="presParOf" srcId="{67BC0058-4401-4117-9175-E6D6D095EEBD}" destId="{801AEA73-94D6-47AE-B872-620F5AA4EBCE}" srcOrd="0" destOrd="0" presId="urn:microsoft.com/office/officeart/2008/layout/LinedList"/>
    <dgm:cxn modelId="{A5B24A48-A5F6-44FF-A001-975820218DA2}" type="presParOf" srcId="{67BC0058-4401-4117-9175-E6D6D095EEBD}" destId="{954DEAA6-7A15-454C-B199-32D540F3710E}" srcOrd="1" destOrd="0" presId="urn:microsoft.com/office/officeart/2008/layout/LinedList"/>
    <dgm:cxn modelId="{1474FBDA-27A0-4840-8060-5220E131BF98}" type="presParOf" srcId="{954DEAA6-7A15-454C-B199-32D540F3710E}" destId="{8D0B6C54-C766-44F0-ADB9-C0735B89F7C1}" srcOrd="0" destOrd="0" presId="urn:microsoft.com/office/officeart/2008/layout/LinedList"/>
    <dgm:cxn modelId="{3A256BFD-EAA0-45D3-8283-A0A260F8A6DD}" type="presParOf" srcId="{954DEAA6-7A15-454C-B199-32D540F3710E}" destId="{71B71910-2E55-4433-A35F-FE16E8B5D636}" srcOrd="1" destOrd="0" presId="urn:microsoft.com/office/officeart/2008/layout/LinedList"/>
    <dgm:cxn modelId="{1453FCB9-E383-48AC-A0E6-4A709E12D819}" type="presParOf" srcId="{71B71910-2E55-4433-A35F-FE16E8B5D636}" destId="{2438A8AC-6B07-41B8-B9B4-3D904B534B37}" srcOrd="0" destOrd="0" presId="urn:microsoft.com/office/officeart/2008/layout/LinedList"/>
    <dgm:cxn modelId="{4E1EA5DC-126E-45AD-B6B7-BBC7ACC875A9}" type="presParOf" srcId="{71B71910-2E55-4433-A35F-FE16E8B5D636}" destId="{E112C909-7449-4149-947E-CB125A7962B3}" srcOrd="1" destOrd="0" presId="urn:microsoft.com/office/officeart/2008/layout/LinedList"/>
    <dgm:cxn modelId="{D19EBCF7-09F9-4C21-B0CB-2A14143D6717}" type="presParOf" srcId="{71B71910-2E55-4433-A35F-FE16E8B5D636}" destId="{0EE3783F-A04F-41AD-94AD-7638C425B10D}" srcOrd="2" destOrd="0" presId="urn:microsoft.com/office/officeart/2008/layout/LinedList"/>
    <dgm:cxn modelId="{2F0FD1C5-BF79-4A42-A5A4-F7639D634367}" type="presParOf" srcId="{954DEAA6-7A15-454C-B199-32D540F3710E}" destId="{DED9FA0D-2CE1-44E8-A43B-DD55DF0AB464}" srcOrd="2" destOrd="0" presId="urn:microsoft.com/office/officeart/2008/layout/LinedList"/>
    <dgm:cxn modelId="{39BF0738-78FF-4D95-AAD0-CB58B91F7E99}" type="presParOf" srcId="{954DEAA6-7A15-454C-B199-32D540F3710E}" destId="{515DC218-0F35-423B-B25A-CB09D69D9786}" srcOrd="3" destOrd="0" presId="urn:microsoft.com/office/officeart/2008/layout/LinedList"/>
    <dgm:cxn modelId="{B607B3BE-F8FE-455D-934A-B850055606D2}" type="presParOf" srcId="{954DEAA6-7A15-454C-B199-32D540F3710E}" destId="{71CCCA3C-EF33-48EF-9191-35AFAB6F4C6B}" srcOrd="4" destOrd="0" presId="urn:microsoft.com/office/officeart/2008/layout/LinedList"/>
    <dgm:cxn modelId="{CA842A7E-72FF-461C-B7D4-FF563FB02034}" type="presParOf" srcId="{71CCCA3C-EF33-48EF-9191-35AFAB6F4C6B}" destId="{85EC283A-6067-4108-A66D-EC505C276097}" srcOrd="0" destOrd="0" presId="urn:microsoft.com/office/officeart/2008/layout/LinedList"/>
    <dgm:cxn modelId="{D34F3BF6-A5E3-451E-90C2-7E2439F5C843}" type="presParOf" srcId="{71CCCA3C-EF33-48EF-9191-35AFAB6F4C6B}" destId="{53FEA043-C4C3-4051-B721-BC603ABB83D3}" srcOrd="1" destOrd="0" presId="urn:microsoft.com/office/officeart/2008/layout/LinedList"/>
    <dgm:cxn modelId="{4EAED579-D9FE-496C-8A07-109030C48E5B}" type="presParOf" srcId="{71CCCA3C-EF33-48EF-9191-35AFAB6F4C6B}" destId="{A800C00F-7E11-4EEC-B758-28987FE83F2A}" srcOrd="2" destOrd="0" presId="urn:microsoft.com/office/officeart/2008/layout/LinedList"/>
    <dgm:cxn modelId="{D17A6674-EEEF-4C07-89F7-1A633CDCD365}" type="presParOf" srcId="{954DEAA6-7A15-454C-B199-32D540F3710E}" destId="{DE092887-F0DB-4731-ADC7-238D2E0D1738}" srcOrd="5" destOrd="0" presId="urn:microsoft.com/office/officeart/2008/layout/LinedList"/>
    <dgm:cxn modelId="{3129AB75-C3AE-43FD-95DB-8A41F6997400}" type="presParOf" srcId="{954DEAA6-7A15-454C-B199-32D540F3710E}" destId="{D4D5C54F-8698-419F-9E13-7099D6B7BE1C}" srcOrd="6" destOrd="0" presId="urn:microsoft.com/office/officeart/2008/layout/LinedList"/>
  </dgm:cxnLst>
  <dgm:bg/>
  <dgm:whole>
    <a:ln w="28575">
      <a:noFill/>
    </a:ln>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892AF-65E7-4EAB-903F-A66FB21CE112}">
      <dsp:nvSpPr>
        <dsp:cNvPr id="0" name=""/>
        <dsp:cNvSpPr/>
      </dsp:nvSpPr>
      <dsp:spPr>
        <a:xfrm>
          <a:off x="476756" y="24"/>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A5594D4-FE02-403B-A9B0-BC4C83EF443F}">
      <dsp:nvSpPr>
        <dsp:cNvPr id="0" name=""/>
        <dsp:cNvSpPr/>
      </dsp:nvSpPr>
      <dsp:spPr>
        <a:xfrm>
          <a:off x="530744" y="47958"/>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6D88BE6-1DFD-4A8C-A884-B5BD64135D0A}">
      <dsp:nvSpPr>
        <dsp:cNvPr id="0" name=""/>
        <dsp:cNvSpPr/>
      </dsp:nvSpPr>
      <dsp:spPr>
        <a:xfrm>
          <a:off x="633459" y="47958"/>
          <a:ext cx="1098829" cy="205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Lengua y cultura</a:t>
          </a:r>
        </a:p>
      </dsp:txBody>
      <dsp:txXfrm>
        <a:off x="633459" y="47958"/>
        <a:ext cx="1098829" cy="205430"/>
      </dsp:txXfrm>
    </dsp:sp>
    <dsp:sp modelId="{0C41B185-FE03-46E7-B256-9282C9C276FA}">
      <dsp:nvSpPr>
        <dsp:cNvPr id="0" name=""/>
        <dsp:cNvSpPr/>
      </dsp:nvSpPr>
      <dsp:spPr>
        <a:xfrm>
          <a:off x="633459" y="253388"/>
          <a:ext cx="1098829" cy="151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Cultura escrita</a:t>
          </a:r>
        </a:p>
      </dsp:txBody>
      <dsp:txXfrm>
        <a:off x="633459" y="253388"/>
        <a:ext cx="1098829" cy="151615"/>
      </dsp:txXfrm>
    </dsp:sp>
    <dsp:sp modelId="{E7D0EE34-54CF-4610-8C71-70893ADFC409}">
      <dsp:nvSpPr>
        <dsp:cNvPr id="0" name=""/>
        <dsp:cNvSpPr/>
      </dsp:nvSpPr>
      <dsp:spPr>
        <a:xfrm>
          <a:off x="633459" y="405003"/>
          <a:ext cx="45832" cy="45832"/>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2F5758FB-C609-45E6-B604-6C94743EAA12}">
      <dsp:nvSpPr>
        <dsp:cNvPr id="0" name=""/>
        <dsp:cNvSpPr/>
      </dsp:nvSpPr>
      <dsp:spPr>
        <a:xfrm>
          <a:off x="633459" y="450836"/>
          <a:ext cx="1098829" cy="2792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Variedades lingüísticas e interculturalidad </a:t>
          </a:r>
        </a:p>
      </dsp:txBody>
      <dsp:txXfrm>
        <a:off x="633459" y="450836"/>
        <a:ext cx="1098829" cy="279291"/>
      </dsp:txXfrm>
    </dsp:sp>
    <dsp:sp modelId="{B616B838-D797-4FD9-869D-35B0803C8EA7}">
      <dsp:nvSpPr>
        <dsp:cNvPr id="0" name=""/>
        <dsp:cNvSpPr/>
      </dsp:nvSpPr>
      <dsp:spPr>
        <a:xfrm>
          <a:off x="476756" y="1029560"/>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B700A453-EA11-4277-926E-B1D04DA2B9A8}">
      <dsp:nvSpPr>
        <dsp:cNvPr id="0" name=""/>
        <dsp:cNvSpPr/>
      </dsp:nvSpPr>
      <dsp:spPr>
        <a:xfrm>
          <a:off x="530744" y="1077494"/>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83EAC37-AD03-4E2D-AA6C-AA41663F58DC}">
      <dsp:nvSpPr>
        <dsp:cNvPr id="0" name=""/>
        <dsp:cNvSpPr/>
      </dsp:nvSpPr>
      <dsp:spPr>
        <a:xfrm>
          <a:off x="633459" y="1077494"/>
          <a:ext cx="1098829" cy="205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Comunicación oral</a:t>
          </a:r>
        </a:p>
      </dsp:txBody>
      <dsp:txXfrm>
        <a:off x="633459" y="1077494"/>
        <a:ext cx="1098829" cy="205430"/>
      </dsp:txXfrm>
    </dsp:sp>
    <dsp:sp modelId="{97BFE1FB-9C35-4C3F-98C0-E8172146F490}">
      <dsp:nvSpPr>
        <dsp:cNvPr id="0" name=""/>
        <dsp:cNvSpPr/>
      </dsp:nvSpPr>
      <dsp:spPr>
        <a:xfrm>
          <a:off x="633459" y="1282924"/>
          <a:ext cx="1098829" cy="245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La lengua en la interacción social</a:t>
          </a:r>
        </a:p>
      </dsp:txBody>
      <dsp:txXfrm>
        <a:off x="633459" y="1282924"/>
        <a:ext cx="1098829" cy="245700"/>
      </dsp:txXfrm>
    </dsp:sp>
    <dsp:sp modelId="{2EE7C40D-0DA3-439A-A91C-94F30C1EC552}">
      <dsp:nvSpPr>
        <dsp:cNvPr id="0" name=""/>
        <dsp:cNvSpPr/>
      </dsp:nvSpPr>
      <dsp:spPr>
        <a:xfrm>
          <a:off x="633459" y="1528624"/>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BFA8D1F-1C45-4E54-AA7B-E8B24E6E871A}">
      <dsp:nvSpPr>
        <dsp:cNvPr id="0" name=""/>
        <dsp:cNvSpPr/>
      </dsp:nvSpPr>
      <dsp:spPr>
        <a:xfrm>
          <a:off x="633459" y="1568944"/>
          <a:ext cx="1098829" cy="133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Expresión oral</a:t>
          </a:r>
        </a:p>
      </dsp:txBody>
      <dsp:txXfrm>
        <a:off x="633459" y="1568944"/>
        <a:ext cx="1098829" cy="133380"/>
      </dsp:txXfrm>
    </dsp:sp>
    <dsp:sp modelId="{F7D137FB-5291-4F17-888C-98E6E1632D13}">
      <dsp:nvSpPr>
        <dsp:cNvPr id="0" name=""/>
        <dsp:cNvSpPr/>
      </dsp:nvSpPr>
      <dsp:spPr>
        <a:xfrm>
          <a:off x="476756" y="2059096"/>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0D7523F-9464-4B2B-821E-BEF9CD6A68CD}">
      <dsp:nvSpPr>
        <dsp:cNvPr id="0" name=""/>
        <dsp:cNvSpPr/>
      </dsp:nvSpPr>
      <dsp:spPr>
        <a:xfrm>
          <a:off x="530744" y="2107030"/>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D034C87-66F2-4060-95D5-E386950B2B8C}">
      <dsp:nvSpPr>
        <dsp:cNvPr id="0" name=""/>
        <dsp:cNvSpPr/>
      </dsp:nvSpPr>
      <dsp:spPr>
        <a:xfrm>
          <a:off x="633459" y="2107030"/>
          <a:ext cx="1098829" cy="205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Lectura</a:t>
          </a:r>
        </a:p>
      </dsp:txBody>
      <dsp:txXfrm>
        <a:off x="633459" y="2107030"/>
        <a:ext cx="1098829" cy="205430"/>
      </dsp:txXfrm>
    </dsp:sp>
    <dsp:sp modelId="{96B6674A-A812-463E-A172-D29D5E252A86}">
      <dsp:nvSpPr>
        <dsp:cNvPr id="0" name=""/>
        <dsp:cNvSpPr/>
      </dsp:nvSpPr>
      <dsp:spPr>
        <a:xfrm>
          <a:off x="633459" y="2312460"/>
          <a:ext cx="1098829" cy="133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Compresión de textos</a:t>
          </a:r>
        </a:p>
      </dsp:txBody>
      <dsp:txXfrm>
        <a:off x="633459" y="2312460"/>
        <a:ext cx="1098829" cy="133380"/>
      </dsp:txXfrm>
    </dsp:sp>
    <dsp:sp modelId="{CF9B8B4B-2207-4B10-8E58-514FF6E3B92B}">
      <dsp:nvSpPr>
        <dsp:cNvPr id="0" name=""/>
        <dsp:cNvSpPr/>
      </dsp:nvSpPr>
      <dsp:spPr>
        <a:xfrm>
          <a:off x="633459" y="2445840"/>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3A4CAB0-7AEC-473F-AF0B-E057641690A6}">
      <dsp:nvSpPr>
        <dsp:cNvPr id="0" name=""/>
        <dsp:cNvSpPr/>
      </dsp:nvSpPr>
      <dsp:spPr>
        <a:xfrm>
          <a:off x="633459" y="2486160"/>
          <a:ext cx="1098829" cy="133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Uso de recursos</a:t>
          </a:r>
        </a:p>
      </dsp:txBody>
      <dsp:txXfrm>
        <a:off x="633459" y="2486160"/>
        <a:ext cx="1098829" cy="1333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5FFE53-D6B8-4C73-980D-B1DF3D488F8A}">
      <dsp:nvSpPr>
        <dsp:cNvPr id="0" name=""/>
        <dsp:cNvSpPr/>
      </dsp:nvSpPr>
      <dsp:spPr>
        <a:xfrm>
          <a:off x="414765" y="799"/>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2D0A3E7-88B0-4536-81BF-5D8FF274FE9E}">
      <dsp:nvSpPr>
        <dsp:cNvPr id="0" name=""/>
        <dsp:cNvSpPr/>
      </dsp:nvSpPr>
      <dsp:spPr>
        <a:xfrm>
          <a:off x="494318" y="71431"/>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3EAFC974-504D-4C71-BB83-03005FF3D641}">
      <dsp:nvSpPr>
        <dsp:cNvPr id="0" name=""/>
        <dsp:cNvSpPr/>
      </dsp:nvSpPr>
      <dsp:spPr>
        <a:xfrm>
          <a:off x="645674" y="71431"/>
          <a:ext cx="1619178" cy="302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1590" rIns="0" bIns="21590" numCol="1" spcCol="1270" anchor="ctr" anchorCtr="0">
          <a:noAutofit/>
        </a:bodyPr>
        <a:lstStyle/>
        <a:p>
          <a:pPr marL="0" lvl="0" indent="0" algn="l" defTabSz="755650">
            <a:lnSpc>
              <a:spcPct val="90000"/>
            </a:lnSpc>
            <a:spcBef>
              <a:spcPct val="0"/>
            </a:spcBef>
            <a:spcAft>
              <a:spcPct val="35000"/>
            </a:spcAft>
            <a:buNone/>
          </a:pPr>
          <a:r>
            <a:rPr lang="es-EC" sz="1700" kern="1200">
              <a:solidFill>
                <a:sysClr val="windowText" lastClr="000000">
                  <a:hueOff val="0"/>
                  <a:satOff val="0"/>
                  <a:lumOff val="0"/>
                  <a:alphaOff val="0"/>
                </a:sysClr>
              </a:solidFill>
              <a:latin typeface="Calibri"/>
              <a:ea typeface="+mn-ea"/>
              <a:cs typeface="+mn-cs"/>
            </a:rPr>
            <a:t>Escritura</a:t>
          </a:r>
        </a:p>
      </dsp:txBody>
      <dsp:txXfrm>
        <a:off x="645674" y="71431"/>
        <a:ext cx="1619178" cy="302711"/>
      </dsp:txXfrm>
    </dsp:sp>
    <dsp:sp modelId="{FCE0575B-08F8-416F-A81F-759DCE173481}">
      <dsp:nvSpPr>
        <dsp:cNvPr id="0" name=""/>
        <dsp:cNvSpPr/>
      </dsp:nvSpPr>
      <dsp:spPr>
        <a:xfrm>
          <a:off x="645674" y="374143"/>
          <a:ext cx="1619178" cy="2302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Producción de textos</a:t>
          </a:r>
        </a:p>
      </dsp:txBody>
      <dsp:txXfrm>
        <a:off x="645674" y="374143"/>
        <a:ext cx="1619178" cy="230223"/>
      </dsp:txXfrm>
    </dsp:sp>
    <dsp:sp modelId="{C37B8D2A-6521-44E7-9789-D619964B4746}">
      <dsp:nvSpPr>
        <dsp:cNvPr id="0" name=""/>
        <dsp:cNvSpPr/>
      </dsp:nvSpPr>
      <dsp:spPr>
        <a:xfrm>
          <a:off x="645674" y="604366"/>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B0B81CD-C37A-47FC-897F-FB7D426AFA4E}">
      <dsp:nvSpPr>
        <dsp:cNvPr id="0" name=""/>
        <dsp:cNvSpPr/>
      </dsp:nvSpPr>
      <dsp:spPr>
        <a:xfrm>
          <a:off x="645674" y="673962"/>
          <a:ext cx="1619178" cy="424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Reflexión sobre la lengua</a:t>
          </a:r>
        </a:p>
      </dsp:txBody>
      <dsp:txXfrm>
        <a:off x="645674" y="673962"/>
        <a:ext cx="1619178" cy="424096"/>
      </dsp:txXfrm>
    </dsp:sp>
    <dsp:sp modelId="{7BEFE175-8253-4239-8631-86FD1C50BE3C}">
      <dsp:nvSpPr>
        <dsp:cNvPr id="0" name=""/>
        <dsp:cNvSpPr/>
      </dsp:nvSpPr>
      <dsp:spPr>
        <a:xfrm>
          <a:off x="645674" y="1098058"/>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C8912C1A-6EDE-44A5-8A4B-17A09A7E338E}">
      <dsp:nvSpPr>
        <dsp:cNvPr id="0" name=""/>
        <dsp:cNvSpPr/>
      </dsp:nvSpPr>
      <dsp:spPr>
        <a:xfrm>
          <a:off x="645674" y="1167653"/>
          <a:ext cx="1619178" cy="2302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Alfabetización inicial</a:t>
          </a:r>
        </a:p>
      </dsp:txBody>
      <dsp:txXfrm>
        <a:off x="645674" y="1167653"/>
        <a:ext cx="1619178" cy="230223"/>
      </dsp:txXfrm>
    </dsp:sp>
    <dsp:sp modelId="{9D30A152-99A0-418E-9F85-56ABE836D2F6}">
      <dsp:nvSpPr>
        <dsp:cNvPr id="0" name=""/>
        <dsp:cNvSpPr/>
      </dsp:nvSpPr>
      <dsp:spPr>
        <a:xfrm>
          <a:off x="414765" y="1517871"/>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D55C714-0D89-4E86-8683-A316A83DD21A}">
      <dsp:nvSpPr>
        <dsp:cNvPr id="0" name=""/>
        <dsp:cNvSpPr/>
      </dsp:nvSpPr>
      <dsp:spPr>
        <a:xfrm>
          <a:off x="494318" y="1588503"/>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A56FE00D-6CF8-4696-A0E5-01D0C423F271}">
      <dsp:nvSpPr>
        <dsp:cNvPr id="0" name=""/>
        <dsp:cNvSpPr/>
      </dsp:nvSpPr>
      <dsp:spPr>
        <a:xfrm>
          <a:off x="645674" y="1588503"/>
          <a:ext cx="1619178" cy="302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1590" rIns="0" bIns="21590" numCol="1" spcCol="1270" anchor="ctr" anchorCtr="0">
          <a:noAutofit/>
        </a:bodyPr>
        <a:lstStyle/>
        <a:p>
          <a:pPr marL="0" lvl="0" indent="0" algn="l" defTabSz="755650">
            <a:lnSpc>
              <a:spcPct val="90000"/>
            </a:lnSpc>
            <a:spcBef>
              <a:spcPct val="0"/>
            </a:spcBef>
            <a:spcAft>
              <a:spcPct val="35000"/>
            </a:spcAft>
            <a:buNone/>
          </a:pPr>
          <a:r>
            <a:rPr lang="es-EC" sz="1700" kern="1200">
              <a:solidFill>
                <a:sysClr val="windowText" lastClr="000000">
                  <a:hueOff val="0"/>
                  <a:satOff val="0"/>
                  <a:lumOff val="0"/>
                  <a:alphaOff val="0"/>
                </a:sysClr>
              </a:solidFill>
              <a:latin typeface="Calibri"/>
              <a:ea typeface="+mn-ea"/>
              <a:cs typeface="+mn-cs"/>
            </a:rPr>
            <a:t>Literatura</a:t>
          </a:r>
        </a:p>
      </dsp:txBody>
      <dsp:txXfrm>
        <a:off x="645674" y="1588503"/>
        <a:ext cx="1619178" cy="302711"/>
      </dsp:txXfrm>
    </dsp:sp>
    <dsp:sp modelId="{667C602B-8A53-410E-870B-E4D2DBB650B0}">
      <dsp:nvSpPr>
        <dsp:cNvPr id="0" name=""/>
        <dsp:cNvSpPr/>
      </dsp:nvSpPr>
      <dsp:spPr>
        <a:xfrm>
          <a:off x="645674" y="1891215"/>
          <a:ext cx="1619178" cy="216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Literatura en contexto</a:t>
          </a:r>
        </a:p>
      </dsp:txBody>
      <dsp:txXfrm>
        <a:off x="645674" y="1891215"/>
        <a:ext cx="1619178" cy="216742"/>
      </dsp:txXfrm>
    </dsp:sp>
    <dsp:sp modelId="{CDF6777B-7EEE-4A0E-BD77-E041402558D8}">
      <dsp:nvSpPr>
        <dsp:cNvPr id="0" name=""/>
        <dsp:cNvSpPr/>
      </dsp:nvSpPr>
      <dsp:spPr>
        <a:xfrm>
          <a:off x="645674" y="2107957"/>
          <a:ext cx="65520" cy="655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D950A04-85DA-42CF-8184-0AFB5DDFE587}">
      <dsp:nvSpPr>
        <dsp:cNvPr id="0" name=""/>
        <dsp:cNvSpPr/>
      </dsp:nvSpPr>
      <dsp:spPr>
        <a:xfrm>
          <a:off x="645674" y="2173477"/>
          <a:ext cx="1619178" cy="216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Escritura creativa</a:t>
          </a:r>
        </a:p>
      </dsp:txBody>
      <dsp:txXfrm>
        <a:off x="645674" y="2173477"/>
        <a:ext cx="1619178" cy="2167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2387"/>
          <a:ext cx="8962729"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2387"/>
          <a:ext cx="1792545" cy="16282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solidFill>
                <a:sysClr val="windowText" lastClr="000000">
                  <a:hueOff val="0"/>
                  <a:satOff val="0"/>
                  <a:lumOff val="0"/>
                  <a:alphaOff val="0"/>
                </a:sysClr>
              </a:solidFill>
              <a:latin typeface="Calibri"/>
              <a:ea typeface="+mn-ea"/>
              <a:cs typeface="+mn-cs"/>
            </a:rPr>
            <a:t>Lengua y Literatura</a:t>
          </a:r>
        </a:p>
      </dsp:txBody>
      <dsp:txXfrm>
        <a:off x="0" y="2387"/>
        <a:ext cx="1792545" cy="1628241"/>
      </dsp:txXfrm>
    </dsp:sp>
    <dsp:sp modelId="{6B819DDA-1086-4848-A3A4-F7993D3498B5}">
      <dsp:nvSpPr>
        <dsp:cNvPr id="0" name=""/>
        <dsp:cNvSpPr/>
      </dsp:nvSpPr>
      <dsp:spPr>
        <a:xfrm>
          <a:off x="1926986" y="40231"/>
          <a:ext cx="3450650" cy="756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1: Lengua y Cultura</a:t>
          </a:r>
        </a:p>
      </dsp:txBody>
      <dsp:txXfrm>
        <a:off x="1926986" y="40231"/>
        <a:ext cx="3450650" cy="756877"/>
      </dsp:txXfrm>
    </dsp:sp>
    <dsp:sp modelId="{985C2EE1-8F8D-4762-9FC3-EDA5ABFC0C2E}">
      <dsp:nvSpPr>
        <dsp:cNvPr id="0" name=""/>
        <dsp:cNvSpPr/>
      </dsp:nvSpPr>
      <dsp:spPr>
        <a:xfrm>
          <a:off x="5512078" y="40231"/>
          <a:ext cx="3450650" cy="378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Variedades lingü</a:t>
          </a:r>
          <a:r>
            <a:rPr lang="es-EC" sz="1100" b="0" i="0" kern="1200">
              <a:solidFill>
                <a:sysClr val="windowText" lastClr="000000">
                  <a:hueOff val="0"/>
                  <a:satOff val="0"/>
                  <a:lumOff val="0"/>
                  <a:alphaOff val="0"/>
                </a:sysClr>
              </a:solidFill>
              <a:latin typeface="Calibri"/>
              <a:ea typeface="+mn-ea"/>
              <a:cs typeface="+mn-cs"/>
            </a:rPr>
            <a:t>í</a:t>
          </a:r>
          <a:r>
            <a:rPr lang="es-ES" sz="1100" kern="1200">
              <a:solidFill>
                <a:sysClr val="windowText" lastClr="000000">
                  <a:hueOff val="0"/>
                  <a:satOff val="0"/>
                  <a:lumOff val="0"/>
                  <a:alphaOff val="0"/>
                </a:sysClr>
              </a:solidFill>
              <a:latin typeface="Calibri"/>
              <a:ea typeface="+mn-ea"/>
              <a:cs typeface="+mn-cs"/>
            </a:rPr>
            <a:t>sticas </a:t>
          </a:r>
        </a:p>
      </dsp:txBody>
      <dsp:txXfrm>
        <a:off x="5512078" y="40231"/>
        <a:ext cx="3450650" cy="378438"/>
      </dsp:txXfrm>
    </dsp:sp>
    <dsp:sp modelId="{5E09E1CD-959D-49C6-ACF6-771B3AF1EA3E}">
      <dsp:nvSpPr>
        <dsp:cNvPr id="0" name=""/>
        <dsp:cNvSpPr/>
      </dsp:nvSpPr>
      <dsp:spPr>
        <a:xfrm>
          <a:off x="5377637" y="418670"/>
          <a:ext cx="345065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4940FD4-EE88-42A6-97B5-049E0B672F89}">
      <dsp:nvSpPr>
        <dsp:cNvPr id="0" name=""/>
        <dsp:cNvSpPr/>
      </dsp:nvSpPr>
      <dsp:spPr>
        <a:xfrm>
          <a:off x="5512078" y="418670"/>
          <a:ext cx="3450650" cy="3784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Cultura escrita</a:t>
          </a:r>
        </a:p>
      </dsp:txBody>
      <dsp:txXfrm>
        <a:off x="5512078" y="418670"/>
        <a:ext cx="3450650" cy="378438"/>
      </dsp:txXfrm>
    </dsp:sp>
    <dsp:sp modelId="{5D1166B0-41B9-47F6-BC7C-E2489C69E8BA}">
      <dsp:nvSpPr>
        <dsp:cNvPr id="0" name=""/>
        <dsp:cNvSpPr/>
      </dsp:nvSpPr>
      <dsp:spPr>
        <a:xfrm>
          <a:off x="1792545" y="797109"/>
          <a:ext cx="717018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926986" y="834953"/>
          <a:ext cx="3450650" cy="756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2: Comunicación oral</a:t>
          </a:r>
        </a:p>
      </dsp:txBody>
      <dsp:txXfrm>
        <a:off x="1926986" y="834953"/>
        <a:ext cx="3450650" cy="756877"/>
      </dsp:txXfrm>
    </dsp:sp>
    <dsp:sp modelId="{22007A70-F527-49CB-A23A-CD7B0C76194F}">
      <dsp:nvSpPr>
        <dsp:cNvPr id="0" name=""/>
        <dsp:cNvSpPr/>
      </dsp:nvSpPr>
      <dsp:spPr>
        <a:xfrm>
          <a:off x="5512078" y="834953"/>
          <a:ext cx="3450650" cy="756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Comunicación oral y La lengua en interacción social</a:t>
          </a:r>
        </a:p>
      </dsp:txBody>
      <dsp:txXfrm>
        <a:off x="5512078" y="834953"/>
        <a:ext cx="3450650" cy="756877"/>
      </dsp:txXfrm>
    </dsp:sp>
    <dsp:sp modelId="{E1912BFC-B038-4C7D-BB20-774AFDE75A77}">
      <dsp:nvSpPr>
        <dsp:cNvPr id="0" name=""/>
        <dsp:cNvSpPr/>
      </dsp:nvSpPr>
      <dsp:spPr>
        <a:xfrm>
          <a:off x="1792545" y="1591831"/>
          <a:ext cx="717018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85A1221-5F6C-46E3-ABBA-A9BA008CC5E7}">
      <dsp:nvSpPr>
        <dsp:cNvPr id="0" name=""/>
        <dsp:cNvSpPr/>
      </dsp:nvSpPr>
      <dsp:spPr>
        <a:xfrm>
          <a:off x="0" y="1630629"/>
          <a:ext cx="8962729" cy="0"/>
        </a:xfrm>
        <a:prstGeom prst="line">
          <a:avLst/>
        </a:prstGeom>
        <a:solidFill>
          <a:srgbClr val="297FD5">
            <a:hueOff val="214284"/>
            <a:satOff val="-24046"/>
            <a:lumOff val="4118"/>
            <a:alphaOff val="0"/>
          </a:srgbClr>
        </a:solidFill>
        <a:ln w="12700" cap="flat" cmpd="sng" algn="ctr">
          <a:solidFill>
            <a:srgbClr val="297FD5">
              <a:hueOff val="214284"/>
              <a:satOff val="-24046"/>
              <a:lumOff val="411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456DB7-1D57-4869-8AAA-AFC96E119990}">
      <dsp:nvSpPr>
        <dsp:cNvPr id="0" name=""/>
        <dsp:cNvSpPr/>
      </dsp:nvSpPr>
      <dsp:spPr>
        <a:xfrm>
          <a:off x="0" y="1630629"/>
          <a:ext cx="1792545" cy="16282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3: Lectura</a:t>
          </a:r>
        </a:p>
      </dsp:txBody>
      <dsp:txXfrm>
        <a:off x="0" y="1630629"/>
        <a:ext cx="1792545" cy="1628241"/>
      </dsp:txXfrm>
    </dsp:sp>
    <dsp:sp modelId="{D681EDA9-CE2A-4CD5-A164-A4D9056E7150}">
      <dsp:nvSpPr>
        <dsp:cNvPr id="0" name=""/>
        <dsp:cNvSpPr/>
      </dsp:nvSpPr>
      <dsp:spPr>
        <a:xfrm>
          <a:off x="1926986" y="1656070"/>
          <a:ext cx="3450650" cy="5088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Comprensión de textos </a:t>
          </a:r>
        </a:p>
      </dsp:txBody>
      <dsp:txXfrm>
        <a:off x="1926986" y="1656070"/>
        <a:ext cx="3450650" cy="508825"/>
      </dsp:txXfrm>
    </dsp:sp>
    <dsp:sp modelId="{869265C2-9D6F-4714-AF5C-B0F30EC1B584}">
      <dsp:nvSpPr>
        <dsp:cNvPr id="0" name=""/>
        <dsp:cNvSpPr/>
      </dsp:nvSpPr>
      <dsp:spPr>
        <a:xfrm>
          <a:off x="1792545" y="2164895"/>
          <a:ext cx="7170183"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71BBF62-7894-4A86-BEB8-B92DA301EBF0}">
      <dsp:nvSpPr>
        <dsp:cNvPr id="0" name=""/>
        <dsp:cNvSpPr/>
      </dsp:nvSpPr>
      <dsp:spPr>
        <a:xfrm>
          <a:off x="1926986" y="2190337"/>
          <a:ext cx="3450650" cy="5088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Uso de recursos</a:t>
          </a:r>
        </a:p>
      </dsp:txBody>
      <dsp:txXfrm>
        <a:off x="1926986" y="2190337"/>
        <a:ext cx="3450650" cy="508825"/>
      </dsp:txXfrm>
    </dsp:sp>
    <dsp:sp modelId="{92921459-163D-42A7-B511-918EF4AC2EC7}">
      <dsp:nvSpPr>
        <dsp:cNvPr id="0" name=""/>
        <dsp:cNvSpPr/>
      </dsp:nvSpPr>
      <dsp:spPr>
        <a:xfrm>
          <a:off x="1792545" y="2699162"/>
          <a:ext cx="7170183"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EB39A79-421B-4A74-BB33-F6513561FA27}">
      <dsp:nvSpPr>
        <dsp:cNvPr id="0" name=""/>
        <dsp:cNvSpPr/>
      </dsp:nvSpPr>
      <dsp:spPr>
        <a:xfrm>
          <a:off x="1926986" y="2724604"/>
          <a:ext cx="3450650" cy="5088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4: Escritura</a:t>
          </a:r>
        </a:p>
      </dsp:txBody>
      <dsp:txXfrm>
        <a:off x="1926986" y="2724604"/>
        <a:ext cx="3450650" cy="508825"/>
      </dsp:txXfrm>
    </dsp:sp>
    <dsp:sp modelId="{D57D855C-B4B4-4E62-A52A-3D8FF84653E2}">
      <dsp:nvSpPr>
        <dsp:cNvPr id="0" name=""/>
        <dsp:cNvSpPr/>
      </dsp:nvSpPr>
      <dsp:spPr>
        <a:xfrm>
          <a:off x="5512078" y="2724604"/>
          <a:ext cx="3450650" cy="5088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Producción de textos</a:t>
          </a:r>
        </a:p>
      </dsp:txBody>
      <dsp:txXfrm>
        <a:off x="5512078" y="2724604"/>
        <a:ext cx="3450650" cy="508825"/>
      </dsp:txXfrm>
    </dsp:sp>
    <dsp:sp modelId="{08F13E9C-51E6-4298-8100-EBF148509D13}">
      <dsp:nvSpPr>
        <dsp:cNvPr id="0" name=""/>
        <dsp:cNvSpPr/>
      </dsp:nvSpPr>
      <dsp:spPr>
        <a:xfrm>
          <a:off x="1792545" y="3233429"/>
          <a:ext cx="7170183"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5AB97EA-6988-4FA8-BA6F-A0778F3089AD}">
      <dsp:nvSpPr>
        <dsp:cNvPr id="0" name=""/>
        <dsp:cNvSpPr/>
      </dsp:nvSpPr>
      <dsp:spPr>
        <a:xfrm>
          <a:off x="0" y="3258870"/>
          <a:ext cx="8962729" cy="0"/>
        </a:xfrm>
        <a:prstGeom prst="line">
          <a:avLst/>
        </a:prstGeom>
        <a:solidFill>
          <a:srgbClr val="297FD5">
            <a:hueOff val="428568"/>
            <a:satOff val="-48092"/>
            <a:lumOff val="8236"/>
            <a:alphaOff val="0"/>
          </a:srgbClr>
        </a:solidFill>
        <a:ln w="12700" cap="flat" cmpd="sng" algn="ctr">
          <a:solidFill>
            <a:srgbClr val="297FD5">
              <a:hueOff val="428568"/>
              <a:satOff val="-48092"/>
              <a:lumOff val="823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1AEA73-94D6-47AE-B872-620F5AA4EBCE}">
      <dsp:nvSpPr>
        <dsp:cNvPr id="0" name=""/>
        <dsp:cNvSpPr/>
      </dsp:nvSpPr>
      <dsp:spPr>
        <a:xfrm>
          <a:off x="0" y="3258870"/>
          <a:ext cx="1792545" cy="16282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5: Literatura</a:t>
          </a:r>
        </a:p>
      </dsp:txBody>
      <dsp:txXfrm>
        <a:off x="0" y="3258870"/>
        <a:ext cx="1792545" cy="1628241"/>
      </dsp:txXfrm>
    </dsp:sp>
    <dsp:sp modelId="{E112C909-7449-4149-947E-CB125A7962B3}">
      <dsp:nvSpPr>
        <dsp:cNvPr id="0" name=""/>
        <dsp:cNvSpPr/>
      </dsp:nvSpPr>
      <dsp:spPr>
        <a:xfrm>
          <a:off x="1926986" y="3296714"/>
          <a:ext cx="3450650" cy="756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Literatura en contexto</a:t>
          </a:r>
        </a:p>
      </dsp:txBody>
      <dsp:txXfrm>
        <a:off x="1926986" y="3296714"/>
        <a:ext cx="3450650" cy="756877"/>
      </dsp:txXfrm>
    </dsp:sp>
    <dsp:sp modelId="{DED9FA0D-2CE1-44E8-A43B-DD55DF0AB464}">
      <dsp:nvSpPr>
        <dsp:cNvPr id="0" name=""/>
        <dsp:cNvSpPr/>
      </dsp:nvSpPr>
      <dsp:spPr>
        <a:xfrm>
          <a:off x="1792545" y="4053592"/>
          <a:ext cx="7170183"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3FEA043-C4C3-4051-B721-BC603ABB83D3}">
      <dsp:nvSpPr>
        <dsp:cNvPr id="0" name=""/>
        <dsp:cNvSpPr/>
      </dsp:nvSpPr>
      <dsp:spPr>
        <a:xfrm>
          <a:off x="1926986" y="4091436"/>
          <a:ext cx="3450650" cy="7568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Escritura creativa</a:t>
          </a:r>
        </a:p>
      </dsp:txBody>
      <dsp:txXfrm>
        <a:off x="1926986" y="4091436"/>
        <a:ext cx="3450650" cy="756877"/>
      </dsp:txXfrm>
    </dsp:sp>
    <dsp:sp modelId="{DE092887-F0DB-4731-ADC7-238D2E0D1738}">
      <dsp:nvSpPr>
        <dsp:cNvPr id="0" name=""/>
        <dsp:cNvSpPr/>
      </dsp:nvSpPr>
      <dsp:spPr>
        <a:xfrm>
          <a:off x="1792545" y="4848314"/>
          <a:ext cx="7170183"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65</Pages>
  <Words>22051</Words>
  <Characters>125692</Characters>
  <Application>Microsoft Office Word</Application>
  <DocSecurity>0</DocSecurity>
  <Lines>1047</Lines>
  <Paragraphs>294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cp:lastPrinted>2020-04-02T01:49:00Z</cp:lastPrinted>
  <dcterms:created xsi:type="dcterms:W3CDTF">2022-04-22T15:37:00Z</dcterms:created>
  <dcterms:modified xsi:type="dcterms:W3CDTF">2022-04-22T15:37:00Z</dcterms:modified>
</cp:coreProperties>
</file>