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516AF" w14:textId="77777777" w:rsidR="00FB742A" w:rsidRDefault="00FB742A" w:rsidP="002E53D9">
      <w:pPr>
        <w:suppressAutoHyphens w:val="0"/>
        <w:spacing w:line="480" w:lineRule="auto"/>
        <w:rPr>
          <w:rFonts w:eastAsia="Calibri"/>
          <w:color w:val="000000"/>
          <w:kern w:val="0"/>
          <w:szCs w:val="22"/>
          <w:lang w:val="es-ES" w:eastAsia="en-US"/>
        </w:rPr>
      </w:pPr>
      <w:r>
        <w:rPr>
          <w:rFonts w:eastAsia="Calibri"/>
          <w:noProof/>
          <w:color w:val="000000"/>
          <w:kern w:val="0"/>
          <w:szCs w:val="22"/>
          <w:lang w:eastAsia="es-EC"/>
        </w:rPr>
        <w:drawing>
          <wp:anchor distT="0" distB="0" distL="114300" distR="114300" simplePos="0" relativeHeight="251662336" behindDoc="0" locked="0" layoutInCell="1" allowOverlap="1" wp14:anchorId="538F4412" wp14:editId="3A334626">
            <wp:simplePos x="0" y="0"/>
            <wp:positionH relativeFrom="margin">
              <wp:posOffset>-628650</wp:posOffset>
            </wp:positionH>
            <wp:positionV relativeFrom="paragraph">
              <wp:posOffset>0</wp:posOffset>
            </wp:positionV>
            <wp:extent cx="10287000" cy="60960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das_guíadocente_EGB-02.png"/>
                    <pic:cNvPicPr/>
                  </pic:nvPicPr>
                  <pic:blipFill>
                    <a:blip r:embed="rId8">
                      <a:extLst>
                        <a:ext uri="{28A0092B-C50C-407E-A947-70E740481C1C}">
                          <a14:useLocalDpi xmlns:a14="http://schemas.microsoft.com/office/drawing/2010/main" val="0"/>
                        </a:ext>
                      </a:extLst>
                    </a:blip>
                    <a:stretch>
                      <a:fillRect/>
                    </a:stretch>
                  </pic:blipFill>
                  <pic:spPr>
                    <a:xfrm>
                      <a:off x="0" y="0"/>
                      <a:ext cx="10287000" cy="6096000"/>
                    </a:xfrm>
                    <a:prstGeom prst="rect">
                      <a:avLst/>
                    </a:prstGeom>
                  </pic:spPr>
                </pic:pic>
              </a:graphicData>
            </a:graphic>
            <wp14:sizeRelH relativeFrom="margin">
              <wp14:pctWidth>0</wp14:pctWidth>
            </wp14:sizeRelH>
            <wp14:sizeRelV relativeFrom="margin">
              <wp14:pctHeight>0</wp14:pctHeight>
            </wp14:sizeRelV>
          </wp:anchor>
        </w:drawing>
      </w:r>
    </w:p>
    <w:p w14:paraId="32042366" w14:textId="77777777" w:rsidR="00FB742A" w:rsidRDefault="00FB742A" w:rsidP="002E53D9">
      <w:pPr>
        <w:suppressAutoHyphens w:val="0"/>
        <w:spacing w:line="480" w:lineRule="auto"/>
        <w:rPr>
          <w:rFonts w:eastAsia="Calibri"/>
          <w:color w:val="000000"/>
          <w:kern w:val="0"/>
          <w:szCs w:val="22"/>
          <w:lang w:val="es-ES" w:eastAsia="en-US"/>
        </w:rPr>
      </w:pPr>
    </w:p>
    <w:p w14:paraId="63CEC224" w14:textId="77777777" w:rsidR="002A46DF" w:rsidRDefault="002A46DF" w:rsidP="006A2381">
      <w:pPr>
        <w:tabs>
          <w:tab w:val="clear" w:pos="708"/>
        </w:tabs>
        <w:suppressAutoHyphens w:val="0"/>
        <w:spacing w:line="480" w:lineRule="auto"/>
        <w:contextualSpacing/>
        <w:rPr>
          <w:rFonts w:eastAsia="Calibri"/>
          <w:color w:val="000000"/>
          <w:kern w:val="0"/>
          <w:szCs w:val="22"/>
          <w:lang w:val="es-ES" w:eastAsia="en-US"/>
        </w:rPr>
      </w:pPr>
      <w:r>
        <w:rPr>
          <w:rFonts w:eastAsia="Calibri"/>
          <w:color w:val="000000"/>
          <w:kern w:val="0"/>
          <w:szCs w:val="22"/>
          <w:lang w:val="es-ES" w:eastAsia="en-US"/>
        </w:rPr>
        <w:t xml:space="preserve">Área: Matemática                                      </w:t>
      </w:r>
      <w:r w:rsidRPr="00053CFE">
        <w:rPr>
          <w:rFonts w:eastAsia="Calibri"/>
          <w:color w:val="000000"/>
          <w:kern w:val="0"/>
          <w:szCs w:val="22"/>
          <w:lang w:val="es-ES" w:eastAsia="en-US"/>
        </w:rPr>
        <w:t>Código: M</w:t>
      </w:r>
    </w:p>
    <w:p w14:paraId="0DFAC0DD" w14:textId="77777777" w:rsidR="006A2381" w:rsidRPr="00053CFE" w:rsidRDefault="002A46DF" w:rsidP="006A2381">
      <w:pPr>
        <w:tabs>
          <w:tab w:val="clear" w:pos="708"/>
        </w:tabs>
        <w:suppressAutoHyphens w:val="0"/>
        <w:spacing w:line="480" w:lineRule="auto"/>
        <w:contextualSpacing/>
        <w:rPr>
          <w:rFonts w:eastAsia="Calibri"/>
          <w:color w:val="000000"/>
          <w:kern w:val="0"/>
          <w:szCs w:val="22"/>
          <w:lang w:val="es-ES" w:eastAsia="en-US"/>
        </w:rPr>
      </w:pPr>
      <w:r>
        <w:rPr>
          <w:rFonts w:eastAsia="Calibri"/>
          <w:color w:val="000000"/>
          <w:kern w:val="0"/>
          <w:szCs w:val="22"/>
          <w:lang w:val="es-ES" w:eastAsia="en-US"/>
        </w:rPr>
        <w:t xml:space="preserve">Asignatura: Matemática                           </w:t>
      </w:r>
      <w:r w:rsidR="006A2381" w:rsidRPr="00053CFE">
        <w:rPr>
          <w:rFonts w:eastAsia="Calibri"/>
          <w:color w:val="000000"/>
          <w:kern w:val="0"/>
          <w:szCs w:val="22"/>
          <w:lang w:val="es-ES" w:eastAsia="en-US"/>
        </w:rPr>
        <w:t>Código: M</w:t>
      </w:r>
    </w:p>
    <w:p w14:paraId="67C59355"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val="es-ES" w:eastAsia="en-US"/>
        </w:rPr>
      </w:pPr>
      <w:r w:rsidRPr="00053CFE">
        <w:rPr>
          <w:rFonts w:eastAsia="Calibri"/>
          <w:color w:val="000000"/>
          <w:kern w:val="0"/>
          <w:szCs w:val="22"/>
          <w:lang w:val="es-ES" w:eastAsia="en-US"/>
        </w:rPr>
        <w:t>Nivel: Básica Elemental                          Código: 2</w:t>
      </w:r>
    </w:p>
    <w:p w14:paraId="21B214CC"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val="es-ES" w:eastAsia="en-US"/>
        </w:rPr>
      </w:pPr>
    </w:p>
    <w:p w14:paraId="47D4A5A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43E500AB"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val="es-ES" w:eastAsia="en-US"/>
        </w:rPr>
      </w:pPr>
      <w:r w:rsidRPr="00053CFE">
        <w:rPr>
          <w:rFonts w:eastAsia="Calibri"/>
          <w:color w:val="000000"/>
          <w:kern w:val="0"/>
          <w:szCs w:val="22"/>
          <w:lang w:eastAsia="en-US"/>
        </w:rPr>
        <w:t xml:space="preserve">La enseñanza de la Matemática tiene como propósito fundamental desarrollar la capacidad para pensar, razonar, comunicar, aplicar y valorar las relaciones entre las ideas y </w:t>
      </w:r>
      <w:r w:rsidRPr="00053CFE">
        <w:rPr>
          <w:rFonts w:eastAsia="Calibri"/>
          <w:color w:val="000000"/>
          <w:kern w:val="0"/>
          <w:szCs w:val="22"/>
          <w:lang w:val="es-ES" w:eastAsia="en-US"/>
        </w:rPr>
        <w:t>Área: Matemática                                    Código: M</w:t>
      </w:r>
    </w:p>
    <w:p w14:paraId="43576EA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val="es-ES" w:eastAsia="en-US"/>
        </w:rPr>
        <w:t xml:space="preserve">Asignatura: Matemática    </w:t>
      </w:r>
      <w:r w:rsidRPr="00053CFE">
        <w:rPr>
          <w:rFonts w:eastAsia="Calibri"/>
          <w:color w:val="000000"/>
          <w:kern w:val="0"/>
          <w:szCs w:val="22"/>
          <w:lang w:eastAsia="en-US"/>
        </w:rPr>
        <w:t>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0C3C9792"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0B8F7789"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19E97ECA" w14:textId="77777777" w:rsidR="006A2381" w:rsidRPr="00053CFE" w:rsidRDefault="006A2381" w:rsidP="006A2381">
      <w:pPr>
        <w:keepNext/>
        <w:keepLines/>
        <w:tabs>
          <w:tab w:val="clear" w:pos="708"/>
        </w:tabs>
        <w:suppressAutoHyphens w:val="0"/>
        <w:spacing w:before="100" w:beforeAutospacing="1" w:line="480" w:lineRule="auto"/>
        <w:contextualSpacing/>
        <w:outlineLvl w:val="1"/>
        <w:rPr>
          <w:b/>
          <w:color w:val="000000"/>
          <w:kern w:val="0"/>
          <w:szCs w:val="26"/>
          <w:lang w:eastAsia="en-US"/>
        </w:rPr>
      </w:pPr>
      <w:r w:rsidRPr="00053CFE">
        <w:rPr>
          <w:b/>
          <w:color w:val="000000"/>
          <w:kern w:val="0"/>
          <w:szCs w:val="26"/>
          <w:lang w:eastAsia="en-US"/>
        </w:rPr>
        <w:t>Fundamentos epistemológicos y pedagógicos</w:t>
      </w:r>
    </w:p>
    <w:p w14:paraId="2DB1D1D1"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053CFE">
        <w:rPr>
          <w:rFonts w:eastAsia="Calibri"/>
          <w:color w:val="000000"/>
          <w:kern w:val="0"/>
          <w:szCs w:val="22"/>
          <w:lang w:eastAsia="en-US"/>
        </w:rPr>
        <w:t>falibilistas</w:t>
      </w:r>
      <w:proofErr w:type="spellEnd"/>
      <w:r w:rsidRPr="00053CFE">
        <w:rPr>
          <w:rFonts w:eastAsia="Calibri"/>
          <w:color w:val="000000"/>
          <w:kern w:val="0"/>
          <w:szCs w:val="22"/>
          <w:lang w:eastAsia="en-US"/>
        </w:rPr>
        <w:t>,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19CB0EE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1E0679F3"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Resolución de problemas1 que impliquen exploración de posibles soluciones, modelización de la realidad, desarrollo de estrategias y aplicación de técnicas.</w:t>
      </w:r>
    </w:p>
    <w:p w14:paraId="79811932"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 resolución de problemas no es solo uno de los fines de la enseñanza de la</w:t>
      </w:r>
    </w:p>
    <w:p w14:paraId="68B07CA9"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Matemática, sino el medio esencial para lograr el aprendizaje. Los estudiantes deberán tener las oportunidades de plantear, explorar y resolver problemas que requieran un esfuerzo significativo.</w:t>
      </w:r>
    </w:p>
    <w:p w14:paraId="55AB5601"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290F52C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Comunicación, que implica el diálogo y discusión con los compañeros y el profesor. Comunicar ideas a otros es muy importante en la Matemática, ya sea de manera oral o escrita, pues las ideas pasan a ser objetos de reflexión,</w:t>
      </w:r>
      <w:r w:rsidRPr="00053CFE">
        <w:rPr>
          <w:rFonts w:ascii="Gotham-Light" w:eastAsia="Calibri" w:hAnsi="Gotham-Light" w:cs="Gotham-Light"/>
          <w:color w:val="000000"/>
          <w:kern w:val="0"/>
          <w:sz w:val="21"/>
          <w:szCs w:val="21"/>
          <w:lang w:eastAsia="en-US"/>
        </w:rPr>
        <w:t xml:space="preserve"> </w:t>
      </w:r>
      <w:r w:rsidRPr="00053CFE">
        <w:rPr>
          <w:rFonts w:eastAsia="Calibri"/>
          <w:color w:val="000000"/>
          <w:kern w:val="0"/>
          <w:szCs w:val="22"/>
          <w:lang w:eastAsia="en-US"/>
        </w:rPr>
        <w:t>discusión revisión y perfeccionamiento. Este proceso permite construir significados y permanencia de las ideas y hacerlas públicas.</w:t>
      </w:r>
    </w:p>
    <w:p w14:paraId="4BE89EF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lastRenderedPageBreak/>
        <w:t xml:space="preserve">• </w:t>
      </w:r>
      <w:r w:rsidRPr="00053CFE">
        <w:rPr>
          <w:rFonts w:eastAsia="Calibri"/>
          <w:color w:val="000000"/>
          <w:kern w:val="0"/>
          <w:szCs w:val="22"/>
          <w:lang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362887A3"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Conexión, o establecimiento de relaciones entre distintos objetos matemáticos.</w:t>
      </w:r>
    </w:p>
    <w:p w14:paraId="4BE83A6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 comprensión matemática se vuelve profunda y duradera cuando los estudiantes pueden conectar las ideas matemáticas entre sí, aplicándolas en otras áreas y en contextos de su propio interés.</w:t>
      </w:r>
    </w:p>
    <w:p w14:paraId="27145DA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53589A6A" w14:textId="77777777" w:rsidR="006A2381" w:rsidRPr="00053CFE" w:rsidRDefault="006A2381" w:rsidP="006A2381">
      <w:pPr>
        <w:keepNext/>
        <w:keepLines/>
        <w:tabs>
          <w:tab w:val="clear" w:pos="708"/>
        </w:tabs>
        <w:suppressAutoHyphens w:val="0"/>
        <w:spacing w:before="100" w:beforeAutospacing="1" w:line="480" w:lineRule="auto"/>
        <w:contextualSpacing/>
        <w:outlineLvl w:val="1"/>
        <w:rPr>
          <w:b/>
          <w:color w:val="000000"/>
          <w:kern w:val="0"/>
          <w:szCs w:val="26"/>
          <w:lang w:val="es-ES" w:eastAsia="en-US"/>
        </w:rPr>
      </w:pPr>
      <w:r w:rsidRPr="00053CFE">
        <w:rPr>
          <w:b/>
          <w:color w:val="000000"/>
          <w:kern w:val="0"/>
          <w:szCs w:val="26"/>
          <w:lang w:val="es-ES" w:eastAsia="en-US"/>
        </w:rPr>
        <w:t xml:space="preserve">Contribución al perfil del estudiante </w:t>
      </w:r>
    </w:p>
    <w:p w14:paraId="0928C5C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7C391586"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La enseñanza de la Matemática tiene gran importancia para nuestra sociedad, por lo que es uno de los pilares de la educación obligatoria. El aprendizaje de esta asignatura implica un aporte fundamental al perfil de salida del Bachillerato ecuatoriano.</w:t>
      </w:r>
    </w:p>
    <w:p w14:paraId="34FB9D8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Con los insumos que la Matemática provee, el estudiante tiene la oportunidad de convertirse en una persona justa, innovadora y solidaria, por las razones que se describen a continuación.</w:t>
      </w:r>
    </w:p>
    <w:p w14:paraId="33D73AF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62FD869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Se busca formar estudiantes respetuosos y responsables en el aula, con ellos mismos, con sus compañeros y con sus profesores; y en sociedad, con la gente y el medio que los rodea.</w:t>
      </w:r>
    </w:p>
    <w:p w14:paraId="33215AE6"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21A8EFB1"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Con bases matemáticas sólidas se da un aporte significativo en la formación de personas creativas, autónomas, comunicadoras y generadoras de nuevas ideas.</w:t>
      </w:r>
    </w:p>
    <w:p w14:paraId="69000D6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420DFEE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forma que trabaja con responsabilidad social, siendo empático y tolerante con los demás, desenvolviéndose en grupos heterogéneos, enfocado en la meta de resolver problemas en diversos contextos.</w:t>
      </w:r>
    </w:p>
    <w:p w14:paraId="2DF9CF3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Todas las ciencias desarrollan la inteligencia, la personalidad y los valores, que son fundamentales para la formación de ciudadanos comprometidos con el crecimiento personal y colectivo.</w:t>
      </w:r>
    </w:p>
    <w:p w14:paraId="6390751B" w14:textId="77777777" w:rsidR="006A2381" w:rsidRPr="00053CFE" w:rsidRDefault="006A2381" w:rsidP="006A2381">
      <w:pPr>
        <w:keepNext/>
        <w:keepLines/>
        <w:tabs>
          <w:tab w:val="clear" w:pos="708"/>
        </w:tabs>
        <w:suppressAutoHyphens w:val="0"/>
        <w:spacing w:before="100" w:beforeAutospacing="1" w:line="480" w:lineRule="auto"/>
        <w:contextualSpacing/>
        <w:outlineLvl w:val="1"/>
        <w:rPr>
          <w:b/>
          <w:color w:val="000000"/>
          <w:kern w:val="0"/>
          <w:szCs w:val="26"/>
          <w:lang w:val="es-ES" w:eastAsia="en-US"/>
        </w:rPr>
      </w:pPr>
      <w:r w:rsidRPr="00053CFE">
        <w:rPr>
          <w:b/>
          <w:color w:val="000000"/>
          <w:kern w:val="0"/>
          <w:szCs w:val="26"/>
          <w:lang w:val="es-ES" w:eastAsia="en-US"/>
        </w:rPr>
        <w:t>Criterios de organización y secuenciación de contenidos</w:t>
      </w:r>
    </w:p>
    <w:p w14:paraId="37E9891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 Matemática es esencialmente constructiva. Parte de nociones elementales y conceptos primitivos que no se definen, es decir, que no se expresan en palabras más sencillas que previamente hayan sido definidas.</w:t>
      </w:r>
    </w:p>
    <w:p w14:paraId="153E047D"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073EF8EB"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La Matemática está constituida por conjuntos de diferente naturaleza y de complejidad diversa, su desarrollo se basa en estos cuatro componentes importantes:</w:t>
      </w:r>
    </w:p>
    <w:p w14:paraId="15E00A1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Lógica matemática</w:t>
      </w:r>
    </w:p>
    <w:p w14:paraId="4EF0E3F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Conjuntos</w:t>
      </w:r>
    </w:p>
    <w:p w14:paraId="0A661DA7"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Números reales</w:t>
      </w:r>
    </w:p>
    <w:p w14:paraId="0A8C3583"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bCs/>
          <w:color w:val="000000"/>
          <w:kern w:val="0"/>
          <w:szCs w:val="22"/>
          <w:lang w:eastAsia="en-US"/>
        </w:rPr>
        <w:t xml:space="preserve">• </w:t>
      </w:r>
      <w:r w:rsidRPr="00053CFE">
        <w:rPr>
          <w:rFonts w:eastAsia="Calibri"/>
          <w:color w:val="000000"/>
          <w:kern w:val="0"/>
          <w:szCs w:val="22"/>
          <w:lang w:eastAsia="en-US"/>
        </w:rPr>
        <w:t>Funciones</w:t>
      </w:r>
    </w:p>
    <w:p w14:paraId="3FED8BA7"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17134DD4"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5A9D6E6B"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 xml:space="preserve">El área de Matemática se estructura en tres bloques curriculares: álgebra </w:t>
      </w:r>
      <w:r w:rsidRPr="00053CFE">
        <w:rPr>
          <w:rFonts w:eastAsia="Calibri"/>
          <w:i/>
          <w:iCs/>
          <w:color w:val="000000"/>
          <w:kern w:val="0"/>
          <w:szCs w:val="22"/>
          <w:lang w:eastAsia="en-US"/>
        </w:rPr>
        <w:t xml:space="preserve">y funciones, geometría y medida </w:t>
      </w:r>
      <w:r w:rsidRPr="00053CFE">
        <w:rPr>
          <w:rFonts w:eastAsia="Calibri"/>
          <w:color w:val="000000"/>
          <w:kern w:val="0"/>
          <w:szCs w:val="22"/>
          <w:lang w:eastAsia="en-US"/>
        </w:rPr>
        <w:t>y estadística y probabilidad; en el subnivel de Preparatoria de EGB, estos bloques se encuentran implícitos en el ámbito de relaciones lógico-matemáticas; a partir del subnivel Elemental, hasta el Bachillerato, los tres bloques curriculares se encuentran explícitos. Estos son:</w:t>
      </w:r>
    </w:p>
    <w:p w14:paraId="64A1E5BF" w14:textId="77777777" w:rsidR="006A2381" w:rsidRPr="00053CFE" w:rsidRDefault="006A2381" w:rsidP="006A2381">
      <w:pPr>
        <w:keepNext/>
        <w:keepLines/>
        <w:tabs>
          <w:tab w:val="clear" w:pos="708"/>
        </w:tabs>
        <w:suppressAutoHyphens w:val="0"/>
        <w:spacing w:before="100" w:beforeAutospacing="1" w:line="480" w:lineRule="auto"/>
        <w:ind w:firstLine="714"/>
        <w:contextualSpacing/>
        <w:outlineLvl w:val="2"/>
        <w:rPr>
          <w:b/>
          <w:i/>
          <w:iCs/>
          <w:color w:val="000000"/>
          <w:kern w:val="0"/>
          <w:lang w:eastAsia="en-US"/>
        </w:rPr>
      </w:pPr>
      <w:r w:rsidRPr="00053CFE">
        <w:rPr>
          <w:b/>
          <w:color w:val="000000"/>
          <w:kern w:val="0"/>
          <w:lang w:eastAsia="en-US"/>
        </w:rPr>
        <w:t xml:space="preserve">Bloque 1. Algebra y funciones </w:t>
      </w:r>
    </w:p>
    <w:p w14:paraId="31F7B94A"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Este bloque curricular, en los primeros grados, se enfoca en la identificación de regularidades  y el uso de patrones para predecir valores; contenidos que son un fundamento para conceptos relacionados con funciones que se utilizarán posteriormente.</w:t>
      </w:r>
    </w:p>
    <w:p w14:paraId="078C0AC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053CFE">
        <w:rPr>
          <w:rFonts w:eastAsia="Calibri"/>
          <w:color w:val="000000"/>
          <w:kern w:val="0"/>
          <w:szCs w:val="22"/>
          <w:lang w:eastAsia="en-US"/>
        </w:rPr>
        <w:t>mxn</w:t>
      </w:r>
      <w:proofErr w:type="spellEnd"/>
      <w:r w:rsidRPr="00053CFE">
        <w:rPr>
          <w:rFonts w:eastAsia="Calibri"/>
          <w:color w:val="000000"/>
          <w:kern w:val="0"/>
          <w:szCs w:val="22"/>
          <w:lang w:eastAsia="en-US"/>
        </w:rPr>
        <w:t xml:space="preserve"> (limitándose a m=1, 2, 3; n=1, 2, 3); operaciones con matrices, y la resolución de sistemas de ecuaciones lineales con dos y tres incógnitas.</w:t>
      </w:r>
    </w:p>
    <w:p w14:paraId="22852A70"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69B9D77D"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Este tratamiento secuencial establece una metodología que facilita el estudio de los diferentes conjuntos numéricos, de las funciones, de los vectores y de las matrices.</w:t>
      </w:r>
    </w:p>
    <w:p w14:paraId="198CB73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La sistematización y complejidad de los contenidos sobre los conjuntos numéricos importantes se muestran en la siguiente figura, donde se advierten los componentes básicos del estudio que inicia desde el primer grado, avanza hasta el tercer curso de Bachillerato, y continúa en la educación pos-Bachillerato.</w:t>
      </w:r>
    </w:p>
    <w:p w14:paraId="465DACE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12BEA6F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3717CFB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noProof/>
          <w:color w:val="000000"/>
          <w:kern w:val="0"/>
          <w:szCs w:val="22"/>
          <w:lang w:eastAsia="es-EC"/>
        </w:rPr>
        <w:drawing>
          <wp:inline distT="0" distB="0" distL="0" distR="0" wp14:anchorId="5C16F0F3" wp14:editId="77268F9D">
            <wp:extent cx="5467793" cy="1943100"/>
            <wp:effectExtent l="0" t="0" r="0" b="0"/>
            <wp:docPr id="3" name="Imagen 3"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27883044"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2EB06E8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418E0CDC"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la siguiente figura se muestra de forma compacta los contenidos sintéticos en álgebra y funciones.</w:t>
      </w:r>
    </w:p>
    <w:p w14:paraId="01903482"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eastAsia="en-US"/>
        </w:rPr>
      </w:pPr>
      <w:r w:rsidRPr="00053CFE">
        <w:rPr>
          <w:rFonts w:eastAsia="Calibri"/>
          <w:noProof/>
          <w:color w:val="000000"/>
          <w:kern w:val="0"/>
          <w:szCs w:val="22"/>
          <w:lang w:eastAsia="es-EC"/>
        </w:rPr>
        <w:lastRenderedPageBreak/>
        <w:drawing>
          <wp:inline distT="0" distB="0" distL="0" distR="0" wp14:anchorId="1D60651C" wp14:editId="1613AC61">
            <wp:extent cx="5816600" cy="2283361"/>
            <wp:effectExtent l="0" t="0" r="0" b="3175"/>
            <wp:docPr id="4" name="Imagen 4"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143B17E0" w14:textId="77777777" w:rsidR="006A2381" w:rsidRPr="00053CFE" w:rsidRDefault="006A2381" w:rsidP="006A2381">
      <w:pPr>
        <w:keepNext/>
        <w:keepLines/>
        <w:tabs>
          <w:tab w:val="clear" w:pos="708"/>
        </w:tabs>
        <w:suppressAutoHyphens w:val="0"/>
        <w:spacing w:before="100" w:beforeAutospacing="1" w:line="480" w:lineRule="auto"/>
        <w:ind w:firstLine="714"/>
        <w:contextualSpacing/>
        <w:outlineLvl w:val="2"/>
        <w:rPr>
          <w:b/>
          <w:color w:val="000000"/>
          <w:kern w:val="0"/>
          <w:lang w:eastAsia="en-US"/>
        </w:rPr>
      </w:pPr>
      <w:r w:rsidRPr="00053CFE">
        <w:rPr>
          <w:b/>
          <w:color w:val="000000"/>
          <w:kern w:val="0"/>
          <w:lang w:eastAsia="en-US"/>
        </w:rPr>
        <w:t>Bloque 2. Geometría y medida</w:t>
      </w:r>
    </w:p>
    <w:p w14:paraId="3A0FAC24"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Este bloque curricular, en los primeros grados de Educación General Básica, parte del descubrimiento de las formas y figuras, en tres y dos dimensiones, que se encuentran en el entorno, para analizar sus atributos y determinar las características y propiedades que permitan al estudiante identificar conceptos básicos de la</w:t>
      </w:r>
    </w:p>
    <w:p w14:paraId="064BB62A"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Geometría, así como la relación inseparable que estos tienen con las unidades de medida.</w:t>
      </w:r>
    </w:p>
    <w:p w14:paraId="2198133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Si bien la Geometría es muy abstracta, es fácil de visualizar, por ello la importancia  que el conocimiento que se deriva de este bloque mantenga una relación con situaciones de la vida real, para que se vuelva significativo.</w:t>
      </w:r>
    </w:p>
    <w:p w14:paraId="62261A64"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6ACF605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el Bachillerato se estudian los vectores geométricos en el plano; el espacio vectorial</w:t>
      </w:r>
    </w:p>
    <w:p w14:paraId="30B0E186"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0CC89066"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05584DC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la Figura 3 se muestran los contenidos sintéticos del bloque de geometría y medida.</w:t>
      </w:r>
    </w:p>
    <w:p w14:paraId="27ADACE2"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eastAsia="en-US"/>
        </w:rPr>
      </w:pPr>
      <w:r w:rsidRPr="00053CFE">
        <w:rPr>
          <w:rFonts w:eastAsia="Calibri"/>
          <w:noProof/>
          <w:color w:val="000000"/>
          <w:kern w:val="0"/>
          <w:szCs w:val="22"/>
          <w:lang w:eastAsia="es-EC"/>
        </w:rPr>
        <w:drawing>
          <wp:inline distT="0" distB="0" distL="0" distR="0" wp14:anchorId="0BC8CA7A" wp14:editId="310C5781">
            <wp:extent cx="5860192" cy="1600200"/>
            <wp:effectExtent l="0" t="0" r="7620" b="0"/>
            <wp:docPr id="17" name="Imagen 1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4CCE13CC" w14:textId="77777777" w:rsidR="006A2381" w:rsidRPr="00053CFE" w:rsidRDefault="006A2381" w:rsidP="006A2381">
      <w:pPr>
        <w:keepNext/>
        <w:keepLines/>
        <w:tabs>
          <w:tab w:val="clear" w:pos="708"/>
        </w:tabs>
        <w:suppressAutoHyphens w:val="0"/>
        <w:spacing w:before="100" w:beforeAutospacing="1" w:line="480" w:lineRule="auto"/>
        <w:ind w:firstLine="714"/>
        <w:contextualSpacing/>
        <w:outlineLvl w:val="2"/>
        <w:rPr>
          <w:b/>
          <w:color w:val="000000"/>
          <w:kern w:val="0"/>
          <w:lang w:eastAsia="en-US"/>
        </w:rPr>
      </w:pPr>
      <w:r w:rsidRPr="00053CFE">
        <w:rPr>
          <w:b/>
          <w:color w:val="000000"/>
          <w:kern w:val="0"/>
          <w:lang w:eastAsia="en-US"/>
        </w:rPr>
        <w:lastRenderedPageBreak/>
        <w:t xml:space="preserve">Bloque 3. Estadística y probabilidad </w:t>
      </w:r>
      <w:r w:rsidRPr="00053CFE">
        <w:rPr>
          <w:b/>
          <w:color w:val="000000"/>
          <w:kern w:val="0"/>
          <w:lang w:eastAsia="en-US"/>
        </w:rPr>
        <w:tab/>
      </w:r>
    </w:p>
    <w:p w14:paraId="18DA4DB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09E3CF01"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Posteriormente en el subnivel de EGB Superior se trabaja la estadística descriptiva incluyendo el estudio de probabilidades que se profundiza y amplía en el bachillerato.</w:t>
      </w:r>
    </w:p>
    <w:p w14:paraId="03892053"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distribuciones discretas (Poisson y Binomial, media, varianza, desviación estándar) y, finalmente, la regresión lineal simple (dependencia lineal y covarianza, correlación, regresión y predicción, método de mínimos cuadrados).</w:t>
      </w:r>
    </w:p>
    <w:p w14:paraId="3EA9C427"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la Figura 4 se muestran los contenidos sintéticos del bloque de estadística y probabilidad.</w:t>
      </w:r>
    </w:p>
    <w:p w14:paraId="11D6E842" w14:textId="77777777" w:rsidR="006A2381" w:rsidRPr="00053CFE" w:rsidRDefault="006A2381" w:rsidP="006A2381">
      <w:pPr>
        <w:tabs>
          <w:tab w:val="clear" w:pos="708"/>
          <w:tab w:val="left" w:pos="6340"/>
        </w:tabs>
        <w:suppressAutoHyphens w:val="0"/>
        <w:spacing w:line="480" w:lineRule="auto"/>
        <w:contextualSpacing/>
        <w:rPr>
          <w:rFonts w:eastAsia="Calibri"/>
          <w:color w:val="000000"/>
          <w:kern w:val="0"/>
          <w:szCs w:val="22"/>
          <w:lang w:eastAsia="en-US"/>
        </w:rPr>
      </w:pPr>
    </w:p>
    <w:p w14:paraId="7C98E884" w14:textId="77777777" w:rsidR="006A2381" w:rsidRPr="00053CFE" w:rsidRDefault="006A2381" w:rsidP="006A2381">
      <w:pPr>
        <w:tabs>
          <w:tab w:val="clear" w:pos="708"/>
          <w:tab w:val="left" w:pos="6340"/>
        </w:tabs>
        <w:suppressAutoHyphens w:val="0"/>
        <w:spacing w:line="480" w:lineRule="auto"/>
        <w:contextualSpacing/>
        <w:rPr>
          <w:rFonts w:eastAsia="Calibri"/>
          <w:color w:val="000000"/>
          <w:kern w:val="0"/>
          <w:szCs w:val="22"/>
          <w:lang w:eastAsia="en-US"/>
        </w:rPr>
      </w:pPr>
      <w:r w:rsidRPr="00053CFE">
        <w:rPr>
          <w:rFonts w:eastAsia="Calibri"/>
          <w:noProof/>
          <w:color w:val="000000"/>
          <w:kern w:val="0"/>
          <w:szCs w:val="22"/>
          <w:lang w:eastAsia="es-EC"/>
        </w:rPr>
        <w:lastRenderedPageBreak/>
        <w:drawing>
          <wp:inline distT="0" distB="0" distL="0" distR="0" wp14:anchorId="4185B7A5" wp14:editId="41E30F3B">
            <wp:extent cx="4940300" cy="1750016"/>
            <wp:effectExtent l="0" t="0" r="0" b="3175"/>
            <wp:docPr id="18" name="Imagen 1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111D072B" w14:textId="77777777" w:rsidR="006A2381" w:rsidRPr="00053CFE" w:rsidRDefault="006A2381" w:rsidP="006A2381">
      <w:pPr>
        <w:tabs>
          <w:tab w:val="clear" w:pos="708"/>
          <w:tab w:val="left" w:pos="6340"/>
        </w:tabs>
        <w:suppressAutoHyphens w:val="0"/>
        <w:spacing w:line="480" w:lineRule="auto"/>
        <w:contextualSpacing/>
        <w:rPr>
          <w:rFonts w:eastAsia="Calibri"/>
          <w:color w:val="000000"/>
          <w:kern w:val="0"/>
          <w:szCs w:val="22"/>
          <w:lang w:eastAsia="en-US"/>
        </w:rPr>
      </w:pPr>
      <w:r w:rsidRPr="00053CFE">
        <w:rPr>
          <w:rFonts w:eastAsia="Calibri"/>
          <w:noProof/>
          <w:color w:val="000000"/>
          <w:kern w:val="0"/>
          <w:szCs w:val="22"/>
          <w:lang w:eastAsia="es-EC"/>
        </w:rPr>
        <w:drawing>
          <wp:inline distT="0" distB="0" distL="0" distR="0" wp14:anchorId="3ECC1F8D" wp14:editId="37E34B40">
            <wp:extent cx="5891645" cy="1028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21A8AFCD" w14:textId="77777777" w:rsidR="006A2381" w:rsidRPr="00053CFE" w:rsidRDefault="006A2381" w:rsidP="006A2381">
      <w:pPr>
        <w:tabs>
          <w:tab w:val="clear" w:pos="708"/>
          <w:tab w:val="left" w:pos="6340"/>
        </w:tabs>
        <w:suppressAutoHyphens w:val="0"/>
        <w:spacing w:line="480" w:lineRule="auto"/>
        <w:contextualSpacing/>
        <w:rPr>
          <w:rFonts w:eastAsia="Calibri"/>
          <w:color w:val="000000"/>
          <w:kern w:val="0"/>
          <w:szCs w:val="22"/>
          <w:lang w:eastAsia="en-US"/>
        </w:rPr>
      </w:pPr>
    </w:p>
    <w:p w14:paraId="5F6D014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73D69DF0" w14:textId="77777777" w:rsidR="006A2381" w:rsidRPr="00053CFE" w:rsidRDefault="006A2381" w:rsidP="006A2381">
      <w:pPr>
        <w:keepNext/>
        <w:keepLines/>
        <w:tabs>
          <w:tab w:val="clear" w:pos="708"/>
        </w:tabs>
        <w:suppressAutoHyphens w:val="0"/>
        <w:spacing w:before="100" w:beforeAutospacing="1" w:line="480" w:lineRule="auto"/>
        <w:contextualSpacing/>
        <w:outlineLvl w:val="1"/>
        <w:rPr>
          <w:b/>
          <w:color w:val="000000"/>
          <w:kern w:val="0"/>
          <w:szCs w:val="26"/>
          <w:lang w:eastAsia="en-US"/>
        </w:rPr>
      </w:pPr>
      <w:r w:rsidRPr="00053CFE">
        <w:rPr>
          <w:b/>
          <w:color w:val="000000"/>
          <w:kern w:val="0"/>
          <w:szCs w:val="26"/>
          <w:lang w:eastAsia="en-US"/>
        </w:rPr>
        <w:lastRenderedPageBreak/>
        <w:t>Contribución de la asignatura de Matemática en el subnivel elemental a los objetivos generales del área.</w:t>
      </w:r>
    </w:p>
    <w:p w14:paraId="0B75F34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este subnivel, los estudiantes reconocen situaciones y problemas de su entorno y los resuelven aplicando las operaciones básicas (suma, resta, multiplicación y división) con números de hasta cuatro cifras, dentro de un contexto real o hipotético relacionado con su entorno. Así, además de realizar los cálculos numéricos necesarios, reconocen la relación que tiene la suma con la resta y la multiplicación con la división.</w:t>
      </w:r>
    </w:p>
    <w:p w14:paraId="4702C4A2"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Los alumnos también aplican estrategias de cálculo mental (descomposición en unidades, decenas y centenas) y escrito (valor posicional y algoritmos de la multiplicación y división) con números de hasta tres cifras, y estiman cálculos y medidas para resolver problemas sencillos, juzgando la validez de un resultado.</w:t>
      </w:r>
    </w:p>
    <w:p w14:paraId="503E4C86"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Igualmente, los estudiantes representan y comunican informaciones e interpretan y describen datos (numéricos, geométricos, estadísticos, de medida) recopilados de su entorno por medio de técnicas elementales; representándolos de forma gráfica, en cuadrículas o diagramas (pictogramas); y decidiendo si un dato es aceptable o no, descartándolo si fuera el caso. Esta capacidad de interpretar datos permite a los estudiantes organizarlos para resolver problemas de diversa índole.</w:t>
      </w:r>
    </w:p>
    <w:p w14:paraId="010A8A13"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Por último, los alumnos reconocen la Matemática como una herramienta útil para su desenvolvimiento diario (pequeños cálculos en la tienda, en la escuela, de tiempo, de medidas, etc.), razón por la cual aprecian y valoran su utilidad y aplicabilidad.</w:t>
      </w:r>
    </w:p>
    <w:p w14:paraId="0C5FA2C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4BF404F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6B6F027B"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1CBF182E"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6A0F5AF9"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p>
    <w:p w14:paraId="6A22007C" w14:textId="77777777" w:rsidR="006A2381" w:rsidRPr="00053CFE" w:rsidRDefault="006A2381" w:rsidP="006A2381">
      <w:pPr>
        <w:tabs>
          <w:tab w:val="clear" w:pos="708"/>
        </w:tabs>
        <w:suppressAutoHyphens w:val="0"/>
        <w:spacing w:line="480" w:lineRule="auto"/>
        <w:ind w:firstLine="714"/>
        <w:contextualSpacing/>
        <w:rPr>
          <w:rFonts w:eastAsia="Calibri"/>
          <w:b/>
          <w:color w:val="000000"/>
          <w:kern w:val="0"/>
          <w:szCs w:val="22"/>
          <w:lang w:eastAsia="en-US"/>
        </w:rPr>
      </w:pPr>
      <w:r w:rsidRPr="00053CFE">
        <w:rPr>
          <w:rFonts w:eastAsia="Calibri"/>
          <w:b/>
          <w:color w:val="000000"/>
          <w:kern w:val="0"/>
          <w:szCs w:val="22"/>
          <w:lang w:eastAsia="en-US"/>
        </w:rPr>
        <w:t>Estructura de los textos Holguín S.A. en Matemática</w:t>
      </w:r>
    </w:p>
    <w:p w14:paraId="357982D1"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119C69BD"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8913B0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E= experiencia concreta,   segmento del texto: Exploremos los conocimientos.</w:t>
      </w:r>
    </w:p>
    <w:p w14:paraId="369213F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R= reflexión, segmento del texto: Para reflexionar, Para indagar y Preguntas de desequilibrio cognitivo.</w:t>
      </w:r>
    </w:p>
    <w:p w14:paraId="1D14F32D"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C= conceptualización, segmento del texto: Construyo mis conocimientos.</w:t>
      </w:r>
    </w:p>
    <w:p w14:paraId="47C1D645"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A= aplicación, segmento del texto: Trabajo y aprendo -  Aplico y verifico mis conocimientos, Solución de problemas y  pensamiento creativo y  Autoevaluación y Coevaluación y Heteroevaluación. </w:t>
      </w:r>
    </w:p>
    <w:p w14:paraId="7245F57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Las destrezas se han desarrollado y distribuido por subniveles, como lo determina la Reforma Curricular, así tenemos:</w:t>
      </w:r>
    </w:p>
    <w:p w14:paraId="00E80094"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b/>
          <w:color w:val="000000"/>
          <w:kern w:val="0"/>
          <w:szCs w:val="22"/>
          <w:lang w:eastAsia="en-US"/>
        </w:rPr>
        <w:t>Básica Elemental:</w:t>
      </w:r>
      <w:r w:rsidRPr="00053CFE">
        <w:rPr>
          <w:rFonts w:eastAsia="Calibri"/>
          <w:color w:val="000000"/>
          <w:kern w:val="0"/>
          <w:szCs w:val="22"/>
          <w:lang w:eastAsia="en-US"/>
        </w:rPr>
        <w:t xml:space="preserve"> 2° de Básica  =  44   DCCD</w:t>
      </w:r>
    </w:p>
    <w:p w14:paraId="5F6ACF8F"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lastRenderedPageBreak/>
        <w:t xml:space="preserve">                               3° de Básica  = 43   DCCD</w:t>
      </w:r>
    </w:p>
    <w:p w14:paraId="1FA977B8"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                               4° de Básica  =  46   DCCD</w:t>
      </w:r>
    </w:p>
    <w:p w14:paraId="436299D2"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Las unidades se inician con una página que contiene una imagen motivadora que lleva al estudiante a introducirse a la temática que va a estudiar, esto mediante la observación, por ello aparece el segmento </w:t>
      </w:r>
      <w:r w:rsidRPr="00053CFE">
        <w:rPr>
          <w:rFonts w:eastAsia="Calibri"/>
          <w:b/>
          <w:color w:val="000000"/>
          <w:kern w:val="0"/>
          <w:szCs w:val="22"/>
          <w:lang w:eastAsia="en-US"/>
        </w:rPr>
        <w:t>Lecturas de imágenes</w:t>
      </w:r>
      <w:r w:rsidRPr="00053CFE">
        <w:rPr>
          <w:rFonts w:eastAsia="Calibri"/>
          <w:color w:val="000000"/>
          <w:kern w:val="0"/>
          <w:szCs w:val="22"/>
          <w:lang w:eastAsia="en-US"/>
        </w:rPr>
        <w:t xml:space="preserve">, en base a preguntas de inducción y </w:t>
      </w:r>
      <w:r w:rsidRPr="00053CFE">
        <w:rPr>
          <w:rFonts w:eastAsia="Calibri"/>
          <w:b/>
          <w:color w:val="000000"/>
          <w:kern w:val="0"/>
          <w:szCs w:val="22"/>
          <w:lang w:eastAsia="en-US"/>
        </w:rPr>
        <w:t xml:space="preserve">Me conecto con las TIC, </w:t>
      </w:r>
      <w:r w:rsidRPr="00053CFE">
        <w:rPr>
          <w:rFonts w:eastAsia="Calibri"/>
          <w:color w:val="000000"/>
          <w:kern w:val="0"/>
          <w:szCs w:val="22"/>
          <w:lang w:eastAsia="en-US"/>
        </w:rPr>
        <w:t>actividades que</w:t>
      </w:r>
      <w:r w:rsidRPr="00053CFE">
        <w:rPr>
          <w:rFonts w:eastAsia="Calibri"/>
          <w:b/>
          <w:color w:val="000000"/>
          <w:kern w:val="0"/>
          <w:szCs w:val="22"/>
          <w:lang w:eastAsia="en-US"/>
        </w:rPr>
        <w:t xml:space="preserve"> </w:t>
      </w:r>
      <w:r w:rsidRPr="00053CFE">
        <w:rPr>
          <w:rFonts w:eastAsia="Calibri"/>
          <w:color w:val="000000"/>
          <w:kern w:val="0"/>
          <w:szCs w:val="22"/>
          <w:lang w:eastAsia="en-US"/>
        </w:rPr>
        <w:t xml:space="preserve">lo predisponen positivamente a lograr los nuevos aprendizajes. </w:t>
      </w:r>
    </w:p>
    <w:p w14:paraId="38B3EE2C" w14:textId="77777777" w:rsidR="006A2381" w:rsidRPr="00053CFE" w:rsidRDefault="006A2381" w:rsidP="006A2381">
      <w:pPr>
        <w:tabs>
          <w:tab w:val="clear" w:pos="708"/>
        </w:tabs>
        <w:suppressAutoHyphens w:val="0"/>
        <w:spacing w:line="480" w:lineRule="auto"/>
        <w:ind w:firstLine="714"/>
        <w:contextualSpacing/>
        <w:rPr>
          <w:rFonts w:eastAsia="Calibri"/>
          <w:color w:val="000000"/>
          <w:kern w:val="0"/>
          <w:szCs w:val="22"/>
          <w:lang w:eastAsia="en-US"/>
        </w:rPr>
      </w:pPr>
      <w:r w:rsidRPr="00053CFE">
        <w:rPr>
          <w:rFonts w:eastAsia="Calibri"/>
          <w:color w:val="000000"/>
          <w:kern w:val="0"/>
          <w:szCs w:val="22"/>
          <w:lang w:eastAsia="en-US"/>
        </w:rPr>
        <w:t xml:space="preserve">Seguidamente encontramos una página que contiene: </w:t>
      </w:r>
      <w:r w:rsidRPr="00053CFE">
        <w:rPr>
          <w:rFonts w:eastAsia="Calibri"/>
          <w:b/>
          <w:color w:val="000000"/>
          <w:kern w:val="0"/>
          <w:szCs w:val="22"/>
          <w:lang w:eastAsia="en-US"/>
        </w:rPr>
        <w:t xml:space="preserve">Mapa de conocimientos </w:t>
      </w:r>
      <w:r w:rsidRPr="00053CFE">
        <w:rPr>
          <w:rFonts w:eastAsia="Calibri"/>
          <w:color w:val="000000"/>
          <w:kern w:val="0"/>
          <w:szCs w:val="22"/>
          <w:lang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69C4E280" w14:textId="77777777" w:rsidR="006A2381" w:rsidRPr="00053CFE" w:rsidRDefault="006A2381" w:rsidP="006A2381">
      <w:pPr>
        <w:tabs>
          <w:tab w:val="clear" w:pos="708"/>
        </w:tabs>
        <w:suppressAutoHyphens w:val="0"/>
        <w:spacing w:line="480" w:lineRule="auto"/>
        <w:ind w:firstLine="714"/>
        <w:contextualSpacing/>
        <w:rPr>
          <w:rFonts w:eastAsia="Calibri"/>
          <w:b/>
          <w:color w:val="000000"/>
          <w:kern w:val="0"/>
          <w:szCs w:val="22"/>
          <w:lang w:eastAsia="en-US"/>
        </w:rPr>
      </w:pPr>
      <w:r w:rsidRPr="00053CFE">
        <w:rPr>
          <w:rFonts w:eastAsia="Calibri"/>
          <w:color w:val="000000"/>
          <w:kern w:val="0"/>
          <w:szCs w:val="22"/>
          <w:lang w:eastAsia="en-US"/>
        </w:rPr>
        <w:t xml:space="preserve">En la siguiente página se encuentra el segmento </w:t>
      </w:r>
      <w:r w:rsidRPr="00053CFE">
        <w:rPr>
          <w:rFonts w:eastAsia="Calibri"/>
          <w:b/>
          <w:color w:val="000000"/>
          <w:kern w:val="0"/>
          <w:szCs w:val="22"/>
          <w:lang w:eastAsia="en-US"/>
        </w:rPr>
        <w:t>Evaluación Diagnóstica</w:t>
      </w:r>
      <w:r w:rsidRPr="00053CFE">
        <w:rPr>
          <w:rFonts w:eastAsia="Calibri"/>
          <w:color w:val="000000"/>
          <w:kern w:val="0"/>
          <w:szCs w:val="22"/>
          <w:lang w:eastAsia="en-US"/>
        </w:rPr>
        <w:t>, que busca indagar sobre el nivel de destrezas y conocimientos previos que trae el estudiante para poder enfrentar a los nuevos que va adquirir.</w:t>
      </w:r>
    </w:p>
    <w:p w14:paraId="41324482" w14:textId="77777777" w:rsidR="006A2381" w:rsidRPr="00053CFE" w:rsidRDefault="006A2381" w:rsidP="006A2381">
      <w:pPr>
        <w:tabs>
          <w:tab w:val="clear" w:pos="708"/>
        </w:tabs>
        <w:suppressAutoHyphens w:val="0"/>
        <w:spacing w:line="480" w:lineRule="auto"/>
        <w:ind w:firstLine="714"/>
        <w:contextualSpacing/>
        <w:rPr>
          <w:rFonts w:eastAsia="Calibri"/>
          <w:b/>
          <w:color w:val="000000"/>
          <w:kern w:val="0"/>
          <w:szCs w:val="22"/>
          <w:lang w:eastAsia="en-US"/>
        </w:rPr>
      </w:pPr>
      <w:r w:rsidRPr="00053CFE">
        <w:rPr>
          <w:rFonts w:eastAsia="Calibri"/>
          <w:color w:val="000000"/>
          <w:kern w:val="0"/>
          <w:szCs w:val="22"/>
          <w:lang w:eastAsia="en-US"/>
        </w:rPr>
        <w:t xml:space="preserve">A continuación, se empieza el desarrollo de los contenidos de los bloques declarados en el Mapa de conocimientos, aplicando el  ERCA y a través de los segmentos arriba mencionados. </w:t>
      </w:r>
    </w:p>
    <w:p w14:paraId="407AFA4E" w14:textId="77777777" w:rsidR="006A2381" w:rsidRPr="00053CFE" w:rsidRDefault="006A2381" w:rsidP="006A2381">
      <w:pPr>
        <w:tabs>
          <w:tab w:val="clear" w:pos="708"/>
        </w:tabs>
        <w:suppressAutoHyphens w:val="0"/>
        <w:spacing w:line="480" w:lineRule="auto"/>
        <w:ind w:firstLine="714"/>
        <w:contextualSpacing/>
        <w:rPr>
          <w:rFonts w:eastAsia="Calibri"/>
          <w:b/>
          <w:color w:val="000000"/>
          <w:kern w:val="0"/>
          <w:szCs w:val="22"/>
          <w:lang w:eastAsia="en-US"/>
        </w:rPr>
      </w:pPr>
      <w:r w:rsidRPr="00053CFE">
        <w:rPr>
          <w:rFonts w:eastAsia="Calibri"/>
          <w:b/>
          <w:color w:val="000000"/>
          <w:kern w:val="0"/>
          <w:szCs w:val="22"/>
          <w:lang w:eastAsia="en-US"/>
        </w:rPr>
        <w:t xml:space="preserve">Síntesis de lo Aprendido, </w:t>
      </w:r>
      <w:r w:rsidRPr="00053CFE">
        <w:rPr>
          <w:rFonts w:eastAsia="Calibri"/>
          <w:color w:val="000000"/>
          <w:kern w:val="0"/>
          <w:szCs w:val="22"/>
          <w:lang w:eastAsia="en-US"/>
        </w:rPr>
        <w:t>es un segmento que resume los contenidos más importantes de cada bloque estudiado en la unidad a fin de reafirmar los conocimientos significativos.</w:t>
      </w:r>
    </w:p>
    <w:p w14:paraId="48E15C53" w14:textId="77777777" w:rsidR="006A2381" w:rsidRPr="00053CFE" w:rsidRDefault="006A2381" w:rsidP="006A2381">
      <w:pPr>
        <w:tabs>
          <w:tab w:val="clear" w:pos="708"/>
        </w:tabs>
        <w:suppressAutoHyphens w:val="0"/>
        <w:spacing w:line="480" w:lineRule="auto"/>
        <w:ind w:firstLine="714"/>
        <w:contextualSpacing/>
        <w:rPr>
          <w:rFonts w:eastAsia="Calibri"/>
          <w:b/>
          <w:color w:val="000000"/>
          <w:kern w:val="0"/>
          <w:szCs w:val="22"/>
          <w:lang w:eastAsia="en-US"/>
        </w:rPr>
      </w:pPr>
      <w:r w:rsidRPr="00053CFE">
        <w:rPr>
          <w:rFonts w:eastAsia="Calibri"/>
          <w:b/>
          <w:color w:val="000000"/>
          <w:kern w:val="0"/>
          <w:szCs w:val="22"/>
          <w:lang w:eastAsia="en-US"/>
        </w:rPr>
        <w:lastRenderedPageBreak/>
        <w:t>Evaluación sumativa</w:t>
      </w:r>
      <w:r w:rsidRPr="00053CFE">
        <w:rPr>
          <w:rFonts w:eastAsia="Calibri"/>
          <w:color w:val="000000"/>
          <w:kern w:val="0"/>
          <w:szCs w:val="22"/>
          <w:lang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089FBBC4"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eastAsia="en-US"/>
        </w:rPr>
      </w:pPr>
    </w:p>
    <w:p w14:paraId="72F2F8FC" w14:textId="77777777" w:rsidR="006A2381" w:rsidRPr="00053CFE" w:rsidRDefault="006A2381" w:rsidP="006A2381">
      <w:pPr>
        <w:tabs>
          <w:tab w:val="clear" w:pos="708"/>
        </w:tabs>
        <w:suppressAutoHyphens w:val="0"/>
        <w:spacing w:line="480" w:lineRule="auto"/>
        <w:contextualSpacing/>
        <w:rPr>
          <w:rFonts w:eastAsia="Calibri"/>
          <w:b/>
          <w:color w:val="000000"/>
          <w:kern w:val="0"/>
          <w:szCs w:val="22"/>
          <w:lang w:eastAsia="en-US"/>
        </w:rPr>
      </w:pPr>
    </w:p>
    <w:p w14:paraId="6E46D0E2" w14:textId="77777777" w:rsidR="006A2381" w:rsidRPr="00053CFE" w:rsidRDefault="006A2381" w:rsidP="006A2381">
      <w:pPr>
        <w:tabs>
          <w:tab w:val="clear" w:pos="708"/>
        </w:tabs>
        <w:suppressAutoHyphens w:val="0"/>
        <w:spacing w:line="480" w:lineRule="auto"/>
        <w:contextualSpacing/>
        <w:rPr>
          <w:rFonts w:eastAsia="Calibri"/>
          <w:color w:val="000000"/>
          <w:kern w:val="0"/>
          <w:szCs w:val="22"/>
          <w:lang w:eastAsia="en-US"/>
        </w:rPr>
      </w:pPr>
    </w:p>
    <w:p w14:paraId="2DC85953" w14:textId="77777777" w:rsidR="002E53D9" w:rsidRDefault="002E53D9" w:rsidP="002E53D9">
      <w:pPr>
        <w:suppressAutoHyphens w:val="0"/>
        <w:spacing w:line="480" w:lineRule="auto"/>
        <w:rPr>
          <w:rFonts w:eastAsia="Calibri"/>
          <w:color w:val="000000"/>
          <w:kern w:val="0"/>
          <w:szCs w:val="22"/>
          <w:lang w:eastAsia="en-US"/>
        </w:rPr>
      </w:pPr>
      <w:r>
        <w:rPr>
          <w:rFonts w:eastAsia="Calibri"/>
          <w:noProof/>
          <w:color w:val="000000"/>
          <w:kern w:val="0"/>
          <w:szCs w:val="22"/>
          <w:lang w:eastAsia="es-EC"/>
        </w:rPr>
        <w:lastRenderedPageBreak/>
        <w:drawing>
          <wp:inline distT="0" distB="0" distL="0" distR="0" wp14:anchorId="25CAA6BA" wp14:editId="6A6AE431">
            <wp:extent cx="8939284" cy="4776470"/>
            <wp:effectExtent l="38100" t="19050" r="1460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179C4A" w14:textId="58DAFA79" w:rsidR="002E53D9" w:rsidRDefault="002E53D9" w:rsidP="002E53D9">
      <w:pPr>
        <w:suppressAutoHyphens w:val="0"/>
        <w:spacing w:after="200" w:line="480" w:lineRule="auto"/>
        <w:contextualSpacing/>
        <w:rPr>
          <w:rFonts w:eastAsia="Calibri"/>
          <w:i/>
          <w:iCs/>
          <w:color w:val="000000"/>
          <w:kern w:val="0"/>
          <w:sz w:val="20"/>
          <w:szCs w:val="18"/>
          <w:lang w:eastAsia="en-US"/>
        </w:rPr>
      </w:pPr>
      <w:r>
        <w:rPr>
          <w:rFonts w:eastAsia="Calibri"/>
          <w:i/>
          <w:iCs/>
          <w:color w:val="000000"/>
          <w:kern w:val="0"/>
          <w:sz w:val="20"/>
          <w:szCs w:val="18"/>
          <w:lang w:eastAsia="en-US"/>
        </w:rPr>
        <w:t xml:space="preserve">Figura </w:t>
      </w:r>
      <w:r>
        <w:rPr>
          <w:rFonts w:eastAsia="Calibri"/>
          <w:i/>
          <w:iCs/>
          <w:color w:val="000000"/>
          <w:kern w:val="0"/>
          <w:sz w:val="20"/>
          <w:szCs w:val="18"/>
          <w:lang w:eastAsia="en-US"/>
        </w:rPr>
        <w:fldChar w:fldCharType="begin"/>
      </w:r>
      <w:r>
        <w:rPr>
          <w:rFonts w:eastAsia="Calibri"/>
          <w:i/>
          <w:iCs/>
          <w:color w:val="000000"/>
          <w:kern w:val="0"/>
          <w:sz w:val="20"/>
          <w:szCs w:val="18"/>
          <w:lang w:eastAsia="en-US"/>
        </w:rPr>
        <w:instrText xml:space="preserve"> SEQ Figura \* ARABIC </w:instrText>
      </w:r>
      <w:r>
        <w:rPr>
          <w:rFonts w:eastAsia="Calibri"/>
          <w:i/>
          <w:iCs/>
          <w:color w:val="000000"/>
          <w:kern w:val="0"/>
          <w:sz w:val="20"/>
          <w:szCs w:val="18"/>
          <w:lang w:eastAsia="en-US"/>
        </w:rPr>
        <w:fldChar w:fldCharType="separate"/>
      </w:r>
      <w:r w:rsidR="002843C9">
        <w:rPr>
          <w:rFonts w:eastAsia="Calibri"/>
          <w:i/>
          <w:iCs/>
          <w:noProof/>
          <w:color w:val="000000"/>
          <w:kern w:val="0"/>
          <w:sz w:val="20"/>
          <w:szCs w:val="18"/>
          <w:lang w:eastAsia="en-US"/>
        </w:rPr>
        <w:t>1</w:t>
      </w:r>
      <w:r>
        <w:rPr>
          <w:rFonts w:eastAsia="Calibri"/>
          <w:i/>
          <w:iCs/>
          <w:color w:val="000000"/>
          <w:kern w:val="0"/>
          <w:sz w:val="20"/>
          <w:szCs w:val="18"/>
          <w:lang w:eastAsia="en-US"/>
        </w:rPr>
        <w:fldChar w:fldCharType="end"/>
      </w:r>
      <w:r>
        <w:rPr>
          <w:rFonts w:eastAsia="Calibri"/>
          <w:i/>
          <w:iCs/>
          <w:color w:val="000000"/>
          <w:kern w:val="0"/>
          <w:sz w:val="20"/>
          <w:szCs w:val="18"/>
          <w:lang w:eastAsia="en-US"/>
        </w:rPr>
        <w:t>. Mapa de contenidos conceptuales del área Matemática, asignatura Matemática subnivel: elemental, Ministerio de Educación (2017).</w:t>
      </w:r>
    </w:p>
    <w:p w14:paraId="76D3CC99" w14:textId="77777777" w:rsidR="002E53D9" w:rsidRDefault="002E53D9" w:rsidP="002E53D9">
      <w:pPr>
        <w:tabs>
          <w:tab w:val="clear" w:pos="708"/>
        </w:tabs>
        <w:suppressAutoHyphens w:val="0"/>
        <w:spacing w:line="480" w:lineRule="auto"/>
        <w:rPr>
          <w:rFonts w:eastAsia="Calibri"/>
          <w:i/>
          <w:iCs/>
          <w:color w:val="000000"/>
          <w:kern w:val="0"/>
          <w:sz w:val="20"/>
          <w:szCs w:val="18"/>
          <w:lang w:eastAsia="en-US"/>
        </w:rPr>
        <w:sectPr w:rsidR="002E53D9" w:rsidSect="002E53D9">
          <w:headerReference w:type="default" r:id="rId19"/>
          <w:pgSz w:w="16838" w:h="11906" w:orient="landscape"/>
          <w:pgMar w:top="1440" w:right="1440" w:bottom="1531" w:left="1440" w:header="720" w:footer="720" w:gutter="0"/>
          <w:cols w:space="720"/>
          <w:docGrid w:linePitch="326"/>
        </w:sectPr>
      </w:pPr>
    </w:p>
    <w:p w14:paraId="365D0464" w14:textId="77777777" w:rsidR="000859D2" w:rsidRDefault="000859D2">
      <w:r>
        <w:rPr>
          <w:noProof/>
          <w:lang w:eastAsia="es-EC"/>
        </w:rPr>
        <w:lastRenderedPageBreak/>
        <w:drawing>
          <wp:anchor distT="0" distB="0" distL="114300" distR="114300" simplePos="0" relativeHeight="251658240" behindDoc="0" locked="0" layoutInCell="1" allowOverlap="1" wp14:anchorId="21C1159A" wp14:editId="07667AB5">
            <wp:simplePos x="0" y="0"/>
            <wp:positionH relativeFrom="margin">
              <wp:align>center</wp:align>
            </wp:positionH>
            <wp:positionV relativeFrom="paragraph">
              <wp:posOffset>474</wp:posOffset>
            </wp:positionV>
            <wp:extent cx="10153650" cy="5813425"/>
            <wp:effectExtent l="0" t="0" r="0" b="0"/>
            <wp:wrapSquare wrapText="bothSides"/>
            <wp:docPr id="7" name="Imagen 7" descr="C:\Users\Jhii C\Dropbox\Ediciones Holguín\PLANIFICACIONES\MATEMATICA- EDICIONES HOLGUIN\PORTADA-PLANIFICACIONES_MATEMATICA PCA.jpg"/>
            <wp:cNvGraphicFramePr/>
            <a:graphic xmlns:a="http://schemas.openxmlformats.org/drawingml/2006/main">
              <a:graphicData uri="http://schemas.openxmlformats.org/drawingml/2006/picture">
                <pic:pic xmlns:pic="http://schemas.openxmlformats.org/drawingml/2006/picture">
                  <pic:nvPicPr>
                    <pic:cNvPr id="1" name="Imagen 1" descr="C:\Users\Jhii C\Dropbox\Ediciones Holguín\PLANIFICACIONES\MATEMATICA- EDICIONES HOLGUIN\PORTADA-PLANIFICACIONES_MATEMATICA PCA.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2014" cy="58187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PlainTable1"/>
        <w:tblW w:w="15877" w:type="dxa"/>
        <w:tblInd w:w="-945" w:type="dxa"/>
        <w:tblLayout w:type="fixed"/>
        <w:tblLook w:val="04A0" w:firstRow="1" w:lastRow="0" w:firstColumn="1" w:lastColumn="0" w:noHBand="0" w:noVBand="1"/>
      </w:tblPr>
      <w:tblGrid>
        <w:gridCol w:w="2018"/>
        <w:gridCol w:w="482"/>
        <w:gridCol w:w="1363"/>
        <w:gridCol w:w="1472"/>
        <w:gridCol w:w="769"/>
        <w:gridCol w:w="1246"/>
        <w:gridCol w:w="536"/>
        <w:gridCol w:w="979"/>
        <w:gridCol w:w="432"/>
        <w:gridCol w:w="1141"/>
        <w:gridCol w:w="1061"/>
        <w:gridCol w:w="1251"/>
        <w:gridCol w:w="216"/>
        <w:gridCol w:w="307"/>
        <w:gridCol w:w="2604"/>
      </w:tblGrid>
      <w:tr w:rsidR="000859D2" w14:paraId="0CE8E882" w14:textId="77777777" w:rsidTr="000859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63" w:type="dxa"/>
            <w:gridSpan w:val="3"/>
            <w:hideMark/>
          </w:tcPr>
          <w:p w14:paraId="297E3F14" w14:textId="77777777" w:rsidR="000859D2" w:rsidRDefault="000859D2">
            <w:pPr>
              <w:tabs>
                <w:tab w:val="left" w:pos="924"/>
              </w:tabs>
              <w:autoSpaceDE w:val="0"/>
              <w:autoSpaceDN w:val="0"/>
              <w:adjustRightInd w:val="0"/>
              <w:jc w:val="both"/>
              <w:rPr>
                <w:rFonts w:ascii="Calibri" w:hAnsi="Calibri" w:cs="Calibri"/>
                <w:b w:val="0"/>
                <w:bCs w:val="0"/>
                <w:lang w:val="es-ES"/>
              </w:rPr>
            </w:pPr>
            <w:bookmarkStart w:id="0" w:name="RANGE!A1:G47"/>
            <w:r>
              <w:rPr>
                <w:rFonts w:ascii="Calibri" w:hAnsi="Calibri" w:cs="Calibri"/>
                <w:sz w:val="22"/>
                <w:lang w:val="es-ES"/>
              </w:rPr>
              <w:lastRenderedPageBreak/>
              <w:t>LOGO INSTITUCIONAL</w:t>
            </w:r>
            <w:bookmarkEnd w:id="0"/>
          </w:p>
        </w:tc>
        <w:tc>
          <w:tcPr>
            <w:tcW w:w="9103" w:type="dxa"/>
            <w:gridSpan w:val="10"/>
            <w:noWrap/>
            <w:hideMark/>
          </w:tcPr>
          <w:p w14:paraId="6B46B86E" w14:textId="77777777" w:rsidR="000859D2" w:rsidRDefault="000859D2">
            <w:pPr>
              <w:tabs>
                <w:tab w:val="left" w:pos="924"/>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ES"/>
              </w:rPr>
            </w:pPr>
            <w:r>
              <w:rPr>
                <w:rFonts w:ascii="Calibri" w:hAnsi="Calibri" w:cs="Calibri"/>
                <w:sz w:val="22"/>
                <w:lang w:val="es-ES"/>
              </w:rPr>
              <w:t>NOMBRE DE LA INSTITUCIÓN</w:t>
            </w:r>
          </w:p>
        </w:tc>
        <w:tc>
          <w:tcPr>
            <w:tcW w:w="2911" w:type="dxa"/>
            <w:gridSpan w:val="2"/>
            <w:noWrap/>
            <w:hideMark/>
          </w:tcPr>
          <w:p w14:paraId="131E4FD2" w14:textId="77777777" w:rsidR="000859D2" w:rsidRDefault="000859D2">
            <w:pPr>
              <w:tabs>
                <w:tab w:val="left" w:pos="924"/>
              </w:tabs>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lang w:val="es-ES"/>
              </w:rPr>
            </w:pPr>
            <w:r>
              <w:rPr>
                <w:rFonts w:ascii="Calibri" w:hAnsi="Calibri" w:cs="Calibri"/>
                <w:sz w:val="22"/>
                <w:lang w:val="es-ES"/>
              </w:rPr>
              <w:t>AÑO LECTIVO</w:t>
            </w:r>
          </w:p>
        </w:tc>
      </w:tr>
      <w:tr w:rsidR="000859D2" w14:paraId="6D1FEE8C" w14:textId="77777777" w:rsidTr="00085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7" w:type="dxa"/>
            <w:gridSpan w:val="15"/>
            <w:noWrap/>
            <w:hideMark/>
          </w:tcPr>
          <w:p w14:paraId="5E2C8610" w14:textId="77777777" w:rsidR="000859D2" w:rsidRDefault="000859D2" w:rsidP="001D5AB4">
            <w:pPr>
              <w:tabs>
                <w:tab w:val="left" w:pos="924"/>
              </w:tabs>
              <w:autoSpaceDE w:val="0"/>
              <w:autoSpaceDN w:val="0"/>
              <w:adjustRightInd w:val="0"/>
              <w:rPr>
                <w:rFonts w:ascii="Calibri" w:hAnsi="Calibri" w:cs="Calibri"/>
                <w:b w:val="0"/>
                <w:bCs w:val="0"/>
                <w:sz w:val="28"/>
                <w:lang w:val="es-ES"/>
              </w:rPr>
            </w:pPr>
            <w:r>
              <w:rPr>
                <w:rFonts w:ascii="Calibri" w:hAnsi="Calibri" w:cs="Calibri"/>
                <w:sz w:val="22"/>
                <w:lang w:val="es-ES"/>
              </w:rPr>
              <w:t>PLAN  CURRICULAR  ANUAL</w:t>
            </w:r>
          </w:p>
        </w:tc>
      </w:tr>
      <w:tr w:rsidR="000859D2" w14:paraId="544066D5" w14:textId="77777777" w:rsidTr="000859D2">
        <w:trPr>
          <w:trHeight w:val="20"/>
        </w:trPr>
        <w:tc>
          <w:tcPr>
            <w:cnfStyle w:val="001000000000" w:firstRow="0" w:lastRow="0" w:firstColumn="1" w:lastColumn="0" w:oddVBand="0" w:evenVBand="0" w:oddHBand="0" w:evenHBand="0" w:firstRowFirstColumn="0" w:firstRowLastColumn="0" w:lastRowFirstColumn="0" w:lastRowLastColumn="0"/>
            <w:tcW w:w="15877" w:type="dxa"/>
            <w:gridSpan w:val="15"/>
            <w:noWrap/>
            <w:hideMark/>
          </w:tcPr>
          <w:p w14:paraId="7D0F6FC9" w14:textId="77777777" w:rsidR="000859D2" w:rsidRDefault="000859D2">
            <w:pPr>
              <w:tabs>
                <w:tab w:val="left" w:pos="924"/>
              </w:tabs>
              <w:autoSpaceDE w:val="0"/>
              <w:autoSpaceDN w:val="0"/>
              <w:adjustRightInd w:val="0"/>
              <w:rPr>
                <w:rFonts w:ascii="Calibri" w:hAnsi="Calibri" w:cs="Calibri"/>
                <w:b w:val="0"/>
                <w:bCs w:val="0"/>
                <w:lang w:val="es-ES"/>
              </w:rPr>
            </w:pPr>
            <w:r>
              <w:rPr>
                <w:rFonts w:ascii="Calibri" w:hAnsi="Calibri" w:cs="Calibri"/>
                <w:sz w:val="22"/>
                <w:lang w:val="es-ES"/>
              </w:rPr>
              <w:t>1. DATOS INFORMATIVOS</w:t>
            </w:r>
          </w:p>
        </w:tc>
      </w:tr>
      <w:tr w:rsidR="000859D2" w14:paraId="56918D3C" w14:textId="77777777" w:rsidTr="00085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45B5DA1C" w14:textId="77777777" w:rsidR="000859D2" w:rsidRDefault="000859D2">
            <w:pPr>
              <w:tabs>
                <w:tab w:val="left" w:pos="924"/>
              </w:tabs>
              <w:autoSpaceDE w:val="0"/>
              <w:autoSpaceDN w:val="0"/>
              <w:adjustRightInd w:val="0"/>
              <w:jc w:val="both"/>
              <w:rPr>
                <w:rFonts w:ascii="Calibri" w:hAnsi="Calibri" w:cs="Calibri"/>
                <w:bCs w:val="0"/>
                <w:lang w:val="es-ES"/>
              </w:rPr>
            </w:pPr>
            <w:r>
              <w:rPr>
                <w:rFonts w:ascii="Calibri" w:hAnsi="Calibri" w:cs="Calibri"/>
                <w:sz w:val="22"/>
                <w:lang w:val="es-ES"/>
              </w:rPr>
              <w:t>Área:</w:t>
            </w:r>
          </w:p>
        </w:tc>
        <w:tc>
          <w:tcPr>
            <w:tcW w:w="7279" w:type="dxa"/>
            <w:gridSpan w:val="8"/>
            <w:noWrap/>
            <w:hideMark/>
          </w:tcPr>
          <w:p w14:paraId="6C7D511D"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lang w:val="es-ES"/>
              </w:rPr>
            </w:pPr>
            <w:r>
              <w:rPr>
                <w:rFonts w:ascii="Calibri" w:hAnsi="Calibri" w:cs="Calibri"/>
                <w:bCs/>
                <w:sz w:val="22"/>
                <w:lang w:val="es-ES"/>
              </w:rPr>
              <w:t>Matemática</w:t>
            </w:r>
          </w:p>
        </w:tc>
        <w:tc>
          <w:tcPr>
            <w:tcW w:w="3453" w:type="dxa"/>
            <w:gridSpan w:val="3"/>
            <w:hideMark/>
          </w:tcPr>
          <w:p w14:paraId="1E9DC9C9"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Pr>
                <w:rFonts w:ascii="Calibri" w:hAnsi="Calibri" w:cs="Calibri"/>
                <w:b/>
                <w:bCs/>
                <w:lang w:val="es-ES"/>
              </w:rPr>
              <w:t>Asignatura:</w:t>
            </w:r>
          </w:p>
        </w:tc>
        <w:tc>
          <w:tcPr>
            <w:tcW w:w="3127" w:type="dxa"/>
            <w:gridSpan w:val="3"/>
            <w:hideMark/>
          </w:tcPr>
          <w:p w14:paraId="2652EE6D"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Cs/>
                <w:i/>
                <w:lang w:val="es-ES"/>
              </w:rPr>
            </w:pPr>
            <w:r>
              <w:rPr>
                <w:rFonts w:ascii="Calibri" w:hAnsi="Calibri" w:cs="Calibri"/>
                <w:bCs/>
                <w:lang w:val="es-ES"/>
              </w:rPr>
              <w:t xml:space="preserve"> Matemática </w:t>
            </w:r>
          </w:p>
        </w:tc>
      </w:tr>
      <w:tr w:rsidR="000859D2" w14:paraId="424BC54B" w14:textId="77777777" w:rsidTr="000859D2">
        <w:trPr>
          <w:trHeight w:val="20"/>
        </w:trPr>
        <w:tc>
          <w:tcPr>
            <w:cnfStyle w:val="001000000000" w:firstRow="0" w:lastRow="0" w:firstColumn="1" w:lastColumn="0" w:oddVBand="0" w:evenVBand="0" w:oddHBand="0" w:evenHBand="0" w:firstRowFirstColumn="0" w:firstRowLastColumn="0" w:lastRowFirstColumn="0" w:lastRowLastColumn="0"/>
            <w:tcW w:w="2018" w:type="dxa"/>
            <w:hideMark/>
          </w:tcPr>
          <w:p w14:paraId="28E41522" w14:textId="77777777" w:rsidR="000859D2" w:rsidRDefault="000859D2">
            <w:pPr>
              <w:tabs>
                <w:tab w:val="left" w:pos="924"/>
              </w:tabs>
              <w:autoSpaceDE w:val="0"/>
              <w:autoSpaceDN w:val="0"/>
              <w:adjustRightInd w:val="0"/>
              <w:jc w:val="both"/>
              <w:rPr>
                <w:rFonts w:ascii="Calibri" w:hAnsi="Calibri" w:cs="Calibri"/>
                <w:b w:val="0"/>
                <w:bCs w:val="0"/>
                <w:lang w:val="es-ES"/>
              </w:rPr>
            </w:pPr>
            <w:r>
              <w:rPr>
                <w:rFonts w:ascii="Calibri" w:hAnsi="Calibri" w:cs="Calibri"/>
                <w:sz w:val="22"/>
                <w:lang w:val="es-ES"/>
              </w:rPr>
              <w:t>Docente(s):</w:t>
            </w:r>
          </w:p>
        </w:tc>
        <w:tc>
          <w:tcPr>
            <w:tcW w:w="13859" w:type="dxa"/>
            <w:gridSpan w:val="14"/>
            <w:noWrap/>
            <w:hideMark/>
          </w:tcPr>
          <w:p w14:paraId="510B8720" w14:textId="77777777" w:rsidR="000859D2" w:rsidRDefault="000859D2">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es-ES"/>
              </w:rPr>
            </w:pPr>
            <w:r>
              <w:rPr>
                <w:rFonts w:ascii="Calibri" w:hAnsi="Calibri" w:cs="Calibri"/>
                <w:b/>
                <w:i/>
                <w:sz w:val="22"/>
                <w:lang w:val="es-ES"/>
              </w:rPr>
              <w:t> </w:t>
            </w:r>
          </w:p>
        </w:tc>
      </w:tr>
      <w:tr w:rsidR="000859D2" w14:paraId="083AD486" w14:textId="77777777" w:rsidTr="00085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8" w:type="dxa"/>
            <w:hideMark/>
          </w:tcPr>
          <w:p w14:paraId="6FDCB2F2" w14:textId="77777777" w:rsidR="000859D2" w:rsidRDefault="000859D2">
            <w:pPr>
              <w:tabs>
                <w:tab w:val="left" w:pos="924"/>
              </w:tabs>
              <w:autoSpaceDE w:val="0"/>
              <w:autoSpaceDN w:val="0"/>
              <w:adjustRightInd w:val="0"/>
              <w:jc w:val="both"/>
              <w:rPr>
                <w:rFonts w:ascii="Calibri" w:hAnsi="Calibri" w:cs="Calibri"/>
                <w:b w:val="0"/>
                <w:bCs w:val="0"/>
                <w:lang w:val="es-ES"/>
              </w:rPr>
            </w:pPr>
            <w:r>
              <w:rPr>
                <w:rFonts w:ascii="Calibri" w:hAnsi="Calibri" w:cs="Calibri"/>
                <w:sz w:val="22"/>
                <w:lang w:val="es-ES"/>
              </w:rPr>
              <w:t>Grado/curso:</w:t>
            </w:r>
          </w:p>
        </w:tc>
        <w:tc>
          <w:tcPr>
            <w:tcW w:w="6847" w:type="dxa"/>
            <w:gridSpan w:val="7"/>
            <w:noWrap/>
            <w:hideMark/>
          </w:tcPr>
          <w:p w14:paraId="00C9F2EA"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Cs/>
                <w:i/>
                <w:color w:val="auto"/>
                <w:lang w:val="es-ES"/>
              </w:rPr>
            </w:pPr>
            <w:r>
              <w:rPr>
                <w:rFonts w:ascii="Calibri" w:hAnsi="Calibri" w:cs="Arial"/>
                <w:b/>
                <w:bCs/>
                <w:color w:val="auto"/>
                <w:lang w:val="es-ES"/>
              </w:rPr>
              <w:t>SEGUNDO AÑO</w:t>
            </w:r>
          </w:p>
        </w:tc>
        <w:tc>
          <w:tcPr>
            <w:tcW w:w="1573" w:type="dxa"/>
            <w:gridSpan w:val="2"/>
            <w:hideMark/>
          </w:tcPr>
          <w:p w14:paraId="5E78BE5E"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Pr>
                <w:rFonts w:ascii="Calibri" w:hAnsi="Calibri" w:cs="Calibri"/>
                <w:b/>
                <w:bCs/>
                <w:sz w:val="22"/>
                <w:lang w:val="es-ES"/>
              </w:rPr>
              <w:t>Nivel Educativo: </w:t>
            </w:r>
          </w:p>
        </w:tc>
        <w:tc>
          <w:tcPr>
            <w:tcW w:w="5439" w:type="dxa"/>
            <w:gridSpan w:val="5"/>
            <w:noWrap/>
            <w:hideMark/>
          </w:tcPr>
          <w:p w14:paraId="592C014D" w14:textId="77777777" w:rsidR="000859D2" w:rsidRDefault="000859D2">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r>
              <w:rPr>
                <w:rFonts w:ascii="Calibri" w:hAnsi="Calibri" w:cs="Calibri"/>
                <w:sz w:val="22"/>
                <w:lang w:val="es-ES"/>
              </w:rPr>
              <w:t>BASICA ELEMENTAL</w:t>
            </w:r>
          </w:p>
        </w:tc>
      </w:tr>
      <w:tr w:rsidR="000859D2" w14:paraId="61D6496E" w14:textId="77777777" w:rsidTr="000859D2">
        <w:trPr>
          <w:trHeight w:val="20"/>
        </w:trPr>
        <w:tc>
          <w:tcPr>
            <w:cnfStyle w:val="001000000000" w:firstRow="0" w:lastRow="0" w:firstColumn="1" w:lastColumn="0" w:oddVBand="0" w:evenVBand="0" w:oddHBand="0" w:evenHBand="0" w:firstRowFirstColumn="0" w:firstRowLastColumn="0" w:lastRowFirstColumn="0" w:lastRowLastColumn="0"/>
            <w:tcW w:w="15877" w:type="dxa"/>
            <w:gridSpan w:val="15"/>
            <w:noWrap/>
            <w:hideMark/>
          </w:tcPr>
          <w:p w14:paraId="53F7BB39" w14:textId="77777777" w:rsidR="000859D2" w:rsidRDefault="000859D2" w:rsidP="000859D2">
            <w:pPr>
              <w:tabs>
                <w:tab w:val="left" w:pos="924"/>
                <w:tab w:val="left" w:pos="3138"/>
              </w:tabs>
              <w:autoSpaceDE w:val="0"/>
              <w:autoSpaceDN w:val="0"/>
              <w:adjustRightInd w:val="0"/>
              <w:rPr>
                <w:rFonts w:ascii="Calibri" w:hAnsi="Calibri" w:cs="Calibri"/>
                <w:b w:val="0"/>
                <w:bCs w:val="0"/>
                <w:lang w:val="es-ES"/>
              </w:rPr>
            </w:pPr>
            <w:r>
              <w:rPr>
                <w:rFonts w:ascii="Calibri" w:hAnsi="Calibri" w:cs="Calibri"/>
                <w:sz w:val="22"/>
                <w:lang w:val="es-ES"/>
              </w:rPr>
              <w:t>2. TIEMPO</w:t>
            </w:r>
            <w:r>
              <w:rPr>
                <w:rFonts w:ascii="Calibri" w:hAnsi="Calibri" w:cs="Calibri"/>
                <w:sz w:val="22"/>
                <w:lang w:val="es-ES"/>
              </w:rPr>
              <w:tab/>
            </w:r>
          </w:p>
        </w:tc>
      </w:tr>
      <w:tr w:rsidR="000859D2" w14:paraId="03CEC6A8" w14:textId="77777777" w:rsidTr="00085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74CBE4FD" w14:textId="77777777" w:rsidR="000859D2" w:rsidRPr="001D5AB4" w:rsidRDefault="000859D2" w:rsidP="000859D2">
            <w:pPr>
              <w:tabs>
                <w:tab w:val="left" w:pos="924"/>
              </w:tabs>
              <w:autoSpaceDE w:val="0"/>
              <w:autoSpaceDN w:val="0"/>
              <w:adjustRightInd w:val="0"/>
              <w:jc w:val="center"/>
              <w:rPr>
                <w:rFonts w:ascii="Calibri" w:hAnsi="Calibri" w:cs="Calibri"/>
                <w:bCs w:val="0"/>
                <w:lang w:val="es-ES"/>
              </w:rPr>
            </w:pPr>
            <w:r w:rsidRPr="001D5AB4">
              <w:rPr>
                <w:rFonts w:ascii="Calibri" w:hAnsi="Calibri" w:cs="Calibri"/>
                <w:sz w:val="22"/>
                <w:lang w:val="es-ES"/>
              </w:rPr>
              <w:t>Carga horaria semanal</w:t>
            </w:r>
          </w:p>
        </w:tc>
        <w:tc>
          <w:tcPr>
            <w:tcW w:w="2835" w:type="dxa"/>
            <w:gridSpan w:val="2"/>
          </w:tcPr>
          <w:p w14:paraId="4D1CAA8E" w14:textId="77777777" w:rsidR="000859D2" w:rsidRPr="001D5AB4" w:rsidRDefault="000859D2" w:rsidP="000859D2">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sidRPr="001D5AB4">
              <w:rPr>
                <w:rFonts w:ascii="Calibri" w:hAnsi="Calibri" w:cs="Calibri"/>
                <w:b/>
                <w:sz w:val="22"/>
                <w:lang w:val="es-ES"/>
              </w:rPr>
              <w:t>No. Semanas de trabajo</w:t>
            </w:r>
          </w:p>
        </w:tc>
        <w:tc>
          <w:tcPr>
            <w:tcW w:w="2551" w:type="dxa"/>
            <w:gridSpan w:val="3"/>
          </w:tcPr>
          <w:p w14:paraId="5FC7F21C" w14:textId="77777777" w:rsidR="000859D2" w:rsidRPr="001D5AB4" w:rsidRDefault="000859D2" w:rsidP="000859D2">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sidRPr="001D5AB4">
              <w:rPr>
                <w:rFonts w:ascii="Calibri" w:hAnsi="Calibri" w:cs="Calibri"/>
                <w:b/>
                <w:sz w:val="22"/>
                <w:lang w:val="es-ES"/>
              </w:rPr>
              <w:t>Evaluación del aprendizaje e imprevistos</w:t>
            </w:r>
          </w:p>
        </w:tc>
        <w:tc>
          <w:tcPr>
            <w:tcW w:w="2552" w:type="dxa"/>
            <w:gridSpan w:val="3"/>
          </w:tcPr>
          <w:p w14:paraId="14A004ED" w14:textId="77777777" w:rsidR="000859D2" w:rsidRPr="001D5AB4" w:rsidRDefault="000859D2" w:rsidP="000859D2">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sidRPr="001D5AB4">
              <w:rPr>
                <w:rFonts w:ascii="Calibri" w:hAnsi="Calibri" w:cs="Calibri"/>
                <w:b/>
                <w:sz w:val="22"/>
                <w:lang w:val="es-ES"/>
              </w:rPr>
              <w:t>Total de semanas clases</w:t>
            </w:r>
          </w:p>
        </w:tc>
        <w:tc>
          <w:tcPr>
            <w:tcW w:w="2835" w:type="dxa"/>
            <w:gridSpan w:val="4"/>
          </w:tcPr>
          <w:p w14:paraId="59E9A906" w14:textId="77777777" w:rsidR="000859D2" w:rsidRPr="001D5AB4" w:rsidRDefault="000859D2" w:rsidP="000859D2">
            <w:pPr>
              <w:tabs>
                <w:tab w:val="left" w:pos="92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es-ES"/>
              </w:rPr>
            </w:pPr>
            <w:r w:rsidRPr="001D5AB4">
              <w:rPr>
                <w:rFonts w:ascii="Calibri" w:hAnsi="Calibri" w:cs="Calibri"/>
                <w:b/>
                <w:sz w:val="22"/>
                <w:lang w:val="es-ES"/>
              </w:rPr>
              <w:t>Total de periodos</w:t>
            </w:r>
          </w:p>
        </w:tc>
        <w:tc>
          <w:tcPr>
            <w:tcW w:w="2604" w:type="dxa"/>
          </w:tcPr>
          <w:p w14:paraId="74063C78" w14:textId="77777777" w:rsidR="000859D2" w:rsidRPr="001D5AB4" w:rsidRDefault="001D5AB4" w:rsidP="000859D2">
            <w:pPr>
              <w:tabs>
                <w:tab w:val="clear" w:pos="708"/>
              </w:tabs>
              <w:suppressAutoHyphens w:val="0"/>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r w:rsidRPr="001D5AB4">
              <w:rPr>
                <w:rFonts w:ascii="Calibri" w:hAnsi="Calibri" w:cs="Calibri"/>
                <w:b/>
                <w:bCs/>
                <w:sz w:val="22"/>
                <w:lang w:val="es-ES"/>
              </w:rPr>
              <w:t>Número</w:t>
            </w:r>
            <w:r w:rsidR="000859D2" w:rsidRPr="001D5AB4">
              <w:rPr>
                <w:rFonts w:ascii="Calibri" w:hAnsi="Calibri" w:cs="Calibri"/>
                <w:b/>
                <w:bCs/>
                <w:sz w:val="22"/>
                <w:lang w:val="es-ES"/>
              </w:rPr>
              <w:t xml:space="preserve"> de unidades </w:t>
            </w:r>
            <w:proofErr w:type="spellStart"/>
            <w:r w:rsidRPr="001D5AB4">
              <w:rPr>
                <w:rFonts w:ascii="Calibri" w:hAnsi="Calibri" w:cs="Calibri"/>
                <w:b/>
                <w:bCs/>
                <w:sz w:val="22"/>
                <w:lang w:val="es-ES"/>
              </w:rPr>
              <w:t>microcurriculares</w:t>
            </w:r>
            <w:proofErr w:type="spellEnd"/>
          </w:p>
          <w:p w14:paraId="2E4ABA03" w14:textId="77777777" w:rsidR="000859D2" w:rsidRPr="001D5AB4" w:rsidRDefault="000859D2" w:rsidP="000859D2">
            <w:pPr>
              <w:tabs>
                <w:tab w:val="left" w:pos="924"/>
                <w:tab w:val="left" w:pos="313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sz w:val="22"/>
                <w:lang w:val="es-ES"/>
              </w:rPr>
            </w:pPr>
          </w:p>
        </w:tc>
      </w:tr>
      <w:tr w:rsidR="001D5AB4" w14:paraId="5C68F19B" w14:textId="77777777" w:rsidTr="000859D2">
        <w:trPr>
          <w:trHeight w:val="20"/>
        </w:trPr>
        <w:tc>
          <w:tcPr>
            <w:cnfStyle w:val="001000000000" w:firstRow="0" w:lastRow="0" w:firstColumn="1" w:lastColumn="0" w:oddVBand="0" w:evenVBand="0" w:oddHBand="0" w:evenHBand="0" w:firstRowFirstColumn="0" w:firstRowLastColumn="0" w:lastRowFirstColumn="0" w:lastRowLastColumn="0"/>
            <w:tcW w:w="2500" w:type="dxa"/>
            <w:gridSpan w:val="2"/>
            <w:noWrap/>
          </w:tcPr>
          <w:p w14:paraId="2EA7CC09" w14:textId="77777777" w:rsidR="001D5AB4" w:rsidRDefault="001D5AB4" w:rsidP="001D5AB4">
            <w:pPr>
              <w:tabs>
                <w:tab w:val="left" w:pos="924"/>
              </w:tabs>
              <w:autoSpaceDE w:val="0"/>
              <w:autoSpaceDN w:val="0"/>
              <w:adjustRightInd w:val="0"/>
              <w:jc w:val="center"/>
              <w:rPr>
                <w:rFonts w:ascii="Calibri" w:hAnsi="Calibri" w:cs="Calibri"/>
                <w:b w:val="0"/>
                <w:bCs w:val="0"/>
                <w:lang w:val="es-ES"/>
              </w:rPr>
            </w:pPr>
            <w:r>
              <w:rPr>
                <w:rFonts w:ascii="Calibri" w:hAnsi="Calibri" w:cs="Calibri"/>
                <w:sz w:val="22"/>
                <w:lang w:val="es-ES"/>
              </w:rPr>
              <w:t>8 HORAS</w:t>
            </w:r>
          </w:p>
        </w:tc>
        <w:tc>
          <w:tcPr>
            <w:tcW w:w="2835" w:type="dxa"/>
            <w:gridSpan w:val="2"/>
          </w:tcPr>
          <w:p w14:paraId="764B472A" w14:textId="77777777" w:rsidR="001D5AB4" w:rsidRDefault="001D5AB4" w:rsidP="001D5AB4">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ES"/>
              </w:rPr>
            </w:pPr>
            <w:r>
              <w:rPr>
                <w:rFonts w:ascii="Calibri" w:hAnsi="Calibri" w:cs="Calibri"/>
                <w:sz w:val="22"/>
                <w:lang w:val="es-ES"/>
              </w:rPr>
              <w:t>40 SEMANAS</w:t>
            </w:r>
          </w:p>
        </w:tc>
        <w:tc>
          <w:tcPr>
            <w:tcW w:w="2551" w:type="dxa"/>
            <w:gridSpan w:val="3"/>
          </w:tcPr>
          <w:p w14:paraId="40F6048D" w14:textId="77777777" w:rsidR="001D5AB4" w:rsidRDefault="001D5AB4" w:rsidP="001D5AB4">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ES"/>
              </w:rPr>
            </w:pPr>
            <w:r>
              <w:rPr>
                <w:rFonts w:ascii="Calibri" w:hAnsi="Calibri" w:cs="Calibri"/>
                <w:sz w:val="22"/>
                <w:lang w:val="es-ES"/>
              </w:rPr>
              <w:t>5 SEMANAS</w:t>
            </w:r>
          </w:p>
          <w:p w14:paraId="39197D73" w14:textId="77777777" w:rsidR="001D5AB4" w:rsidRDefault="001D5AB4" w:rsidP="001D5AB4">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ES"/>
              </w:rPr>
            </w:pPr>
          </w:p>
        </w:tc>
        <w:tc>
          <w:tcPr>
            <w:tcW w:w="2552" w:type="dxa"/>
            <w:gridSpan w:val="3"/>
          </w:tcPr>
          <w:p w14:paraId="21EE71A8" w14:textId="77777777" w:rsidR="001D5AB4" w:rsidRDefault="001D5AB4" w:rsidP="001D5AB4">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ES"/>
              </w:rPr>
            </w:pPr>
            <w:r>
              <w:rPr>
                <w:rFonts w:ascii="Calibri" w:hAnsi="Calibri" w:cs="Calibri"/>
                <w:sz w:val="22"/>
                <w:lang w:val="es-ES"/>
              </w:rPr>
              <w:t>35 SEMANAS</w:t>
            </w:r>
          </w:p>
        </w:tc>
        <w:tc>
          <w:tcPr>
            <w:tcW w:w="2835" w:type="dxa"/>
            <w:gridSpan w:val="4"/>
          </w:tcPr>
          <w:p w14:paraId="538AFB71" w14:textId="77777777" w:rsidR="001D5AB4" w:rsidRDefault="001D5AB4" w:rsidP="001D5AB4">
            <w:pPr>
              <w:tabs>
                <w:tab w:val="left" w:pos="92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es-ES"/>
              </w:rPr>
            </w:pPr>
            <w:r>
              <w:rPr>
                <w:rFonts w:ascii="Calibri" w:hAnsi="Calibri" w:cs="Calibri"/>
                <w:sz w:val="22"/>
                <w:lang w:val="es-ES"/>
              </w:rPr>
              <w:t>280</w:t>
            </w:r>
          </w:p>
        </w:tc>
        <w:tc>
          <w:tcPr>
            <w:tcW w:w="2604" w:type="dxa"/>
          </w:tcPr>
          <w:p w14:paraId="15DD0DD9" w14:textId="77777777" w:rsidR="001D5AB4" w:rsidRPr="001D5AB4" w:rsidRDefault="001D5AB4" w:rsidP="001D5AB4">
            <w:pPr>
              <w:tabs>
                <w:tab w:val="clear" w:pos="708"/>
              </w:tabs>
              <w:suppressAutoHyphens w:val="0"/>
              <w:spacing w:after="16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2"/>
                <w:lang w:val="es-ES"/>
              </w:rPr>
            </w:pPr>
          </w:p>
        </w:tc>
      </w:tr>
      <w:tr w:rsidR="001D5AB4" w14:paraId="2C6BFE77" w14:textId="77777777" w:rsidTr="001D5AB4">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109B4DB" w14:textId="77777777" w:rsidR="001D5AB4" w:rsidRPr="001D5AB4" w:rsidRDefault="001D5AB4" w:rsidP="001D5AB4">
            <w:pPr>
              <w:tabs>
                <w:tab w:val="left" w:pos="924"/>
              </w:tabs>
              <w:autoSpaceDE w:val="0"/>
              <w:autoSpaceDN w:val="0"/>
              <w:adjustRightInd w:val="0"/>
              <w:rPr>
                <w:rFonts w:ascii="Calibri" w:hAnsi="Calibri" w:cs="Calibri"/>
                <w:sz w:val="22"/>
                <w:lang w:val="es-ES"/>
              </w:rPr>
            </w:pPr>
            <w:r>
              <w:rPr>
                <w:rFonts w:ascii="Calibri" w:hAnsi="Calibri" w:cs="Calibri"/>
                <w:sz w:val="22"/>
                <w:lang w:val="es-ES"/>
              </w:rPr>
              <w:t>3. OBJETIVOS</w:t>
            </w:r>
          </w:p>
        </w:tc>
      </w:tr>
      <w:tr w:rsidR="001D5AB4" w14:paraId="1EFB76AC" w14:textId="77777777" w:rsidTr="001D5AB4">
        <w:trPr>
          <w:trHeight w:val="13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60DEAF4" w14:textId="77777777" w:rsidR="001D5AB4" w:rsidRDefault="001D5AB4" w:rsidP="001D5AB4">
            <w:pPr>
              <w:tabs>
                <w:tab w:val="left" w:pos="924"/>
              </w:tabs>
              <w:autoSpaceDE w:val="0"/>
              <w:autoSpaceDN w:val="0"/>
              <w:adjustRightInd w:val="0"/>
              <w:rPr>
                <w:rFonts w:ascii="Calibri" w:hAnsi="Calibri" w:cs="Calibri"/>
                <w:sz w:val="22"/>
                <w:lang w:val="es-ES"/>
              </w:rPr>
            </w:pPr>
            <w:r>
              <w:rPr>
                <w:rFonts w:ascii="Calibri" w:hAnsi="Calibri" w:cs="Calibri"/>
                <w:sz w:val="22"/>
                <w:lang w:val="es-ES"/>
              </w:rPr>
              <w:t>Objetivos del grado/curso</w:t>
            </w:r>
          </w:p>
        </w:tc>
      </w:tr>
      <w:tr w:rsidR="001D5AB4" w14:paraId="775BAE10" w14:textId="77777777" w:rsidTr="001D5AB4">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0046AC5" w14:textId="77777777" w:rsidR="001D5AB4" w:rsidRDefault="001D5AB4" w:rsidP="001D5AB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O.M.2.1. Explicar y construir patrones de figuras y numéricos relacionándolos con la suma, la resta y la multiplicación, para desarrollar el pensamiento lógico-matemático.</w:t>
            </w:r>
          </w:p>
          <w:p w14:paraId="3480C994" w14:textId="77777777" w:rsidR="001D5AB4" w:rsidRDefault="001D5AB4" w:rsidP="001D5AB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O.M.2.2. Utilizar objetos del entorno para formar conjuntos, establecer gráficamente la correspondencia entre sus elementos y desarrollar la comprensión de modelos matemáticos.</w:t>
            </w:r>
          </w:p>
          <w:p w14:paraId="4BC20D94" w14:textId="77777777" w:rsidR="001D5AB4" w:rsidRDefault="001D5AB4" w:rsidP="001D5AB4">
            <w:pPr>
              <w:suppressAutoHyphens w:val="0"/>
              <w:autoSpaceDE w:val="0"/>
              <w:autoSpaceDN w:val="0"/>
              <w:adjustRightInd w:val="0"/>
              <w:rPr>
                <w:rFonts w:ascii="Calibri" w:hAnsi="Calibri" w:cs="Gotham-Light"/>
                <w:color w:val="auto"/>
                <w:kern w:val="0"/>
                <w:sz w:val="21"/>
                <w:szCs w:val="21"/>
                <w:lang w:eastAsia="es-EC"/>
              </w:rPr>
            </w:pPr>
            <w:r>
              <w:rPr>
                <w:rFonts w:ascii="Calibri" w:hAnsi="Calibri" w:cs="Arial"/>
                <w:color w:val="auto"/>
                <w:kern w:val="0"/>
                <w:sz w:val="22"/>
                <w:lang w:eastAsia="es-EC"/>
              </w:rPr>
              <w:t xml:space="preserve">O.M.2.3. Integrar concretamente el concepto de número, y reconocer situaciones del entorno en las que se presenten problemas que requieran la formulación de </w:t>
            </w:r>
            <w:proofErr w:type="spellStart"/>
            <w:r>
              <w:rPr>
                <w:rFonts w:ascii="Calibri" w:hAnsi="Calibri" w:cs="Arial"/>
                <w:color w:val="auto"/>
                <w:kern w:val="0"/>
                <w:sz w:val="22"/>
                <w:lang w:eastAsia="es-EC"/>
              </w:rPr>
              <w:t>expresiones</w:t>
            </w:r>
            <w:r>
              <w:rPr>
                <w:rFonts w:ascii="Calibri" w:hAnsi="Calibri" w:cs="Arial"/>
                <w:color w:val="auto"/>
                <w:kern w:val="0"/>
                <w:lang w:eastAsia="es-EC"/>
              </w:rPr>
              <w:t>matemáticas</w:t>
            </w:r>
            <w:proofErr w:type="spellEnd"/>
            <w:r>
              <w:rPr>
                <w:rFonts w:ascii="Calibri" w:hAnsi="Calibri" w:cs="Arial"/>
                <w:color w:val="auto"/>
                <w:kern w:val="0"/>
                <w:lang w:eastAsia="es-EC"/>
              </w:rPr>
              <w:t xml:space="preserve"> sencillas, para resolverlas, de forma individual o grupal, utilizando los algoritmos de adición, sustracción, multiplicación y división exacta.</w:t>
            </w:r>
          </w:p>
          <w:p w14:paraId="6E8FC64C" w14:textId="77777777" w:rsidR="001D5AB4" w:rsidRDefault="001D5AB4" w:rsidP="001D5AB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O.M.2.4. Aplicar estrategias de conteo, procedimientos de cálculos de suma, resta, multiplicación y divisiones del 0 al 9 999, para resolver de forma colaborativa problemas cotidianos de su entorno.</w:t>
            </w:r>
          </w:p>
          <w:p w14:paraId="1CB74227" w14:textId="77777777" w:rsidR="001D5AB4" w:rsidRDefault="001D5AB4" w:rsidP="001D5AB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O.M.2.5. Comprender el espacio que lo rodea, valorar lugares históricos, turísticos y bienes naturales, identificando como conceptos matemáticos los elementos y propiedades de cuerpos y figuras geométricas en objetos del entorno.</w:t>
            </w:r>
          </w:p>
          <w:p w14:paraId="3D71A56A" w14:textId="77777777" w:rsidR="001D5AB4" w:rsidRDefault="001D5AB4" w:rsidP="001D5AB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4BE3A5C7" w14:textId="77777777" w:rsidR="001D5AB4" w:rsidRDefault="001D5AB4" w:rsidP="001D5AB4">
            <w:pPr>
              <w:tabs>
                <w:tab w:val="left" w:pos="924"/>
              </w:tabs>
              <w:autoSpaceDE w:val="0"/>
              <w:autoSpaceDN w:val="0"/>
              <w:adjustRightInd w:val="0"/>
              <w:rPr>
                <w:rFonts w:ascii="Calibri" w:hAnsi="Calibri" w:cs="Calibri"/>
                <w:sz w:val="22"/>
                <w:lang w:val="es-ES"/>
              </w:rPr>
            </w:pPr>
            <w:r>
              <w:rPr>
                <w:rFonts w:ascii="Calibri" w:hAnsi="Calibri" w:cs="Arial"/>
                <w:color w:val="auto"/>
                <w:kern w:val="0"/>
                <w:lang w:eastAsia="es-EC"/>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1D5AB4" w14:paraId="1E4BDD12" w14:textId="77777777" w:rsidTr="001D5AB4">
        <w:trPr>
          <w:trHeight w:val="133"/>
        </w:trPr>
        <w:tc>
          <w:tcPr>
            <w:cnfStyle w:val="001000000000" w:firstRow="0" w:lastRow="0" w:firstColumn="1" w:lastColumn="0" w:oddVBand="0" w:evenVBand="0" w:oddHBand="0" w:evenHBand="0" w:firstRowFirstColumn="0" w:firstRowLastColumn="0" w:lastRowFirstColumn="0" w:lastRowLastColumn="0"/>
            <w:tcW w:w="7350" w:type="dxa"/>
            <w:gridSpan w:val="6"/>
            <w:noWrap/>
          </w:tcPr>
          <w:p w14:paraId="133195CC" w14:textId="77777777" w:rsidR="001D5AB4" w:rsidRDefault="001D5AB4" w:rsidP="001D5AB4">
            <w:pPr>
              <w:autoSpaceDE w:val="0"/>
              <w:autoSpaceDN w:val="0"/>
              <w:adjustRightInd w:val="0"/>
              <w:rPr>
                <w:rFonts w:ascii="Calibri" w:hAnsi="Calibri" w:cs="Calibri"/>
                <w:b w:val="0"/>
                <w:bCs w:val="0"/>
                <w:lang w:val="es-ES"/>
              </w:rPr>
            </w:pPr>
            <w:r>
              <w:rPr>
                <w:rFonts w:ascii="Calibri" w:hAnsi="Calibri" w:cs="Calibri"/>
                <w:sz w:val="22"/>
                <w:lang w:val="es-ES"/>
              </w:rPr>
              <w:t>4. EJES TRANSVERSALES:</w:t>
            </w:r>
          </w:p>
          <w:p w14:paraId="704C81DB" w14:textId="77777777" w:rsidR="001D5AB4" w:rsidRDefault="001D5AB4" w:rsidP="001D5AB4">
            <w:pPr>
              <w:suppressAutoHyphens w:val="0"/>
              <w:rPr>
                <w:rFonts w:asciiTheme="minorHAnsi" w:hAnsiTheme="minorHAnsi" w:cstheme="minorHAnsi"/>
                <w:color w:val="auto"/>
                <w:kern w:val="0"/>
                <w:szCs w:val="20"/>
                <w:lang w:eastAsia="es-EC"/>
              </w:rPr>
            </w:pPr>
            <w:r>
              <w:rPr>
                <w:rFonts w:asciiTheme="minorHAnsi" w:eastAsiaTheme="minorHAnsi" w:hAnsiTheme="minorHAnsi" w:cstheme="minorHAnsi"/>
                <w:sz w:val="22"/>
                <w:szCs w:val="20"/>
              </w:rPr>
              <w:t>Educación para la inclusión social, étnica, equidad de género y de discapacidades</w:t>
            </w:r>
          </w:p>
          <w:p w14:paraId="421EAB17" w14:textId="77777777" w:rsidR="001D5AB4" w:rsidRDefault="001D5AB4" w:rsidP="001D5AB4">
            <w:pPr>
              <w:autoSpaceDE w:val="0"/>
              <w:autoSpaceDN w:val="0"/>
              <w:adjustRightInd w:val="0"/>
              <w:rPr>
                <w:rFonts w:asciiTheme="minorHAnsi" w:eastAsiaTheme="minorHAnsi" w:hAnsiTheme="minorHAnsi" w:cstheme="minorHAnsi"/>
                <w:szCs w:val="20"/>
              </w:rPr>
            </w:pPr>
            <w:r>
              <w:rPr>
                <w:rFonts w:asciiTheme="minorHAnsi" w:eastAsiaTheme="minorHAnsi" w:hAnsiTheme="minorHAnsi" w:cstheme="minorHAnsi"/>
                <w:sz w:val="22"/>
                <w:szCs w:val="20"/>
              </w:rPr>
              <w:t>Educación para la convivencia armónica de los seres humanos y la naturaleza</w:t>
            </w:r>
          </w:p>
          <w:p w14:paraId="2D966700" w14:textId="77777777" w:rsidR="001D5AB4" w:rsidRDefault="001D5AB4" w:rsidP="001D5AB4">
            <w:pPr>
              <w:suppressAutoHyphens w:val="0"/>
              <w:autoSpaceDE w:val="0"/>
              <w:autoSpaceDN w:val="0"/>
              <w:adjustRightInd w:val="0"/>
              <w:rPr>
                <w:rFonts w:asciiTheme="minorHAnsi" w:eastAsiaTheme="minorHAnsi" w:hAnsiTheme="minorHAnsi" w:cstheme="minorHAnsi"/>
                <w:color w:val="auto"/>
                <w:kern w:val="0"/>
                <w:szCs w:val="20"/>
                <w:lang w:val="es-ES" w:eastAsia="en-US"/>
              </w:rPr>
            </w:pPr>
            <w:r>
              <w:rPr>
                <w:rFonts w:asciiTheme="minorHAnsi" w:eastAsiaTheme="minorHAnsi" w:hAnsiTheme="minorHAnsi" w:cstheme="minorHAnsi"/>
                <w:color w:val="auto"/>
                <w:kern w:val="0"/>
                <w:sz w:val="22"/>
                <w:szCs w:val="20"/>
                <w:lang w:val="es-ES" w:eastAsia="en-US"/>
              </w:rPr>
              <w:t>Educación para la salud (nutrición, higiene), deportes, ejercicio físico</w:t>
            </w:r>
          </w:p>
          <w:p w14:paraId="7DFA3613" w14:textId="77777777" w:rsidR="001D5AB4" w:rsidRDefault="001D5AB4" w:rsidP="001D5AB4">
            <w:pPr>
              <w:suppressAutoHyphens w:val="0"/>
              <w:rPr>
                <w:rFonts w:asciiTheme="minorHAnsi" w:eastAsiaTheme="minorHAnsi" w:hAnsiTheme="minorHAnsi" w:cstheme="minorHAnsi"/>
                <w:sz w:val="22"/>
                <w:szCs w:val="20"/>
              </w:rPr>
            </w:pPr>
            <w:r>
              <w:rPr>
                <w:rFonts w:asciiTheme="minorHAnsi" w:eastAsiaTheme="minorHAnsi" w:hAnsiTheme="minorHAnsi" w:cstheme="minorHAnsi"/>
                <w:sz w:val="22"/>
                <w:szCs w:val="20"/>
              </w:rPr>
              <w:t>Educación para el derecho a una vivienda y a un entorno saludable</w:t>
            </w:r>
          </w:p>
          <w:p w14:paraId="02F97742" w14:textId="77777777" w:rsidR="001D5AB4" w:rsidRDefault="001D5AB4" w:rsidP="001D5AB4">
            <w:pPr>
              <w:suppressAutoHyphens w:val="0"/>
              <w:rPr>
                <w:rFonts w:asciiTheme="minorHAnsi" w:eastAsiaTheme="minorHAnsi" w:hAnsiTheme="minorHAnsi" w:cstheme="minorHAnsi"/>
                <w:sz w:val="22"/>
                <w:szCs w:val="20"/>
              </w:rPr>
            </w:pPr>
          </w:p>
          <w:p w14:paraId="3760D84C" w14:textId="77777777" w:rsidR="001D5AB4" w:rsidRDefault="001D5AB4" w:rsidP="001D5AB4">
            <w:pPr>
              <w:suppressAutoHyphens w:val="0"/>
              <w:rPr>
                <w:rFonts w:asciiTheme="minorHAnsi" w:eastAsiaTheme="minorHAnsi" w:hAnsiTheme="minorHAnsi" w:cstheme="minorHAnsi"/>
                <w:sz w:val="22"/>
                <w:szCs w:val="20"/>
              </w:rPr>
            </w:pPr>
          </w:p>
          <w:p w14:paraId="1956B3BB" w14:textId="77777777" w:rsidR="001D5AB4" w:rsidRDefault="001D5AB4" w:rsidP="001D5AB4">
            <w:pPr>
              <w:suppressAutoHyphens w:val="0"/>
              <w:rPr>
                <w:rFonts w:ascii="PetitaLight" w:eastAsiaTheme="minorHAnsi" w:hAnsi="PetitaLight" w:cs="PetitaLight"/>
                <w:color w:val="auto"/>
                <w:kern w:val="0"/>
                <w:lang w:val="es-ES" w:eastAsia="en-US"/>
              </w:rPr>
            </w:pPr>
          </w:p>
        </w:tc>
        <w:tc>
          <w:tcPr>
            <w:tcW w:w="8527" w:type="dxa"/>
            <w:gridSpan w:val="9"/>
          </w:tcPr>
          <w:p w14:paraId="2E39C86E"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sz w:val="22"/>
                <w:lang w:val="es-ES"/>
              </w:rPr>
              <w:t xml:space="preserve">Justicia </w:t>
            </w:r>
          </w:p>
          <w:p w14:paraId="79CADFFA"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sz w:val="22"/>
                <w:lang w:val="es-ES"/>
              </w:rPr>
              <w:t>Solidaridad</w:t>
            </w:r>
          </w:p>
          <w:p w14:paraId="76FF669D"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sz w:val="22"/>
                <w:lang w:val="es-ES"/>
              </w:rPr>
              <w:t>Responsabilidad</w:t>
            </w:r>
          </w:p>
          <w:p w14:paraId="3F108B59"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sz w:val="22"/>
                <w:lang w:val="es-ES"/>
              </w:rPr>
              <w:t xml:space="preserve">Respeto </w:t>
            </w:r>
          </w:p>
          <w:p w14:paraId="78BEA7FA"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sz w:val="22"/>
                <w:lang w:val="es-ES"/>
              </w:rPr>
              <w:t xml:space="preserve">Empatía </w:t>
            </w:r>
          </w:p>
          <w:p w14:paraId="453F0912" w14:textId="77777777" w:rsidR="001D5AB4" w:rsidRDefault="001D5AB4" w:rsidP="001D5AB4">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p>
        </w:tc>
      </w:tr>
      <w:tr w:rsidR="001D5AB4" w14:paraId="683815FA"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F6CB3BC" w14:textId="77777777" w:rsidR="001D5AB4" w:rsidRDefault="001D5AB4" w:rsidP="001D5AB4">
            <w:pPr>
              <w:tabs>
                <w:tab w:val="left" w:pos="924"/>
              </w:tabs>
              <w:autoSpaceDE w:val="0"/>
              <w:autoSpaceDN w:val="0"/>
              <w:adjustRightInd w:val="0"/>
              <w:jc w:val="both"/>
              <w:rPr>
                <w:rFonts w:ascii="Calibri" w:hAnsi="Calibri" w:cs="Calibri"/>
                <w:sz w:val="22"/>
                <w:lang w:val="es-ES"/>
              </w:rPr>
            </w:pPr>
            <w:r>
              <w:rPr>
                <w:rFonts w:ascii="Calibri" w:hAnsi="Calibri" w:cs="Calibri"/>
                <w:sz w:val="22"/>
                <w:lang w:val="es-ES"/>
              </w:rPr>
              <w:t>5. DESARROLLO DE UNIDADES DE PLANIFICACIÓN</w:t>
            </w:r>
          </w:p>
        </w:tc>
      </w:tr>
      <w:tr w:rsidR="001D5AB4" w14:paraId="5C1B8373"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AAFFA20" w14:textId="77777777" w:rsidR="001D5AB4" w:rsidRPr="001D5AB4" w:rsidRDefault="001D5AB4" w:rsidP="001D5AB4">
            <w:pPr>
              <w:tabs>
                <w:tab w:val="left" w:pos="924"/>
              </w:tabs>
              <w:autoSpaceDE w:val="0"/>
              <w:autoSpaceDN w:val="0"/>
              <w:adjustRightInd w:val="0"/>
              <w:jc w:val="both"/>
              <w:rPr>
                <w:rFonts w:ascii="Calibri" w:hAnsi="Calibri" w:cs="Calibri"/>
                <w:sz w:val="22"/>
                <w:lang w:val="es-ES"/>
              </w:rPr>
            </w:pPr>
            <w:r w:rsidRPr="001D5AB4">
              <w:rPr>
                <w:rFonts w:ascii="Calibri" w:hAnsi="Calibri" w:cs="Calibri"/>
                <w:sz w:val="22"/>
                <w:lang w:val="es-ES"/>
              </w:rPr>
              <w:t>U</w:t>
            </w:r>
            <w:r w:rsidRPr="001D5AB4">
              <w:rPr>
                <w:rFonts w:ascii="Calibri" w:hAnsi="Calibri" w:cs="Calibri"/>
                <w:lang w:val="es-ES"/>
              </w:rPr>
              <w:t xml:space="preserve">nidad 1: </w:t>
            </w:r>
            <w:r w:rsidRPr="001D5AB4">
              <w:t>Estoy en mi escuela</w:t>
            </w:r>
          </w:p>
        </w:tc>
      </w:tr>
      <w:tr w:rsidR="001D5AB4" w14:paraId="4F6362D0"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68ECD36" w14:textId="77777777" w:rsidR="001D5AB4" w:rsidRDefault="00DE0A64" w:rsidP="001D5AB4">
            <w:pPr>
              <w:tabs>
                <w:tab w:val="left" w:pos="924"/>
              </w:tabs>
              <w:autoSpaceDE w:val="0"/>
              <w:autoSpaceDN w:val="0"/>
              <w:adjustRightInd w:val="0"/>
              <w:jc w:val="both"/>
              <w:rPr>
                <w:rFonts w:ascii="Calibri" w:hAnsi="Calibri" w:cs="Calibri"/>
                <w:sz w:val="22"/>
                <w:lang w:val="es-ES"/>
              </w:rPr>
            </w:pPr>
            <w:r>
              <w:rPr>
                <w:rFonts w:ascii="Calibri" w:hAnsi="Calibri" w:cs="Arial"/>
                <w:b w:val="0"/>
                <w:bCs w:val="0"/>
                <w:color w:val="auto"/>
                <w:sz w:val="22"/>
                <w:lang w:val="es-ES"/>
              </w:rPr>
              <w:t>OBJETIVOS ESPECÍFICOS DE LA UNIDAD DE PLANIFICACIÓN</w:t>
            </w:r>
          </w:p>
        </w:tc>
      </w:tr>
      <w:tr w:rsidR="00DE0A64" w14:paraId="4DEAA600"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2D2A95E" w14:textId="77777777" w:rsidR="00DE0A64" w:rsidRDefault="00DE0A64" w:rsidP="00DE0A64">
            <w:pPr>
              <w:suppressAutoHyphens w:val="0"/>
              <w:autoSpaceDE w:val="0"/>
              <w:autoSpaceDN w:val="0"/>
              <w:adjustRightInd w:val="0"/>
              <w:rPr>
                <w:rStyle w:val="Heading1Char"/>
                <w:rFonts w:ascii="Calibri" w:hAnsi="Calibri" w:cs="Arial"/>
                <w:color w:val="auto"/>
                <w:sz w:val="22"/>
                <w:szCs w:val="22"/>
              </w:rPr>
            </w:pPr>
            <w:r>
              <w:rPr>
                <w:rStyle w:val="Heading1Char"/>
                <w:rFonts w:ascii="Calibri" w:hAnsi="Calibri" w:cs="Arial"/>
                <w:color w:val="auto"/>
                <w:sz w:val="22"/>
                <w:szCs w:val="22"/>
              </w:rPr>
              <w:t xml:space="preserve">Bloque de álgebra y funciones.  </w:t>
            </w:r>
          </w:p>
          <w:p w14:paraId="56B852E3" w14:textId="77777777" w:rsidR="00DE0A64" w:rsidRDefault="00DE0A64" w:rsidP="00DE0A64">
            <w:pPr>
              <w:suppressAutoHyphens w:val="0"/>
              <w:autoSpaceDE w:val="0"/>
              <w:autoSpaceDN w:val="0"/>
              <w:adjustRightInd w:val="0"/>
              <w:rPr>
                <w:b w:val="0"/>
                <w:bCs w:val="0"/>
                <w:kern w:val="0"/>
                <w:lang w:eastAsia="es-EC"/>
              </w:rPr>
            </w:pPr>
            <w:r>
              <w:rPr>
                <w:rFonts w:ascii="Calibri" w:hAnsi="Calibri" w:cs="Arial"/>
                <w:color w:val="auto"/>
                <w:kern w:val="0"/>
                <w:sz w:val="22"/>
                <w:lang w:eastAsia="es-EC"/>
              </w:rPr>
              <w:t>O.M.2.1 Explicar y construir patrones de figuras y numéricos relacionándolos con la suma, la resta y la multiplicación, para desarrollar el pensamiento lógico matemático.</w:t>
            </w:r>
          </w:p>
          <w:p w14:paraId="7850C333"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4D5D7B94"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65AC6F1" w14:textId="77777777" w:rsidR="00DE0A64" w:rsidRDefault="00DE0A64" w:rsidP="00DE0A64">
            <w:pPr>
              <w:suppressAutoHyphens w:val="0"/>
              <w:autoSpaceDE w:val="0"/>
              <w:autoSpaceDN w:val="0"/>
              <w:adjustRightInd w:val="0"/>
              <w:rPr>
                <w:rFonts w:ascii="Calibri" w:hAnsi="Calibri" w:cs="Arial"/>
                <w:color w:val="auto"/>
                <w:kern w:val="0"/>
                <w:lang w:eastAsia="es-EC"/>
              </w:rPr>
            </w:pPr>
          </w:p>
          <w:p w14:paraId="338ECDCA"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geometría y medida</w:t>
            </w:r>
          </w:p>
          <w:p w14:paraId="087987BE" w14:textId="77777777" w:rsidR="00DE0A64" w:rsidRDefault="00DE0A64" w:rsidP="00DE0A64">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O.M.2.5 Resolver situaciones cotidianas que impliquen la medición, estimación y el cálculo</w:t>
            </w:r>
          </w:p>
          <w:p w14:paraId="395930D5"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de longitudes, capacidades y masas, con unidades convencionales y no</w:t>
            </w:r>
          </w:p>
          <w:p w14:paraId="2DB326AF"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convencionales de objetos de su entorno, para una mejor comprensión</w:t>
            </w:r>
          </w:p>
          <w:p w14:paraId="4CDFD01B" w14:textId="77777777" w:rsidR="00DE0A64" w:rsidRDefault="00DE0A64" w:rsidP="00DE0A6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del espacio que le rodea, la valoración de su tiempo y el de los otros,</w:t>
            </w:r>
          </w:p>
          <w:p w14:paraId="413F6F0E" w14:textId="77777777" w:rsidR="00DE0A64" w:rsidRDefault="00DE0A64" w:rsidP="00DE0A64">
            <w:pPr>
              <w:tabs>
                <w:tab w:val="left" w:pos="924"/>
              </w:tabs>
              <w:autoSpaceDE w:val="0"/>
              <w:autoSpaceDN w:val="0"/>
              <w:adjustRightInd w:val="0"/>
              <w:jc w:val="both"/>
              <w:rPr>
                <w:rFonts w:ascii="Calibri" w:hAnsi="Calibri" w:cs="Arial"/>
                <w:color w:val="auto"/>
                <w:kern w:val="0"/>
                <w:sz w:val="22"/>
                <w:lang w:eastAsia="es-EC"/>
              </w:rPr>
            </w:pPr>
            <w:r>
              <w:rPr>
                <w:rFonts w:ascii="Calibri" w:hAnsi="Calibri" w:cs="Arial"/>
                <w:color w:val="auto"/>
                <w:kern w:val="0"/>
                <w:sz w:val="22"/>
                <w:lang w:eastAsia="es-EC"/>
              </w:rPr>
              <w:t>y el fomento de la honestidad e integridad en sus actos</w:t>
            </w:r>
          </w:p>
          <w:p w14:paraId="39943E5C" w14:textId="77777777" w:rsidR="00DE0A64" w:rsidRDefault="00DE0A64" w:rsidP="00DE0A64">
            <w:pPr>
              <w:tabs>
                <w:tab w:val="left" w:pos="924"/>
              </w:tabs>
              <w:autoSpaceDE w:val="0"/>
              <w:autoSpaceDN w:val="0"/>
              <w:adjustRightInd w:val="0"/>
              <w:jc w:val="both"/>
              <w:rPr>
                <w:rFonts w:ascii="Calibri" w:hAnsi="Calibri" w:cs="Arial"/>
                <w:color w:val="auto"/>
                <w:kern w:val="0"/>
                <w:sz w:val="22"/>
                <w:lang w:eastAsia="es-EC"/>
              </w:rPr>
            </w:pPr>
          </w:p>
          <w:p w14:paraId="072913D6" w14:textId="77777777" w:rsidR="00DE0A64" w:rsidRDefault="00DE0A64" w:rsidP="00DE0A64">
            <w:pPr>
              <w:tabs>
                <w:tab w:val="left" w:pos="924"/>
              </w:tabs>
              <w:autoSpaceDE w:val="0"/>
              <w:autoSpaceDN w:val="0"/>
              <w:adjustRightInd w:val="0"/>
              <w:jc w:val="both"/>
              <w:rPr>
                <w:rFonts w:ascii="Calibri" w:hAnsi="Calibri" w:cs="Arial"/>
                <w:b w:val="0"/>
                <w:bCs w:val="0"/>
                <w:color w:val="auto"/>
                <w:sz w:val="22"/>
                <w:lang w:val="es-ES"/>
              </w:rPr>
            </w:pPr>
          </w:p>
        </w:tc>
      </w:tr>
      <w:tr w:rsidR="00DE0A64" w14:paraId="192EC7EC"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DEF1CC0" w14:textId="77777777" w:rsidR="00DE0A64" w:rsidRDefault="00DE0A64" w:rsidP="00DE0A64">
            <w:pPr>
              <w:suppressAutoHyphens w:val="0"/>
              <w:autoSpaceDE w:val="0"/>
              <w:autoSpaceDN w:val="0"/>
              <w:adjustRightInd w:val="0"/>
              <w:rPr>
                <w:rStyle w:val="Heading1Char"/>
                <w:rFonts w:ascii="Calibri" w:hAnsi="Calibri" w:cs="Arial"/>
                <w:color w:val="auto"/>
                <w:sz w:val="22"/>
                <w:szCs w:val="22"/>
              </w:rPr>
            </w:pPr>
            <w:r w:rsidRPr="00046BF7">
              <w:rPr>
                <w:rFonts w:ascii="Calibri" w:hAnsi="Calibri" w:cs="Arial"/>
                <w:color w:val="auto"/>
                <w:sz w:val="22"/>
                <w:lang w:val="es-ES"/>
              </w:rPr>
              <w:t>CONTENIDOS</w:t>
            </w:r>
          </w:p>
        </w:tc>
      </w:tr>
      <w:tr w:rsidR="00DE0A64" w14:paraId="7EC3088E"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2B857DE"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M.2.1.1.Representar gráficamente conjuntos y subconjuntos, discriminando las propiedades o atributos de los objetos.</w:t>
            </w:r>
          </w:p>
          <w:p w14:paraId="650F9CCA"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M.2.1.2. Describir y reproducir patrones de objetos y figuras basándose en sus atributos.</w:t>
            </w:r>
          </w:p>
          <w:p w14:paraId="22FED39E"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M.2.1.3. Describir y reproducir patrones numéricos basados en sumas y restas, contando hacia adelante y hacia atrás.</w:t>
            </w:r>
          </w:p>
          <w:p w14:paraId="25090CE5"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M.2.1.4. Describir y reproducir patrones numéricos crecientes con la suma y la multiplicación.</w:t>
            </w:r>
          </w:p>
          <w:p w14:paraId="67408561"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M.2.1.5. Construir patrones de figuras basándose en sus atributos y patrones numéricos a partir de la suma, resta y multiplicación.</w:t>
            </w:r>
          </w:p>
          <w:p w14:paraId="3149D26D"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M.2.1.6. Relacionar los elementos del conjunto de salida con los elementos del conjunto de llegada, a partir de la correspondencia entre elementos.</w:t>
            </w:r>
          </w:p>
          <w:p w14:paraId="781A608F"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M.2.1.7. Representar, en diagramas, tablas y una cuadrícula, las parejas ordenadas de una relación específica entre los elementos del conjunto de salida y los elementos del conjunto de llegada.</w:t>
            </w:r>
          </w:p>
          <w:p w14:paraId="26F73A4C"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M.2.1.10. Identificar los elementos de los conjuntos de salida y de llegada, a partir de los pares ordenados representados en una cuadrícula.</w:t>
            </w:r>
          </w:p>
          <w:p w14:paraId="75844242"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M.2.1.12. Representar, escribir y leer los números naturales del 0 al9 999 en forma concreta, gráfica (en la semirrecta numérica) y simbólica.</w:t>
            </w:r>
          </w:p>
          <w:p w14:paraId="6DEED735" w14:textId="77777777" w:rsidR="00DE0A64" w:rsidRPr="00046BF7" w:rsidRDefault="00DE0A64" w:rsidP="00DE0A64">
            <w:pPr>
              <w:suppressAutoHyphens w:val="0"/>
              <w:autoSpaceDE w:val="0"/>
              <w:autoSpaceDN w:val="0"/>
              <w:adjustRightInd w:val="0"/>
              <w:rPr>
                <w:rFonts w:ascii="Calibri" w:hAnsi="Calibri" w:cs="Arial"/>
                <w:b w:val="0"/>
                <w:bCs w:val="0"/>
                <w:color w:val="auto"/>
                <w:sz w:val="22"/>
                <w:lang w:val="es-ES"/>
              </w:rPr>
            </w:pPr>
          </w:p>
        </w:tc>
      </w:tr>
      <w:tr w:rsidR="00DE0A64" w14:paraId="0B2C135F"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B2C3CFA" w14:textId="77777777" w:rsidR="00DE0A64" w:rsidRDefault="00DE0A64" w:rsidP="00DE0A64">
            <w:pPr>
              <w:suppressAutoHyphens w:val="0"/>
              <w:autoSpaceDE w:val="0"/>
              <w:autoSpaceDN w:val="0"/>
              <w:adjustRightInd w:val="0"/>
              <w:rPr>
                <w:rFonts w:ascii="Calibri" w:hAnsi="Calibri" w:cs="Arial"/>
                <w:color w:val="000000" w:themeColor="text1"/>
                <w:kern w:val="0"/>
                <w:lang w:eastAsia="es-EC"/>
              </w:rPr>
            </w:pPr>
            <w:r w:rsidRPr="00046BF7">
              <w:rPr>
                <w:rFonts w:ascii="Calibri" w:hAnsi="Calibri" w:cs="Arial"/>
                <w:color w:val="auto"/>
                <w:sz w:val="22"/>
                <w:lang w:val="es-ES"/>
              </w:rPr>
              <w:t>ORIENTACIONES METODOLÓGICAS</w:t>
            </w:r>
          </w:p>
        </w:tc>
      </w:tr>
      <w:tr w:rsidR="00DE0A64" w14:paraId="7BB8457A"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4EFE11B" w14:textId="77777777" w:rsidR="00DE0A64" w:rsidRPr="00BF5E57" w:rsidRDefault="00DE0A64" w:rsidP="00DE0A64">
            <w:pPr>
              <w:pStyle w:val="NoSpacing"/>
              <w:rPr>
                <w:b w:val="0"/>
              </w:rPr>
            </w:pPr>
            <w:r w:rsidRPr="00BF5E57">
              <w:t>MÉTODO DEDUCTIVO- INDUCTIVO</w:t>
            </w:r>
          </w:p>
          <w:p w14:paraId="719B881F"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6C1F9C1"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0A9761EB"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6C943123"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3.-Abstracción</w:t>
            </w:r>
          </w:p>
          <w:p w14:paraId="0C2DF179"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4.-Generalización</w:t>
            </w:r>
          </w:p>
          <w:p w14:paraId="599555D8"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510B23B9" w14:textId="77777777" w:rsidR="00DE0A64" w:rsidRPr="00E52E4B" w:rsidRDefault="00DE0A64" w:rsidP="00DE0A64">
            <w:pPr>
              <w:tabs>
                <w:tab w:val="clear" w:pos="708"/>
              </w:tabs>
              <w:suppressAutoHyphens w:val="0"/>
              <w:rPr>
                <w:color w:val="auto"/>
                <w:kern w:val="0"/>
                <w:lang w:eastAsia="es-EC"/>
              </w:rPr>
            </w:pPr>
          </w:p>
          <w:p w14:paraId="33664B65"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MÉTODO LÓGICO</w:t>
            </w:r>
          </w:p>
          <w:p w14:paraId="76673DB3"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71B6FE53"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1.-Observación</w:t>
            </w:r>
          </w:p>
          <w:p w14:paraId="1447B190"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2.-Investigación</w:t>
            </w:r>
          </w:p>
          <w:p w14:paraId="1D739B16"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3.-Análisis</w:t>
            </w:r>
          </w:p>
          <w:p w14:paraId="77115030"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4.-Síntesis</w:t>
            </w:r>
          </w:p>
          <w:p w14:paraId="6E3E404A"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5.-Aplicación</w:t>
            </w:r>
          </w:p>
          <w:p w14:paraId="653544A7" w14:textId="77777777" w:rsidR="00DE0A64" w:rsidRPr="00E52E4B" w:rsidRDefault="00DE0A64" w:rsidP="00DE0A64">
            <w:pPr>
              <w:tabs>
                <w:tab w:val="clear" w:pos="708"/>
              </w:tabs>
              <w:suppressAutoHyphens w:val="0"/>
              <w:rPr>
                <w:color w:val="auto"/>
                <w:kern w:val="0"/>
                <w:lang w:eastAsia="es-EC"/>
              </w:rPr>
            </w:pPr>
          </w:p>
          <w:p w14:paraId="4797988E"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MÉTODO DIDÁCTICO</w:t>
            </w:r>
          </w:p>
          <w:p w14:paraId="1DC449EB"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0E54770B"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Orientación</w:t>
            </w:r>
          </w:p>
          <w:p w14:paraId="59679D16"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2.-Comparación</w:t>
            </w:r>
          </w:p>
          <w:p w14:paraId="770248C1"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3.-Ordenación</w:t>
            </w:r>
          </w:p>
          <w:p w14:paraId="2DAE064E"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4.-Adecuación</w:t>
            </w:r>
          </w:p>
          <w:p w14:paraId="0834B149"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5.-Interesante</w:t>
            </w:r>
          </w:p>
          <w:p w14:paraId="6881F3EA" w14:textId="77777777" w:rsidR="00DE0A64" w:rsidRDefault="00DE0A64" w:rsidP="00DE0A64">
            <w:pPr>
              <w:tabs>
                <w:tab w:val="clear" w:pos="708"/>
              </w:tabs>
              <w:suppressAutoHyphens w:val="0"/>
              <w:rPr>
                <w:color w:val="auto"/>
                <w:kern w:val="0"/>
                <w:lang w:eastAsia="es-EC"/>
              </w:rPr>
            </w:pPr>
          </w:p>
          <w:p w14:paraId="5C775343" w14:textId="77777777" w:rsidR="00DE0A64" w:rsidRPr="00E52E4B" w:rsidRDefault="00DE0A64" w:rsidP="00DE0A64">
            <w:pPr>
              <w:tabs>
                <w:tab w:val="clear" w:pos="708"/>
              </w:tabs>
              <w:suppressAutoHyphens w:val="0"/>
              <w:rPr>
                <w:color w:val="auto"/>
                <w:kern w:val="0"/>
                <w:lang w:eastAsia="es-EC"/>
              </w:rPr>
            </w:pPr>
          </w:p>
          <w:p w14:paraId="68C229D3" w14:textId="77777777" w:rsidR="00DE0A64" w:rsidRPr="00E52E4B" w:rsidRDefault="00DE0A64" w:rsidP="00DE0A64">
            <w:pPr>
              <w:pStyle w:val="NoSpacing"/>
            </w:pPr>
            <w:r w:rsidRPr="00BF5E57">
              <w:t>MÉTODO DE OBSERVACIÓN</w:t>
            </w:r>
            <w:r w:rsidRPr="00E52E4B">
              <w:t xml:space="preserve"> DIRECTA-INDIRECTA</w:t>
            </w:r>
          </w:p>
          <w:p w14:paraId="7BCB607C"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PROCESO:</w:t>
            </w:r>
          </w:p>
          <w:p w14:paraId="44417746"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1.- Observación</w:t>
            </w:r>
          </w:p>
          <w:p w14:paraId="1E898695"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2.-Descripción</w:t>
            </w:r>
          </w:p>
          <w:p w14:paraId="1CFCC6EA"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3.Interpretación</w:t>
            </w:r>
          </w:p>
          <w:p w14:paraId="2867CF1C"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4.-Comparación</w:t>
            </w:r>
          </w:p>
          <w:p w14:paraId="31811F51" w14:textId="77777777" w:rsidR="00DE0A64" w:rsidRPr="00E52E4B" w:rsidRDefault="00DE0A64" w:rsidP="00DE0A64">
            <w:pPr>
              <w:tabs>
                <w:tab w:val="clear" w:pos="708"/>
              </w:tabs>
              <w:suppressAutoHyphens w:val="0"/>
              <w:jc w:val="both"/>
              <w:rPr>
                <w:color w:val="auto"/>
                <w:kern w:val="0"/>
                <w:lang w:eastAsia="es-EC"/>
              </w:rPr>
            </w:pPr>
            <w:r w:rsidRPr="00E52E4B">
              <w:rPr>
                <w:rFonts w:ascii="Calibri" w:hAnsi="Calibri" w:cs="Calibri"/>
                <w:color w:val="000000"/>
                <w:kern w:val="0"/>
                <w:sz w:val="20"/>
                <w:szCs w:val="20"/>
                <w:lang w:eastAsia="es-EC"/>
              </w:rPr>
              <w:t>5.- Generalización</w:t>
            </w:r>
          </w:p>
          <w:p w14:paraId="419B3E77" w14:textId="77777777" w:rsidR="00DE0A64" w:rsidRPr="00DE0A64" w:rsidRDefault="00DE0A64" w:rsidP="00DE0A64">
            <w:pPr>
              <w:suppressAutoHyphens w:val="0"/>
              <w:autoSpaceDE w:val="0"/>
              <w:autoSpaceDN w:val="0"/>
              <w:adjustRightInd w:val="0"/>
              <w:rPr>
                <w:rFonts w:ascii="Calibri" w:hAnsi="Calibri" w:cs="Arial"/>
                <w:b w:val="0"/>
                <w:bCs w:val="0"/>
                <w:color w:val="auto"/>
                <w:sz w:val="22"/>
              </w:rPr>
            </w:pPr>
          </w:p>
        </w:tc>
      </w:tr>
      <w:tr w:rsidR="00DE0A64" w14:paraId="414F1823"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74E48E3" w14:textId="77777777" w:rsidR="00DE0A64" w:rsidRPr="00BF5E57" w:rsidRDefault="00DE0A64" w:rsidP="00DE0A64">
            <w:pPr>
              <w:pStyle w:val="NoSpacing"/>
              <w:rPr>
                <w:b w:val="0"/>
              </w:rPr>
            </w:pPr>
            <w:r>
              <w:rPr>
                <w:rFonts w:cs="Arial"/>
                <w:b w:val="0"/>
                <w:bCs w:val="0"/>
              </w:rPr>
              <w:t>EVALUACIÓN</w:t>
            </w:r>
          </w:p>
        </w:tc>
      </w:tr>
      <w:tr w:rsidR="00DE0A64" w14:paraId="2CD87F8F"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25DD13B" w14:textId="77777777" w:rsidR="00DE0A64" w:rsidRDefault="00DE0A64" w:rsidP="00DE0A64">
            <w:pPr>
              <w:pStyle w:val="NoSpacing"/>
              <w:tabs>
                <w:tab w:val="left" w:pos="4664"/>
              </w:tabs>
              <w:rPr>
                <w:rFonts w:cs="Arial"/>
                <w:b w:val="0"/>
                <w:bCs w:val="0"/>
              </w:rPr>
            </w:pPr>
          </w:p>
          <w:p w14:paraId="34308818" w14:textId="77777777" w:rsidR="00DE0A64" w:rsidRDefault="00DE0A64" w:rsidP="00DE0A64">
            <w:pPr>
              <w:tabs>
                <w:tab w:val="clear" w:pos="708"/>
              </w:tabs>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Criterio de evaluación:</w:t>
            </w:r>
          </w:p>
          <w:p w14:paraId="44E1DB62" w14:textId="77777777" w:rsidR="00DE0A64"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E52E4B">
              <w:rPr>
                <w:rFonts w:ascii="Calibri" w:hAnsi="Calibri" w:cs="Arial"/>
                <w:color w:val="auto"/>
                <w:kern w:val="0"/>
                <w:lang w:eastAsia="es-EC"/>
              </w:rPr>
              <w:t>CE.M.2.1. Descubre regularidades matemáticas del entorno inmediato utilizando los conocimientos de conjuntos y las</w:t>
            </w:r>
            <w:r>
              <w:rPr>
                <w:rFonts w:ascii="Calibri" w:hAnsi="Calibri" w:cs="Arial"/>
                <w:color w:val="auto"/>
                <w:kern w:val="0"/>
                <w:lang w:eastAsia="es-EC"/>
              </w:rPr>
              <w:t xml:space="preserve"> </w:t>
            </w:r>
            <w:r w:rsidRPr="00E52E4B">
              <w:rPr>
                <w:rFonts w:ascii="Calibri" w:hAnsi="Calibri" w:cs="Arial"/>
                <w:color w:val="auto"/>
                <w:kern w:val="0"/>
                <w:lang w:eastAsia="es-EC"/>
              </w:rPr>
              <w:t xml:space="preserve">operaciones básicas con números </w:t>
            </w:r>
            <w:proofErr w:type="gramStart"/>
            <w:r w:rsidRPr="00E52E4B">
              <w:rPr>
                <w:rFonts w:ascii="Calibri" w:hAnsi="Calibri" w:cs="Arial"/>
                <w:color w:val="auto"/>
                <w:kern w:val="0"/>
                <w:lang w:eastAsia="es-EC"/>
              </w:rPr>
              <w:t>naturales</w:t>
            </w:r>
            <w:r w:rsidR="00B568A7">
              <w:rPr>
                <w:rFonts w:ascii="Calibri" w:hAnsi="Calibri" w:cs="Arial"/>
                <w:color w:val="auto"/>
                <w:kern w:val="0"/>
                <w:lang w:eastAsia="es-EC"/>
              </w:rPr>
              <w:t xml:space="preserve"> </w:t>
            </w:r>
            <w:r w:rsidRPr="00E52E4B">
              <w:rPr>
                <w:rFonts w:ascii="Calibri" w:hAnsi="Calibri" w:cs="Arial"/>
                <w:color w:val="auto"/>
                <w:kern w:val="0"/>
                <w:lang w:eastAsia="es-EC"/>
              </w:rPr>
              <w:t>,para</w:t>
            </w:r>
            <w:proofErr w:type="gramEnd"/>
            <w:r w:rsidRPr="00E52E4B">
              <w:rPr>
                <w:rFonts w:ascii="Calibri" w:hAnsi="Calibri" w:cs="Arial"/>
                <w:color w:val="auto"/>
                <w:kern w:val="0"/>
                <w:lang w:eastAsia="es-EC"/>
              </w:rPr>
              <w:t xml:space="preserve"> explicar verbalmente, en forma ordenada, clara y razonada, situaciones</w:t>
            </w:r>
            <w:r>
              <w:rPr>
                <w:rFonts w:ascii="Calibri" w:hAnsi="Calibri" w:cs="Arial"/>
                <w:color w:val="auto"/>
                <w:kern w:val="0"/>
                <w:lang w:eastAsia="es-EC"/>
              </w:rPr>
              <w:t xml:space="preserve"> </w:t>
            </w:r>
            <w:r w:rsidRPr="00E52E4B">
              <w:rPr>
                <w:rFonts w:ascii="Calibri" w:hAnsi="Calibri" w:cs="Arial"/>
                <w:color w:val="auto"/>
                <w:kern w:val="0"/>
                <w:lang w:eastAsia="es-EC"/>
              </w:rPr>
              <w:t>cotidianas y procedimientos para construir otras</w:t>
            </w:r>
            <w:r w:rsidR="00B568A7">
              <w:rPr>
                <w:rFonts w:ascii="Calibri" w:hAnsi="Calibri" w:cs="Arial"/>
                <w:color w:val="auto"/>
                <w:kern w:val="0"/>
                <w:lang w:eastAsia="es-EC"/>
              </w:rPr>
              <w:t xml:space="preserve"> </w:t>
            </w:r>
            <w:r w:rsidRPr="00E52E4B">
              <w:rPr>
                <w:rFonts w:ascii="Calibri" w:hAnsi="Calibri" w:cs="Arial"/>
                <w:color w:val="auto"/>
                <w:kern w:val="0"/>
                <w:lang w:eastAsia="es-EC"/>
              </w:rPr>
              <w:t>regularidades.</w:t>
            </w:r>
          </w:p>
          <w:p w14:paraId="27AA1033" w14:textId="77777777" w:rsidR="00DE0A64"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E52E4B">
              <w:rPr>
                <w:rFonts w:ascii="Calibri" w:hAnsi="Calibri" w:cs="Arial"/>
                <w:color w:val="auto"/>
                <w:kern w:val="0"/>
                <w:lang w:eastAsia="es-EC"/>
              </w:rPr>
              <w:t>CE.M.2.2. Aplica estrategias de conteo, el concepto de número, expresiones</w:t>
            </w:r>
            <w:r w:rsidR="00B568A7">
              <w:rPr>
                <w:rFonts w:ascii="Calibri" w:hAnsi="Calibri" w:cs="Arial"/>
                <w:color w:val="auto"/>
                <w:kern w:val="0"/>
                <w:lang w:eastAsia="es-EC"/>
              </w:rPr>
              <w:t xml:space="preserve"> </w:t>
            </w:r>
            <w:r w:rsidRPr="00E52E4B">
              <w:rPr>
                <w:rFonts w:ascii="Calibri" w:hAnsi="Calibri" w:cs="Arial"/>
                <w:color w:val="auto"/>
                <w:kern w:val="0"/>
                <w:lang w:eastAsia="es-EC"/>
              </w:rPr>
              <w:t>matemáticas sencillas, propiedades de la suma y la</w:t>
            </w:r>
            <w:r w:rsidR="00B568A7">
              <w:rPr>
                <w:rFonts w:ascii="Calibri" w:hAnsi="Calibri" w:cs="Arial"/>
                <w:color w:val="auto"/>
                <w:kern w:val="0"/>
                <w:lang w:eastAsia="es-EC"/>
              </w:rPr>
              <w:t xml:space="preserve"> </w:t>
            </w:r>
            <w:r w:rsidRPr="00E52E4B">
              <w:rPr>
                <w:rFonts w:ascii="Calibri" w:hAnsi="Calibri" w:cs="Arial"/>
                <w:color w:val="auto"/>
                <w:kern w:val="0"/>
                <w:lang w:eastAsia="es-EC"/>
              </w:rPr>
              <w:t xml:space="preserve">multiplicación, procedimientos de cálculos de suma, resta, multiplicación sin reagrupación y división exacta (divisor de una </w:t>
            </w:r>
            <w:proofErr w:type="gramStart"/>
            <w:r w:rsidRPr="00E52E4B">
              <w:rPr>
                <w:rFonts w:ascii="Calibri" w:hAnsi="Calibri" w:cs="Arial"/>
                <w:color w:val="auto"/>
                <w:kern w:val="0"/>
                <w:lang w:eastAsia="es-EC"/>
              </w:rPr>
              <w:t>cifra)con</w:t>
            </w:r>
            <w:proofErr w:type="gramEnd"/>
            <w:r w:rsidRPr="00E52E4B">
              <w:rPr>
                <w:rFonts w:ascii="Calibri" w:hAnsi="Calibri" w:cs="Arial"/>
                <w:color w:val="auto"/>
                <w:kern w:val="0"/>
                <w:lang w:eastAsia="es-EC"/>
              </w:rPr>
              <w:t xml:space="preserve"> números naturales hasta 9 999, para formular y resolver problemas de la vida cotidiana del entorno y explicar de formar</w:t>
            </w:r>
            <w:r w:rsidR="00B568A7">
              <w:rPr>
                <w:rFonts w:ascii="Calibri" w:hAnsi="Calibri" w:cs="Arial"/>
                <w:color w:val="auto"/>
                <w:kern w:val="0"/>
                <w:lang w:eastAsia="es-EC"/>
              </w:rPr>
              <w:t xml:space="preserve"> </w:t>
            </w:r>
            <w:r w:rsidRPr="00E52E4B">
              <w:rPr>
                <w:rFonts w:ascii="Calibri" w:hAnsi="Calibri" w:cs="Arial"/>
                <w:color w:val="auto"/>
                <w:kern w:val="0"/>
                <w:lang w:eastAsia="es-EC"/>
              </w:rPr>
              <w:t>a</w:t>
            </w:r>
            <w:r w:rsidR="00B568A7">
              <w:rPr>
                <w:rFonts w:ascii="Calibri" w:hAnsi="Calibri" w:cs="Arial"/>
                <w:color w:val="auto"/>
                <w:kern w:val="0"/>
                <w:lang w:eastAsia="es-EC"/>
              </w:rPr>
              <w:t xml:space="preserve"> </w:t>
            </w:r>
            <w:r w:rsidRPr="00E52E4B">
              <w:rPr>
                <w:rFonts w:ascii="Calibri" w:hAnsi="Calibri" w:cs="Arial"/>
                <w:color w:val="auto"/>
                <w:kern w:val="0"/>
                <w:lang w:eastAsia="es-EC"/>
              </w:rPr>
              <w:t>zona</w:t>
            </w:r>
            <w:r w:rsidR="00B568A7">
              <w:rPr>
                <w:rFonts w:ascii="Calibri" w:hAnsi="Calibri" w:cs="Arial"/>
                <w:color w:val="auto"/>
                <w:kern w:val="0"/>
                <w:lang w:eastAsia="es-EC"/>
              </w:rPr>
              <w:t xml:space="preserve"> </w:t>
            </w:r>
            <w:r w:rsidRPr="00E52E4B">
              <w:rPr>
                <w:rFonts w:ascii="Calibri" w:hAnsi="Calibri" w:cs="Arial"/>
                <w:color w:val="auto"/>
                <w:kern w:val="0"/>
                <w:lang w:eastAsia="es-EC"/>
              </w:rPr>
              <w:t>dalos resultados obtenidos.</w:t>
            </w:r>
          </w:p>
          <w:p w14:paraId="423C46F3" w14:textId="77777777" w:rsidR="00DE0A64" w:rsidRDefault="00DE0A64" w:rsidP="00DE0A64">
            <w:pPr>
              <w:tabs>
                <w:tab w:val="clear" w:pos="708"/>
              </w:tabs>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Indicadores de evaluación:</w:t>
            </w:r>
          </w:p>
          <w:p w14:paraId="1D7AAAA0" w14:textId="77777777" w:rsidR="00DE0A64" w:rsidRPr="00E52E4B"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E52E4B">
              <w:rPr>
                <w:rFonts w:ascii="Calibri" w:hAnsi="Calibri" w:cs="Arial"/>
                <w:color w:val="auto"/>
                <w:kern w:val="0"/>
                <w:lang w:eastAsia="es-EC"/>
              </w:rPr>
              <w:t>I.M.2.1.1. Discrimina propiedades de los objetos y obtiene</w:t>
            </w:r>
            <w:r>
              <w:rPr>
                <w:rFonts w:ascii="Calibri" w:hAnsi="Calibri" w:cs="Arial"/>
                <w:color w:val="auto"/>
                <w:kern w:val="0"/>
                <w:lang w:eastAsia="es-EC"/>
              </w:rPr>
              <w:t xml:space="preserve"> </w:t>
            </w:r>
            <w:r w:rsidRPr="00E52E4B">
              <w:rPr>
                <w:rFonts w:ascii="Calibri" w:hAnsi="Calibri" w:cs="Arial"/>
                <w:color w:val="auto"/>
                <w:kern w:val="0"/>
                <w:lang w:eastAsia="es-EC"/>
              </w:rPr>
              <w:t>subconjuntos de un conjunto universo. (S.2.)</w:t>
            </w:r>
          </w:p>
          <w:p w14:paraId="05F08782" w14:textId="77777777" w:rsidR="00DE0A64" w:rsidRPr="00E52E4B"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E52E4B">
              <w:rPr>
                <w:rFonts w:ascii="Calibri" w:hAnsi="Calibri" w:cs="Arial"/>
                <w:color w:val="auto"/>
                <w:kern w:val="0"/>
                <w:lang w:eastAsia="es-EC"/>
              </w:rPr>
              <w:t>I.M.2.1.2. Propone patrones y construye series de objetos,</w:t>
            </w:r>
            <w:r>
              <w:rPr>
                <w:rFonts w:ascii="Calibri" w:hAnsi="Calibri" w:cs="Arial"/>
                <w:color w:val="auto"/>
                <w:kern w:val="0"/>
                <w:lang w:eastAsia="es-EC"/>
              </w:rPr>
              <w:t xml:space="preserve"> </w:t>
            </w:r>
            <w:r w:rsidRPr="00E52E4B">
              <w:rPr>
                <w:rFonts w:ascii="Calibri" w:hAnsi="Calibri" w:cs="Arial"/>
                <w:color w:val="auto"/>
                <w:kern w:val="0"/>
                <w:lang w:eastAsia="es-EC"/>
              </w:rPr>
              <w:t>figuras y secuencias numéricas. (I.1.)</w:t>
            </w:r>
          </w:p>
          <w:p w14:paraId="778B2F5C" w14:textId="77777777" w:rsidR="00DE0A64" w:rsidRPr="00494AEE"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E52E4B">
              <w:rPr>
                <w:rFonts w:ascii="Calibri" w:hAnsi="Calibri" w:cs="Arial"/>
                <w:color w:val="auto"/>
                <w:kern w:val="0"/>
                <w:lang w:eastAsia="es-EC"/>
              </w:rPr>
              <w:t>I.M.2.1.3. Discrimina en diagramas, tablas y una cuadrícula</w:t>
            </w:r>
            <w:r>
              <w:rPr>
                <w:rFonts w:ascii="Calibri" w:hAnsi="Calibri" w:cs="Arial"/>
                <w:color w:val="auto"/>
                <w:kern w:val="0"/>
                <w:lang w:eastAsia="es-EC"/>
              </w:rPr>
              <w:t xml:space="preserve"> </w:t>
            </w:r>
            <w:r w:rsidRPr="00E52E4B">
              <w:rPr>
                <w:rFonts w:ascii="Calibri" w:hAnsi="Calibri" w:cs="Arial"/>
                <w:color w:val="auto"/>
                <w:kern w:val="0"/>
                <w:lang w:eastAsia="es-EC"/>
              </w:rPr>
              <w:t xml:space="preserve">los pares ordenados del producto cartesiano </w:t>
            </w:r>
            <w:proofErr w:type="spellStart"/>
            <w:r w:rsidRPr="00E52E4B">
              <w:rPr>
                <w:rFonts w:ascii="Calibri" w:hAnsi="Calibri" w:cs="Arial"/>
                <w:color w:val="auto"/>
                <w:kern w:val="0"/>
                <w:lang w:eastAsia="es-EC"/>
              </w:rPr>
              <w:t>AxB</w:t>
            </w:r>
            <w:proofErr w:type="spellEnd"/>
            <w:r w:rsidRPr="00E52E4B">
              <w:rPr>
                <w:rFonts w:ascii="Calibri" w:hAnsi="Calibri" w:cs="Arial"/>
                <w:color w:val="auto"/>
                <w:kern w:val="0"/>
                <w:lang w:eastAsia="es-EC"/>
              </w:rPr>
              <w:t xml:space="preserve"> que cumplen</w:t>
            </w:r>
            <w:r>
              <w:rPr>
                <w:rFonts w:ascii="Calibri" w:hAnsi="Calibri" w:cs="Arial"/>
                <w:color w:val="auto"/>
                <w:kern w:val="0"/>
                <w:lang w:eastAsia="es-EC"/>
              </w:rPr>
              <w:t xml:space="preserve"> </w:t>
            </w:r>
            <w:r w:rsidRPr="00E52E4B">
              <w:rPr>
                <w:rFonts w:ascii="Calibri" w:hAnsi="Calibri" w:cs="Arial"/>
                <w:color w:val="auto"/>
                <w:kern w:val="0"/>
                <w:lang w:eastAsia="es-EC"/>
              </w:rPr>
              <w:t>una relación uno a uno. (I.3., I.4.)</w:t>
            </w:r>
            <w:r>
              <w:rPr>
                <w:rFonts w:ascii="Calibri" w:hAnsi="Calibri" w:cs="Arial"/>
                <w:color w:val="auto"/>
                <w:kern w:val="0"/>
                <w:lang w:eastAsia="es-EC"/>
              </w:rPr>
              <w:br/>
            </w:r>
            <w:r w:rsidRPr="00494AEE">
              <w:rPr>
                <w:rFonts w:ascii="Calibri" w:hAnsi="Calibri" w:cs="Arial"/>
                <w:color w:val="auto"/>
                <w:kern w:val="0"/>
                <w:lang w:eastAsia="es-EC"/>
              </w:rPr>
              <w:t>I.M.2.2.1. Completa secuencias numéricas ascendentes o descendentes</w:t>
            </w:r>
            <w:r>
              <w:rPr>
                <w:rFonts w:ascii="Calibri" w:hAnsi="Calibri" w:cs="Arial"/>
                <w:color w:val="auto"/>
                <w:kern w:val="0"/>
                <w:lang w:eastAsia="es-EC"/>
              </w:rPr>
              <w:t xml:space="preserve"> </w:t>
            </w:r>
            <w:r w:rsidRPr="00494AEE">
              <w:rPr>
                <w:rFonts w:ascii="Calibri" w:hAnsi="Calibri" w:cs="Arial"/>
                <w:color w:val="auto"/>
                <w:kern w:val="0"/>
                <w:lang w:eastAsia="es-EC"/>
              </w:rPr>
              <w:t>con números naturales de hasta cuatro cifras, utilizando material</w:t>
            </w:r>
            <w:r>
              <w:rPr>
                <w:rFonts w:ascii="Calibri" w:hAnsi="Calibri" w:cs="Arial"/>
                <w:color w:val="auto"/>
                <w:kern w:val="0"/>
                <w:lang w:eastAsia="es-EC"/>
              </w:rPr>
              <w:t xml:space="preserve"> </w:t>
            </w:r>
            <w:r w:rsidRPr="00494AEE">
              <w:rPr>
                <w:rFonts w:ascii="Calibri" w:hAnsi="Calibri" w:cs="Arial"/>
                <w:color w:val="auto"/>
                <w:kern w:val="0"/>
                <w:lang w:eastAsia="es-EC"/>
              </w:rPr>
              <w:t>concreto, simbologías, estrategias de conteo y la representación en la</w:t>
            </w:r>
            <w:r>
              <w:rPr>
                <w:rFonts w:ascii="Calibri" w:hAnsi="Calibri" w:cs="Arial"/>
                <w:color w:val="auto"/>
                <w:kern w:val="0"/>
                <w:lang w:eastAsia="es-EC"/>
              </w:rPr>
              <w:t xml:space="preserve"> </w:t>
            </w:r>
            <w:r w:rsidRPr="00494AEE">
              <w:rPr>
                <w:rFonts w:ascii="Calibri" w:hAnsi="Calibri" w:cs="Arial"/>
                <w:color w:val="auto"/>
                <w:kern w:val="0"/>
                <w:lang w:eastAsia="es-EC"/>
              </w:rPr>
              <w:t>semirrecta numérica; separa números pares e impares. (I.3.)</w:t>
            </w:r>
          </w:p>
          <w:p w14:paraId="31A4D1E9" w14:textId="77777777" w:rsidR="00DE0A64" w:rsidRPr="00494AEE"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494AEE">
              <w:rPr>
                <w:rFonts w:ascii="Calibri" w:hAnsi="Calibri" w:cs="Arial"/>
                <w:color w:val="auto"/>
                <w:kern w:val="0"/>
                <w:lang w:eastAsia="es-EC"/>
              </w:rPr>
              <w:t>I.M.2.2.2. Aplica de manera razonada la composición y descomposición</w:t>
            </w:r>
            <w:r>
              <w:rPr>
                <w:rFonts w:ascii="Calibri" w:hAnsi="Calibri" w:cs="Arial"/>
                <w:color w:val="auto"/>
                <w:kern w:val="0"/>
                <w:lang w:eastAsia="es-EC"/>
              </w:rPr>
              <w:t xml:space="preserve"> </w:t>
            </w:r>
            <w:r w:rsidRPr="00494AEE">
              <w:rPr>
                <w:rFonts w:ascii="Calibri" w:hAnsi="Calibri" w:cs="Arial"/>
                <w:color w:val="auto"/>
                <w:kern w:val="0"/>
                <w:lang w:eastAsia="es-EC"/>
              </w:rPr>
              <w:t>de unidades, decenas, centenas y unidades de mil, para establecer relaciones</w:t>
            </w:r>
          </w:p>
          <w:p w14:paraId="1B15AA4B" w14:textId="77777777" w:rsidR="00DE0A64" w:rsidRPr="00494AEE"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494AEE">
              <w:rPr>
                <w:rFonts w:ascii="Calibri" w:hAnsi="Calibri" w:cs="Arial"/>
                <w:color w:val="auto"/>
                <w:kern w:val="0"/>
                <w:lang w:eastAsia="es-EC"/>
              </w:rPr>
              <w:t>de orden (=, &lt;, &gt;), calcula adiciones y sustracciones, y da solución</w:t>
            </w:r>
            <w:r w:rsidR="00B568A7">
              <w:rPr>
                <w:rFonts w:ascii="Calibri" w:hAnsi="Calibri" w:cs="Arial"/>
                <w:color w:val="auto"/>
                <w:kern w:val="0"/>
                <w:lang w:eastAsia="es-EC"/>
              </w:rPr>
              <w:t xml:space="preserve"> </w:t>
            </w:r>
            <w:r w:rsidRPr="00494AEE">
              <w:rPr>
                <w:rFonts w:ascii="Calibri" w:hAnsi="Calibri" w:cs="Arial"/>
                <w:color w:val="auto"/>
                <w:kern w:val="0"/>
                <w:lang w:eastAsia="es-EC"/>
              </w:rPr>
              <w:t>a problemas matemáticos sencillos del entorno. (I.2., S.4.)</w:t>
            </w:r>
          </w:p>
          <w:p w14:paraId="2932C023" w14:textId="77777777" w:rsidR="00DE0A64" w:rsidRPr="00494AEE" w:rsidRDefault="00DE0A64" w:rsidP="00DE0A64">
            <w:pPr>
              <w:tabs>
                <w:tab w:val="clear" w:pos="708"/>
              </w:tabs>
              <w:suppressAutoHyphens w:val="0"/>
              <w:autoSpaceDE w:val="0"/>
              <w:autoSpaceDN w:val="0"/>
              <w:adjustRightInd w:val="0"/>
              <w:rPr>
                <w:rFonts w:ascii="Calibri" w:hAnsi="Calibri" w:cs="Arial"/>
                <w:color w:val="auto"/>
                <w:kern w:val="0"/>
                <w:lang w:eastAsia="es-EC"/>
              </w:rPr>
            </w:pPr>
            <w:r w:rsidRPr="00494AEE">
              <w:rPr>
                <w:rFonts w:ascii="Calibri" w:hAnsi="Calibri" w:cs="Arial"/>
                <w:color w:val="auto"/>
                <w:kern w:val="0"/>
                <w:lang w:eastAsia="es-EC"/>
              </w:rPr>
              <w:t>I.M.2.2.3. Opera utilizando la adición y sustracción con números naturales</w:t>
            </w:r>
            <w:r w:rsidR="00B568A7">
              <w:rPr>
                <w:rFonts w:ascii="Calibri" w:hAnsi="Calibri" w:cs="Arial"/>
                <w:color w:val="auto"/>
                <w:kern w:val="0"/>
                <w:lang w:eastAsia="es-EC"/>
              </w:rPr>
              <w:t xml:space="preserve"> </w:t>
            </w:r>
            <w:r w:rsidRPr="00494AEE">
              <w:rPr>
                <w:rFonts w:ascii="Calibri" w:hAnsi="Calibri" w:cs="Arial"/>
                <w:color w:val="auto"/>
                <w:kern w:val="0"/>
                <w:lang w:eastAsia="es-EC"/>
              </w:rPr>
              <w:t>de hasta cuatro cifras en el contexto de un problema matemático</w:t>
            </w:r>
            <w:r w:rsidR="00B568A7">
              <w:rPr>
                <w:rFonts w:ascii="Calibri" w:hAnsi="Calibri" w:cs="Arial"/>
                <w:color w:val="auto"/>
                <w:kern w:val="0"/>
                <w:lang w:eastAsia="es-EC"/>
              </w:rPr>
              <w:t xml:space="preserve"> </w:t>
            </w:r>
            <w:r w:rsidRPr="00494AEE">
              <w:rPr>
                <w:rFonts w:ascii="Calibri" w:hAnsi="Calibri" w:cs="Arial"/>
                <w:color w:val="auto"/>
                <w:kern w:val="0"/>
                <w:lang w:eastAsia="es-EC"/>
              </w:rPr>
              <w:t>del entorno, y emplea las propiedades conmutativa y</w:t>
            </w:r>
            <w:r w:rsidR="00B568A7">
              <w:rPr>
                <w:rFonts w:ascii="Calibri" w:hAnsi="Calibri" w:cs="Arial"/>
                <w:color w:val="auto"/>
                <w:kern w:val="0"/>
                <w:lang w:eastAsia="es-EC"/>
              </w:rPr>
              <w:t xml:space="preserve"> </w:t>
            </w:r>
            <w:r w:rsidRPr="00494AEE">
              <w:rPr>
                <w:rFonts w:ascii="Calibri" w:hAnsi="Calibri" w:cs="Arial"/>
                <w:color w:val="auto"/>
                <w:kern w:val="0"/>
                <w:lang w:eastAsia="es-EC"/>
              </w:rPr>
              <w:t>asociativa de la</w:t>
            </w:r>
            <w:r w:rsidR="00B568A7">
              <w:rPr>
                <w:rFonts w:ascii="Calibri" w:hAnsi="Calibri" w:cs="Arial"/>
                <w:color w:val="auto"/>
                <w:kern w:val="0"/>
                <w:lang w:eastAsia="es-EC"/>
              </w:rPr>
              <w:t xml:space="preserve"> </w:t>
            </w:r>
            <w:r w:rsidRPr="00494AEE">
              <w:rPr>
                <w:rFonts w:ascii="Calibri" w:hAnsi="Calibri" w:cs="Arial"/>
                <w:color w:val="auto"/>
                <w:kern w:val="0"/>
                <w:lang w:eastAsia="es-EC"/>
              </w:rPr>
              <w:t>adición para mostrar procesos y verificar resultados. (I.2., I.4.)</w:t>
            </w:r>
          </w:p>
          <w:p w14:paraId="1B01BDBB" w14:textId="77777777" w:rsidR="00DE0A64" w:rsidRPr="00B568A7" w:rsidRDefault="00DE0A64" w:rsidP="00B568A7">
            <w:pPr>
              <w:tabs>
                <w:tab w:val="clear" w:pos="708"/>
              </w:tabs>
              <w:suppressAutoHyphens w:val="0"/>
              <w:autoSpaceDE w:val="0"/>
              <w:autoSpaceDN w:val="0"/>
              <w:adjustRightInd w:val="0"/>
              <w:rPr>
                <w:rFonts w:ascii="Calibri" w:hAnsi="Calibri" w:cs="Arial"/>
                <w:color w:val="auto"/>
                <w:kern w:val="0"/>
                <w:lang w:eastAsia="es-EC"/>
              </w:rPr>
            </w:pPr>
            <w:r w:rsidRPr="00494AEE">
              <w:rPr>
                <w:rFonts w:ascii="Calibri" w:hAnsi="Calibri" w:cs="Arial"/>
                <w:color w:val="auto"/>
                <w:kern w:val="0"/>
                <w:lang w:eastAsia="es-EC"/>
              </w:rPr>
              <w:t>I.M.2.2.4. Opera utilizando la</w:t>
            </w:r>
            <w:r w:rsidR="00B568A7">
              <w:rPr>
                <w:rFonts w:ascii="Calibri" w:hAnsi="Calibri" w:cs="Arial"/>
                <w:color w:val="auto"/>
                <w:kern w:val="0"/>
                <w:lang w:eastAsia="es-EC"/>
              </w:rPr>
              <w:t xml:space="preserve"> </w:t>
            </w:r>
            <w:r w:rsidRPr="00494AEE">
              <w:rPr>
                <w:rFonts w:ascii="Calibri" w:hAnsi="Calibri" w:cs="Arial"/>
                <w:color w:val="auto"/>
                <w:kern w:val="0"/>
                <w:lang w:eastAsia="es-EC"/>
              </w:rPr>
              <w:t>multiplicación sin reagrupación y la división</w:t>
            </w:r>
            <w:r w:rsidR="00B568A7">
              <w:rPr>
                <w:rFonts w:ascii="Calibri" w:hAnsi="Calibri" w:cs="Arial"/>
                <w:color w:val="auto"/>
                <w:kern w:val="0"/>
                <w:lang w:eastAsia="es-EC"/>
              </w:rPr>
              <w:t xml:space="preserve"> </w:t>
            </w:r>
            <w:r w:rsidRPr="00494AEE">
              <w:rPr>
                <w:rFonts w:ascii="Calibri" w:hAnsi="Calibri" w:cs="Arial"/>
                <w:color w:val="auto"/>
                <w:kern w:val="0"/>
                <w:lang w:eastAsia="es-EC"/>
              </w:rPr>
              <w:t>exacta (divisor de una cifra) con números naturales en el contexto</w:t>
            </w:r>
            <w:r w:rsidR="00B568A7">
              <w:rPr>
                <w:rFonts w:ascii="Calibri" w:hAnsi="Calibri" w:cs="Arial"/>
                <w:color w:val="auto"/>
                <w:kern w:val="0"/>
                <w:lang w:eastAsia="es-EC"/>
              </w:rPr>
              <w:t xml:space="preserve"> </w:t>
            </w:r>
            <w:r w:rsidRPr="00494AEE">
              <w:rPr>
                <w:rFonts w:ascii="Calibri" w:hAnsi="Calibri" w:cs="Arial"/>
                <w:color w:val="auto"/>
                <w:kern w:val="0"/>
                <w:lang w:eastAsia="es-EC"/>
              </w:rPr>
              <w:t>de un problema del entorno; usa reglas y las</w:t>
            </w:r>
            <w:r w:rsidR="00B568A7">
              <w:rPr>
                <w:rFonts w:ascii="Calibri" w:hAnsi="Calibri" w:cs="Arial"/>
                <w:color w:val="auto"/>
                <w:kern w:val="0"/>
                <w:lang w:eastAsia="es-EC"/>
              </w:rPr>
              <w:t xml:space="preserve"> </w:t>
            </w:r>
            <w:r w:rsidRPr="00494AEE">
              <w:rPr>
                <w:rFonts w:ascii="Calibri" w:hAnsi="Calibri" w:cs="Arial"/>
                <w:color w:val="auto"/>
                <w:kern w:val="0"/>
                <w:lang w:eastAsia="es-EC"/>
              </w:rPr>
              <w:t>propiedades conmutativa</w:t>
            </w:r>
            <w:r w:rsidR="00B568A7">
              <w:rPr>
                <w:rFonts w:ascii="Calibri" w:hAnsi="Calibri" w:cs="Arial"/>
                <w:color w:val="auto"/>
                <w:kern w:val="0"/>
                <w:lang w:eastAsia="es-EC"/>
              </w:rPr>
              <w:t xml:space="preserve"> </w:t>
            </w:r>
            <w:r w:rsidRPr="00494AEE">
              <w:rPr>
                <w:rFonts w:ascii="Calibri" w:hAnsi="Calibri" w:cs="Arial"/>
                <w:color w:val="auto"/>
                <w:kern w:val="0"/>
                <w:lang w:eastAsia="es-EC"/>
              </w:rPr>
              <w:t>y asociativa de la multiplicación para mostrar procesos y verificar resultados;</w:t>
            </w:r>
            <w:r w:rsidR="00B568A7">
              <w:rPr>
                <w:rFonts w:ascii="Calibri" w:hAnsi="Calibri" w:cs="Arial"/>
                <w:color w:val="auto"/>
                <w:kern w:val="0"/>
                <w:lang w:eastAsia="es-EC"/>
              </w:rPr>
              <w:t xml:space="preserve"> </w:t>
            </w:r>
            <w:r w:rsidRPr="00494AEE">
              <w:rPr>
                <w:rFonts w:ascii="Calibri" w:hAnsi="Calibri" w:cs="Arial"/>
                <w:color w:val="auto"/>
                <w:kern w:val="0"/>
                <w:lang w:eastAsia="es-EC"/>
              </w:rPr>
              <w:t>reconoce mitades y dobles en objetos. (I.2., I.4.</w:t>
            </w:r>
          </w:p>
        </w:tc>
      </w:tr>
      <w:tr w:rsidR="00B568A7" w14:paraId="56B73DC8"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8A25583" w14:textId="77777777" w:rsidR="00B568A7" w:rsidRDefault="00B568A7" w:rsidP="00DE0A64">
            <w:pPr>
              <w:pStyle w:val="NoSpacing"/>
              <w:tabs>
                <w:tab w:val="left" w:pos="4664"/>
              </w:tabs>
              <w:rPr>
                <w:rFonts w:cs="Arial"/>
                <w:b w:val="0"/>
                <w:bCs w:val="0"/>
              </w:rPr>
            </w:pPr>
            <w:r>
              <w:rPr>
                <w:rFonts w:cs="Arial"/>
                <w:b w:val="0"/>
                <w:bCs w:val="0"/>
              </w:rPr>
              <w:t>Duración en semanas</w:t>
            </w:r>
          </w:p>
        </w:tc>
      </w:tr>
      <w:tr w:rsidR="00B568A7" w14:paraId="389C27F6"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ECA0E87" w14:textId="77777777" w:rsidR="00B568A7" w:rsidRDefault="00B568A7" w:rsidP="00DE0A64">
            <w:pPr>
              <w:pStyle w:val="NoSpacing"/>
              <w:tabs>
                <w:tab w:val="left" w:pos="4664"/>
              </w:tabs>
              <w:rPr>
                <w:rFonts w:cs="Arial"/>
                <w:b w:val="0"/>
                <w:bCs w:val="0"/>
              </w:rPr>
            </w:pPr>
            <w:r>
              <w:rPr>
                <w:rFonts w:cs="Arial"/>
                <w:b w:val="0"/>
                <w:bCs w:val="0"/>
              </w:rPr>
              <w:t>6</w:t>
            </w:r>
          </w:p>
        </w:tc>
      </w:tr>
      <w:tr w:rsidR="00B568A7" w14:paraId="2FFEF096"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9B5D6D1" w14:textId="77777777" w:rsidR="00B568A7" w:rsidRDefault="00B568A7" w:rsidP="00DE0A64">
            <w:pPr>
              <w:pStyle w:val="NoSpacing"/>
              <w:tabs>
                <w:tab w:val="left" w:pos="4664"/>
              </w:tabs>
              <w:rPr>
                <w:rFonts w:cs="Arial"/>
                <w:b w:val="0"/>
                <w:bCs w:val="0"/>
              </w:rPr>
            </w:pPr>
            <w:r>
              <w:rPr>
                <w:rFonts w:cs="Arial"/>
                <w:b w:val="0"/>
                <w:bCs w:val="0"/>
              </w:rPr>
              <w:t xml:space="preserve">Unidad 2: </w:t>
            </w:r>
            <w:r>
              <w:rPr>
                <w:rFonts w:cs="Arial"/>
                <w:bCs w:val="0"/>
              </w:rPr>
              <w:t>Cuento animales del entorno</w:t>
            </w:r>
          </w:p>
        </w:tc>
      </w:tr>
      <w:tr w:rsidR="00B568A7" w14:paraId="27D36FD1"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2606A1B" w14:textId="77777777" w:rsidR="00B568A7" w:rsidRDefault="00B568A7" w:rsidP="00DE0A64">
            <w:pPr>
              <w:pStyle w:val="NoSpacing"/>
              <w:tabs>
                <w:tab w:val="left" w:pos="4664"/>
              </w:tabs>
              <w:rPr>
                <w:rFonts w:cs="Arial"/>
                <w:b w:val="0"/>
                <w:bCs w:val="0"/>
              </w:rPr>
            </w:pPr>
            <w:r w:rsidRPr="00046BF7">
              <w:rPr>
                <w:rFonts w:cs="Arial"/>
              </w:rPr>
              <w:t>OBJETIVOS ESPECÍFICOS DE LA UNIDAD DE PLANIFICACIÓN</w:t>
            </w:r>
          </w:p>
        </w:tc>
      </w:tr>
      <w:tr w:rsidR="00B568A7" w14:paraId="074410DD"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75756EE1" w14:textId="77777777" w:rsidR="00B568A7" w:rsidRDefault="00B568A7" w:rsidP="00B568A7">
            <w:pPr>
              <w:suppressAutoHyphens w:val="0"/>
              <w:autoSpaceDE w:val="0"/>
              <w:autoSpaceDN w:val="0"/>
              <w:adjustRightInd w:val="0"/>
              <w:rPr>
                <w:rFonts w:ascii="Calibri" w:hAnsi="Calibri" w:cs="Arial"/>
                <w:color w:val="000000" w:themeColor="text1"/>
                <w:kern w:val="0"/>
                <w:lang w:eastAsia="es-EC"/>
              </w:rPr>
            </w:pPr>
            <w:r>
              <w:rPr>
                <w:rFonts w:ascii="Calibri" w:hAnsi="Calibri" w:cs="Arial"/>
                <w:b w:val="0"/>
                <w:bCs w:val="0"/>
                <w:color w:val="000000" w:themeColor="text1"/>
                <w:kern w:val="0"/>
                <w:sz w:val="22"/>
                <w:lang w:eastAsia="es-EC"/>
              </w:rPr>
              <w:t>Bloque de álgebra y funciones</w:t>
            </w:r>
          </w:p>
          <w:p w14:paraId="352B924B" w14:textId="77777777" w:rsidR="00B568A7" w:rsidRDefault="00B568A7" w:rsidP="00B568A7">
            <w:pPr>
              <w:suppressAutoHyphens w:val="0"/>
              <w:autoSpaceDE w:val="0"/>
              <w:autoSpaceDN w:val="0"/>
              <w:adjustRightInd w:val="0"/>
              <w:rPr>
                <w:rFonts w:ascii="Calibri" w:hAnsi="Calibri" w:cs="Arial"/>
                <w:b w:val="0"/>
                <w:bCs w:val="0"/>
                <w:color w:val="000000" w:themeColor="text1"/>
                <w:kern w:val="0"/>
                <w:lang w:eastAsia="es-EC"/>
              </w:rPr>
            </w:pPr>
            <w:r>
              <w:rPr>
                <w:rFonts w:ascii="Calibri" w:hAnsi="Calibri" w:cs="Arial"/>
                <w:color w:val="000000" w:themeColor="text1"/>
                <w:kern w:val="0"/>
                <w:sz w:val="22"/>
                <w:lang w:eastAsia="es-EC"/>
              </w:rPr>
              <w:t>O.M.2.1 Explicar y construir patrones de figuras y numéricos relacionándolos con la suma, la resta y la multiplicación, para desarrollar el pensamiento lógico matemático.</w:t>
            </w:r>
          </w:p>
          <w:p w14:paraId="63981818" w14:textId="77777777" w:rsidR="00B568A7" w:rsidRDefault="00B568A7" w:rsidP="00B568A7">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sz w:val="22"/>
                <w:lang w:eastAsia="es-EC"/>
              </w:rPr>
              <w:t>O.M.2.2 Utilizar objetos de su entorno para formar conjuntos, establecer gráficamente la correspondencia entre sus elementos y desarrollar la comprensión de modelos matemáticos.</w:t>
            </w:r>
          </w:p>
          <w:p w14:paraId="5CE12A2F" w14:textId="77777777" w:rsidR="00B568A7" w:rsidRDefault="00B568A7" w:rsidP="00B568A7">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451C2245" w14:textId="77777777" w:rsidR="00B568A7" w:rsidRDefault="00B568A7" w:rsidP="00B568A7">
            <w:pPr>
              <w:suppressAutoHyphens w:val="0"/>
              <w:autoSpaceDE w:val="0"/>
              <w:autoSpaceDN w:val="0"/>
              <w:adjustRightInd w:val="0"/>
              <w:rPr>
                <w:rFonts w:ascii="Calibri" w:hAnsi="Calibri" w:cs="Arial"/>
                <w:color w:val="000000" w:themeColor="text1"/>
                <w:kern w:val="0"/>
                <w:lang w:eastAsia="es-EC"/>
              </w:rPr>
            </w:pPr>
            <w:r>
              <w:rPr>
                <w:rFonts w:ascii="Calibri" w:hAnsi="Calibri" w:cs="Arial"/>
                <w:b w:val="0"/>
                <w:bCs w:val="0"/>
                <w:color w:val="000000" w:themeColor="text1"/>
                <w:kern w:val="0"/>
                <w:sz w:val="22"/>
                <w:lang w:eastAsia="es-EC"/>
              </w:rPr>
              <w:t>Bloque de geometría y medida</w:t>
            </w:r>
          </w:p>
          <w:p w14:paraId="635B78B2" w14:textId="77777777" w:rsidR="00B568A7" w:rsidRDefault="00B568A7" w:rsidP="00B568A7">
            <w:pPr>
              <w:suppressAutoHyphens w:val="0"/>
              <w:autoSpaceDE w:val="0"/>
              <w:autoSpaceDN w:val="0"/>
              <w:adjustRightInd w:val="0"/>
              <w:rPr>
                <w:rFonts w:ascii="Calibri" w:hAnsi="Calibri" w:cs="Arial"/>
                <w:b w:val="0"/>
                <w:bCs w:val="0"/>
                <w:color w:val="000000" w:themeColor="text1"/>
                <w:kern w:val="0"/>
                <w:lang w:eastAsia="es-EC"/>
              </w:rPr>
            </w:pPr>
            <w:r>
              <w:rPr>
                <w:rFonts w:ascii="Calibri" w:hAnsi="Calibri" w:cs="Arial"/>
                <w:color w:val="000000" w:themeColor="text1"/>
                <w:kern w:val="0"/>
                <w:sz w:val="22"/>
                <w:lang w:eastAsia="es-EC"/>
              </w:rPr>
              <w:t>O.M.2.6 Resolver situaciones cotidianas que impliquen la medición, estimación y el cálculo</w:t>
            </w:r>
          </w:p>
          <w:p w14:paraId="47323761" w14:textId="77777777" w:rsidR="00B568A7" w:rsidRDefault="00B568A7" w:rsidP="00B568A7">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6C836199" w14:textId="77777777" w:rsidR="00B568A7" w:rsidRPr="00B568A7" w:rsidRDefault="00B568A7" w:rsidP="00DE0A64">
            <w:pPr>
              <w:pStyle w:val="NoSpacing"/>
              <w:tabs>
                <w:tab w:val="left" w:pos="4664"/>
              </w:tabs>
              <w:rPr>
                <w:rFonts w:cs="Arial"/>
                <w:b w:val="0"/>
                <w:bCs w:val="0"/>
                <w:lang w:val="es-EC"/>
              </w:rPr>
            </w:pPr>
          </w:p>
        </w:tc>
      </w:tr>
      <w:tr w:rsidR="00B568A7" w14:paraId="2BBF4B65"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9479F83" w14:textId="77777777" w:rsidR="00B568A7" w:rsidRDefault="00B568A7" w:rsidP="00B568A7">
            <w:pPr>
              <w:suppressAutoHyphens w:val="0"/>
              <w:autoSpaceDE w:val="0"/>
              <w:autoSpaceDN w:val="0"/>
              <w:adjustRightInd w:val="0"/>
              <w:rPr>
                <w:rFonts w:ascii="Calibri" w:hAnsi="Calibri" w:cs="Arial"/>
                <w:b w:val="0"/>
                <w:bCs w:val="0"/>
                <w:color w:val="000000" w:themeColor="text1"/>
                <w:kern w:val="0"/>
                <w:sz w:val="22"/>
                <w:lang w:eastAsia="es-EC"/>
              </w:rPr>
            </w:pPr>
            <w:r>
              <w:rPr>
                <w:rFonts w:ascii="Calibri" w:hAnsi="Calibri" w:cs="Arial"/>
                <w:b w:val="0"/>
                <w:bCs w:val="0"/>
                <w:color w:val="000000" w:themeColor="text1"/>
                <w:kern w:val="0"/>
                <w:sz w:val="22"/>
                <w:lang w:eastAsia="es-EC"/>
              </w:rPr>
              <w:t>CONTENIDOS</w:t>
            </w:r>
          </w:p>
        </w:tc>
      </w:tr>
      <w:tr w:rsidR="00B568A7" w14:paraId="52544EA2"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4BC1D42"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M.2.1.12. Representar, escribir y leer los números naturales del 0 al 9 999 en forma concreta, gráfica (en la semirrecta numérica) y simbólica.</w:t>
            </w:r>
          </w:p>
          <w:p w14:paraId="1FBB5654"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M.2.1.19. Relacionar la noción de adición con la de agregar objetos a un conjunto.</w:t>
            </w:r>
          </w:p>
          <w:p w14:paraId="70EB96D3"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M.2.1.21. Realizar adiciones y sustracciones con los números hasta 9 999, con material concreto, mentalmente, gráficamente y de manera numérica.</w:t>
            </w:r>
          </w:p>
          <w:p w14:paraId="19061357"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M.2.1.24. Resolver y plantear, de forma individual o grupal, problemas que requieran el uso de sumas y restas con números hasta de cuatro cifras, e interpretar la solución dentro del contexto del problema.</w:t>
            </w:r>
          </w:p>
          <w:p w14:paraId="1920BFA8"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M.2.2.3. Identificar formas cuadradas, triangulares, rectangulares y circular es en cuerpos geométricos del entorno y/o modelos geométricos.</w:t>
            </w:r>
          </w:p>
          <w:p w14:paraId="18655BB6"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M.2.2.5. Distinguir lados, frontera interior y exterior, vértices y ángulos en figuras geométricas: cuadrados, triángulos, rectángulos y círculos.</w:t>
            </w:r>
          </w:p>
          <w:p w14:paraId="037C1A21" w14:textId="77777777" w:rsidR="00B568A7" w:rsidRDefault="00B568A7" w:rsidP="00B568A7">
            <w:pPr>
              <w:suppressAutoHyphens w:val="0"/>
              <w:autoSpaceDE w:val="0"/>
              <w:autoSpaceDN w:val="0"/>
              <w:adjustRightInd w:val="0"/>
              <w:rPr>
                <w:rFonts w:ascii="Calibri" w:hAnsi="Calibri" w:cs="Arial"/>
                <w:b w:val="0"/>
                <w:bCs w:val="0"/>
                <w:color w:val="000000" w:themeColor="text1"/>
                <w:kern w:val="0"/>
                <w:sz w:val="22"/>
                <w:lang w:eastAsia="es-EC"/>
              </w:rPr>
            </w:pPr>
          </w:p>
          <w:p w14:paraId="4B0322A1" w14:textId="77777777" w:rsidR="004F4D08" w:rsidRDefault="004F4D08" w:rsidP="00B568A7">
            <w:pPr>
              <w:suppressAutoHyphens w:val="0"/>
              <w:autoSpaceDE w:val="0"/>
              <w:autoSpaceDN w:val="0"/>
              <w:adjustRightInd w:val="0"/>
              <w:rPr>
                <w:rFonts w:ascii="Calibri" w:hAnsi="Calibri" w:cs="Arial"/>
                <w:b w:val="0"/>
                <w:bCs w:val="0"/>
                <w:color w:val="000000" w:themeColor="text1"/>
                <w:kern w:val="0"/>
                <w:sz w:val="22"/>
                <w:lang w:eastAsia="es-EC"/>
              </w:rPr>
            </w:pPr>
          </w:p>
        </w:tc>
      </w:tr>
      <w:tr w:rsidR="004F4D08" w14:paraId="0E115724"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7597605"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sidRPr="00046BF7">
              <w:rPr>
                <w:rFonts w:ascii="Calibri" w:hAnsi="Calibri" w:cs="Arial"/>
                <w:color w:val="auto"/>
                <w:sz w:val="22"/>
                <w:lang w:val="es-ES"/>
              </w:rPr>
              <w:t>ORIENTACIONES METODOLÓGICAS</w:t>
            </w:r>
          </w:p>
        </w:tc>
      </w:tr>
      <w:tr w:rsidR="004F4D08" w14:paraId="765DFF2C"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A48B1D5" w14:textId="77777777" w:rsidR="004F4D08" w:rsidRDefault="004F4D08" w:rsidP="004F4D08">
            <w:pPr>
              <w:pStyle w:val="NoSpacing"/>
            </w:pPr>
            <w:r>
              <w:rPr>
                <w:b w:val="0"/>
              </w:rPr>
              <w:t>MÉTODO DEDUCTIVO- INDUCTIVO</w:t>
            </w:r>
          </w:p>
          <w:p w14:paraId="61DB033B" w14:textId="77777777" w:rsidR="004F4D08" w:rsidRDefault="004F4D08" w:rsidP="004F4D08">
            <w:pPr>
              <w:suppressAutoHyphens w:val="0"/>
              <w:jc w:val="both"/>
              <w:rPr>
                <w:b w:val="0"/>
                <w:color w:val="000000" w:themeColor="text1"/>
                <w:kern w:val="0"/>
                <w:lang w:eastAsia="es-EC"/>
              </w:rPr>
            </w:pPr>
            <w:r>
              <w:rPr>
                <w:rFonts w:ascii="Calibri" w:hAnsi="Calibri" w:cs="Calibri"/>
                <w:color w:val="000000" w:themeColor="text1"/>
                <w:kern w:val="0"/>
                <w:sz w:val="20"/>
                <w:szCs w:val="20"/>
                <w:lang w:eastAsia="es-EC"/>
              </w:rPr>
              <w:t>PROCESO:</w:t>
            </w:r>
          </w:p>
          <w:p w14:paraId="2A17D9E2"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1.-Observación</w:t>
            </w:r>
          </w:p>
          <w:p w14:paraId="700E78B5"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2.-Comparación</w:t>
            </w:r>
          </w:p>
          <w:p w14:paraId="7639AE23"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3.-Abstracción</w:t>
            </w:r>
          </w:p>
          <w:p w14:paraId="1DDA749F"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4.-Generalización</w:t>
            </w:r>
          </w:p>
          <w:p w14:paraId="60B8ADA2"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5.-Aplicación</w:t>
            </w:r>
          </w:p>
          <w:p w14:paraId="27EA10B2" w14:textId="77777777" w:rsidR="004F4D08" w:rsidRDefault="004F4D08" w:rsidP="004F4D08">
            <w:pPr>
              <w:suppressAutoHyphens w:val="0"/>
              <w:rPr>
                <w:color w:val="000000" w:themeColor="text1"/>
                <w:kern w:val="0"/>
                <w:lang w:eastAsia="es-EC"/>
              </w:rPr>
            </w:pPr>
          </w:p>
          <w:p w14:paraId="598F4545" w14:textId="77777777" w:rsidR="004F4D08" w:rsidRDefault="004F4D08" w:rsidP="004F4D08">
            <w:pPr>
              <w:suppressAutoHyphens w:val="0"/>
              <w:jc w:val="both"/>
              <w:rPr>
                <w:color w:val="000000" w:themeColor="text1"/>
                <w:kern w:val="0"/>
                <w:lang w:eastAsia="es-EC"/>
              </w:rPr>
            </w:pPr>
            <w:r>
              <w:rPr>
                <w:rFonts w:ascii="Calibri" w:hAnsi="Calibri" w:cs="Calibri"/>
                <w:b w:val="0"/>
                <w:bCs w:val="0"/>
                <w:color w:val="000000" w:themeColor="text1"/>
                <w:kern w:val="0"/>
                <w:sz w:val="20"/>
                <w:szCs w:val="20"/>
                <w:lang w:eastAsia="es-EC"/>
              </w:rPr>
              <w:t>MÉTODO LÓGICO</w:t>
            </w:r>
          </w:p>
          <w:p w14:paraId="68614247"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PROCESO:</w:t>
            </w:r>
          </w:p>
          <w:p w14:paraId="7638924E"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1.-Observación</w:t>
            </w:r>
          </w:p>
          <w:p w14:paraId="7351A57B"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2.-Investigación</w:t>
            </w:r>
          </w:p>
          <w:p w14:paraId="1E46564C"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3.-Análisis</w:t>
            </w:r>
          </w:p>
          <w:p w14:paraId="0B6969C5"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4.-Síntesis</w:t>
            </w:r>
          </w:p>
          <w:p w14:paraId="660B5AF8"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5.-Aplicación</w:t>
            </w:r>
          </w:p>
          <w:p w14:paraId="5CADC2F8" w14:textId="77777777" w:rsidR="004F4D08" w:rsidRDefault="004F4D08" w:rsidP="004F4D08">
            <w:pPr>
              <w:suppressAutoHyphens w:val="0"/>
              <w:rPr>
                <w:color w:val="000000" w:themeColor="text1"/>
                <w:kern w:val="0"/>
                <w:lang w:eastAsia="es-EC"/>
              </w:rPr>
            </w:pPr>
          </w:p>
          <w:p w14:paraId="111D8CFF" w14:textId="77777777" w:rsidR="004F4D08" w:rsidRDefault="004F4D08" w:rsidP="004F4D08">
            <w:pPr>
              <w:suppressAutoHyphens w:val="0"/>
              <w:jc w:val="both"/>
              <w:rPr>
                <w:color w:val="000000" w:themeColor="text1"/>
                <w:kern w:val="0"/>
                <w:lang w:eastAsia="es-EC"/>
              </w:rPr>
            </w:pPr>
            <w:r>
              <w:rPr>
                <w:rFonts w:ascii="Calibri" w:hAnsi="Calibri" w:cs="Calibri"/>
                <w:b w:val="0"/>
                <w:bCs w:val="0"/>
                <w:color w:val="000000" w:themeColor="text1"/>
                <w:kern w:val="0"/>
                <w:sz w:val="20"/>
                <w:szCs w:val="20"/>
                <w:lang w:eastAsia="es-EC"/>
              </w:rPr>
              <w:t>MÉTODO DIDÁCTICO</w:t>
            </w:r>
          </w:p>
          <w:p w14:paraId="35B6D181"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PROCESO:</w:t>
            </w:r>
          </w:p>
          <w:p w14:paraId="4190048D"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1.- Orientación</w:t>
            </w:r>
          </w:p>
          <w:p w14:paraId="4D0B6206"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2.-Comparación</w:t>
            </w:r>
          </w:p>
          <w:p w14:paraId="48BC60FD"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3.-Ordenación</w:t>
            </w:r>
          </w:p>
          <w:p w14:paraId="7DE19775"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4.-Adecuación</w:t>
            </w:r>
          </w:p>
          <w:p w14:paraId="527C63A1"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5.-Interesante</w:t>
            </w:r>
          </w:p>
          <w:p w14:paraId="090708B5" w14:textId="77777777" w:rsidR="004F4D08" w:rsidRDefault="004F4D08" w:rsidP="004F4D08">
            <w:pPr>
              <w:suppressAutoHyphens w:val="0"/>
              <w:rPr>
                <w:color w:val="000000" w:themeColor="text1"/>
                <w:kern w:val="0"/>
                <w:lang w:eastAsia="es-EC"/>
              </w:rPr>
            </w:pPr>
          </w:p>
          <w:p w14:paraId="6DE5CCD6" w14:textId="77777777" w:rsidR="004F4D08" w:rsidRDefault="004F4D08" w:rsidP="004F4D08">
            <w:pPr>
              <w:suppressAutoHyphens w:val="0"/>
              <w:jc w:val="both"/>
              <w:rPr>
                <w:color w:val="000000" w:themeColor="text1"/>
                <w:kern w:val="0"/>
                <w:lang w:eastAsia="es-EC"/>
              </w:rPr>
            </w:pPr>
            <w:r>
              <w:rPr>
                <w:rFonts w:ascii="Calibri" w:hAnsi="Calibri" w:cs="Calibri"/>
                <w:b w:val="0"/>
                <w:bCs w:val="0"/>
                <w:color w:val="000000" w:themeColor="text1"/>
                <w:kern w:val="0"/>
                <w:sz w:val="20"/>
                <w:szCs w:val="20"/>
                <w:lang w:eastAsia="es-EC"/>
              </w:rPr>
              <w:t>MÉTODO DE OBSERVACIÓN DIRECTA-INDIRECTA</w:t>
            </w:r>
          </w:p>
          <w:p w14:paraId="23F019B7"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PROCESO:</w:t>
            </w:r>
          </w:p>
          <w:p w14:paraId="4D175194"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1.- Observación</w:t>
            </w:r>
          </w:p>
          <w:p w14:paraId="12A17B47"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2.-Descripción</w:t>
            </w:r>
          </w:p>
          <w:p w14:paraId="58030478"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3.Interpretación</w:t>
            </w:r>
          </w:p>
          <w:p w14:paraId="06CF59D9"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4.-Comparación</w:t>
            </w:r>
          </w:p>
          <w:p w14:paraId="5BB67CAC" w14:textId="77777777" w:rsidR="004F4D08" w:rsidRDefault="004F4D08" w:rsidP="004F4D08">
            <w:pPr>
              <w:suppressAutoHyphens w:val="0"/>
              <w:jc w:val="both"/>
              <w:rPr>
                <w:color w:val="000000" w:themeColor="text1"/>
                <w:kern w:val="0"/>
                <w:lang w:eastAsia="es-EC"/>
              </w:rPr>
            </w:pPr>
            <w:r>
              <w:rPr>
                <w:rFonts w:ascii="Calibri" w:hAnsi="Calibri" w:cs="Calibri"/>
                <w:color w:val="000000" w:themeColor="text1"/>
                <w:kern w:val="0"/>
                <w:sz w:val="20"/>
                <w:szCs w:val="20"/>
                <w:lang w:eastAsia="es-EC"/>
              </w:rPr>
              <w:t>5.- Generalización</w:t>
            </w:r>
          </w:p>
          <w:p w14:paraId="02D9BE16" w14:textId="77777777" w:rsidR="004F4D08" w:rsidRPr="00046BF7" w:rsidRDefault="004F4D08" w:rsidP="004F4D08">
            <w:pPr>
              <w:suppressAutoHyphens w:val="0"/>
              <w:autoSpaceDE w:val="0"/>
              <w:autoSpaceDN w:val="0"/>
              <w:adjustRightInd w:val="0"/>
              <w:rPr>
                <w:rFonts w:ascii="Calibri" w:hAnsi="Calibri" w:cs="Arial"/>
                <w:b w:val="0"/>
                <w:bCs w:val="0"/>
                <w:color w:val="auto"/>
                <w:sz w:val="22"/>
                <w:lang w:val="es-ES"/>
              </w:rPr>
            </w:pPr>
          </w:p>
        </w:tc>
      </w:tr>
      <w:tr w:rsidR="004F4D08" w14:paraId="6D1DC85A"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F132922" w14:textId="77777777" w:rsidR="004F4D08" w:rsidRDefault="004F4D08" w:rsidP="004F4D08">
            <w:pPr>
              <w:pStyle w:val="NoSpacing"/>
              <w:rPr>
                <w:b w:val="0"/>
              </w:rPr>
            </w:pPr>
            <w:r w:rsidRPr="00046BF7">
              <w:rPr>
                <w:rFonts w:cs="Arial"/>
              </w:rPr>
              <w:t>EVALUACIÓN</w:t>
            </w:r>
          </w:p>
        </w:tc>
      </w:tr>
      <w:tr w:rsidR="004F4D08" w14:paraId="18767ED2"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A9C1E15" w14:textId="77777777" w:rsidR="004F4D08" w:rsidRDefault="004F4D08" w:rsidP="004F4D08">
            <w:pPr>
              <w:suppressAutoHyphens w:val="0"/>
              <w:autoSpaceDE w:val="0"/>
              <w:autoSpaceDN w:val="0"/>
              <w:adjustRightInd w:val="0"/>
              <w:rPr>
                <w:rFonts w:asciiTheme="minorHAnsi" w:eastAsiaTheme="minorHAnsi" w:hAnsiTheme="minorHAnsi" w:cs="PetitaMedium"/>
                <w:color w:val="000000" w:themeColor="text1"/>
                <w:kern w:val="0"/>
                <w:sz w:val="22"/>
                <w:lang w:eastAsia="en-US"/>
              </w:rPr>
            </w:pPr>
            <w:r>
              <w:rPr>
                <w:rFonts w:asciiTheme="minorHAnsi" w:eastAsiaTheme="minorHAnsi" w:hAnsiTheme="minorHAnsi" w:cs="PetitaMedium"/>
                <w:b w:val="0"/>
                <w:color w:val="000000" w:themeColor="text1"/>
                <w:kern w:val="0"/>
                <w:sz w:val="22"/>
                <w:lang w:eastAsia="en-US"/>
              </w:rPr>
              <w:t>Criterios de evaluación:</w:t>
            </w:r>
          </w:p>
          <w:p w14:paraId="423AC8FF" w14:textId="77777777" w:rsidR="004F4D08" w:rsidRDefault="004F4D08" w:rsidP="004F4D08">
            <w:pPr>
              <w:suppressAutoHyphens w:val="0"/>
              <w:autoSpaceDE w:val="0"/>
              <w:autoSpaceDN w:val="0"/>
              <w:adjustRightInd w:val="0"/>
              <w:rPr>
                <w:rFonts w:ascii="Calibri" w:hAnsi="Calibri" w:cs="Arial"/>
                <w:b w:val="0"/>
                <w:color w:val="000000" w:themeColor="text1"/>
                <w:kern w:val="0"/>
                <w:lang w:eastAsia="es-EC"/>
              </w:rPr>
            </w:pPr>
            <w:r>
              <w:rPr>
                <w:rFonts w:ascii="Calibri" w:hAnsi="Calibri" w:cs="Arial"/>
                <w:color w:val="000000" w:themeColor="text1"/>
                <w:kern w:val="0"/>
                <w:lang w:eastAsia="es-EC"/>
              </w:rPr>
              <w:t xml:space="preserve">CE.M.2.2. Aplica estrategias de conteo, el concepto de número, expresiones matemáticas sencillas, propiedades de la suma y </w:t>
            </w:r>
            <w:proofErr w:type="spellStart"/>
            <w:r>
              <w:rPr>
                <w:rFonts w:ascii="Calibri" w:hAnsi="Calibri" w:cs="Arial"/>
                <w:color w:val="000000" w:themeColor="text1"/>
                <w:kern w:val="0"/>
                <w:lang w:eastAsia="es-EC"/>
              </w:rPr>
              <w:t>lamultiplicación</w:t>
            </w:r>
            <w:proofErr w:type="spellEnd"/>
            <w:r>
              <w:rPr>
                <w:rFonts w:ascii="Calibri" w:hAnsi="Calibri" w:cs="Arial"/>
                <w:color w:val="000000" w:themeColor="text1"/>
                <w:kern w:val="0"/>
                <w:lang w:eastAsia="es-EC"/>
              </w:rPr>
              <w:t xml:space="preserve">, procedimientos de cálculos de suma, resta, multiplicación sin reagrupación y división exacta (divisor de una </w:t>
            </w:r>
            <w:proofErr w:type="gramStart"/>
            <w:r>
              <w:rPr>
                <w:rFonts w:ascii="Calibri" w:hAnsi="Calibri" w:cs="Arial"/>
                <w:color w:val="000000" w:themeColor="text1"/>
                <w:kern w:val="0"/>
                <w:lang w:eastAsia="es-EC"/>
              </w:rPr>
              <w:t>cifra)con</w:t>
            </w:r>
            <w:proofErr w:type="gramEnd"/>
            <w:r>
              <w:rPr>
                <w:rFonts w:ascii="Calibri" w:hAnsi="Calibri" w:cs="Arial"/>
                <w:color w:val="000000" w:themeColor="text1"/>
                <w:kern w:val="0"/>
                <w:lang w:eastAsia="es-EC"/>
              </w:rPr>
              <w:t xml:space="preserve"> números naturales hasta 9 999, para formular y resolver problemas de la vida cotidiana del entorno y explicar de forma razonada los resultados obtenidos.</w:t>
            </w:r>
          </w:p>
          <w:p w14:paraId="643DAF68"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p>
          <w:p w14:paraId="2D7F21A4"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CE.M.2.3. Emplea elementos básicos de geometría, las propiedades de cuerpos y figuras geométricas, la medición, estimación</w:t>
            </w:r>
          </w:p>
          <w:p w14:paraId="013A69E6"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color w:val="000000" w:themeColor="text1"/>
                <w:kern w:val="0"/>
                <w:lang w:eastAsia="es-EC"/>
              </w:rPr>
              <w:t xml:space="preserve">y cálculos </w:t>
            </w:r>
            <w:proofErr w:type="spellStart"/>
            <w:r>
              <w:rPr>
                <w:rFonts w:ascii="Calibri" w:hAnsi="Calibri" w:cs="Arial"/>
                <w:color w:val="000000" w:themeColor="text1"/>
                <w:kern w:val="0"/>
                <w:lang w:eastAsia="es-EC"/>
              </w:rPr>
              <w:t>deperímetros</w:t>
            </w:r>
            <w:proofErr w:type="spellEnd"/>
            <w:r>
              <w:rPr>
                <w:rFonts w:ascii="Calibri" w:hAnsi="Calibri" w:cs="Arial"/>
                <w:color w:val="000000" w:themeColor="text1"/>
                <w:kern w:val="0"/>
                <w:lang w:eastAsia="es-EC"/>
              </w:rPr>
              <w:t>, para enfrentar situaciones cotidianas de carácter geométrico.</w:t>
            </w:r>
          </w:p>
          <w:p w14:paraId="38FD3D73"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p>
          <w:p w14:paraId="662B34A6" w14:textId="77777777" w:rsidR="004F4D08" w:rsidRDefault="004F4D08" w:rsidP="004F4D08">
            <w:pPr>
              <w:suppressAutoHyphens w:val="0"/>
              <w:autoSpaceDE w:val="0"/>
              <w:autoSpaceDN w:val="0"/>
              <w:adjustRightInd w:val="0"/>
              <w:rPr>
                <w:rFonts w:ascii="Calibri" w:hAnsi="Calibri" w:cs="Arial"/>
                <w:color w:val="000000" w:themeColor="text1"/>
                <w:kern w:val="0"/>
                <w:lang w:eastAsia="es-EC"/>
              </w:rPr>
            </w:pPr>
            <w:r>
              <w:rPr>
                <w:rFonts w:ascii="Calibri" w:hAnsi="Calibri" w:cs="Arial"/>
                <w:b w:val="0"/>
                <w:color w:val="000000" w:themeColor="text1"/>
                <w:kern w:val="0"/>
                <w:lang w:eastAsia="es-EC"/>
              </w:rPr>
              <w:t>Indicadores de evaluación:</w:t>
            </w:r>
          </w:p>
          <w:p w14:paraId="228FC1BD" w14:textId="77777777" w:rsidR="004F4D08" w:rsidRDefault="004F4D08" w:rsidP="004F4D08">
            <w:pPr>
              <w:suppressAutoHyphens w:val="0"/>
              <w:autoSpaceDE w:val="0"/>
              <w:autoSpaceDN w:val="0"/>
              <w:adjustRightInd w:val="0"/>
              <w:rPr>
                <w:rFonts w:asciiTheme="minorHAnsi" w:hAnsiTheme="minorHAnsi" w:cstheme="minorHAnsi"/>
                <w:b w:val="0"/>
                <w:color w:val="000000" w:themeColor="text1"/>
              </w:rPr>
            </w:pPr>
            <w:r>
              <w:rPr>
                <w:rFonts w:asciiTheme="minorHAnsi" w:hAnsiTheme="minorHAnsi" w:cstheme="minorHAnsi"/>
                <w:color w:val="000000" w:themeColor="text1"/>
              </w:rPr>
              <w:t xml:space="preserve">I.M.2.2.1. Completa secuencias numéricas ascendentes o </w:t>
            </w:r>
            <w:proofErr w:type="spellStart"/>
            <w:r>
              <w:rPr>
                <w:rFonts w:asciiTheme="minorHAnsi" w:hAnsiTheme="minorHAnsi" w:cstheme="minorHAnsi"/>
                <w:color w:val="000000" w:themeColor="text1"/>
              </w:rPr>
              <w:t>descendentescon</w:t>
            </w:r>
            <w:proofErr w:type="spellEnd"/>
            <w:r>
              <w:rPr>
                <w:rFonts w:asciiTheme="minorHAnsi" w:hAnsiTheme="minorHAnsi" w:cstheme="minorHAnsi"/>
                <w:color w:val="000000" w:themeColor="text1"/>
              </w:rPr>
              <w:t xml:space="preserve"> números naturales de hasta cuatro cifras, utilizando material</w:t>
            </w:r>
          </w:p>
          <w:p w14:paraId="000825B0"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concreto, simbologías, estrategias de conteo y la representación en la</w:t>
            </w:r>
          </w:p>
          <w:p w14:paraId="539A82FD"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semirrecta numérica; separa números pares e impares. (I.3.)</w:t>
            </w:r>
          </w:p>
          <w:p w14:paraId="69A00AA3"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 xml:space="preserve">I.M.2.2.2. Aplica de manera razonada la composición y </w:t>
            </w:r>
            <w:proofErr w:type="spellStart"/>
            <w:r>
              <w:rPr>
                <w:rFonts w:asciiTheme="minorHAnsi" w:hAnsiTheme="minorHAnsi" w:cstheme="minorHAnsi"/>
                <w:color w:val="000000" w:themeColor="text1"/>
              </w:rPr>
              <w:t>descomposiciónde</w:t>
            </w:r>
            <w:proofErr w:type="spellEnd"/>
            <w:r>
              <w:rPr>
                <w:rFonts w:asciiTheme="minorHAnsi" w:hAnsiTheme="minorHAnsi" w:cstheme="minorHAnsi"/>
                <w:color w:val="000000" w:themeColor="text1"/>
              </w:rPr>
              <w:t xml:space="preserve"> unidades, decenas, centenas y unidades de mil, para establecer </w:t>
            </w:r>
            <w:proofErr w:type="spellStart"/>
            <w:r>
              <w:rPr>
                <w:rFonts w:asciiTheme="minorHAnsi" w:hAnsiTheme="minorHAnsi" w:cstheme="minorHAnsi"/>
                <w:color w:val="000000" w:themeColor="text1"/>
              </w:rPr>
              <w:t>relacionesde</w:t>
            </w:r>
            <w:proofErr w:type="spellEnd"/>
            <w:r>
              <w:rPr>
                <w:rFonts w:asciiTheme="minorHAnsi" w:hAnsiTheme="minorHAnsi" w:cstheme="minorHAnsi"/>
                <w:color w:val="000000" w:themeColor="text1"/>
              </w:rPr>
              <w:t xml:space="preserve"> orden (=, &lt;, &gt;), calcula adiciones y sustracciones, y da </w:t>
            </w:r>
            <w:proofErr w:type="spellStart"/>
            <w:r>
              <w:rPr>
                <w:rFonts w:asciiTheme="minorHAnsi" w:hAnsiTheme="minorHAnsi" w:cstheme="minorHAnsi"/>
                <w:color w:val="000000" w:themeColor="text1"/>
              </w:rPr>
              <w:t>solucióna</w:t>
            </w:r>
            <w:proofErr w:type="spellEnd"/>
            <w:r>
              <w:rPr>
                <w:rFonts w:asciiTheme="minorHAnsi" w:hAnsiTheme="minorHAnsi" w:cstheme="minorHAnsi"/>
                <w:color w:val="000000" w:themeColor="text1"/>
              </w:rPr>
              <w:t xml:space="preserve"> problemas matemáticos sencillos del entorno. (I.2., S.4.)</w:t>
            </w:r>
          </w:p>
          <w:p w14:paraId="3BC4F7D1"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I.M.2.2.3. Opera utilizando la adición y sustracción con números naturales</w:t>
            </w:r>
          </w:p>
          <w:p w14:paraId="0E63D649"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de hasta cuatro cifras en el contexto de un problema matemático</w:t>
            </w:r>
          </w:p>
          <w:p w14:paraId="27205B54"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 xml:space="preserve">del entorno, y emplea las </w:t>
            </w:r>
            <w:proofErr w:type="gramStart"/>
            <w:r>
              <w:rPr>
                <w:rFonts w:asciiTheme="minorHAnsi" w:hAnsiTheme="minorHAnsi" w:cstheme="minorHAnsi"/>
                <w:color w:val="000000" w:themeColor="text1"/>
              </w:rPr>
              <w:t>propiedades conmutativa</w:t>
            </w:r>
            <w:proofErr w:type="gram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yasociativa</w:t>
            </w:r>
            <w:proofErr w:type="spellEnd"/>
            <w:r>
              <w:rPr>
                <w:rFonts w:asciiTheme="minorHAnsi" w:hAnsiTheme="minorHAnsi" w:cstheme="minorHAnsi"/>
                <w:color w:val="000000" w:themeColor="text1"/>
              </w:rPr>
              <w:t xml:space="preserve"> de </w:t>
            </w:r>
            <w:proofErr w:type="spellStart"/>
            <w:r>
              <w:rPr>
                <w:rFonts w:asciiTheme="minorHAnsi" w:hAnsiTheme="minorHAnsi" w:cstheme="minorHAnsi"/>
                <w:color w:val="000000" w:themeColor="text1"/>
              </w:rPr>
              <w:t>laadición</w:t>
            </w:r>
            <w:proofErr w:type="spellEnd"/>
            <w:r>
              <w:rPr>
                <w:rFonts w:asciiTheme="minorHAnsi" w:hAnsiTheme="minorHAnsi" w:cstheme="minorHAnsi"/>
                <w:color w:val="000000" w:themeColor="text1"/>
              </w:rPr>
              <w:t xml:space="preserve"> para mostrar procesos y verificar resultados. (I.2., I.4.)</w:t>
            </w:r>
          </w:p>
          <w:p w14:paraId="1F5C70D2"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 xml:space="preserve">I.M.2.2.4. Opera utilizando </w:t>
            </w:r>
            <w:proofErr w:type="spellStart"/>
            <w:r>
              <w:rPr>
                <w:rFonts w:asciiTheme="minorHAnsi" w:hAnsiTheme="minorHAnsi" w:cstheme="minorHAnsi"/>
                <w:color w:val="000000" w:themeColor="text1"/>
              </w:rPr>
              <w:t>lamultiplicación</w:t>
            </w:r>
            <w:proofErr w:type="spellEnd"/>
            <w:r>
              <w:rPr>
                <w:rFonts w:asciiTheme="minorHAnsi" w:hAnsiTheme="minorHAnsi" w:cstheme="minorHAnsi"/>
                <w:color w:val="000000" w:themeColor="text1"/>
              </w:rPr>
              <w:t xml:space="preserve"> sin reagrupación y la </w:t>
            </w:r>
            <w:proofErr w:type="spellStart"/>
            <w:r>
              <w:rPr>
                <w:rFonts w:asciiTheme="minorHAnsi" w:hAnsiTheme="minorHAnsi" w:cstheme="minorHAnsi"/>
                <w:color w:val="000000" w:themeColor="text1"/>
              </w:rPr>
              <w:t>divisiónexacta</w:t>
            </w:r>
            <w:proofErr w:type="spellEnd"/>
            <w:r>
              <w:rPr>
                <w:rFonts w:asciiTheme="minorHAnsi" w:hAnsiTheme="minorHAnsi" w:cstheme="minorHAnsi"/>
                <w:color w:val="000000" w:themeColor="text1"/>
              </w:rPr>
              <w:t xml:space="preserve"> (divisor de una cifra) </w:t>
            </w:r>
            <w:proofErr w:type="spellStart"/>
            <w:r>
              <w:rPr>
                <w:rFonts w:asciiTheme="minorHAnsi" w:hAnsiTheme="minorHAnsi" w:cstheme="minorHAnsi"/>
                <w:color w:val="000000" w:themeColor="text1"/>
              </w:rPr>
              <w:t>connúmeros</w:t>
            </w:r>
            <w:proofErr w:type="spellEnd"/>
            <w:r>
              <w:rPr>
                <w:rFonts w:asciiTheme="minorHAnsi" w:hAnsiTheme="minorHAnsi" w:cstheme="minorHAnsi"/>
                <w:color w:val="000000" w:themeColor="text1"/>
              </w:rPr>
              <w:t xml:space="preserve"> naturales en el </w:t>
            </w:r>
            <w:proofErr w:type="spellStart"/>
            <w:r>
              <w:rPr>
                <w:rFonts w:asciiTheme="minorHAnsi" w:hAnsiTheme="minorHAnsi" w:cstheme="minorHAnsi"/>
                <w:color w:val="000000" w:themeColor="text1"/>
              </w:rPr>
              <w:t>contextode</w:t>
            </w:r>
            <w:proofErr w:type="spellEnd"/>
            <w:r>
              <w:rPr>
                <w:rFonts w:asciiTheme="minorHAnsi" w:hAnsiTheme="minorHAnsi" w:cstheme="minorHAnsi"/>
                <w:color w:val="000000" w:themeColor="text1"/>
              </w:rPr>
              <w:t xml:space="preserve"> un problema del entorno; usa reglas y las </w:t>
            </w:r>
            <w:proofErr w:type="spellStart"/>
            <w:r>
              <w:rPr>
                <w:rFonts w:asciiTheme="minorHAnsi" w:hAnsiTheme="minorHAnsi" w:cstheme="minorHAnsi"/>
                <w:color w:val="000000" w:themeColor="text1"/>
              </w:rPr>
              <w:t>propiedadesconmutativay</w:t>
            </w:r>
            <w:proofErr w:type="spellEnd"/>
            <w:r>
              <w:rPr>
                <w:rFonts w:asciiTheme="minorHAnsi" w:hAnsiTheme="minorHAnsi" w:cstheme="minorHAnsi"/>
                <w:color w:val="000000" w:themeColor="text1"/>
              </w:rPr>
              <w:t xml:space="preserve"> asociativa de la multiplicación para mostrar procesos y verificar resultados;</w:t>
            </w:r>
          </w:p>
          <w:p w14:paraId="3860F0D2"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reconoce mitades y dobles en objetos. (I.2., I.4.)</w:t>
            </w:r>
          </w:p>
          <w:p w14:paraId="7A037B88" w14:textId="77777777" w:rsidR="004F4D08" w:rsidRDefault="004F4D08" w:rsidP="004F4D08">
            <w:pPr>
              <w:suppressAutoHyphens w:val="0"/>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I.M.2.3.1. Clasifica, según sus elementos y propiedades, cuerpos y figuras geométricas. (I.4.) I.M.2.3.2. Identifica elementos básicos de la Geometría en cuerpos y figuras geométricas. (I.2., S.2.)</w:t>
            </w:r>
          </w:p>
          <w:p w14:paraId="72A7090A" w14:textId="77777777" w:rsidR="004F4D08" w:rsidRDefault="004F4D08" w:rsidP="004F4D08">
            <w:pPr>
              <w:pStyle w:val="NoSpacing"/>
              <w:rPr>
                <w:rFonts w:asciiTheme="minorHAnsi" w:hAnsiTheme="minorHAnsi" w:cstheme="minorHAnsi"/>
                <w:color w:val="000000" w:themeColor="text1"/>
              </w:rPr>
            </w:pPr>
            <w:r>
              <w:rPr>
                <w:rFonts w:asciiTheme="minorHAnsi" w:hAnsiTheme="minorHAnsi" w:cstheme="minorHAnsi"/>
                <w:color w:val="000000" w:themeColor="text1"/>
              </w:rPr>
              <w:t>I.M.2.3.3. Utiliza elementos básicos de la Geometría para dibujar y describir figuras planas en objetos del entorno. (I.2., S.2.) I.M.2.3.4. Resuelve situaciones cotidianas que requieran de la medición y/o estimación del perímetro de figuras planas. (I.2., I.4.)</w:t>
            </w:r>
          </w:p>
          <w:p w14:paraId="0D12AF8F" w14:textId="77777777" w:rsidR="004F4D08" w:rsidRDefault="004F4D08" w:rsidP="004F4D08">
            <w:pPr>
              <w:pStyle w:val="NoSpacing"/>
              <w:rPr>
                <w:rFonts w:asciiTheme="minorHAnsi" w:hAnsiTheme="minorHAnsi" w:cstheme="minorHAnsi"/>
                <w:color w:val="000000" w:themeColor="text1"/>
              </w:rPr>
            </w:pPr>
          </w:p>
          <w:p w14:paraId="20E5BC38" w14:textId="77777777" w:rsidR="004F4D08" w:rsidRDefault="004F4D08" w:rsidP="004F4D08">
            <w:pPr>
              <w:pStyle w:val="NoSpacing"/>
              <w:rPr>
                <w:rFonts w:asciiTheme="minorHAnsi" w:hAnsiTheme="minorHAnsi" w:cstheme="minorHAnsi"/>
                <w:color w:val="000000" w:themeColor="text1"/>
              </w:rPr>
            </w:pPr>
          </w:p>
          <w:p w14:paraId="28727DD2" w14:textId="77777777" w:rsidR="004F4D08" w:rsidRDefault="004F4D08" w:rsidP="004F4D08">
            <w:pPr>
              <w:pStyle w:val="NoSpacing"/>
              <w:rPr>
                <w:rFonts w:asciiTheme="minorHAnsi" w:hAnsiTheme="minorHAnsi" w:cstheme="minorHAnsi"/>
                <w:color w:val="000000" w:themeColor="text1"/>
              </w:rPr>
            </w:pPr>
          </w:p>
          <w:p w14:paraId="4B51B416" w14:textId="77777777" w:rsidR="004F4D08" w:rsidRPr="00046BF7" w:rsidRDefault="004F4D08" w:rsidP="004F4D08">
            <w:pPr>
              <w:pStyle w:val="NoSpacing"/>
              <w:rPr>
                <w:rFonts w:cs="Arial"/>
                <w:b w:val="0"/>
                <w:bCs w:val="0"/>
              </w:rPr>
            </w:pPr>
          </w:p>
        </w:tc>
      </w:tr>
      <w:tr w:rsidR="004F4D08" w14:paraId="3B25382F"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4EBF511" w14:textId="77777777" w:rsidR="004F4D08" w:rsidRDefault="004F4D08" w:rsidP="004F4D08">
            <w:pPr>
              <w:suppressAutoHyphens w:val="0"/>
              <w:autoSpaceDE w:val="0"/>
              <w:autoSpaceDN w:val="0"/>
              <w:adjustRightInd w:val="0"/>
              <w:rPr>
                <w:rFonts w:asciiTheme="minorHAnsi" w:eastAsiaTheme="minorHAnsi" w:hAnsiTheme="minorHAnsi" w:cs="PetitaMedium"/>
                <w:b w:val="0"/>
                <w:color w:val="000000" w:themeColor="text1"/>
                <w:kern w:val="0"/>
                <w:sz w:val="22"/>
                <w:lang w:eastAsia="en-US"/>
              </w:rPr>
            </w:pPr>
            <w:r>
              <w:rPr>
                <w:rFonts w:asciiTheme="minorHAnsi" w:eastAsiaTheme="minorHAnsi" w:hAnsiTheme="minorHAnsi" w:cs="PetitaMedium"/>
                <w:b w:val="0"/>
                <w:color w:val="000000" w:themeColor="text1"/>
                <w:kern w:val="0"/>
                <w:sz w:val="22"/>
                <w:lang w:eastAsia="en-US"/>
              </w:rPr>
              <w:t>Duración en semanas</w:t>
            </w:r>
          </w:p>
        </w:tc>
      </w:tr>
      <w:tr w:rsidR="004F4D08" w14:paraId="1953DD5A"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DE946F5" w14:textId="77777777" w:rsidR="004F4D08" w:rsidRDefault="004F4D08" w:rsidP="004F4D08">
            <w:pPr>
              <w:suppressAutoHyphens w:val="0"/>
              <w:autoSpaceDE w:val="0"/>
              <w:autoSpaceDN w:val="0"/>
              <w:adjustRightInd w:val="0"/>
              <w:rPr>
                <w:rFonts w:asciiTheme="minorHAnsi" w:eastAsiaTheme="minorHAnsi" w:hAnsiTheme="minorHAnsi" w:cs="PetitaMedium"/>
                <w:b w:val="0"/>
                <w:color w:val="000000" w:themeColor="text1"/>
                <w:kern w:val="0"/>
                <w:sz w:val="22"/>
                <w:lang w:eastAsia="en-US"/>
              </w:rPr>
            </w:pPr>
            <w:r>
              <w:rPr>
                <w:rFonts w:asciiTheme="minorHAnsi" w:eastAsiaTheme="minorHAnsi" w:hAnsiTheme="minorHAnsi" w:cs="PetitaMedium"/>
                <w:b w:val="0"/>
                <w:color w:val="000000" w:themeColor="text1"/>
                <w:kern w:val="0"/>
                <w:sz w:val="22"/>
                <w:lang w:eastAsia="en-US"/>
              </w:rPr>
              <w:t>5</w:t>
            </w:r>
          </w:p>
        </w:tc>
      </w:tr>
      <w:tr w:rsidR="004F4D08" w14:paraId="0A223758"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15F8FF3" w14:textId="77777777" w:rsidR="003A40EA" w:rsidRPr="003A40EA" w:rsidRDefault="003A40EA" w:rsidP="003A40EA">
            <w:pPr>
              <w:rPr>
                <w:rFonts w:ascii="Calibri" w:hAnsi="Calibri" w:cs="Arial"/>
                <w:color w:val="auto"/>
                <w:lang w:val="es-ES"/>
              </w:rPr>
            </w:pPr>
            <w:r>
              <w:rPr>
                <w:rFonts w:asciiTheme="minorHAnsi" w:eastAsiaTheme="minorHAnsi" w:hAnsiTheme="minorHAnsi" w:cs="PetitaMedium"/>
                <w:b w:val="0"/>
                <w:color w:val="000000" w:themeColor="text1"/>
                <w:kern w:val="0"/>
                <w:sz w:val="22"/>
                <w:lang w:eastAsia="en-US"/>
              </w:rPr>
              <w:t xml:space="preserve">Unidad 3: </w:t>
            </w:r>
            <w:r>
              <w:rPr>
                <w:rFonts w:ascii="Calibri" w:hAnsi="Calibri" w:cs="Arial"/>
                <w:color w:val="auto"/>
                <w:sz w:val="22"/>
                <w:lang w:val="es-ES"/>
              </w:rPr>
              <w:t>Cuidamos la salud y</w:t>
            </w:r>
            <w:r>
              <w:rPr>
                <w:rFonts w:ascii="Calibri" w:hAnsi="Calibri" w:cs="Arial"/>
                <w:color w:val="auto"/>
                <w:lang w:val="es-ES"/>
              </w:rPr>
              <w:t xml:space="preserve"> </w:t>
            </w:r>
            <w:r>
              <w:rPr>
                <w:rFonts w:ascii="Calibri" w:hAnsi="Calibri" w:cs="Arial"/>
                <w:color w:val="auto"/>
                <w:sz w:val="22"/>
                <w:lang w:val="es-ES"/>
              </w:rPr>
              <w:t>disminuimos riesgos</w:t>
            </w:r>
          </w:p>
        </w:tc>
      </w:tr>
      <w:tr w:rsidR="003A40EA" w14:paraId="0D98371B"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DB1EB2E" w14:textId="77777777" w:rsidR="003A40EA" w:rsidRDefault="003A40EA" w:rsidP="003A40EA">
            <w:pPr>
              <w:rPr>
                <w:rFonts w:asciiTheme="minorHAnsi" w:eastAsiaTheme="minorHAnsi" w:hAnsiTheme="minorHAnsi" w:cs="PetitaMedium"/>
                <w:b w:val="0"/>
                <w:color w:val="000000" w:themeColor="text1"/>
                <w:kern w:val="0"/>
                <w:sz w:val="22"/>
                <w:lang w:eastAsia="en-US"/>
              </w:rPr>
            </w:pPr>
            <w:r w:rsidRPr="00046BF7">
              <w:rPr>
                <w:rFonts w:ascii="Calibri" w:hAnsi="Calibri" w:cs="Arial"/>
                <w:color w:val="auto"/>
                <w:sz w:val="22"/>
                <w:lang w:val="es-ES"/>
              </w:rPr>
              <w:t>OBJETIVOS ESPECÍFICOS DE LA UNIDAD DE PLANIFICACIÓN</w:t>
            </w:r>
          </w:p>
        </w:tc>
      </w:tr>
      <w:tr w:rsidR="003A40EA" w14:paraId="2A9C1CA7"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386AFCC" w14:textId="77777777" w:rsidR="003A40EA" w:rsidRDefault="003A40EA" w:rsidP="003A40EA">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álgebra y funciones</w:t>
            </w:r>
          </w:p>
          <w:p w14:paraId="0112E64D" w14:textId="77777777" w:rsidR="003A40EA" w:rsidRDefault="003A40EA" w:rsidP="003A40EA">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O.M.2.1 Utilizar objetos de su entorno para formar conjuntos, establecer gráficamente la correspondencia entre sus elementos y desarrollar la comprensión de modelos matemáticos.</w:t>
            </w:r>
          </w:p>
          <w:p w14:paraId="4D19CC7F" w14:textId="77777777" w:rsidR="003A40EA" w:rsidRDefault="003A40EA" w:rsidP="003A40E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O.M.2.2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71C70AA3" w14:textId="77777777" w:rsidR="003A40EA" w:rsidRDefault="003A40EA" w:rsidP="003A40E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O.M.2.3 Aplicar estrategias de conteo, procedimientos de cálculos de suma, resta del 0 al</w:t>
            </w:r>
          </w:p>
          <w:p w14:paraId="7BF00719" w14:textId="77777777" w:rsidR="003A40EA" w:rsidRDefault="003A40EA" w:rsidP="003A40E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30, para resolver de forma colaborativa problemas cotidianos de su entorno.</w:t>
            </w:r>
          </w:p>
          <w:p w14:paraId="424D3BE6" w14:textId="77777777" w:rsidR="003A40EA" w:rsidRDefault="003A40EA" w:rsidP="003A40EA">
            <w:pPr>
              <w:suppressAutoHyphens w:val="0"/>
              <w:autoSpaceDE w:val="0"/>
              <w:autoSpaceDN w:val="0"/>
              <w:adjustRightInd w:val="0"/>
              <w:rPr>
                <w:rFonts w:ascii="Calibri" w:hAnsi="Calibri" w:cs="Arial"/>
                <w:color w:val="auto"/>
                <w:kern w:val="0"/>
                <w:lang w:eastAsia="es-EC"/>
              </w:rPr>
            </w:pPr>
          </w:p>
          <w:p w14:paraId="27FFBD19" w14:textId="77777777" w:rsidR="003A40EA" w:rsidRDefault="003A40EA" w:rsidP="003A40EA">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geometría y medida</w:t>
            </w:r>
          </w:p>
          <w:p w14:paraId="19063A0E" w14:textId="77777777" w:rsidR="003A40EA" w:rsidRDefault="003A40EA" w:rsidP="003A40EA">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O.M.2.5 Resolver situaciones cotidianas que impliquen la medición, estimación y el cálculo</w:t>
            </w:r>
          </w:p>
          <w:p w14:paraId="1EEDF9FD" w14:textId="77777777" w:rsidR="003A40EA" w:rsidRPr="00046BF7" w:rsidRDefault="003A40EA" w:rsidP="003A40EA">
            <w:pPr>
              <w:rPr>
                <w:rFonts w:ascii="Calibri" w:hAnsi="Calibri" w:cs="Arial"/>
                <w:b w:val="0"/>
                <w:bCs w:val="0"/>
                <w:color w:val="auto"/>
                <w:sz w:val="22"/>
                <w:lang w:val="es-ES"/>
              </w:rPr>
            </w:pPr>
            <w:r>
              <w:rPr>
                <w:rFonts w:ascii="Calibri" w:hAnsi="Calibri" w:cs="Arial"/>
                <w:color w:val="auto"/>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p>
        </w:tc>
      </w:tr>
      <w:tr w:rsidR="003A40EA" w14:paraId="2E7DBEA0"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203FFEB" w14:textId="77777777" w:rsidR="003A40EA" w:rsidRDefault="003A40EA" w:rsidP="003A40EA">
            <w:pPr>
              <w:suppressAutoHyphens w:val="0"/>
              <w:autoSpaceDE w:val="0"/>
              <w:autoSpaceDN w:val="0"/>
              <w:adjustRightInd w:val="0"/>
              <w:rPr>
                <w:rFonts w:ascii="Calibri" w:hAnsi="Calibri" w:cs="Arial"/>
                <w:b w:val="0"/>
                <w:bCs w:val="0"/>
                <w:color w:val="auto"/>
                <w:kern w:val="0"/>
                <w:sz w:val="22"/>
                <w:lang w:eastAsia="es-EC"/>
              </w:rPr>
            </w:pPr>
            <w:r>
              <w:rPr>
                <w:rFonts w:ascii="Calibri" w:hAnsi="Calibri" w:cs="Arial"/>
                <w:b w:val="0"/>
                <w:bCs w:val="0"/>
                <w:color w:val="auto"/>
                <w:kern w:val="0"/>
                <w:sz w:val="22"/>
                <w:lang w:eastAsia="es-EC"/>
              </w:rPr>
              <w:t>CONTENIDOS</w:t>
            </w:r>
          </w:p>
        </w:tc>
      </w:tr>
      <w:tr w:rsidR="003A40EA" w14:paraId="7FBF40DB"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906DB51"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M.2.1.20. Vincular la noción de sustracción con la noción de quitar objetos de un conjunto y la de establecer la diferencia entre dos cantidades.</w:t>
            </w:r>
          </w:p>
          <w:p w14:paraId="07186814"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M.2.1.21. Realizar adiciones y sustracciones con los números hasta 9 999, con material concreto, mentalmente, gráficamente y de manera numérica.</w:t>
            </w:r>
          </w:p>
          <w:p w14:paraId="4E5D7CD7"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M.2.1.24. Resolver y plantear, de forma individual o grupal, problemas que requieran el uso de sumas y restas con números hasta de cuatro cifras, e interpretar la solución dentro del contexto del problema.</w:t>
            </w:r>
          </w:p>
          <w:p w14:paraId="738B1912"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M.2.1.15. Establecer relaciones de secuencia y de orden en un conjunto de números naturales de hasta cuatro cifras, utilizando material concreto y simbología matemática (=, &lt;, &gt;,).</w:t>
            </w:r>
          </w:p>
          <w:p w14:paraId="3A4DC6FE"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M.2.2.16. Reconocer día, noche, mañana, tarde, hoy, ayer, días de la semana y los meses del año para valorar el tiempo propio y el de los demás, y ordenar situaciones temporales secuenciales asociándolas con eventos significativos.</w:t>
            </w:r>
          </w:p>
          <w:p w14:paraId="54D7D710"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M.2.2.10. Medir, estimar y comparar longitudes de objetos del entorno, contrastándolas con patrones de medidas no convencionales.</w:t>
            </w:r>
          </w:p>
          <w:p w14:paraId="77626404"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p>
          <w:p w14:paraId="14A3DA2D"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p>
          <w:p w14:paraId="6CF5B966"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p>
          <w:p w14:paraId="29D68214"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p>
          <w:p w14:paraId="25491534" w14:textId="77777777" w:rsidR="003A40EA" w:rsidRDefault="003A40EA" w:rsidP="003A40EA">
            <w:pPr>
              <w:suppressAutoHyphens w:val="0"/>
              <w:autoSpaceDE w:val="0"/>
              <w:autoSpaceDN w:val="0"/>
              <w:adjustRightInd w:val="0"/>
              <w:rPr>
                <w:rFonts w:ascii="Calibri" w:hAnsi="Calibri" w:cs="Arial"/>
                <w:b w:val="0"/>
                <w:bCs w:val="0"/>
                <w:color w:val="auto"/>
                <w:kern w:val="0"/>
                <w:sz w:val="22"/>
                <w:lang w:eastAsia="es-EC"/>
              </w:rPr>
            </w:pPr>
          </w:p>
        </w:tc>
      </w:tr>
      <w:tr w:rsidR="003A40EA" w14:paraId="072178E2"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7281102" w14:textId="77777777" w:rsidR="003A40EA" w:rsidRDefault="003A40EA" w:rsidP="003A40EA">
            <w:pPr>
              <w:suppressAutoHyphens w:val="0"/>
              <w:autoSpaceDE w:val="0"/>
              <w:autoSpaceDN w:val="0"/>
              <w:adjustRightInd w:val="0"/>
              <w:rPr>
                <w:rFonts w:asciiTheme="minorHAnsi" w:hAnsiTheme="minorHAnsi" w:cstheme="minorHAnsi"/>
                <w:color w:val="auto"/>
                <w:kern w:val="0"/>
                <w:sz w:val="22"/>
                <w:lang w:eastAsia="es-EC"/>
              </w:rPr>
            </w:pPr>
            <w:r w:rsidRPr="00046BF7">
              <w:rPr>
                <w:rFonts w:ascii="Calibri" w:hAnsi="Calibri" w:cs="Arial"/>
                <w:color w:val="auto"/>
                <w:sz w:val="22"/>
                <w:lang w:val="es-ES"/>
              </w:rPr>
              <w:t>ORIENTACIONES METODOLÓGICAS</w:t>
            </w:r>
          </w:p>
        </w:tc>
      </w:tr>
      <w:tr w:rsidR="003A40EA" w14:paraId="4A45CB39" w14:textId="77777777" w:rsidTr="001D5AB4">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A2732F2" w14:textId="77777777" w:rsidR="003A40EA" w:rsidRDefault="003A40EA" w:rsidP="003A40EA">
            <w:pPr>
              <w:suppressAutoHyphens w:val="0"/>
              <w:jc w:val="both"/>
              <w:rPr>
                <w:color w:val="auto"/>
                <w:kern w:val="0"/>
                <w:lang w:eastAsia="es-EC"/>
              </w:rPr>
            </w:pPr>
            <w:r>
              <w:rPr>
                <w:rFonts w:ascii="Calibri" w:hAnsi="Calibri" w:cs="Calibri"/>
                <w:b w:val="0"/>
                <w:bCs w:val="0"/>
                <w:color w:val="000000"/>
                <w:kern w:val="0"/>
                <w:sz w:val="20"/>
                <w:szCs w:val="20"/>
                <w:lang w:eastAsia="es-EC"/>
              </w:rPr>
              <w:t>MÉTODO DEDUCTIVO- INDUCTIVO</w:t>
            </w:r>
          </w:p>
          <w:p w14:paraId="3CDA3446"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PROCESO:</w:t>
            </w:r>
          </w:p>
          <w:p w14:paraId="1A142A6A"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1.-Observación</w:t>
            </w:r>
          </w:p>
          <w:p w14:paraId="12ABD4D7"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2.-Comparación</w:t>
            </w:r>
          </w:p>
          <w:p w14:paraId="6510F5A6"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3.-Abstracción</w:t>
            </w:r>
          </w:p>
          <w:p w14:paraId="56ACCE53"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4.-Generalización</w:t>
            </w:r>
          </w:p>
          <w:p w14:paraId="3E742B02"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5.-Aplicación</w:t>
            </w:r>
          </w:p>
          <w:p w14:paraId="09A2B1F0" w14:textId="77777777" w:rsidR="003A40EA" w:rsidRDefault="003A40EA" w:rsidP="003A40EA">
            <w:pPr>
              <w:suppressAutoHyphens w:val="0"/>
              <w:rPr>
                <w:color w:val="auto"/>
                <w:kern w:val="0"/>
                <w:lang w:eastAsia="es-EC"/>
              </w:rPr>
            </w:pPr>
          </w:p>
          <w:p w14:paraId="4190FF3B" w14:textId="77777777" w:rsidR="003A40EA" w:rsidRDefault="003A40EA" w:rsidP="003A40EA">
            <w:pPr>
              <w:suppressAutoHyphens w:val="0"/>
              <w:jc w:val="both"/>
              <w:rPr>
                <w:color w:val="auto"/>
                <w:kern w:val="0"/>
                <w:lang w:eastAsia="es-EC"/>
              </w:rPr>
            </w:pPr>
            <w:r>
              <w:rPr>
                <w:rFonts w:ascii="Calibri" w:hAnsi="Calibri" w:cs="Calibri"/>
                <w:b w:val="0"/>
                <w:bCs w:val="0"/>
                <w:color w:val="000000"/>
                <w:kern w:val="0"/>
                <w:sz w:val="20"/>
                <w:szCs w:val="20"/>
                <w:lang w:eastAsia="es-EC"/>
              </w:rPr>
              <w:t>MÉTODO LÓGICO</w:t>
            </w:r>
          </w:p>
          <w:p w14:paraId="729C595D"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PROCESO:</w:t>
            </w:r>
          </w:p>
          <w:p w14:paraId="731D4A4E"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1.-Observación</w:t>
            </w:r>
          </w:p>
          <w:p w14:paraId="45B8868D"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2.-Investigación</w:t>
            </w:r>
          </w:p>
          <w:p w14:paraId="530E9E92"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3.-Análisis</w:t>
            </w:r>
          </w:p>
          <w:p w14:paraId="72E62E96"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4.-Síntesis</w:t>
            </w:r>
          </w:p>
          <w:p w14:paraId="039631BF"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5.-Aplicación</w:t>
            </w:r>
          </w:p>
          <w:p w14:paraId="33FF2C9A" w14:textId="77777777" w:rsidR="003A40EA" w:rsidRDefault="003A40EA" w:rsidP="003A40EA">
            <w:pPr>
              <w:suppressAutoHyphens w:val="0"/>
              <w:rPr>
                <w:color w:val="auto"/>
                <w:kern w:val="0"/>
                <w:lang w:eastAsia="es-EC"/>
              </w:rPr>
            </w:pPr>
          </w:p>
          <w:p w14:paraId="5F5EDCF8" w14:textId="77777777" w:rsidR="003A40EA" w:rsidRDefault="003A40EA" w:rsidP="003A40EA">
            <w:pPr>
              <w:suppressAutoHyphens w:val="0"/>
              <w:jc w:val="both"/>
              <w:rPr>
                <w:color w:val="auto"/>
                <w:kern w:val="0"/>
                <w:lang w:eastAsia="es-EC"/>
              </w:rPr>
            </w:pPr>
            <w:r>
              <w:rPr>
                <w:rFonts w:ascii="Calibri" w:hAnsi="Calibri" w:cs="Calibri"/>
                <w:b w:val="0"/>
                <w:bCs w:val="0"/>
                <w:color w:val="000000"/>
                <w:kern w:val="0"/>
                <w:sz w:val="20"/>
                <w:szCs w:val="20"/>
                <w:lang w:eastAsia="es-EC"/>
              </w:rPr>
              <w:t>MÉTODO DIDÁCTICO</w:t>
            </w:r>
          </w:p>
          <w:p w14:paraId="55500BCE"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PROCESO:</w:t>
            </w:r>
          </w:p>
          <w:p w14:paraId="7AE1C562"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1.- Orientación</w:t>
            </w:r>
          </w:p>
          <w:p w14:paraId="425E41DA"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2.-Comparación</w:t>
            </w:r>
          </w:p>
          <w:p w14:paraId="35112EC6"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3.-Ordenación</w:t>
            </w:r>
          </w:p>
          <w:p w14:paraId="6F3C2EF4"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4.-Adecuación</w:t>
            </w:r>
          </w:p>
          <w:p w14:paraId="72E23C5A"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5.-Interesante</w:t>
            </w:r>
          </w:p>
          <w:p w14:paraId="6C323052" w14:textId="77777777" w:rsidR="003A40EA" w:rsidRDefault="003A40EA" w:rsidP="003A40EA">
            <w:pPr>
              <w:suppressAutoHyphens w:val="0"/>
              <w:rPr>
                <w:color w:val="auto"/>
                <w:kern w:val="0"/>
                <w:lang w:eastAsia="es-EC"/>
              </w:rPr>
            </w:pPr>
          </w:p>
          <w:p w14:paraId="5C749BB8" w14:textId="77777777" w:rsidR="003A40EA" w:rsidRDefault="003A40EA" w:rsidP="003A40EA">
            <w:pPr>
              <w:suppressAutoHyphens w:val="0"/>
              <w:rPr>
                <w:color w:val="auto"/>
                <w:kern w:val="0"/>
                <w:lang w:eastAsia="es-EC"/>
              </w:rPr>
            </w:pPr>
          </w:p>
          <w:p w14:paraId="0086CB46" w14:textId="77777777" w:rsidR="003A40EA" w:rsidRDefault="003A40EA" w:rsidP="003A40EA">
            <w:pPr>
              <w:pStyle w:val="NoSpacing"/>
            </w:pPr>
            <w:r>
              <w:rPr>
                <w:b w:val="0"/>
              </w:rPr>
              <w:t>MÉTODO DE OBSERVACIÓN</w:t>
            </w:r>
            <w:r>
              <w:t xml:space="preserve"> </w:t>
            </w:r>
            <w:r>
              <w:rPr>
                <w:b w:val="0"/>
              </w:rPr>
              <w:t>DIRECTA-INDIRECTA</w:t>
            </w:r>
          </w:p>
          <w:p w14:paraId="4E30DF59"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PROCESO:</w:t>
            </w:r>
          </w:p>
          <w:p w14:paraId="43F52589"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1.- Observación</w:t>
            </w:r>
          </w:p>
          <w:p w14:paraId="2EADD3A9"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2.-Descripción</w:t>
            </w:r>
          </w:p>
          <w:p w14:paraId="5D9DBA88"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3.Interpretación</w:t>
            </w:r>
          </w:p>
          <w:p w14:paraId="0709DFD5" w14:textId="77777777" w:rsid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4.-Comparación</w:t>
            </w:r>
          </w:p>
          <w:p w14:paraId="20DC9B7D" w14:textId="77777777" w:rsidR="003A40EA" w:rsidRPr="003A40EA" w:rsidRDefault="003A40EA" w:rsidP="003A40EA">
            <w:pPr>
              <w:suppressAutoHyphens w:val="0"/>
              <w:jc w:val="both"/>
              <w:rPr>
                <w:color w:val="auto"/>
                <w:kern w:val="0"/>
                <w:lang w:eastAsia="es-EC"/>
              </w:rPr>
            </w:pPr>
            <w:r>
              <w:rPr>
                <w:rFonts w:ascii="Calibri" w:hAnsi="Calibri" w:cs="Calibri"/>
                <w:color w:val="000000"/>
                <w:kern w:val="0"/>
                <w:sz w:val="20"/>
                <w:szCs w:val="20"/>
                <w:lang w:eastAsia="es-EC"/>
              </w:rPr>
              <w:t>5.- Generalización</w:t>
            </w:r>
          </w:p>
        </w:tc>
      </w:tr>
      <w:tr w:rsidR="003A40EA" w14:paraId="6C19DBA4" w14:textId="77777777" w:rsidTr="001D5AB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7292281D" w14:textId="77777777" w:rsidR="003A40EA" w:rsidRDefault="003A40EA" w:rsidP="003A40EA">
            <w:pPr>
              <w:suppressAutoHyphens w:val="0"/>
              <w:jc w:val="both"/>
              <w:rPr>
                <w:rFonts w:ascii="Calibri" w:hAnsi="Calibri" w:cs="Calibri"/>
                <w:b w:val="0"/>
                <w:bCs w:val="0"/>
                <w:color w:val="000000"/>
                <w:kern w:val="0"/>
                <w:sz w:val="20"/>
                <w:szCs w:val="20"/>
                <w:lang w:eastAsia="es-EC"/>
              </w:rPr>
            </w:pPr>
            <w:r w:rsidRPr="00046BF7">
              <w:rPr>
                <w:rFonts w:ascii="Calibri" w:hAnsi="Calibri" w:cs="Arial"/>
                <w:color w:val="auto"/>
                <w:sz w:val="22"/>
                <w:lang w:val="es-ES"/>
              </w:rPr>
              <w:t>EVALUACIÓN</w:t>
            </w:r>
          </w:p>
        </w:tc>
      </w:tr>
      <w:tr w:rsidR="003A40EA" w14:paraId="0ECE4E7F" w14:textId="77777777" w:rsidTr="003A40EA">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70C0D34"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Criterios de evaluación:</w:t>
            </w:r>
          </w:p>
          <w:p w14:paraId="646349A6" w14:textId="77777777" w:rsidR="00085B82" w:rsidRDefault="00085B82" w:rsidP="00085B82">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formar a zona dalos resultados obtenidos.</w:t>
            </w:r>
          </w:p>
          <w:p w14:paraId="500D4344"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CE.M.2.4. Resuelve problemas cotidianos sencillos que requieran el uso de instrumentos de medida y la conversión de unidades, para determinar la longitud, </w:t>
            </w:r>
            <w:proofErr w:type="gramStart"/>
            <w:r>
              <w:rPr>
                <w:rFonts w:ascii="Calibri" w:hAnsi="Calibri" w:cs="Arial"/>
                <w:color w:val="auto"/>
                <w:kern w:val="0"/>
                <w:lang w:eastAsia="es-EC"/>
              </w:rPr>
              <w:t>masa ,capacidad</w:t>
            </w:r>
            <w:proofErr w:type="gramEnd"/>
            <w:r>
              <w:rPr>
                <w:rFonts w:ascii="Calibri" w:hAnsi="Calibri" w:cs="Arial"/>
                <w:color w:val="auto"/>
                <w:kern w:val="0"/>
                <w:lang w:eastAsia="es-EC"/>
              </w:rPr>
              <w:t xml:space="preserve"> y costo de objetos del entorno, y explicar actividades cotidianas en función del tiempo.</w:t>
            </w:r>
          </w:p>
          <w:p w14:paraId="27DA5901" w14:textId="77777777" w:rsidR="00085B82" w:rsidRDefault="00085B82" w:rsidP="00085B82">
            <w:pPr>
              <w:suppressAutoHyphens w:val="0"/>
              <w:autoSpaceDE w:val="0"/>
              <w:autoSpaceDN w:val="0"/>
              <w:adjustRightInd w:val="0"/>
              <w:rPr>
                <w:rFonts w:ascii="Calibri" w:hAnsi="Calibri" w:cs="Arial"/>
                <w:color w:val="auto"/>
                <w:kern w:val="0"/>
                <w:lang w:eastAsia="es-EC"/>
              </w:rPr>
            </w:pPr>
          </w:p>
          <w:p w14:paraId="7E9531E8"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Indicadores de evaluación:</w:t>
            </w:r>
          </w:p>
          <w:p w14:paraId="3CA89A7A" w14:textId="77777777" w:rsidR="00085B82" w:rsidRPr="00085B82" w:rsidRDefault="00085B82" w:rsidP="00085B82">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I.M.2.2.1. Completa secuencias numéricas ascendentes o descendentes con números naturales de hasta cuatro cifras, utilizando material</w:t>
            </w:r>
            <w:r>
              <w:rPr>
                <w:rFonts w:ascii="Calibri" w:hAnsi="Calibri" w:cs="Arial"/>
                <w:b w:val="0"/>
                <w:color w:val="auto"/>
                <w:kern w:val="0"/>
                <w:lang w:eastAsia="es-EC"/>
              </w:rPr>
              <w:t xml:space="preserve"> </w:t>
            </w:r>
            <w:r>
              <w:rPr>
                <w:rFonts w:ascii="Calibri" w:hAnsi="Calibri" w:cs="Arial"/>
                <w:color w:val="auto"/>
                <w:kern w:val="0"/>
                <w:lang w:eastAsia="es-EC"/>
              </w:rPr>
              <w:t>concreto, simbologías, estrategias de conteo y la representación en la</w:t>
            </w:r>
            <w:r>
              <w:rPr>
                <w:rFonts w:ascii="Calibri" w:hAnsi="Calibri" w:cs="Arial"/>
                <w:b w:val="0"/>
                <w:color w:val="auto"/>
                <w:kern w:val="0"/>
                <w:lang w:eastAsia="es-EC"/>
              </w:rPr>
              <w:t xml:space="preserve"> </w:t>
            </w:r>
            <w:r>
              <w:rPr>
                <w:rFonts w:ascii="Calibri" w:hAnsi="Calibri" w:cs="Arial"/>
                <w:color w:val="auto"/>
                <w:kern w:val="0"/>
                <w:lang w:eastAsia="es-EC"/>
              </w:rPr>
              <w:t>semirrecta numérica; separa números pares e impares. (I.3.)</w:t>
            </w:r>
          </w:p>
          <w:p w14:paraId="2B3B0447"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I.M.2.2.2. Aplica de manera razonada la composición y descomposición de unidades, decenas, centenas y unidades de mil, para establecer relaciones de orden (=, &lt;, &gt;), calcula adiciones y sustracciones, y da solución a problemas matemáticos sencillos del entorno. (I.2., S.4.)</w:t>
            </w:r>
          </w:p>
          <w:p w14:paraId="121FD5FD"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I.M.2.2.3. Opera utilizando la adición y sustracción con números naturales de hasta cuatro cifras en el contexto de un problema matemático</w:t>
            </w:r>
          </w:p>
          <w:p w14:paraId="6A60F53E"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del entorno, y emplea las propiedades conmutativa y asociativa de la adición para mostrar procesos y verificar resultados. (I.2., I.4.)</w:t>
            </w:r>
          </w:p>
          <w:p w14:paraId="24AD3D6B"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I.M.2.2.4. Opera utilizando la multiplicación sin reagrupación y la división exacta (divisor de una cifra) con números naturales en el contexto</w:t>
            </w:r>
          </w:p>
          <w:p w14:paraId="2519E8F2"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de un problema del entorno; usa reglas y las propiedades conmutativa y asociativa de la multiplicación para mostrar procesos y verificar resultados; reconoce mitades y dobles en objetos. (I.2., I.4.)</w:t>
            </w:r>
          </w:p>
          <w:p w14:paraId="6E0A52CB"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I.M.2.4.1. Resuelve situaciones problémicas sencillas que requieran de la comparación de longitudes y la conversión de unidades. (I.2.)</w:t>
            </w:r>
          </w:p>
          <w:p w14:paraId="1D172F82"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I.M.2.4.2. Destaca situaciones cotidianas que requieran de la conversión de unidades monetarias. (J.2., J.3.)</w:t>
            </w:r>
          </w:p>
          <w:p w14:paraId="1D864826"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I.M.2.4.3. Utiliza las unidades de tiempo y la lectura del reloj analógico para describir sus actividades cotidianas. (J.2., I.3.)</w:t>
            </w:r>
          </w:p>
          <w:p w14:paraId="438A9CF1"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I.M.2.4.4. Resuelve situaciones problémicas sencillas que requieran</w:t>
            </w:r>
          </w:p>
          <w:p w14:paraId="37B399CD" w14:textId="77777777" w:rsidR="00085B82"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de la comparación de la masa de objetos del entorno, de la conversión entre kilogramo y gramo, y la identificación </w:t>
            </w:r>
            <w:proofErr w:type="gramStart"/>
            <w:r>
              <w:rPr>
                <w:rFonts w:ascii="Calibri" w:hAnsi="Calibri" w:cs="Arial"/>
                <w:color w:val="auto"/>
                <w:kern w:val="0"/>
                <w:lang w:eastAsia="es-EC"/>
              </w:rPr>
              <w:t>dela</w:t>
            </w:r>
            <w:proofErr w:type="gramEnd"/>
            <w:r>
              <w:rPr>
                <w:rFonts w:ascii="Calibri" w:hAnsi="Calibri" w:cs="Arial"/>
                <w:color w:val="auto"/>
                <w:kern w:val="0"/>
                <w:lang w:eastAsia="es-EC"/>
              </w:rPr>
              <w:t xml:space="preserve"> libra como unidad de medida de masa. (I.2., I.4.)</w:t>
            </w:r>
          </w:p>
          <w:p w14:paraId="0020158F" w14:textId="77777777" w:rsidR="003A40EA" w:rsidRDefault="00085B82" w:rsidP="00085B8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I.M.2.4.5. Resuelve situaciones problémicas sencillas que requieran de la estimación y comparación de capacidades y la conversión entre la unidad de medida de capacidad y sus submúltiplos. (I.2., I.4.)</w:t>
            </w:r>
          </w:p>
          <w:p w14:paraId="69E7B862" w14:textId="77777777" w:rsidR="00085B82" w:rsidRDefault="00085B82" w:rsidP="00085B82">
            <w:pPr>
              <w:suppressAutoHyphens w:val="0"/>
              <w:autoSpaceDE w:val="0"/>
              <w:autoSpaceDN w:val="0"/>
              <w:adjustRightInd w:val="0"/>
              <w:rPr>
                <w:rFonts w:ascii="Calibri" w:hAnsi="Calibri" w:cs="Arial"/>
                <w:color w:val="auto"/>
                <w:kern w:val="0"/>
                <w:lang w:eastAsia="es-EC"/>
              </w:rPr>
            </w:pPr>
          </w:p>
          <w:p w14:paraId="79997299" w14:textId="77777777" w:rsidR="00085B82" w:rsidRPr="00085B82" w:rsidRDefault="00085B82" w:rsidP="00085B82">
            <w:pPr>
              <w:suppressAutoHyphens w:val="0"/>
              <w:autoSpaceDE w:val="0"/>
              <w:autoSpaceDN w:val="0"/>
              <w:adjustRightInd w:val="0"/>
              <w:rPr>
                <w:rFonts w:ascii="Calibri" w:hAnsi="Calibri" w:cs="Arial"/>
                <w:color w:val="auto"/>
                <w:kern w:val="0"/>
                <w:lang w:eastAsia="es-EC"/>
              </w:rPr>
            </w:pPr>
          </w:p>
        </w:tc>
      </w:tr>
      <w:tr w:rsidR="00085B82" w14:paraId="4E85741E" w14:textId="77777777" w:rsidTr="003A40E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BA61BCE" w14:textId="77777777" w:rsidR="00085B82" w:rsidRDefault="00085B82" w:rsidP="00085B82">
            <w:pPr>
              <w:suppressAutoHyphens w:val="0"/>
              <w:autoSpaceDE w:val="0"/>
              <w:autoSpaceDN w:val="0"/>
              <w:adjustRightInd w:val="0"/>
              <w:rPr>
                <w:rFonts w:ascii="Calibri" w:hAnsi="Calibri" w:cs="Arial"/>
                <w:b w:val="0"/>
                <w:color w:val="auto"/>
                <w:kern w:val="0"/>
                <w:lang w:eastAsia="es-EC"/>
              </w:rPr>
            </w:pPr>
            <w:r>
              <w:rPr>
                <w:rFonts w:ascii="Calibri" w:hAnsi="Calibri" w:cs="Arial"/>
                <w:b w:val="0"/>
                <w:color w:val="auto"/>
                <w:kern w:val="0"/>
                <w:lang w:eastAsia="es-EC"/>
              </w:rPr>
              <w:t xml:space="preserve">Duración en semanas </w:t>
            </w:r>
          </w:p>
        </w:tc>
      </w:tr>
      <w:tr w:rsidR="00085B82" w14:paraId="3F1FD73E" w14:textId="77777777" w:rsidTr="003A40EA">
        <w:trPr>
          <w:trHeight w:val="96"/>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70C48B45" w14:textId="77777777" w:rsidR="00085B82" w:rsidRDefault="00085B82" w:rsidP="00085B82">
            <w:pPr>
              <w:suppressAutoHyphens w:val="0"/>
              <w:autoSpaceDE w:val="0"/>
              <w:autoSpaceDN w:val="0"/>
              <w:adjustRightInd w:val="0"/>
              <w:rPr>
                <w:rFonts w:ascii="Calibri" w:hAnsi="Calibri" w:cs="Arial"/>
                <w:b w:val="0"/>
                <w:color w:val="auto"/>
                <w:kern w:val="0"/>
                <w:lang w:eastAsia="es-EC"/>
              </w:rPr>
            </w:pPr>
            <w:r>
              <w:rPr>
                <w:rFonts w:ascii="Calibri" w:hAnsi="Calibri" w:cs="Arial"/>
                <w:b w:val="0"/>
                <w:color w:val="auto"/>
                <w:kern w:val="0"/>
                <w:lang w:eastAsia="es-EC"/>
              </w:rPr>
              <w:t>6</w:t>
            </w:r>
          </w:p>
        </w:tc>
      </w:tr>
      <w:tr w:rsidR="00085B82" w14:paraId="37131AA1"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391450F" w14:textId="77777777" w:rsidR="00085B82" w:rsidRPr="00577954" w:rsidRDefault="00085B82" w:rsidP="00577954">
            <w:pPr>
              <w:tabs>
                <w:tab w:val="left" w:pos="924"/>
              </w:tabs>
              <w:autoSpaceDE w:val="0"/>
              <w:autoSpaceDN w:val="0"/>
              <w:adjustRightInd w:val="0"/>
              <w:jc w:val="both"/>
              <w:rPr>
                <w:rFonts w:ascii="Calibri" w:hAnsi="Calibri" w:cs="Arial"/>
                <w:color w:val="auto"/>
                <w:kern w:val="0"/>
                <w:lang w:eastAsia="es-EC"/>
              </w:rPr>
            </w:pPr>
            <w:r>
              <w:rPr>
                <w:rFonts w:ascii="Calibri" w:hAnsi="Calibri" w:cs="Arial"/>
                <w:b w:val="0"/>
                <w:bCs w:val="0"/>
                <w:color w:val="auto"/>
                <w:kern w:val="0"/>
                <w:sz w:val="22"/>
                <w:lang w:eastAsia="es-EC"/>
              </w:rPr>
              <w:t>Unidad 4:</w:t>
            </w:r>
            <w:r>
              <w:rPr>
                <w:rFonts w:ascii="Calibri" w:hAnsi="Calibri" w:cs="Arial"/>
                <w:color w:val="auto"/>
                <w:kern w:val="0"/>
                <w:lang w:eastAsia="es-EC"/>
              </w:rPr>
              <w:t xml:space="preserve"> </w:t>
            </w:r>
            <w:r>
              <w:rPr>
                <w:rFonts w:ascii="Calibri" w:hAnsi="Calibri" w:cs="Arial"/>
                <w:b w:val="0"/>
                <w:bCs w:val="0"/>
                <w:color w:val="auto"/>
                <w:kern w:val="0"/>
                <w:sz w:val="22"/>
                <w:lang w:eastAsia="es-EC"/>
              </w:rPr>
              <w:t>Incremento mi</w:t>
            </w:r>
            <w:r>
              <w:rPr>
                <w:rFonts w:ascii="Calibri" w:hAnsi="Calibri" w:cs="Arial"/>
                <w:color w:val="auto"/>
                <w:kern w:val="0"/>
                <w:lang w:eastAsia="es-EC"/>
              </w:rPr>
              <w:t xml:space="preserve"> </w:t>
            </w:r>
            <w:r>
              <w:rPr>
                <w:rFonts w:ascii="Calibri" w:hAnsi="Calibri" w:cs="Arial"/>
                <w:b w:val="0"/>
                <w:bCs w:val="0"/>
                <w:color w:val="auto"/>
                <w:kern w:val="0"/>
                <w:sz w:val="22"/>
                <w:lang w:eastAsia="es-EC"/>
              </w:rPr>
              <w:t>Actividad física</w:t>
            </w:r>
          </w:p>
        </w:tc>
      </w:tr>
      <w:tr w:rsidR="00577954" w14:paraId="31D2EFD4"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72F16595" w14:textId="77777777" w:rsidR="00577954" w:rsidRDefault="00577954" w:rsidP="00577954">
            <w:pPr>
              <w:tabs>
                <w:tab w:val="left" w:pos="924"/>
              </w:tabs>
              <w:autoSpaceDE w:val="0"/>
              <w:autoSpaceDN w:val="0"/>
              <w:adjustRightInd w:val="0"/>
              <w:jc w:val="both"/>
              <w:rPr>
                <w:rFonts w:ascii="Calibri" w:hAnsi="Calibri" w:cs="Arial"/>
                <w:color w:val="auto"/>
                <w:kern w:val="0"/>
                <w:sz w:val="22"/>
                <w:lang w:eastAsia="es-EC"/>
              </w:rPr>
            </w:pPr>
            <w:r w:rsidRPr="00046BF7">
              <w:rPr>
                <w:rFonts w:ascii="Calibri" w:hAnsi="Calibri" w:cs="Arial"/>
                <w:color w:val="auto"/>
                <w:sz w:val="22"/>
                <w:lang w:val="es-ES"/>
              </w:rPr>
              <w:t>OBJETIVOS ESPECÍFICOS DE LA UNIDAD DE PLANIFICACIÓN</w:t>
            </w:r>
          </w:p>
        </w:tc>
      </w:tr>
      <w:tr w:rsidR="00577954" w14:paraId="25ADF6A6"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44764AC"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álgebra y funciones</w:t>
            </w:r>
          </w:p>
          <w:p w14:paraId="41EDC6FE" w14:textId="77777777" w:rsidR="00577954" w:rsidRDefault="00577954" w:rsidP="00577954">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59F7D411"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38F6932"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O.M.2.4 Aplicar estrategias de conteo, procedimientos de cálculos de suma, resta del 0 al 30, para resolver de forma colaborativa problemas cotidianos de su entorno.</w:t>
            </w:r>
          </w:p>
          <w:p w14:paraId="7FC34E8B"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geometría y medida</w:t>
            </w:r>
          </w:p>
          <w:p w14:paraId="02A93139" w14:textId="77777777" w:rsidR="00577954" w:rsidRDefault="00577954" w:rsidP="00577954">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O.M.2.6 Resolver situaciones cotidianas que impliquen la medición, estimación y el cálculo de</w:t>
            </w:r>
          </w:p>
          <w:p w14:paraId="2FD1FB99" w14:textId="77777777" w:rsidR="00577954" w:rsidRPr="00046BF7" w:rsidRDefault="00577954" w:rsidP="00577954">
            <w:pPr>
              <w:tabs>
                <w:tab w:val="left" w:pos="924"/>
              </w:tabs>
              <w:autoSpaceDE w:val="0"/>
              <w:autoSpaceDN w:val="0"/>
              <w:adjustRightInd w:val="0"/>
              <w:jc w:val="both"/>
              <w:rPr>
                <w:rFonts w:ascii="Calibri" w:hAnsi="Calibri" w:cs="Arial"/>
                <w:b w:val="0"/>
                <w:bCs w:val="0"/>
                <w:color w:val="auto"/>
                <w:sz w:val="22"/>
                <w:lang w:val="es-ES"/>
              </w:rPr>
            </w:pPr>
            <w:r>
              <w:rPr>
                <w:rFonts w:ascii="Calibri" w:hAnsi="Calibri" w:cs="Arial"/>
                <w:color w:val="auto"/>
                <w:kern w:val="0"/>
                <w:sz w:val="22"/>
                <w:lang w:eastAsia="es-EC"/>
              </w:rPr>
              <w:t>longitudes, capacidades y masas, con unidades convencionales y no convencionales de objetos de su entorno, para una mejor comprensión del espacio que le rodea, la valoración de su tiempo y el de los otros, y el fomento de la honestidad e integridad en sus actos.</w:t>
            </w:r>
          </w:p>
        </w:tc>
      </w:tr>
      <w:tr w:rsidR="00577954" w14:paraId="1F3279A4"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DDC1586" w14:textId="77777777" w:rsidR="00577954" w:rsidRDefault="00577954" w:rsidP="00577954">
            <w:pPr>
              <w:suppressAutoHyphens w:val="0"/>
              <w:autoSpaceDE w:val="0"/>
              <w:autoSpaceDN w:val="0"/>
              <w:adjustRightInd w:val="0"/>
              <w:rPr>
                <w:rFonts w:ascii="Calibri" w:hAnsi="Calibri" w:cs="Arial"/>
                <w:b w:val="0"/>
                <w:bCs w:val="0"/>
                <w:color w:val="auto"/>
                <w:kern w:val="0"/>
                <w:sz w:val="22"/>
                <w:lang w:eastAsia="es-EC"/>
              </w:rPr>
            </w:pPr>
            <w:r w:rsidRPr="00046BF7">
              <w:rPr>
                <w:rFonts w:ascii="Calibri" w:hAnsi="Calibri" w:cs="Arial"/>
                <w:color w:val="auto"/>
                <w:sz w:val="22"/>
                <w:lang w:val="es-ES"/>
              </w:rPr>
              <w:t>CONTENIDOS</w:t>
            </w:r>
          </w:p>
        </w:tc>
      </w:tr>
      <w:tr w:rsidR="00577954" w14:paraId="3C8E0803"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E7158C0"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M.2.1.12. Representar, escribir y leer los números naturales del 0 al 9 999 en forma concreta, gráfica (en la semirrecta numérica) y simbólica.</w:t>
            </w:r>
          </w:p>
          <w:p w14:paraId="0D66A53B"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M.2.1.14.Reconocer el valor posicional de números naturales de hasta cuatro cifras, basándose en la composición y descomposición de unidades, decenas, centenas y unidades de mil, mediante el uso de material concreto y con representación simbólica.</w:t>
            </w:r>
          </w:p>
          <w:p w14:paraId="35DD7611"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M.2.1.15. Establecer relaciones de secuencia y de orden en un conjunto de números naturales de hasta cuatro cifras, utilizando material concreto y simbología matemática (=, &lt;, &gt;,).</w:t>
            </w:r>
          </w:p>
          <w:p w14:paraId="0C073568"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M.2.1.21. Realizar adiciones y sustracciones con los números hasta 9 999, con material concreto, mentalmente, gráficamente y de manera numérica.</w:t>
            </w:r>
          </w:p>
          <w:p w14:paraId="0B989859" w14:textId="77777777" w:rsidR="00577954" w:rsidRDefault="00577954" w:rsidP="00577954">
            <w:pPr>
              <w:suppressAutoHyphens w:val="0"/>
              <w:autoSpaceDE w:val="0"/>
              <w:autoSpaceDN w:val="0"/>
              <w:adjustRightInd w:val="0"/>
              <w:rPr>
                <w:rFonts w:ascii="Calibri" w:hAnsi="Calibri" w:cs="Arial"/>
                <w:color w:val="auto"/>
                <w:kern w:val="0"/>
                <w:lang w:eastAsia="es-EC"/>
              </w:rPr>
            </w:pPr>
          </w:p>
          <w:p w14:paraId="78193F55"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M.2.1.24. Resolver y plantear, de forma individual o grupal, problemas que </w:t>
            </w:r>
            <w:proofErr w:type="spellStart"/>
            <w:r>
              <w:rPr>
                <w:rFonts w:ascii="Calibri" w:hAnsi="Calibri" w:cs="Arial"/>
                <w:color w:val="auto"/>
                <w:kern w:val="0"/>
                <w:lang w:eastAsia="es-EC"/>
              </w:rPr>
              <w:t>requieranel</w:t>
            </w:r>
            <w:proofErr w:type="spellEnd"/>
            <w:r>
              <w:rPr>
                <w:rFonts w:ascii="Calibri" w:hAnsi="Calibri" w:cs="Arial"/>
                <w:color w:val="auto"/>
                <w:kern w:val="0"/>
                <w:lang w:eastAsia="es-EC"/>
              </w:rPr>
              <w:t xml:space="preserve"> uso de sumas y restas con números hasta de cuatro cifras, e interpretar la solución dentro del contexto del problema.</w:t>
            </w:r>
          </w:p>
          <w:p w14:paraId="7B9F9823"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M.2.2.10. Medir, estimar y comparar longitudes de objetos del entorno, contrastándolas con patrones de medidas no convencionales.</w:t>
            </w:r>
          </w:p>
          <w:p w14:paraId="349C6516"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M.2.2.3. Identificar formas cuadradas, triangulares, rectangulares y circulares en cuerpos geométricos del entorno y/o modelos geométricos.</w:t>
            </w:r>
          </w:p>
          <w:p w14:paraId="6EDEC5E5" w14:textId="77777777" w:rsidR="00577954" w:rsidRDefault="00577954" w:rsidP="00577954">
            <w:pPr>
              <w:suppressAutoHyphens w:val="0"/>
              <w:autoSpaceDE w:val="0"/>
              <w:autoSpaceDN w:val="0"/>
              <w:adjustRightInd w:val="0"/>
              <w:rPr>
                <w:rFonts w:ascii="Calibri" w:hAnsi="Calibri" w:cs="Arial"/>
                <w:color w:val="auto"/>
                <w:kern w:val="0"/>
                <w:lang w:eastAsia="es-EC"/>
              </w:rPr>
            </w:pPr>
          </w:p>
          <w:p w14:paraId="735AD847" w14:textId="77777777" w:rsidR="00577954" w:rsidRDefault="00577954" w:rsidP="00577954">
            <w:pPr>
              <w:suppressAutoHyphens w:val="0"/>
              <w:autoSpaceDE w:val="0"/>
              <w:autoSpaceDN w:val="0"/>
              <w:adjustRightInd w:val="0"/>
              <w:rPr>
                <w:rFonts w:ascii="Calibri" w:hAnsi="Calibri" w:cs="Arial"/>
                <w:color w:val="auto"/>
                <w:kern w:val="0"/>
                <w:lang w:eastAsia="es-EC"/>
              </w:rPr>
            </w:pPr>
          </w:p>
          <w:p w14:paraId="7F27FFD2" w14:textId="77777777" w:rsidR="00577954" w:rsidRPr="00046BF7" w:rsidRDefault="00577954" w:rsidP="00577954">
            <w:pPr>
              <w:suppressAutoHyphens w:val="0"/>
              <w:autoSpaceDE w:val="0"/>
              <w:autoSpaceDN w:val="0"/>
              <w:adjustRightInd w:val="0"/>
              <w:rPr>
                <w:rFonts w:ascii="Calibri" w:hAnsi="Calibri" w:cs="Arial"/>
                <w:b w:val="0"/>
                <w:bCs w:val="0"/>
                <w:color w:val="auto"/>
                <w:sz w:val="22"/>
                <w:lang w:val="es-ES"/>
              </w:rPr>
            </w:pPr>
          </w:p>
        </w:tc>
      </w:tr>
      <w:tr w:rsidR="00577954" w14:paraId="45357D1A"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FD62425" w14:textId="77777777" w:rsidR="00577954" w:rsidRDefault="00577954" w:rsidP="00577954">
            <w:pPr>
              <w:suppressAutoHyphens w:val="0"/>
              <w:autoSpaceDE w:val="0"/>
              <w:autoSpaceDN w:val="0"/>
              <w:adjustRightInd w:val="0"/>
              <w:rPr>
                <w:rFonts w:ascii="Calibri" w:hAnsi="Calibri" w:cs="Arial"/>
                <w:color w:val="auto"/>
                <w:kern w:val="0"/>
                <w:lang w:eastAsia="es-EC"/>
              </w:rPr>
            </w:pPr>
            <w:r w:rsidRPr="00046BF7">
              <w:rPr>
                <w:rFonts w:ascii="Calibri" w:hAnsi="Calibri" w:cs="Arial"/>
                <w:color w:val="auto"/>
                <w:sz w:val="22"/>
                <w:lang w:val="es-ES"/>
              </w:rPr>
              <w:t>ORIENTACIONES METODOLÓGICAS</w:t>
            </w:r>
          </w:p>
        </w:tc>
      </w:tr>
      <w:tr w:rsidR="00577954" w14:paraId="5EF2B34B"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00D2A3C" w14:textId="77777777" w:rsidR="00577954" w:rsidRDefault="00577954" w:rsidP="00577954">
            <w:pPr>
              <w:suppressAutoHyphens w:val="0"/>
              <w:jc w:val="both"/>
              <w:rPr>
                <w:color w:val="auto"/>
                <w:kern w:val="0"/>
                <w:lang w:eastAsia="es-EC"/>
              </w:rPr>
            </w:pPr>
            <w:r>
              <w:rPr>
                <w:rFonts w:ascii="Calibri" w:hAnsi="Calibri" w:cs="Calibri"/>
                <w:b w:val="0"/>
                <w:bCs w:val="0"/>
                <w:color w:val="000000"/>
                <w:kern w:val="0"/>
                <w:sz w:val="20"/>
                <w:szCs w:val="20"/>
                <w:lang w:eastAsia="es-EC"/>
              </w:rPr>
              <w:t>MÉTODO DEDUCTIVO- INDUCTIVO</w:t>
            </w:r>
          </w:p>
          <w:p w14:paraId="041A06D5"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PROCESO:</w:t>
            </w:r>
          </w:p>
          <w:p w14:paraId="7584D458"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1.-Observación</w:t>
            </w:r>
          </w:p>
          <w:p w14:paraId="03D3324D"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2.-Comparación</w:t>
            </w:r>
          </w:p>
          <w:p w14:paraId="583D710A"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3.-Abstracción</w:t>
            </w:r>
          </w:p>
          <w:p w14:paraId="482667E5"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4.-Generalización</w:t>
            </w:r>
          </w:p>
          <w:p w14:paraId="046C9F2D"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5.-Aplicación</w:t>
            </w:r>
          </w:p>
          <w:p w14:paraId="562332CD" w14:textId="77777777" w:rsidR="00577954" w:rsidRDefault="00577954" w:rsidP="00577954">
            <w:pPr>
              <w:suppressAutoHyphens w:val="0"/>
              <w:rPr>
                <w:color w:val="auto"/>
                <w:kern w:val="0"/>
                <w:lang w:eastAsia="es-EC"/>
              </w:rPr>
            </w:pPr>
          </w:p>
          <w:p w14:paraId="1F60B7D1" w14:textId="77777777" w:rsidR="00577954" w:rsidRDefault="00577954" w:rsidP="00577954">
            <w:pPr>
              <w:suppressAutoHyphens w:val="0"/>
              <w:jc w:val="both"/>
              <w:rPr>
                <w:color w:val="auto"/>
                <w:kern w:val="0"/>
                <w:lang w:eastAsia="es-EC"/>
              </w:rPr>
            </w:pPr>
            <w:r>
              <w:rPr>
                <w:rFonts w:ascii="Calibri" w:hAnsi="Calibri" w:cs="Calibri"/>
                <w:b w:val="0"/>
                <w:bCs w:val="0"/>
                <w:color w:val="000000"/>
                <w:kern w:val="0"/>
                <w:sz w:val="20"/>
                <w:szCs w:val="20"/>
                <w:lang w:eastAsia="es-EC"/>
              </w:rPr>
              <w:t>MÉTODO LÓGICO</w:t>
            </w:r>
          </w:p>
          <w:p w14:paraId="5C78A27E"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PROCESO:</w:t>
            </w:r>
          </w:p>
          <w:p w14:paraId="1AFEA640"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1.-Observación</w:t>
            </w:r>
          </w:p>
          <w:p w14:paraId="363C9CFF"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2.-Investigación</w:t>
            </w:r>
          </w:p>
          <w:p w14:paraId="4E5FC1DF"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3.-Análisis</w:t>
            </w:r>
          </w:p>
          <w:p w14:paraId="4A9D5CAE"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4.-Síntesis</w:t>
            </w:r>
          </w:p>
          <w:p w14:paraId="11F962CB"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5.-Aplicación</w:t>
            </w:r>
          </w:p>
          <w:p w14:paraId="274FC895" w14:textId="77777777" w:rsidR="00577954" w:rsidRDefault="00577954" w:rsidP="00577954">
            <w:pPr>
              <w:suppressAutoHyphens w:val="0"/>
              <w:rPr>
                <w:color w:val="auto"/>
                <w:kern w:val="0"/>
                <w:lang w:eastAsia="es-EC"/>
              </w:rPr>
            </w:pPr>
          </w:p>
          <w:p w14:paraId="3ACED6DE" w14:textId="77777777" w:rsidR="00577954" w:rsidRDefault="00577954" w:rsidP="00577954">
            <w:pPr>
              <w:suppressAutoHyphens w:val="0"/>
              <w:jc w:val="both"/>
              <w:rPr>
                <w:color w:val="auto"/>
                <w:kern w:val="0"/>
                <w:lang w:eastAsia="es-EC"/>
              </w:rPr>
            </w:pPr>
            <w:r>
              <w:rPr>
                <w:rFonts w:ascii="Calibri" w:hAnsi="Calibri" w:cs="Calibri"/>
                <w:b w:val="0"/>
                <w:bCs w:val="0"/>
                <w:color w:val="000000"/>
                <w:kern w:val="0"/>
                <w:sz w:val="20"/>
                <w:szCs w:val="20"/>
                <w:lang w:eastAsia="es-EC"/>
              </w:rPr>
              <w:t>MÉTODO DIDÁCTICO</w:t>
            </w:r>
          </w:p>
          <w:p w14:paraId="2C15DB37"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PROCESO:</w:t>
            </w:r>
          </w:p>
          <w:p w14:paraId="5D879B47"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1.- Orientación</w:t>
            </w:r>
          </w:p>
          <w:p w14:paraId="365CEBE1"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2.-Comparación</w:t>
            </w:r>
          </w:p>
          <w:p w14:paraId="25D1DE99"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3.-Ordenación</w:t>
            </w:r>
          </w:p>
          <w:p w14:paraId="7F554E79"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4.-Adecuación</w:t>
            </w:r>
          </w:p>
          <w:p w14:paraId="06B06F52"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5.-Interesante</w:t>
            </w:r>
          </w:p>
          <w:p w14:paraId="39AB5DE7" w14:textId="77777777" w:rsidR="00577954" w:rsidRDefault="00577954" w:rsidP="00577954">
            <w:pPr>
              <w:suppressAutoHyphens w:val="0"/>
              <w:rPr>
                <w:color w:val="auto"/>
                <w:kern w:val="0"/>
                <w:lang w:eastAsia="es-EC"/>
              </w:rPr>
            </w:pPr>
          </w:p>
          <w:p w14:paraId="7E3E3AD6" w14:textId="77777777" w:rsidR="00577954" w:rsidRDefault="00577954" w:rsidP="00577954">
            <w:pPr>
              <w:suppressAutoHyphens w:val="0"/>
              <w:jc w:val="both"/>
              <w:rPr>
                <w:color w:val="auto"/>
                <w:kern w:val="0"/>
                <w:lang w:eastAsia="es-EC"/>
              </w:rPr>
            </w:pPr>
            <w:r>
              <w:rPr>
                <w:rFonts w:ascii="Calibri" w:hAnsi="Calibri" w:cs="Calibri"/>
                <w:b w:val="0"/>
                <w:bCs w:val="0"/>
                <w:color w:val="000000"/>
                <w:kern w:val="0"/>
                <w:sz w:val="20"/>
                <w:szCs w:val="20"/>
                <w:lang w:eastAsia="es-EC"/>
              </w:rPr>
              <w:t>MÉTODO DE OBSERVACIÓN DIRECTA-INDIRECTA</w:t>
            </w:r>
          </w:p>
          <w:p w14:paraId="34640E5E"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PROCESO:</w:t>
            </w:r>
          </w:p>
          <w:p w14:paraId="7D87F1E7"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1.- Observación</w:t>
            </w:r>
          </w:p>
          <w:p w14:paraId="63582F3D"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2.-Descripción</w:t>
            </w:r>
          </w:p>
          <w:p w14:paraId="49192EF8"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3.Interpretación</w:t>
            </w:r>
          </w:p>
          <w:p w14:paraId="662BCAF1" w14:textId="77777777" w:rsidR="00577954" w:rsidRDefault="00577954" w:rsidP="00577954">
            <w:pPr>
              <w:suppressAutoHyphens w:val="0"/>
              <w:jc w:val="both"/>
              <w:rPr>
                <w:color w:val="auto"/>
                <w:kern w:val="0"/>
                <w:lang w:eastAsia="es-EC"/>
              </w:rPr>
            </w:pPr>
            <w:r>
              <w:rPr>
                <w:rFonts w:ascii="Calibri" w:hAnsi="Calibri" w:cs="Calibri"/>
                <w:color w:val="000000"/>
                <w:kern w:val="0"/>
                <w:sz w:val="20"/>
                <w:szCs w:val="20"/>
                <w:lang w:eastAsia="es-EC"/>
              </w:rPr>
              <w:t>4.-Comparación</w:t>
            </w:r>
          </w:p>
          <w:p w14:paraId="39155A24" w14:textId="77777777" w:rsidR="00577954" w:rsidRPr="00577954" w:rsidRDefault="00577954" w:rsidP="00577954">
            <w:pPr>
              <w:suppressAutoHyphens w:val="0"/>
              <w:jc w:val="both"/>
              <w:rPr>
                <w:rFonts w:ascii="Calibri" w:hAnsi="Calibri" w:cs="Calibri"/>
                <w:color w:val="000000"/>
                <w:kern w:val="0"/>
                <w:sz w:val="20"/>
                <w:szCs w:val="20"/>
                <w:lang w:eastAsia="es-EC"/>
              </w:rPr>
            </w:pPr>
            <w:r>
              <w:rPr>
                <w:rFonts w:ascii="Calibri" w:hAnsi="Calibri" w:cs="Calibri"/>
                <w:color w:val="000000"/>
                <w:kern w:val="0"/>
                <w:sz w:val="20"/>
                <w:szCs w:val="20"/>
                <w:lang w:eastAsia="es-EC"/>
              </w:rPr>
              <w:t>5.- Generalización</w:t>
            </w:r>
          </w:p>
          <w:p w14:paraId="032FE1B6" w14:textId="77777777" w:rsidR="00577954" w:rsidRPr="00046BF7" w:rsidRDefault="00577954" w:rsidP="00577954">
            <w:pPr>
              <w:suppressAutoHyphens w:val="0"/>
              <w:autoSpaceDE w:val="0"/>
              <w:autoSpaceDN w:val="0"/>
              <w:adjustRightInd w:val="0"/>
              <w:rPr>
                <w:rFonts w:ascii="Calibri" w:hAnsi="Calibri" w:cs="Arial"/>
                <w:b w:val="0"/>
                <w:bCs w:val="0"/>
                <w:color w:val="auto"/>
                <w:sz w:val="22"/>
                <w:lang w:val="es-ES"/>
              </w:rPr>
            </w:pPr>
          </w:p>
        </w:tc>
      </w:tr>
      <w:tr w:rsidR="00577954" w14:paraId="52820608"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FD53C96" w14:textId="77777777" w:rsidR="00577954" w:rsidRDefault="00577954" w:rsidP="00577954">
            <w:pPr>
              <w:suppressAutoHyphens w:val="0"/>
              <w:jc w:val="both"/>
              <w:rPr>
                <w:rFonts w:ascii="Calibri" w:hAnsi="Calibri" w:cs="Calibri"/>
                <w:b w:val="0"/>
                <w:bCs w:val="0"/>
                <w:color w:val="000000"/>
                <w:kern w:val="0"/>
                <w:sz w:val="20"/>
                <w:szCs w:val="20"/>
                <w:lang w:eastAsia="es-EC"/>
              </w:rPr>
            </w:pPr>
            <w:r w:rsidRPr="00046BF7">
              <w:rPr>
                <w:rFonts w:ascii="Calibri" w:hAnsi="Calibri" w:cs="Arial"/>
                <w:color w:val="auto"/>
                <w:sz w:val="22"/>
                <w:lang w:val="es-ES"/>
              </w:rPr>
              <w:t>EVALUACIÓN</w:t>
            </w:r>
          </w:p>
        </w:tc>
      </w:tr>
      <w:tr w:rsidR="00577954" w14:paraId="762EF800"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12E3BF1"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Criterios de evaluación:</w:t>
            </w:r>
          </w:p>
          <w:p w14:paraId="45BE80FD" w14:textId="77777777" w:rsidR="00577954" w:rsidRDefault="00577954" w:rsidP="00577954">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CE.M.2.2. Aplica estrategias de conteo, el concepto de número, expresiones matemáticas sencillas, propiedades de la suma y la multiplicación, procedimientos de cálculos de suma, resta, multiplicación sin reagrupación y división exacta (divisor de una cifra)</w:t>
            </w:r>
            <w:r w:rsidR="00FA4A8A">
              <w:rPr>
                <w:rFonts w:ascii="Calibri" w:hAnsi="Calibri" w:cs="Arial"/>
                <w:color w:val="auto"/>
                <w:kern w:val="0"/>
                <w:lang w:eastAsia="es-EC"/>
              </w:rPr>
              <w:t xml:space="preserve"> </w:t>
            </w:r>
            <w:r>
              <w:rPr>
                <w:rFonts w:ascii="Calibri" w:hAnsi="Calibri" w:cs="Arial"/>
                <w:color w:val="auto"/>
                <w:kern w:val="0"/>
                <w:lang w:eastAsia="es-EC"/>
              </w:rPr>
              <w:t xml:space="preserve">con números naturales hasta 9 999, para formular y resolver problemas de la vida cotidiana del entorno y explicar de </w:t>
            </w:r>
            <w:proofErr w:type="spellStart"/>
            <w:r>
              <w:rPr>
                <w:rFonts w:ascii="Calibri" w:hAnsi="Calibri" w:cs="Arial"/>
                <w:color w:val="auto"/>
                <w:kern w:val="0"/>
                <w:lang w:eastAsia="es-EC"/>
              </w:rPr>
              <w:t>formarazonadalos</w:t>
            </w:r>
            <w:proofErr w:type="spellEnd"/>
            <w:r>
              <w:rPr>
                <w:rFonts w:ascii="Calibri" w:hAnsi="Calibri" w:cs="Arial"/>
                <w:color w:val="auto"/>
                <w:kern w:val="0"/>
                <w:lang w:eastAsia="es-EC"/>
              </w:rPr>
              <w:t xml:space="preserve"> resultados obtenidos.</w:t>
            </w:r>
          </w:p>
          <w:p w14:paraId="38674E17"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CE.M.2.4. Resuelve problemas cotidianos sencillos que requieran el uso de instrumentos de medida y la conversión de </w:t>
            </w:r>
            <w:proofErr w:type="gramStart"/>
            <w:r>
              <w:rPr>
                <w:rFonts w:ascii="Calibri" w:hAnsi="Calibri" w:cs="Arial"/>
                <w:color w:val="auto"/>
                <w:kern w:val="0"/>
                <w:lang w:eastAsia="es-EC"/>
              </w:rPr>
              <w:t>unidades</w:t>
            </w:r>
            <w:r w:rsidR="00FA4A8A">
              <w:rPr>
                <w:rFonts w:ascii="Calibri" w:hAnsi="Calibri" w:cs="Arial"/>
                <w:color w:val="auto"/>
                <w:kern w:val="0"/>
                <w:lang w:eastAsia="es-EC"/>
              </w:rPr>
              <w:t xml:space="preserve"> </w:t>
            </w:r>
            <w:r>
              <w:rPr>
                <w:rFonts w:ascii="Calibri" w:hAnsi="Calibri" w:cs="Arial"/>
                <w:color w:val="auto"/>
                <w:kern w:val="0"/>
                <w:lang w:eastAsia="es-EC"/>
              </w:rPr>
              <w:t>,para</w:t>
            </w:r>
            <w:proofErr w:type="gramEnd"/>
            <w:r>
              <w:rPr>
                <w:rFonts w:ascii="Calibri" w:hAnsi="Calibri" w:cs="Arial"/>
                <w:color w:val="auto"/>
                <w:kern w:val="0"/>
                <w:lang w:eastAsia="es-EC"/>
              </w:rPr>
              <w:t xml:space="preserve"> determinar la longitud, masa</w:t>
            </w:r>
            <w:r w:rsidR="00FA4A8A">
              <w:rPr>
                <w:rFonts w:ascii="Calibri" w:hAnsi="Calibri" w:cs="Arial"/>
                <w:color w:val="auto"/>
                <w:kern w:val="0"/>
                <w:lang w:eastAsia="es-EC"/>
              </w:rPr>
              <w:t xml:space="preserve"> </w:t>
            </w:r>
            <w:r>
              <w:rPr>
                <w:rFonts w:ascii="Calibri" w:hAnsi="Calibri" w:cs="Arial"/>
                <w:color w:val="auto"/>
                <w:kern w:val="0"/>
                <w:lang w:eastAsia="es-EC"/>
              </w:rPr>
              <w:t>,capacidad y costo de objetos del entorno, y explicar actividades cotidianas en función del</w:t>
            </w:r>
            <w:r w:rsidR="00FA4A8A">
              <w:rPr>
                <w:rFonts w:ascii="Calibri" w:hAnsi="Calibri" w:cs="Arial"/>
                <w:color w:val="auto"/>
                <w:kern w:val="0"/>
                <w:lang w:eastAsia="es-EC"/>
              </w:rPr>
              <w:t xml:space="preserve"> </w:t>
            </w:r>
            <w:r>
              <w:rPr>
                <w:rFonts w:ascii="Calibri" w:hAnsi="Calibri" w:cs="Arial"/>
                <w:color w:val="auto"/>
                <w:kern w:val="0"/>
                <w:lang w:eastAsia="es-EC"/>
              </w:rPr>
              <w:t>tiempo.</w:t>
            </w:r>
          </w:p>
          <w:p w14:paraId="6E2B9C93"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CE.M.2.3. Emplea elementos básicos de geometría, las propiedades de cuerpos y figuras geométricas, la medición, estimación</w:t>
            </w:r>
          </w:p>
          <w:p w14:paraId="1A22938A"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y cálculos de perímetros, para enfrentar situaciones cotidianas de carácter geométrico.</w:t>
            </w:r>
          </w:p>
          <w:p w14:paraId="3B82CA68"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Indicadores de evaluación:</w:t>
            </w:r>
          </w:p>
          <w:p w14:paraId="239BD73E" w14:textId="77777777" w:rsidR="00577954" w:rsidRDefault="00577954" w:rsidP="00577954">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I.M.2.2.1. Completa secuencias numéricas ascendentes o descendentes</w:t>
            </w:r>
            <w:r w:rsidR="00FA4A8A">
              <w:rPr>
                <w:rFonts w:ascii="Calibri" w:hAnsi="Calibri" w:cs="Arial"/>
                <w:color w:val="auto"/>
                <w:kern w:val="0"/>
                <w:lang w:eastAsia="es-EC"/>
              </w:rPr>
              <w:t xml:space="preserve"> </w:t>
            </w:r>
            <w:r>
              <w:rPr>
                <w:rFonts w:ascii="Calibri" w:hAnsi="Calibri" w:cs="Arial"/>
                <w:color w:val="auto"/>
                <w:kern w:val="0"/>
                <w:lang w:eastAsia="es-EC"/>
              </w:rPr>
              <w:t>con números naturales de hasta cuatro cifras, utilizando material</w:t>
            </w:r>
          </w:p>
          <w:p w14:paraId="2C9D28BC"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concreto, simbologías, estrategias de c</w:t>
            </w:r>
            <w:r w:rsidR="00FA4A8A">
              <w:rPr>
                <w:rFonts w:ascii="Calibri" w:hAnsi="Calibri" w:cs="Arial"/>
                <w:color w:val="auto"/>
                <w:kern w:val="0"/>
                <w:lang w:eastAsia="es-EC"/>
              </w:rPr>
              <w:t xml:space="preserve">onteo y la representación en la </w:t>
            </w:r>
            <w:r>
              <w:rPr>
                <w:rFonts w:ascii="Calibri" w:hAnsi="Calibri" w:cs="Arial"/>
                <w:color w:val="auto"/>
                <w:kern w:val="0"/>
                <w:lang w:eastAsia="es-EC"/>
              </w:rPr>
              <w:t>semirrecta numérica; separa números pares e impares. (I.3.)</w:t>
            </w:r>
          </w:p>
          <w:p w14:paraId="24308B84"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I.M.2.2.2. Aplica de manera razonada </w:t>
            </w:r>
            <w:r w:rsidR="00FA4A8A">
              <w:rPr>
                <w:rFonts w:ascii="Calibri" w:hAnsi="Calibri" w:cs="Arial"/>
                <w:color w:val="auto"/>
                <w:kern w:val="0"/>
                <w:lang w:eastAsia="es-EC"/>
              </w:rPr>
              <w:t xml:space="preserve">la composición y descomposición </w:t>
            </w:r>
            <w:r>
              <w:rPr>
                <w:rFonts w:ascii="Calibri" w:hAnsi="Calibri" w:cs="Arial"/>
                <w:color w:val="auto"/>
                <w:kern w:val="0"/>
                <w:lang w:eastAsia="es-EC"/>
              </w:rPr>
              <w:t>de unidades, decenas, centenas y unidades de mil, para establecer relaciones</w:t>
            </w:r>
            <w:r w:rsidR="00FA4A8A">
              <w:rPr>
                <w:rFonts w:ascii="Calibri" w:hAnsi="Calibri" w:cs="Arial"/>
                <w:color w:val="auto"/>
                <w:kern w:val="0"/>
                <w:lang w:eastAsia="es-EC"/>
              </w:rPr>
              <w:t xml:space="preserve"> </w:t>
            </w:r>
            <w:r>
              <w:rPr>
                <w:rFonts w:ascii="Calibri" w:hAnsi="Calibri" w:cs="Arial"/>
                <w:color w:val="auto"/>
                <w:kern w:val="0"/>
                <w:lang w:eastAsia="es-EC"/>
              </w:rPr>
              <w:t>de orden (=, &lt;, &gt;), calcula adiciones y sustracciones, y da solución</w:t>
            </w:r>
            <w:r w:rsidR="00FA4A8A">
              <w:rPr>
                <w:rFonts w:ascii="Calibri" w:hAnsi="Calibri" w:cs="Arial"/>
                <w:color w:val="auto"/>
                <w:kern w:val="0"/>
                <w:lang w:eastAsia="es-EC"/>
              </w:rPr>
              <w:t xml:space="preserve"> </w:t>
            </w:r>
            <w:r>
              <w:rPr>
                <w:rFonts w:ascii="Calibri" w:hAnsi="Calibri" w:cs="Arial"/>
                <w:color w:val="auto"/>
                <w:kern w:val="0"/>
                <w:lang w:eastAsia="es-EC"/>
              </w:rPr>
              <w:t>a problemas matemáticos sencillos del entorno. (I.2., S.4.)</w:t>
            </w:r>
          </w:p>
          <w:p w14:paraId="75650AE9"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I.M.2.2.3. Opera utilizando la adición y su</w:t>
            </w:r>
            <w:r w:rsidR="00FA4A8A">
              <w:rPr>
                <w:rFonts w:ascii="Calibri" w:hAnsi="Calibri" w:cs="Arial"/>
                <w:color w:val="auto"/>
                <w:kern w:val="0"/>
                <w:lang w:eastAsia="es-EC"/>
              </w:rPr>
              <w:t xml:space="preserve">stracción con números naturales </w:t>
            </w:r>
            <w:r>
              <w:rPr>
                <w:rFonts w:ascii="Calibri" w:hAnsi="Calibri" w:cs="Arial"/>
                <w:color w:val="auto"/>
                <w:kern w:val="0"/>
                <w:lang w:eastAsia="es-EC"/>
              </w:rPr>
              <w:t>de hasta cuatro cifras en el contexto de un problema matemático</w:t>
            </w:r>
          </w:p>
          <w:p w14:paraId="4060832E"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del entorno, y emplea las propiedades conmutativa y asociativa de la</w:t>
            </w:r>
            <w:r w:rsidR="00FA4A8A">
              <w:rPr>
                <w:rFonts w:ascii="Calibri" w:hAnsi="Calibri" w:cs="Arial"/>
                <w:color w:val="auto"/>
                <w:kern w:val="0"/>
                <w:lang w:eastAsia="es-EC"/>
              </w:rPr>
              <w:t xml:space="preserve"> </w:t>
            </w:r>
            <w:r>
              <w:rPr>
                <w:rFonts w:ascii="Calibri" w:hAnsi="Calibri" w:cs="Arial"/>
                <w:color w:val="auto"/>
                <w:kern w:val="0"/>
                <w:lang w:eastAsia="es-EC"/>
              </w:rPr>
              <w:t>adición para mostrar procesos y verificar resultados. (I.2., I.4.)</w:t>
            </w:r>
          </w:p>
          <w:p w14:paraId="51956356"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I.M.2.2.4. Opera utilizando la multiplicación sin reagrupación y la división</w:t>
            </w:r>
            <w:r w:rsidR="00FA4A8A">
              <w:rPr>
                <w:rFonts w:ascii="Calibri" w:hAnsi="Calibri" w:cs="Arial"/>
                <w:color w:val="auto"/>
                <w:kern w:val="0"/>
                <w:lang w:eastAsia="es-EC"/>
              </w:rPr>
              <w:t xml:space="preserve"> </w:t>
            </w:r>
            <w:r>
              <w:rPr>
                <w:rFonts w:ascii="Calibri" w:hAnsi="Calibri" w:cs="Arial"/>
                <w:color w:val="auto"/>
                <w:kern w:val="0"/>
                <w:lang w:eastAsia="es-EC"/>
              </w:rPr>
              <w:t>exacta (divisor de una cifra) con números naturales en el contexto</w:t>
            </w:r>
          </w:p>
          <w:p w14:paraId="6B10BC19"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de un problema del entorno; usa reglas y las propiedades</w:t>
            </w:r>
            <w:r w:rsidR="00FA4A8A">
              <w:rPr>
                <w:rFonts w:ascii="Calibri" w:hAnsi="Calibri" w:cs="Arial"/>
                <w:color w:val="auto"/>
                <w:kern w:val="0"/>
                <w:lang w:eastAsia="es-EC"/>
              </w:rPr>
              <w:t xml:space="preserve"> </w:t>
            </w:r>
            <w:r>
              <w:rPr>
                <w:rFonts w:ascii="Calibri" w:hAnsi="Calibri" w:cs="Arial"/>
                <w:color w:val="auto"/>
                <w:kern w:val="0"/>
                <w:lang w:eastAsia="es-EC"/>
              </w:rPr>
              <w:t>conmutativa</w:t>
            </w:r>
            <w:r w:rsidR="00FA4A8A">
              <w:rPr>
                <w:rFonts w:ascii="Calibri" w:hAnsi="Calibri" w:cs="Arial"/>
                <w:color w:val="auto"/>
                <w:kern w:val="0"/>
                <w:lang w:eastAsia="es-EC"/>
              </w:rPr>
              <w:t xml:space="preserve"> </w:t>
            </w:r>
            <w:r>
              <w:rPr>
                <w:rFonts w:ascii="Calibri" w:hAnsi="Calibri" w:cs="Arial"/>
                <w:color w:val="auto"/>
                <w:kern w:val="0"/>
                <w:lang w:eastAsia="es-EC"/>
              </w:rPr>
              <w:t>y asociativa de la multiplicación para mostrar procesos y verificar resultados;</w:t>
            </w:r>
          </w:p>
          <w:p w14:paraId="7C0CED76"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reconoce mitades y dobles en objetos. (I.2., I.4.)</w:t>
            </w:r>
          </w:p>
          <w:p w14:paraId="16FEB4BE"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I.M.2.4.1. Resuelve situaciones prob</w:t>
            </w:r>
            <w:r w:rsidR="00FA4A8A">
              <w:rPr>
                <w:rFonts w:ascii="Calibri" w:hAnsi="Calibri" w:cs="Arial"/>
                <w:color w:val="auto"/>
                <w:kern w:val="0"/>
                <w:lang w:eastAsia="es-EC"/>
              </w:rPr>
              <w:t xml:space="preserve">lémicas sencillas que requieran </w:t>
            </w:r>
            <w:r>
              <w:rPr>
                <w:rFonts w:ascii="Calibri" w:hAnsi="Calibri" w:cs="Arial"/>
                <w:color w:val="auto"/>
                <w:kern w:val="0"/>
                <w:lang w:eastAsia="es-EC"/>
              </w:rPr>
              <w:t>de la comparación de longitudes y la</w:t>
            </w:r>
            <w:r w:rsidR="00FA4A8A">
              <w:rPr>
                <w:rFonts w:ascii="Calibri" w:hAnsi="Calibri" w:cs="Arial"/>
                <w:color w:val="auto"/>
                <w:kern w:val="0"/>
                <w:lang w:eastAsia="es-EC"/>
              </w:rPr>
              <w:t xml:space="preserve"> </w:t>
            </w:r>
            <w:r>
              <w:rPr>
                <w:rFonts w:ascii="Calibri" w:hAnsi="Calibri" w:cs="Arial"/>
                <w:color w:val="auto"/>
                <w:kern w:val="0"/>
                <w:lang w:eastAsia="es-EC"/>
              </w:rPr>
              <w:t>conversión de</w:t>
            </w:r>
            <w:r w:rsidR="00FA4A8A">
              <w:rPr>
                <w:rFonts w:ascii="Calibri" w:hAnsi="Calibri" w:cs="Arial"/>
                <w:color w:val="auto"/>
                <w:kern w:val="0"/>
                <w:lang w:eastAsia="es-EC"/>
              </w:rPr>
              <w:t xml:space="preserve"> </w:t>
            </w:r>
            <w:r>
              <w:rPr>
                <w:rFonts w:ascii="Calibri" w:hAnsi="Calibri" w:cs="Arial"/>
                <w:color w:val="auto"/>
                <w:kern w:val="0"/>
                <w:lang w:eastAsia="es-EC"/>
              </w:rPr>
              <w:t>unidades. (I.2.)</w:t>
            </w:r>
          </w:p>
          <w:p w14:paraId="44688DA7"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I.M.2.4.2. Destaca situaciones</w:t>
            </w:r>
            <w:r w:rsidR="00FA4A8A">
              <w:rPr>
                <w:rFonts w:ascii="Calibri" w:hAnsi="Calibri" w:cs="Arial"/>
                <w:color w:val="auto"/>
                <w:kern w:val="0"/>
                <w:lang w:eastAsia="es-EC"/>
              </w:rPr>
              <w:t xml:space="preserve"> cotidianas que requieran de la </w:t>
            </w:r>
            <w:r>
              <w:rPr>
                <w:rFonts w:ascii="Calibri" w:hAnsi="Calibri" w:cs="Arial"/>
                <w:color w:val="auto"/>
                <w:kern w:val="0"/>
                <w:lang w:eastAsia="es-EC"/>
              </w:rPr>
              <w:t>conversión de unidades monetarias. (J.2., J.3.)</w:t>
            </w:r>
          </w:p>
          <w:p w14:paraId="7A0F1515"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I.M.2.4.3. Utiliza las unidades de tie</w:t>
            </w:r>
            <w:r w:rsidR="00FA4A8A">
              <w:rPr>
                <w:rFonts w:ascii="Calibri" w:hAnsi="Calibri" w:cs="Arial"/>
                <w:color w:val="auto"/>
                <w:kern w:val="0"/>
                <w:lang w:eastAsia="es-EC"/>
              </w:rPr>
              <w:t xml:space="preserve">mpo y la lectura del reloj </w:t>
            </w:r>
            <w:r>
              <w:rPr>
                <w:rFonts w:ascii="Calibri" w:hAnsi="Calibri" w:cs="Arial"/>
                <w:color w:val="auto"/>
                <w:kern w:val="0"/>
                <w:lang w:eastAsia="es-EC"/>
              </w:rPr>
              <w:t>analógico para describir sus actividades cotidianas. (J.2., I.3.)</w:t>
            </w:r>
          </w:p>
          <w:p w14:paraId="2FA8C988"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I.M.2.4.4. Resuelve situaciones problémicas sencillas que requieran</w:t>
            </w:r>
          </w:p>
          <w:p w14:paraId="79482677"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de la comparación de la masa de objetos del </w:t>
            </w:r>
            <w:proofErr w:type="spellStart"/>
            <w:proofErr w:type="gramStart"/>
            <w:r>
              <w:rPr>
                <w:rFonts w:ascii="Calibri" w:hAnsi="Calibri" w:cs="Arial"/>
                <w:color w:val="auto"/>
                <w:kern w:val="0"/>
                <w:lang w:eastAsia="es-EC"/>
              </w:rPr>
              <w:t>entorno,de</w:t>
            </w:r>
            <w:proofErr w:type="spellEnd"/>
            <w:proofErr w:type="gramEnd"/>
            <w:r>
              <w:rPr>
                <w:rFonts w:ascii="Calibri" w:hAnsi="Calibri" w:cs="Arial"/>
                <w:color w:val="auto"/>
                <w:kern w:val="0"/>
                <w:lang w:eastAsia="es-EC"/>
              </w:rPr>
              <w:t xml:space="preserve"> </w:t>
            </w:r>
            <w:proofErr w:type="spellStart"/>
            <w:r>
              <w:rPr>
                <w:rFonts w:ascii="Calibri" w:hAnsi="Calibri" w:cs="Arial"/>
                <w:color w:val="auto"/>
                <w:kern w:val="0"/>
                <w:lang w:eastAsia="es-EC"/>
              </w:rPr>
              <w:t>laconversión</w:t>
            </w:r>
            <w:proofErr w:type="spellEnd"/>
            <w:r>
              <w:rPr>
                <w:rFonts w:ascii="Calibri" w:hAnsi="Calibri" w:cs="Arial"/>
                <w:color w:val="auto"/>
                <w:kern w:val="0"/>
                <w:lang w:eastAsia="es-EC"/>
              </w:rPr>
              <w:t xml:space="preserve"> entre kilogramo y gramo, y la identificación dela libra como unidad de medida de masa. (I.2., I.4.)</w:t>
            </w:r>
          </w:p>
          <w:p w14:paraId="5FF8AF0C"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I.M.2.4.5. Resuelve situaciones po</w:t>
            </w:r>
            <w:r w:rsidR="00FA4A8A">
              <w:rPr>
                <w:rFonts w:ascii="Calibri" w:hAnsi="Calibri" w:cs="Arial"/>
                <w:color w:val="auto"/>
                <w:kern w:val="0"/>
                <w:lang w:eastAsia="es-EC"/>
              </w:rPr>
              <w:t xml:space="preserve">lémicas sencillas que requieran </w:t>
            </w:r>
            <w:r>
              <w:rPr>
                <w:rFonts w:ascii="Calibri" w:hAnsi="Calibri" w:cs="Arial"/>
                <w:color w:val="auto"/>
                <w:kern w:val="0"/>
                <w:lang w:eastAsia="es-EC"/>
              </w:rPr>
              <w:t xml:space="preserve">de la estimación y </w:t>
            </w:r>
            <w:r w:rsidR="00FA4A8A">
              <w:rPr>
                <w:rFonts w:ascii="Calibri" w:hAnsi="Calibri" w:cs="Arial"/>
                <w:color w:val="auto"/>
                <w:kern w:val="0"/>
                <w:lang w:eastAsia="es-EC"/>
              </w:rPr>
              <w:t xml:space="preserve">comparación de capacidades y la </w:t>
            </w:r>
            <w:r>
              <w:rPr>
                <w:rFonts w:ascii="Calibri" w:hAnsi="Calibri" w:cs="Arial"/>
                <w:color w:val="auto"/>
                <w:kern w:val="0"/>
                <w:lang w:eastAsia="es-EC"/>
              </w:rPr>
              <w:t>conversión entre la unidad de medida de capacidad y sus submúltiplos.</w:t>
            </w:r>
          </w:p>
          <w:p w14:paraId="62603719" w14:textId="77777777" w:rsidR="00577954" w:rsidRDefault="00577954"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(I.2., I.4.)</w:t>
            </w:r>
          </w:p>
          <w:p w14:paraId="202EAED3" w14:textId="77777777" w:rsidR="00577954" w:rsidRDefault="00577954" w:rsidP="00577954">
            <w:pPr>
              <w:suppressAutoHyphens w:val="0"/>
              <w:autoSpaceDE w:val="0"/>
              <w:autoSpaceDN w:val="0"/>
              <w:adjustRightInd w:val="0"/>
              <w:rPr>
                <w:rFonts w:asciiTheme="minorHAnsi" w:hAnsiTheme="minorHAnsi" w:cstheme="minorHAnsi"/>
              </w:rPr>
            </w:pPr>
            <w:r>
              <w:rPr>
                <w:rFonts w:asciiTheme="minorHAnsi" w:hAnsiTheme="minorHAnsi" w:cstheme="minorHAnsi"/>
              </w:rPr>
              <w:t>I.M.2.3.1. Clasifica, según sus elementos y propiedades, cuerpos y figuras geométricas. (I.4.) I.M.2.3.2. Identifica elementos básicos de la Geometría en cuerpos y figuras geométricas. (I.2., S.2.)</w:t>
            </w:r>
          </w:p>
          <w:p w14:paraId="39F587FB" w14:textId="77777777" w:rsidR="00FA4A8A" w:rsidRDefault="00577954" w:rsidP="00577954">
            <w:pPr>
              <w:suppressAutoHyphens w:val="0"/>
              <w:jc w:val="both"/>
              <w:rPr>
                <w:rFonts w:asciiTheme="minorHAnsi" w:hAnsiTheme="minorHAnsi" w:cstheme="minorHAnsi"/>
              </w:rPr>
            </w:pPr>
            <w:r>
              <w:rPr>
                <w:rFonts w:asciiTheme="minorHAnsi" w:hAnsiTheme="minorHAnsi" w:cstheme="minorHAnsi"/>
              </w:rPr>
              <w:t>I.M.2.3.3. Utiliza elementos básicos de la Geometría para dibujar y describir figuras planas en objetos del entorno. (I.2., S.2.)</w:t>
            </w:r>
          </w:p>
          <w:p w14:paraId="1B6E6BEC" w14:textId="77777777" w:rsidR="00577954" w:rsidRPr="00046BF7" w:rsidRDefault="00577954" w:rsidP="00577954">
            <w:pPr>
              <w:suppressAutoHyphens w:val="0"/>
              <w:jc w:val="both"/>
              <w:rPr>
                <w:rFonts w:ascii="Calibri" w:hAnsi="Calibri" w:cs="Arial"/>
                <w:b w:val="0"/>
                <w:bCs w:val="0"/>
                <w:color w:val="auto"/>
                <w:sz w:val="22"/>
                <w:lang w:val="es-ES"/>
              </w:rPr>
            </w:pPr>
            <w:r>
              <w:rPr>
                <w:rFonts w:asciiTheme="minorHAnsi" w:hAnsiTheme="minorHAnsi" w:cstheme="minorHAnsi"/>
              </w:rPr>
              <w:t xml:space="preserve"> I.M.2.3.4. Resuelve situaciones cotidianas que requieran de la medición y/o estimación del perímetro de figuras planas. (I.2., I.4.)</w:t>
            </w:r>
          </w:p>
        </w:tc>
      </w:tr>
      <w:tr w:rsidR="00FA4A8A" w14:paraId="5AEC0A0D"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2ED0BD8" w14:textId="77777777" w:rsidR="00FA4A8A" w:rsidRPr="00FA4A8A" w:rsidRDefault="00FA4A8A" w:rsidP="00577954">
            <w:pPr>
              <w:suppressAutoHyphens w:val="0"/>
              <w:autoSpaceDE w:val="0"/>
              <w:autoSpaceDN w:val="0"/>
              <w:adjustRightInd w:val="0"/>
              <w:rPr>
                <w:rFonts w:ascii="Calibri" w:hAnsi="Calibri" w:cs="Arial"/>
                <w:color w:val="auto"/>
                <w:kern w:val="0"/>
                <w:lang w:eastAsia="es-EC"/>
              </w:rPr>
            </w:pPr>
            <w:r w:rsidRPr="00FA4A8A">
              <w:rPr>
                <w:rFonts w:ascii="Calibri" w:hAnsi="Calibri" w:cs="Arial"/>
                <w:color w:val="auto"/>
                <w:kern w:val="0"/>
                <w:lang w:eastAsia="es-EC"/>
              </w:rPr>
              <w:t>Duración en semanas</w:t>
            </w:r>
          </w:p>
        </w:tc>
      </w:tr>
      <w:tr w:rsidR="00FA4A8A" w14:paraId="3EF08DF2"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C4A717D" w14:textId="77777777" w:rsidR="00FA4A8A" w:rsidRPr="00FA4A8A" w:rsidRDefault="00FA4A8A" w:rsidP="00577954">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6</w:t>
            </w:r>
          </w:p>
        </w:tc>
      </w:tr>
      <w:tr w:rsidR="00FA4A8A" w14:paraId="79C318C0"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D8245F8" w14:textId="77777777" w:rsidR="00FA4A8A" w:rsidRDefault="00FA4A8A" w:rsidP="00FA4A8A">
            <w:pPr>
              <w:tabs>
                <w:tab w:val="left" w:pos="924"/>
              </w:tabs>
              <w:autoSpaceDE w:val="0"/>
              <w:autoSpaceDN w:val="0"/>
              <w:adjustRightInd w:val="0"/>
              <w:jc w:val="both"/>
              <w:rPr>
                <w:rFonts w:ascii="Calibri" w:hAnsi="Calibri" w:cs="Arial"/>
                <w:color w:val="auto"/>
                <w:kern w:val="0"/>
                <w:lang w:eastAsia="es-EC"/>
              </w:rPr>
            </w:pPr>
            <w:r>
              <w:rPr>
                <w:rFonts w:ascii="Calibri" w:hAnsi="Calibri" w:cs="Arial"/>
                <w:color w:val="auto"/>
                <w:kern w:val="0"/>
                <w:lang w:eastAsia="es-EC"/>
              </w:rPr>
              <w:t xml:space="preserve">Unidad 5: </w:t>
            </w:r>
            <w:r>
              <w:rPr>
                <w:rFonts w:ascii="Calibri" w:hAnsi="Calibri" w:cs="Arial"/>
                <w:b w:val="0"/>
                <w:bCs w:val="0"/>
                <w:color w:val="auto"/>
                <w:kern w:val="0"/>
                <w:sz w:val="22"/>
                <w:lang w:eastAsia="es-EC"/>
              </w:rPr>
              <w:t>Conocemos más del entorno</w:t>
            </w:r>
          </w:p>
        </w:tc>
      </w:tr>
      <w:tr w:rsidR="00FA4A8A" w14:paraId="37CC8807"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4C997FE6" w14:textId="77777777" w:rsidR="00FA4A8A" w:rsidRDefault="00FA4A8A" w:rsidP="00FA4A8A">
            <w:pPr>
              <w:tabs>
                <w:tab w:val="left" w:pos="924"/>
              </w:tabs>
              <w:autoSpaceDE w:val="0"/>
              <w:autoSpaceDN w:val="0"/>
              <w:adjustRightInd w:val="0"/>
              <w:jc w:val="both"/>
              <w:rPr>
                <w:rFonts w:ascii="Calibri" w:hAnsi="Calibri" w:cs="Arial"/>
                <w:color w:val="auto"/>
                <w:kern w:val="0"/>
                <w:lang w:eastAsia="es-EC"/>
              </w:rPr>
            </w:pPr>
            <w:r w:rsidRPr="00046BF7">
              <w:rPr>
                <w:rFonts w:ascii="Calibri" w:hAnsi="Calibri" w:cs="Arial"/>
                <w:color w:val="auto"/>
                <w:sz w:val="22"/>
                <w:lang w:val="es-ES"/>
              </w:rPr>
              <w:t>OBJETIVOS ESPECÍFICOS DE LA UNIDAD DE PLANIFICACIÓN</w:t>
            </w:r>
          </w:p>
        </w:tc>
      </w:tr>
      <w:tr w:rsidR="00FA4A8A" w14:paraId="372BDE8C"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C8B367B"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álgebra y funciones</w:t>
            </w:r>
          </w:p>
          <w:p w14:paraId="43B5E087"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O.M.2.2 Integrar concretamente el concepto de número y reconocer situaciones de entorno en las que se presenten problemas que requieran de la formulación de</w:t>
            </w:r>
            <w:r>
              <w:rPr>
                <w:rFonts w:ascii="Calibri" w:hAnsi="Calibri" w:cs="Arial"/>
                <w:color w:val="auto"/>
                <w:kern w:val="0"/>
                <w:lang w:eastAsia="es-EC"/>
              </w:rPr>
              <w:t xml:space="preserve"> </w:t>
            </w:r>
            <w:r>
              <w:rPr>
                <w:rFonts w:ascii="Calibri" w:hAnsi="Calibri" w:cs="Arial"/>
                <w:color w:val="auto"/>
                <w:kern w:val="0"/>
                <w:sz w:val="22"/>
                <w:lang w:eastAsia="es-EC"/>
              </w:rPr>
              <w:t>expresiones matemáticas sencillas, para resolverlas de forma individual o grupal, utilizando los algoritmos de adición, sustracción y multiplicación y división exacta.</w:t>
            </w:r>
          </w:p>
          <w:p w14:paraId="33737EB3"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O.M.2.3 Aplicar estrategias de conteo, procedimientos de cálculos de suma, resta del 0 al 30, para resolver de forma colaborativa problemas cotidianos de su entorno.</w:t>
            </w:r>
          </w:p>
          <w:p w14:paraId="70D062D4"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geometría y medida</w:t>
            </w:r>
          </w:p>
          <w:p w14:paraId="056C5C00" w14:textId="77777777" w:rsidR="00FA4A8A" w:rsidRPr="00FA4A8A" w:rsidRDefault="00FA4A8A" w:rsidP="00FA4A8A">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O.M.2.6 Resolver situaciones cotidianas que impliquen la medición, estimación</w:t>
            </w:r>
            <w:r>
              <w:rPr>
                <w:rFonts w:ascii="Calibri" w:hAnsi="Calibri" w:cs="Arial"/>
                <w:b w:val="0"/>
                <w:bCs w:val="0"/>
                <w:color w:val="auto"/>
                <w:kern w:val="0"/>
                <w:lang w:eastAsia="es-EC"/>
              </w:rPr>
              <w:t xml:space="preserve"> </w:t>
            </w:r>
            <w:r>
              <w:rPr>
                <w:rFonts w:ascii="Calibri" w:hAnsi="Calibri" w:cs="Arial"/>
                <w:color w:val="auto"/>
                <w:kern w:val="0"/>
                <w:sz w:val="22"/>
                <w:lang w:eastAsia="es-EC"/>
              </w:rPr>
              <w:t>y el cálculo de longitudes, capacidades y masas, con unidades convencionales</w:t>
            </w:r>
          </w:p>
          <w:p w14:paraId="29121E94" w14:textId="77777777" w:rsidR="00FA4A8A" w:rsidRP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sz w:val="22"/>
                <w:lang w:eastAsia="es-EC"/>
              </w:rPr>
              <w:t>y no convencionales de objetos de su entorno, para una mejor comprensión del</w:t>
            </w:r>
            <w:r>
              <w:rPr>
                <w:rFonts w:ascii="Calibri" w:hAnsi="Calibri" w:cs="Arial"/>
                <w:color w:val="auto"/>
                <w:kern w:val="0"/>
                <w:lang w:eastAsia="es-EC"/>
              </w:rPr>
              <w:t xml:space="preserve"> </w:t>
            </w:r>
            <w:r>
              <w:rPr>
                <w:rFonts w:ascii="Calibri" w:hAnsi="Calibri" w:cs="Arial"/>
                <w:color w:val="auto"/>
                <w:kern w:val="0"/>
                <w:sz w:val="22"/>
                <w:lang w:eastAsia="es-EC"/>
              </w:rPr>
              <w:t>espacio que le rodea, la valoración de su tiempo y el de los otros, y el fomento</w:t>
            </w:r>
            <w:r>
              <w:rPr>
                <w:rFonts w:ascii="Calibri" w:hAnsi="Calibri" w:cs="Arial"/>
                <w:color w:val="auto"/>
                <w:kern w:val="0"/>
                <w:lang w:eastAsia="es-EC"/>
              </w:rPr>
              <w:t xml:space="preserve"> </w:t>
            </w:r>
            <w:r>
              <w:rPr>
                <w:rFonts w:ascii="Calibri" w:hAnsi="Calibri" w:cs="Arial"/>
                <w:color w:val="auto"/>
                <w:kern w:val="0"/>
                <w:sz w:val="22"/>
                <w:lang w:eastAsia="es-EC"/>
              </w:rPr>
              <w:t>de la honestidad e integridad en sus actos.</w:t>
            </w:r>
          </w:p>
        </w:tc>
      </w:tr>
      <w:tr w:rsidR="00FA4A8A" w14:paraId="4E19668D"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9055EFA" w14:textId="77777777" w:rsidR="00FA4A8A" w:rsidRDefault="00FA4A8A" w:rsidP="00FA4A8A">
            <w:pPr>
              <w:suppressAutoHyphens w:val="0"/>
              <w:autoSpaceDE w:val="0"/>
              <w:autoSpaceDN w:val="0"/>
              <w:adjustRightInd w:val="0"/>
              <w:rPr>
                <w:rFonts w:ascii="Calibri" w:hAnsi="Calibri" w:cs="Arial"/>
                <w:b w:val="0"/>
                <w:bCs w:val="0"/>
                <w:color w:val="auto"/>
                <w:kern w:val="0"/>
                <w:sz w:val="22"/>
                <w:lang w:eastAsia="es-EC"/>
              </w:rPr>
            </w:pPr>
            <w:r w:rsidRPr="00046BF7">
              <w:rPr>
                <w:rFonts w:ascii="Calibri" w:hAnsi="Calibri" w:cs="Arial"/>
                <w:color w:val="auto"/>
                <w:sz w:val="22"/>
                <w:lang w:val="es-ES"/>
              </w:rPr>
              <w:t>CONTENIDOS</w:t>
            </w:r>
          </w:p>
        </w:tc>
      </w:tr>
      <w:tr w:rsidR="00FA4A8A" w14:paraId="0A6EC2EE"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F7FFEDF"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M.2.1.12. Representar, escribir y leer los números naturales del 0 al 9 999 en forma concreta, gráfica (en la semirrecta numérica) y simbólica.</w:t>
            </w:r>
          </w:p>
          <w:p w14:paraId="2C618E13" w14:textId="77777777" w:rsidR="00FA4A8A" w:rsidRDefault="00FA4A8A" w:rsidP="00FA4A8A">
            <w:pPr>
              <w:suppressAutoHyphens w:val="0"/>
              <w:autoSpaceDE w:val="0"/>
              <w:autoSpaceDN w:val="0"/>
              <w:adjustRightInd w:val="0"/>
              <w:rPr>
                <w:rFonts w:asciiTheme="minorHAnsi" w:hAnsiTheme="minorHAnsi" w:cstheme="minorHAnsi"/>
                <w:color w:val="auto"/>
                <w:kern w:val="0"/>
                <w:lang w:eastAsia="es-EC"/>
              </w:rPr>
            </w:pPr>
            <w:r>
              <w:rPr>
                <w:rFonts w:asciiTheme="minorHAnsi" w:hAnsiTheme="minorHAnsi" w:cstheme="minorHAnsi"/>
                <w:color w:val="auto"/>
                <w:kern w:val="0"/>
                <w:lang w:eastAsia="es-EC"/>
              </w:rPr>
              <w:t>M.2.1.14. Reconocer el valor posicional de números naturales de hasta cuatro cifras, basándose en la composición y descomposición de unidades, decenas, centenas y unidades de mil, mediante el uso de material concreto y con representación simbólica.</w:t>
            </w:r>
          </w:p>
          <w:p w14:paraId="3594394F" w14:textId="77777777" w:rsidR="00FA4A8A" w:rsidRDefault="00FA4A8A" w:rsidP="00FA4A8A">
            <w:pPr>
              <w:suppressAutoHyphens w:val="0"/>
              <w:autoSpaceDE w:val="0"/>
              <w:autoSpaceDN w:val="0"/>
              <w:adjustRightInd w:val="0"/>
              <w:rPr>
                <w:rFonts w:asciiTheme="minorHAnsi" w:hAnsiTheme="minorHAnsi" w:cstheme="minorHAnsi"/>
                <w:color w:val="auto"/>
                <w:kern w:val="0"/>
                <w:lang w:eastAsia="es-EC"/>
              </w:rPr>
            </w:pPr>
            <w:r>
              <w:rPr>
                <w:rFonts w:asciiTheme="minorHAnsi" w:hAnsiTheme="minorHAnsi" w:cstheme="minorHAnsi"/>
                <w:color w:val="auto"/>
                <w:kern w:val="0"/>
                <w:lang w:eastAsia="es-EC"/>
              </w:rPr>
              <w:t>M.2.1.21. Realizar adiciones y sustracciones con los números hasta 9 999, con material concreto, mentalmente, gráficamente y de manera numérica.</w:t>
            </w:r>
          </w:p>
          <w:p w14:paraId="12674D57"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M.2.1.15. Establecer relaciones de secuencia y de orden en un conjunto de números naturales de hasta cuatro cifras, utilizando material concreto y simbología matemática (=, &lt;, &gt;,).</w:t>
            </w:r>
          </w:p>
          <w:p w14:paraId="200EBA94"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M.2.1.21. Realizar adiciones y sustracciones con los números hasta 9 999, con material concreto, mentalmente, gráficamente y de manera numérica.</w:t>
            </w:r>
          </w:p>
          <w:p w14:paraId="70188D8A" w14:textId="77777777" w:rsidR="00FA4A8A" w:rsidRDefault="00FA4A8A" w:rsidP="00FA4A8A">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 xml:space="preserve">M.2.1.24. Resolver y plantear, de forma individual o grupal, problemas que </w:t>
            </w:r>
            <w:proofErr w:type="spellStart"/>
            <w:r>
              <w:rPr>
                <w:rFonts w:ascii="Calibri" w:hAnsi="Calibri" w:cs="Arial"/>
                <w:color w:val="auto"/>
                <w:kern w:val="0"/>
                <w:lang w:eastAsia="es-EC"/>
              </w:rPr>
              <w:t>requieranel</w:t>
            </w:r>
            <w:proofErr w:type="spellEnd"/>
            <w:r>
              <w:rPr>
                <w:rFonts w:ascii="Calibri" w:hAnsi="Calibri" w:cs="Arial"/>
                <w:color w:val="auto"/>
                <w:kern w:val="0"/>
                <w:lang w:eastAsia="es-EC"/>
              </w:rPr>
              <w:t xml:space="preserve"> uso de sumas y restas con números hasta de cuatro cifras, e interpretar la solución dentro del contexto del problema.</w:t>
            </w:r>
          </w:p>
          <w:p w14:paraId="78FAD5CC" w14:textId="77777777" w:rsidR="00FA4A8A" w:rsidRDefault="00FA4A8A" w:rsidP="00FA4A8A">
            <w:pPr>
              <w:suppressAutoHyphens w:val="0"/>
              <w:autoSpaceDE w:val="0"/>
              <w:autoSpaceDN w:val="0"/>
              <w:adjustRightInd w:val="0"/>
              <w:rPr>
                <w:rFonts w:asciiTheme="minorHAnsi" w:hAnsiTheme="minorHAnsi" w:cstheme="minorHAnsi"/>
                <w:color w:val="auto"/>
                <w:kern w:val="0"/>
                <w:sz w:val="22"/>
                <w:lang w:eastAsia="es-EC"/>
              </w:rPr>
            </w:pPr>
            <w:r>
              <w:rPr>
                <w:rFonts w:asciiTheme="minorHAnsi" w:hAnsiTheme="minorHAnsi" w:cstheme="minorHAnsi"/>
                <w:color w:val="auto"/>
                <w:kern w:val="0"/>
                <w:sz w:val="22"/>
                <w:lang w:eastAsia="es-EC"/>
              </w:rPr>
              <w:t>M.2.2.16. Reconocer día, noche, mañana, tarde, hoy, ayer, días de la semana y los meses del año para valorar el tiempo propio y el de los demás, y ordenar situaciones temporales secuenciales asociándolas con eventos significativos.</w:t>
            </w:r>
          </w:p>
          <w:p w14:paraId="49E8FE40" w14:textId="77777777" w:rsidR="00FA4A8A" w:rsidRPr="00046BF7" w:rsidRDefault="00FA4A8A" w:rsidP="00FA4A8A">
            <w:pPr>
              <w:suppressAutoHyphens w:val="0"/>
              <w:autoSpaceDE w:val="0"/>
              <w:autoSpaceDN w:val="0"/>
              <w:adjustRightInd w:val="0"/>
              <w:rPr>
                <w:rFonts w:ascii="Calibri" w:hAnsi="Calibri" w:cs="Arial"/>
                <w:b w:val="0"/>
                <w:bCs w:val="0"/>
                <w:color w:val="auto"/>
                <w:sz w:val="22"/>
                <w:lang w:val="es-ES"/>
              </w:rPr>
            </w:pPr>
            <w:r>
              <w:rPr>
                <w:rFonts w:asciiTheme="minorHAnsi" w:hAnsiTheme="minorHAnsi" w:cstheme="minorHAnsi"/>
                <w:color w:val="auto"/>
                <w:kern w:val="0"/>
                <w:sz w:val="22"/>
                <w:lang w:eastAsia="es-EC"/>
              </w:rPr>
              <w:t>M.2.2.13. Representar cantidades monetarias con el uso de monedas y billetes de 1, 5, 10, 20, 50 y 100 (didácticos).</w:t>
            </w:r>
          </w:p>
        </w:tc>
      </w:tr>
      <w:tr w:rsidR="00FA4A8A" w14:paraId="608CA3A8"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638EA98" w14:textId="77777777" w:rsidR="00FA4A8A" w:rsidRDefault="00FA4A8A" w:rsidP="00FA4A8A">
            <w:pPr>
              <w:suppressAutoHyphens w:val="0"/>
              <w:autoSpaceDE w:val="0"/>
              <w:autoSpaceDN w:val="0"/>
              <w:adjustRightInd w:val="0"/>
              <w:rPr>
                <w:rFonts w:ascii="Calibri" w:hAnsi="Calibri" w:cs="Arial"/>
                <w:color w:val="auto"/>
                <w:kern w:val="0"/>
                <w:lang w:eastAsia="es-EC"/>
              </w:rPr>
            </w:pPr>
            <w:r w:rsidRPr="00046BF7">
              <w:rPr>
                <w:rFonts w:ascii="Calibri" w:hAnsi="Calibri" w:cs="Arial"/>
                <w:color w:val="auto"/>
                <w:sz w:val="22"/>
                <w:lang w:val="es-ES"/>
              </w:rPr>
              <w:t>ORIENTACIONES METODOLÓGICAS</w:t>
            </w:r>
          </w:p>
        </w:tc>
      </w:tr>
      <w:tr w:rsidR="00FA4A8A" w14:paraId="6E447C1D"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E6F4717" w14:textId="77777777" w:rsidR="00FA4A8A" w:rsidRDefault="00FA4A8A" w:rsidP="00FA4A8A">
            <w:pPr>
              <w:suppressAutoHyphens w:val="0"/>
              <w:jc w:val="both"/>
              <w:rPr>
                <w:color w:val="auto"/>
                <w:kern w:val="0"/>
                <w:lang w:eastAsia="es-EC"/>
              </w:rPr>
            </w:pPr>
            <w:r>
              <w:rPr>
                <w:rFonts w:ascii="Calibri" w:hAnsi="Calibri" w:cs="Calibri"/>
                <w:b w:val="0"/>
                <w:bCs w:val="0"/>
                <w:color w:val="000000"/>
                <w:kern w:val="0"/>
                <w:sz w:val="20"/>
                <w:szCs w:val="20"/>
                <w:lang w:eastAsia="es-EC"/>
              </w:rPr>
              <w:t>MÉTODO DEDUCTIVO- INDUCTIVO</w:t>
            </w:r>
          </w:p>
          <w:p w14:paraId="5E06F5C6"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PROCESO:</w:t>
            </w:r>
          </w:p>
          <w:p w14:paraId="4C0FA484"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1.-Observación</w:t>
            </w:r>
          </w:p>
          <w:p w14:paraId="0F2731E6"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2.-Comparación</w:t>
            </w:r>
          </w:p>
          <w:p w14:paraId="6DB20524"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3.-Abstracción</w:t>
            </w:r>
          </w:p>
          <w:p w14:paraId="617C25F2"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4.-Generalización</w:t>
            </w:r>
          </w:p>
          <w:p w14:paraId="72C89618"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5.-Aplicación</w:t>
            </w:r>
          </w:p>
          <w:p w14:paraId="1433071D" w14:textId="77777777" w:rsidR="00FA4A8A" w:rsidRDefault="00FA4A8A" w:rsidP="00FA4A8A">
            <w:pPr>
              <w:suppressAutoHyphens w:val="0"/>
              <w:rPr>
                <w:color w:val="auto"/>
                <w:kern w:val="0"/>
                <w:lang w:eastAsia="es-EC"/>
              </w:rPr>
            </w:pPr>
          </w:p>
          <w:p w14:paraId="04A4A8B3" w14:textId="77777777" w:rsidR="00FA4A8A" w:rsidRDefault="00FA4A8A" w:rsidP="00FA4A8A">
            <w:pPr>
              <w:suppressAutoHyphens w:val="0"/>
              <w:jc w:val="both"/>
              <w:rPr>
                <w:color w:val="auto"/>
                <w:kern w:val="0"/>
                <w:lang w:eastAsia="es-EC"/>
              </w:rPr>
            </w:pPr>
            <w:r>
              <w:rPr>
                <w:rFonts w:ascii="Calibri" w:hAnsi="Calibri" w:cs="Calibri"/>
                <w:b w:val="0"/>
                <w:bCs w:val="0"/>
                <w:color w:val="000000"/>
                <w:kern w:val="0"/>
                <w:sz w:val="20"/>
                <w:szCs w:val="20"/>
                <w:lang w:eastAsia="es-EC"/>
              </w:rPr>
              <w:t>MÉTODO LÓGICO</w:t>
            </w:r>
          </w:p>
          <w:p w14:paraId="3BE8813E"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PROCESO:</w:t>
            </w:r>
          </w:p>
          <w:p w14:paraId="61B2F36D"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1.-Observación</w:t>
            </w:r>
          </w:p>
          <w:p w14:paraId="29317683"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2.-Investigación</w:t>
            </w:r>
          </w:p>
          <w:p w14:paraId="699C583A"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3.-Análisis</w:t>
            </w:r>
          </w:p>
          <w:p w14:paraId="2DF1A4B4"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4.-Síntesis</w:t>
            </w:r>
          </w:p>
          <w:p w14:paraId="2A485BFE"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5.-Aplicación</w:t>
            </w:r>
          </w:p>
          <w:p w14:paraId="34FDE781" w14:textId="77777777" w:rsidR="00FA4A8A" w:rsidRDefault="00FA4A8A" w:rsidP="00FA4A8A">
            <w:pPr>
              <w:suppressAutoHyphens w:val="0"/>
              <w:rPr>
                <w:color w:val="auto"/>
                <w:kern w:val="0"/>
                <w:lang w:eastAsia="es-EC"/>
              </w:rPr>
            </w:pPr>
          </w:p>
          <w:p w14:paraId="0BA71D9A" w14:textId="77777777" w:rsidR="00FA4A8A" w:rsidRDefault="00FA4A8A" w:rsidP="00FA4A8A">
            <w:pPr>
              <w:suppressAutoHyphens w:val="0"/>
              <w:jc w:val="both"/>
              <w:rPr>
                <w:color w:val="auto"/>
                <w:kern w:val="0"/>
                <w:lang w:eastAsia="es-EC"/>
              </w:rPr>
            </w:pPr>
            <w:r>
              <w:rPr>
                <w:rFonts w:ascii="Calibri" w:hAnsi="Calibri" w:cs="Calibri"/>
                <w:b w:val="0"/>
                <w:bCs w:val="0"/>
                <w:color w:val="000000"/>
                <w:kern w:val="0"/>
                <w:sz w:val="20"/>
                <w:szCs w:val="20"/>
                <w:lang w:eastAsia="es-EC"/>
              </w:rPr>
              <w:t>MÉTODO DIDÁCTICO</w:t>
            </w:r>
          </w:p>
          <w:p w14:paraId="25275957"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PROCESO:</w:t>
            </w:r>
          </w:p>
          <w:p w14:paraId="719B2184"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1.- Orientación</w:t>
            </w:r>
          </w:p>
          <w:p w14:paraId="6761A6A8"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2.-Comparación</w:t>
            </w:r>
          </w:p>
          <w:p w14:paraId="284375D7"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3.-Ordenación</w:t>
            </w:r>
          </w:p>
          <w:p w14:paraId="3F0C87C8"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4.-Adecuación</w:t>
            </w:r>
          </w:p>
          <w:p w14:paraId="5EC1D2DB" w14:textId="77777777" w:rsidR="00FA4A8A" w:rsidRDefault="00FA4A8A" w:rsidP="00FA4A8A">
            <w:pPr>
              <w:suppressAutoHyphens w:val="0"/>
              <w:jc w:val="both"/>
              <w:rPr>
                <w:color w:val="auto"/>
                <w:kern w:val="0"/>
                <w:lang w:eastAsia="es-EC"/>
              </w:rPr>
            </w:pPr>
            <w:r>
              <w:rPr>
                <w:rFonts w:ascii="Calibri" w:hAnsi="Calibri" w:cs="Calibri"/>
                <w:color w:val="000000"/>
                <w:kern w:val="0"/>
                <w:sz w:val="20"/>
                <w:szCs w:val="20"/>
                <w:lang w:eastAsia="es-EC"/>
              </w:rPr>
              <w:t>5.-Interesante</w:t>
            </w:r>
          </w:p>
          <w:p w14:paraId="4CC2F52C" w14:textId="77777777" w:rsidR="00FA4A8A" w:rsidRPr="00FA4A8A" w:rsidRDefault="00FA4A8A" w:rsidP="00FA4A8A">
            <w:pPr>
              <w:suppressAutoHyphens w:val="0"/>
              <w:autoSpaceDE w:val="0"/>
              <w:autoSpaceDN w:val="0"/>
              <w:adjustRightInd w:val="0"/>
              <w:rPr>
                <w:rFonts w:ascii="Calibri" w:hAnsi="Calibri" w:cs="Arial"/>
                <w:b w:val="0"/>
                <w:bCs w:val="0"/>
                <w:color w:val="auto"/>
                <w:sz w:val="22"/>
              </w:rPr>
            </w:pPr>
          </w:p>
        </w:tc>
      </w:tr>
      <w:tr w:rsidR="00357225" w14:paraId="26E0C623"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45A4A49" w14:textId="77777777" w:rsidR="00357225" w:rsidRPr="00357225" w:rsidRDefault="00357225" w:rsidP="00FA4A8A">
            <w:pPr>
              <w:suppressAutoHyphens w:val="0"/>
              <w:jc w:val="both"/>
              <w:rPr>
                <w:rFonts w:ascii="Calibri" w:hAnsi="Calibri" w:cs="Calibri"/>
                <w:bCs w:val="0"/>
                <w:color w:val="000000"/>
                <w:kern w:val="0"/>
                <w:sz w:val="20"/>
                <w:szCs w:val="20"/>
                <w:lang w:eastAsia="es-EC"/>
              </w:rPr>
            </w:pPr>
            <w:r w:rsidRPr="00357225">
              <w:rPr>
                <w:rFonts w:ascii="Calibri" w:hAnsi="Calibri" w:cs="Calibri"/>
                <w:bCs w:val="0"/>
                <w:color w:val="000000"/>
                <w:kern w:val="0"/>
                <w:sz w:val="20"/>
                <w:szCs w:val="20"/>
                <w:lang w:eastAsia="es-EC"/>
              </w:rPr>
              <w:t>Evaluación</w:t>
            </w:r>
          </w:p>
        </w:tc>
      </w:tr>
      <w:tr w:rsidR="00357225" w14:paraId="6F616FB0"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81DEA9C"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Criterios de evaluación:</w:t>
            </w:r>
          </w:p>
          <w:p w14:paraId="4EBE177F" w14:textId="77777777" w:rsidR="00357225" w:rsidRDefault="00357225" w:rsidP="00357225">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 xml:space="preserve">CE.M.2.2. Aplica estrategias de conteo, el concepto de número, expresiones matemáticas sencillas, propiedades de la suma y la multiplicación, procedimientos de cálculos de suma, resta, multiplicación sin reagrupación y división exacta (divisor de una cifra)con números naturales hasta 9 999, para formular y resolver problemas de la vida cotidiana del entorno y explicar de forma </w:t>
            </w:r>
            <w:proofErr w:type="spellStart"/>
            <w:r>
              <w:rPr>
                <w:rFonts w:ascii="Calibri" w:hAnsi="Calibri" w:cs="Arial"/>
                <w:color w:val="auto"/>
                <w:kern w:val="0"/>
                <w:lang w:eastAsia="es-EC"/>
              </w:rPr>
              <w:t>razonadalos</w:t>
            </w:r>
            <w:proofErr w:type="spellEnd"/>
            <w:r>
              <w:rPr>
                <w:rFonts w:ascii="Calibri" w:hAnsi="Calibri" w:cs="Arial"/>
                <w:color w:val="auto"/>
                <w:kern w:val="0"/>
                <w:lang w:eastAsia="es-EC"/>
              </w:rPr>
              <w:t xml:space="preserve"> resultados obtenidos.</w:t>
            </w:r>
          </w:p>
          <w:p w14:paraId="6D983F25"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04BB70BF" w14:textId="77777777" w:rsidR="00357225" w:rsidRDefault="00357225" w:rsidP="00357225">
            <w:pPr>
              <w:suppressAutoHyphens w:val="0"/>
              <w:autoSpaceDE w:val="0"/>
              <w:autoSpaceDN w:val="0"/>
              <w:adjustRightInd w:val="0"/>
              <w:rPr>
                <w:rFonts w:ascii="Calibri" w:hAnsi="Calibri" w:cs="Arial"/>
                <w:color w:val="auto"/>
                <w:kern w:val="0"/>
                <w:lang w:eastAsia="es-EC"/>
              </w:rPr>
            </w:pPr>
          </w:p>
          <w:p w14:paraId="25E0FE12"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b w:val="0"/>
                <w:color w:val="auto"/>
                <w:kern w:val="0"/>
                <w:lang w:eastAsia="es-EC"/>
              </w:rPr>
              <w:t>Indicadores de evaluación:</w:t>
            </w:r>
          </w:p>
          <w:p w14:paraId="437FB23C" w14:textId="77777777" w:rsidR="00357225" w:rsidRPr="00357225" w:rsidRDefault="00357225" w:rsidP="00357225">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I.M.2.2.1. Completa secuencias numéricas ascendentes o descendentes con números naturales de hasta cuatro cifras, utilizando material concreto, simbologías, estrategias de conteo y la representación en la</w:t>
            </w:r>
            <w:r>
              <w:rPr>
                <w:rFonts w:ascii="Calibri" w:hAnsi="Calibri" w:cs="Arial"/>
                <w:b w:val="0"/>
                <w:color w:val="auto"/>
                <w:kern w:val="0"/>
                <w:lang w:eastAsia="es-EC"/>
              </w:rPr>
              <w:t xml:space="preserve"> </w:t>
            </w:r>
            <w:r>
              <w:rPr>
                <w:rFonts w:ascii="Calibri" w:hAnsi="Calibri" w:cs="Arial"/>
                <w:color w:val="auto"/>
                <w:kern w:val="0"/>
                <w:lang w:eastAsia="es-EC"/>
              </w:rPr>
              <w:t>semirrecta numérica; separa números pares e impares. (I.3.)</w:t>
            </w:r>
          </w:p>
          <w:p w14:paraId="14E57C65"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I.M.2.2.2. Aplica de manera razonada la composición y descomposición de unidades, decenas, centenas y unidades de mil, para establecer relaciones de orden (=, &lt;, &gt;), calcula adiciones y sustracciones, y da solución a problemas matemáticos sencillos del entorno. (I.2., S.4.)</w:t>
            </w:r>
          </w:p>
          <w:p w14:paraId="42E1E4F1"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I.M.2.2.3. Opera utilizando la adición y sustracción con números naturales de hasta cuatro cifras en el contexto de un problema matemático del entorno, y emplea las propiedades conmutativa y asociativa de la adición para mostrar procesos y verificar resultados. (I.2., I.4.)</w:t>
            </w:r>
          </w:p>
          <w:p w14:paraId="6F18B881"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226B2D98"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I.M.2.4.1. Resuelve situaciones problémicas sencillas que requieran de la comparación de longitudes y la conversión de unidades. (I.2.)</w:t>
            </w:r>
          </w:p>
          <w:p w14:paraId="04C0D619"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I.M.2.4.2. Destaca situaciones cotidianas que requieran de la conversión de unidades monetarias. (J.2., J.3.)</w:t>
            </w:r>
          </w:p>
          <w:p w14:paraId="74E22132"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I.M.2.4.3. Utiliza las unidades de tiempo y la lectura del reloj analógico para describir sus actividades cotidianas. (J.2., I.3.)</w:t>
            </w:r>
          </w:p>
          <w:p w14:paraId="22206A23"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I.M.2.4.4. Resuelve situaciones problémicas sencillas que requieran de la comparación de la masa de objetos del entorno, de la conversión entre kilogramo y gramo, y la identificación de la libra como unidad de medida de masa. (I.2., I.4.)</w:t>
            </w:r>
          </w:p>
          <w:p w14:paraId="509474A4"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I.M.2.4.5. Resuelve situaciones problémicas sencillas que requieran de la estimación y comparación de capacidades y la conversión entre la unidad de medida de capacidad y sus submúltiplos. (I.2., I.4.)</w:t>
            </w:r>
          </w:p>
          <w:p w14:paraId="6A4B8CB2" w14:textId="77777777" w:rsidR="00357225" w:rsidRDefault="00357225" w:rsidP="00FA4A8A">
            <w:pPr>
              <w:suppressAutoHyphens w:val="0"/>
              <w:jc w:val="both"/>
              <w:rPr>
                <w:rFonts w:ascii="Calibri" w:hAnsi="Calibri" w:cs="Calibri"/>
                <w:b w:val="0"/>
                <w:bCs w:val="0"/>
                <w:color w:val="000000"/>
                <w:kern w:val="0"/>
                <w:sz w:val="20"/>
                <w:szCs w:val="20"/>
                <w:lang w:eastAsia="es-EC"/>
              </w:rPr>
            </w:pPr>
          </w:p>
        </w:tc>
      </w:tr>
      <w:tr w:rsidR="00FA4A8A" w14:paraId="02ABEE12"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806A9C7" w14:textId="77777777" w:rsidR="00FA4A8A" w:rsidRPr="00FA4A8A" w:rsidRDefault="00FA4A8A" w:rsidP="00FA4A8A">
            <w:pPr>
              <w:suppressAutoHyphens w:val="0"/>
              <w:jc w:val="both"/>
              <w:rPr>
                <w:rFonts w:ascii="Calibri" w:hAnsi="Calibri" w:cs="Calibri"/>
                <w:bCs w:val="0"/>
                <w:color w:val="000000"/>
                <w:kern w:val="0"/>
                <w:sz w:val="20"/>
                <w:szCs w:val="20"/>
                <w:lang w:eastAsia="es-EC"/>
              </w:rPr>
            </w:pPr>
            <w:r w:rsidRPr="00FA4A8A">
              <w:rPr>
                <w:rFonts w:ascii="Calibri" w:hAnsi="Calibri" w:cs="Calibri"/>
                <w:bCs w:val="0"/>
                <w:color w:val="000000"/>
                <w:kern w:val="0"/>
                <w:sz w:val="20"/>
                <w:szCs w:val="20"/>
                <w:lang w:eastAsia="es-EC"/>
              </w:rPr>
              <w:t>Duración en semanas</w:t>
            </w:r>
          </w:p>
        </w:tc>
      </w:tr>
      <w:tr w:rsidR="00FA4A8A" w14:paraId="513885BE"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18D8D38D" w14:textId="77777777" w:rsidR="00FA4A8A" w:rsidRPr="00FA4A8A" w:rsidRDefault="00FA4A8A" w:rsidP="00FA4A8A">
            <w:pPr>
              <w:suppressAutoHyphens w:val="0"/>
              <w:jc w:val="both"/>
              <w:rPr>
                <w:rFonts w:ascii="Calibri" w:hAnsi="Calibri" w:cs="Calibri"/>
                <w:bCs w:val="0"/>
                <w:color w:val="000000"/>
                <w:kern w:val="0"/>
                <w:sz w:val="20"/>
                <w:szCs w:val="20"/>
                <w:lang w:eastAsia="es-EC"/>
              </w:rPr>
            </w:pPr>
            <w:r>
              <w:rPr>
                <w:rFonts w:ascii="Calibri" w:hAnsi="Calibri" w:cs="Calibri"/>
                <w:bCs w:val="0"/>
                <w:color w:val="000000"/>
                <w:kern w:val="0"/>
                <w:sz w:val="20"/>
                <w:szCs w:val="20"/>
                <w:lang w:eastAsia="es-EC"/>
              </w:rPr>
              <w:t>6</w:t>
            </w:r>
          </w:p>
        </w:tc>
      </w:tr>
      <w:tr w:rsidR="00357225" w14:paraId="545BB910"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06F9960" w14:textId="77777777" w:rsidR="00357225" w:rsidRPr="00357225" w:rsidRDefault="00357225" w:rsidP="00357225">
            <w:pPr>
              <w:tabs>
                <w:tab w:val="left" w:pos="924"/>
              </w:tabs>
              <w:autoSpaceDE w:val="0"/>
              <w:autoSpaceDN w:val="0"/>
              <w:adjustRightInd w:val="0"/>
              <w:jc w:val="both"/>
              <w:rPr>
                <w:rFonts w:ascii="Calibri" w:hAnsi="Calibri" w:cs="Arial"/>
                <w:color w:val="auto"/>
                <w:kern w:val="0"/>
                <w:lang w:eastAsia="es-EC"/>
              </w:rPr>
            </w:pPr>
            <w:r w:rsidRPr="00357225">
              <w:rPr>
                <w:rFonts w:ascii="Calibri" w:hAnsi="Calibri" w:cs="Arial"/>
                <w:bCs w:val="0"/>
                <w:color w:val="auto"/>
                <w:kern w:val="0"/>
                <w:sz w:val="22"/>
                <w:lang w:eastAsia="es-EC"/>
              </w:rPr>
              <w:t xml:space="preserve">Unidad 6: </w:t>
            </w:r>
            <w:r w:rsidRPr="00357225">
              <w:rPr>
                <w:rFonts w:ascii="Calibri" w:hAnsi="Calibri" w:cs="Arial"/>
                <w:color w:val="auto"/>
                <w:kern w:val="0"/>
                <w:lang w:eastAsia="es-EC"/>
              </w:rPr>
              <w:t xml:space="preserve"> </w:t>
            </w:r>
            <w:r w:rsidRPr="00357225">
              <w:rPr>
                <w:rFonts w:ascii="Calibri" w:hAnsi="Calibri" w:cs="Arial"/>
                <w:bCs w:val="0"/>
                <w:color w:val="auto"/>
                <w:kern w:val="0"/>
                <w:sz w:val="22"/>
                <w:lang w:eastAsia="es-EC"/>
              </w:rPr>
              <w:t>Juntos cuidamos</w:t>
            </w:r>
            <w:r w:rsidRPr="00357225">
              <w:rPr>
                <w:rFonts w:ascii="Calibri" w:hAnsi="Calibri" w:cs="Arial"/>
                <w:color w:val="auto"/>
                <w:kern w:val="0"/>
                <w:lang w:eastAsia="es-EC"/>
              </w:rPr>
              <w:t xml:space="preserve"> n</w:t>
            </w:r>
            <w:r w:rsidRPr="00357225">
              <w:rPr>
                <w:rFonts w:ascii="Calibri" w:hAnsi="Calibri" w:cs="Arial"/>
                <w:bCs w:val="0"/>
                <w:color w:val="auto"/>
                <w:kern w:val="0"/>
                <w:sz w:val="22"/>
                <w:lang w:eastAsia="es-EC"/>
              </w:rPr>
              <w:t>uestra vivienda</w:t>
            </w:r>
          </w:p>
        </w:tc>
      </w:tr>
      <w:tr w:rsidR="00357225" w14:paraId="2DCB45FF"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5DD775B3" w14:textId="77777777" w:rsidR="00357225" w:rsidRPr="00357225" w:rsidRDefault="00357225" w:rsidP="00357225">
            <w:pPr>
              <w:tabs>
                <w:tab w:val="left" w:pos="924"/>
                <w:tab w:val="left" w:pos="5717"/>
              </w:tabs>
              <w:autoSpaceDE w:val="0"/>
              <w:autoSpaceDN w:val="0"/>
              <w:adjustRightInd w:val="0"/>
              <w:jc w:val="both"/>
              <w:rPr>
                <w:rFonts w:ascii="Calibri" w:hAnsi="Calibri" w:cs="Arial"/>
                <w:bCs w:val="0"/>
                <w:color w:val="auto"/>
                <w:kern w:val="0"/>
                <w:sz w:val="22"/>
                <w:lang w:eastAsia="es-EC"/>
              </w:rPr>
            </w:pPr>
            <w:r w:rsidRPr="00046BF7">
              <w:rPr>
                <w:rFonts w:ascii="Calibri" w:hAnsi="Calibri" w:cs="Arial"/>
                <w:color w:val="auto"/>
                <w:sz w:val="22"/>
                <w:lang w:val="es-ES"/>
              </w:rPr>
              <w:t>OBJETIVOS ESPECÍFICOS DE LA UNIDAD DE PLANIFICACIÓN</w:t>
            </w:r>
            <w:r>
              <w:rPr>
                <w:rFonts w:ascii="Calibri" w:hAnsi="Calibri" w:cs="Arial"/>
                <w:color w:val="auto"/>
                <w:sz w:val="22"/>
                <w:lang w:val="es-ES"/>
              </w:rPr>
              <w:tab/>
            </w:r>
          </w:p>
        </w:tc>
      </w:tr>
      <w:tr w:rsidR="00357225" w14:paraId="3579F3DB"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6A4905AD"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álgebra y funciones</w:t>
            </w:r>
          </w:p>
          <w:p w14:paraId="0E6BA6FA" w14:textId="77777777" w:rsidR="00357225" w:rsidRDefault="00357225" w:rsidP="00357225">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O.M.2.4 Aplicar estrategias de conteo, procedimientos de cálculos de suma, resta del 0 al 30, para resolver de forma colaborativa problemas cotidianos de su entorno.</w:t>
            </w:r>
          </w:p>
          <w:p w14:paraId="52F1723A"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b w:val="0"/>
                <w:bCs w:val="0"/>
                <w:color w:val="auto"/>
                <w:kern w:val="0"/>
                <w:sz w:val="22"/>
                <w:lang w:eastAsia="es-EC"/>
              </w:rPr>
              <w:t>Bloque de geometría y medida</w:t>
            </w:r>
          </w:p>
          <w:p w14:paraId="13B7F7C2" w14:textId="77777777" w:rsidR="00357225" w:rsidRDefault="00357225" w:rsidP="00357225">
            <w:pPr>
              <w:suppressAutoHyphens w:val="0"/>
              <w:autoSpaceDE w:val="0"/>
              <w:autoSpaceDN w:val="0"/>
              <w:adjustRightInd w:val="0"/>
              <w:rPr>
                <w:rFonts w:ascii="Calibri" w:hAnsi="Calibri" w:cs="Arial"/>
                <w:b w:val="0"/>
                <w:bCs w:val="0"/>
                <w:color w:val="auto"/>
                <w:kern w:val="0"/>
                <w:lang w:eastAsia="es-EC"/>
              </w:rPr>
            </w:pPr>
            <w:r>
              <w:rPr>
                <w:rFonts w:ascii="Calibri" w:hAnsi="Calibri" w:cs="Arial"/>
                <w:color w:val="auto"/>
                <w:kern w:val="0"/>
                <w:sz w:val="22"/>
                <w:lang w:eastAsia="es-EC"/>
              </w:rPr>
              <w:t>O.M.2.6 Resolver situaciones cotidianas que impliquen la medición, estimación y el cálculo</w:t>
            </w:r>
            <w:r>
              <w:rPr>
                <w:rFonts w:ascii="Calibri" w:hAnsi="Calibri" w:cs="Arial"/>
                <w:b w:val="0"/>
                <w:bCs w:val="0"/>
                <w:color w:val="auto"/>
                <w:kern w:val="0"/>
                <w:lang w:eastAsia="es-EC"/>
              </w:rPr>
              <w:t xml:space="preserve"> </w:t>
            </w:r>
            <w:r>
              <w:rPr>
                <w:rFonts w:ascii="Calibri" w:hAnsi="Calibri" w:cs="Arial"/>
                <w:color w:val="auto"/>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r>
              <w:rPr>
                <w:rFonts w:ascii="Calibri" w:hAnsi="Calibri" w:cs="Arial"/>
                <w:b w:val="0"/>
                <w:bCs w:val="0"/>
                <w:color w:val="auto"/>
                <w:kern w:val="0"/>
                <w:lang w:eastAsia="es-EC"/>
              </w:rPr>
              <w:t xml:space="preserve"> </w:t>
            </w:r>
          </w:p>
          <w:p w14:paraId="13A89B68" w14:textId="77777777" w:rsidR="00357225" w:rsidRPr="00357225" w:rsidRDefault="00357225" w:rsidP="00357225">
            <w:pPr>
              <w:suppressAutoHyphens w:val="0"/>
              <w:autoSpaceDE w:val="0"/>
              <w:autoSpaceDN w:val="0"/>
              <w:adjustRightInd w:val="0"/>
              <w:rPr>
                <w:rFonts w:ascii="Calibri" w:hAnsi="Calibri" w:cs="Arial"/>
                <w:b w:val="0"/>
                <w:bCs w:val="0"/>
                <w:color w:val="auto"/>
                <w:kern w:val="0"/>
                <w:lang w:eastAsia="es-EC"/>
              </w:rPr>
            </w:pPr>
            <w:r>
              <w:rPr>
                <w:rFonts w:ascii="Calibri" w:hAnsi="Calibri" w:cs="Arial"/>
                <w:b w:val="0"/>
                <w:bCs w:val="0"/>
                <w:color w:val="auto"/>
                <w:kern w:val="0"/>
                <w:sz w:val="22"/>
                <w:lang w:eastAsia="es-EC"/>
              </w:rPr>
              <w:t>Bloque de estadística y probabilidad</w:t>
            </w:r>
          </w:p>
          <w:p w14:paraId="465E94A9" w14:textId="77777777" w:rsidR="00357225" w:rsidRPr="00046BF7" w:rsidRDefault="00357225" w:rsidP="00357225">
            <w:pPr>
              <w:tabs>
                <w:tab w:val="left" w:pos="924"/>
                <w:tab w:val="left" w:pos="5717"/>
              </w:tabs>
              <w:autoSpaceDE w:val="0"/>
              <w:autoSpaceDN w:val="0"/>
              <w:adjustRightInd w:val="0"/>
              <w:jc w:val="both"/>
              <w:rPr>
                <w:rFonts w:ascii="Calibri" w:hAnsi="Calibri" w:cs="Arial"/>
                <w:b w:val="0"/>
                <w:bCs w:val="0"/>
                <w:color w:val="auto"/>
                <w:sz w:val="22"/>
                <w:lang w:val="es-ES"/>
              </w:rPr>
            </w:pPr>
            <w:r>
              <w:rPr>
                <w:rFonts w:ascii="Calibri" w:hAnsi="Calibri" w:cs="Arial"/>
                <w:color w:val="auto"/>
                <w:kern w:val="0"/>
                <w:sz w:val="22"/>
                <w:lang w:eastAsia="es-EC"/>
              </w:rPr>
              <w:t>O.M.2.6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tc>
      </w:tr>
      <w:tr w:rsidR="00357225" w14:paraId="1510BB29"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28CF7F2" w14:textId="77777777" w:rsidR="00357225" w:rsidRDefault="00357225" w:rsidP="00357225">
            <w:pPr>
              <w:suppressAutoHyphens w:val="0"/>
              <w:autoSpaceDE w:val="0"/>
              <w:autoSpaceDN w:val="0"/>
              <w:adjustRightInd w:val="0"/>
              <w:rPr>
                <w:rFonts w:ascii="Calibri" w:hAnsi="Calibri" w:cs="Arial"/>
                <w:b w:val="0"/>
                <w:bCs w:val="0"/>
                <w:color w:val="auto"/>
                <w:kern w:val="0"/>
                <w:sz w:val="22"/>
                <w:lang w:eastAsia="es-EC"/>
              </w:rPr>
            </w:pPr>
            <w:r w:rsidRPr="00046BF7">
              <w:rPr>
                <w:rFonts w:ascii="Calibri" w:hAnsi="Calibri" w:cs="Arial"/>
                <w:color w:val="auto"/>
                <w:sz w:val="22"/>
                <w:lang w:val="es-ES"/>
              </w:rPr>
              <w:t>CONTENIDOS</w:t>
            </w:r>
          </w:p>
        </w:tc>
      </w:tr>
      <w:tr w:rsidR="00357225" w14:paraId="3F88937C"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DE8C8DF"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M.2.1.12. Representar, escribir y leer los</w:t>
            </w:r>
            <w:r w:rsidR="006F25B2">
              <w:rPr>
                <w:rFonts w:ascii="Calibri" w:hAnsi="Calibri" w:cs="Arial"/>
                <w:color w:val="auto"/>
                <w:kern w:val="0"/>
                <w:lang w:eastAsia="es-EC"/>
              </w:rPr>
              <w:t xml:space="preserve"> </w:t>
            </w:r>
            <w:r>
              <w:rPr>
                <w:rFonts w:ascii="Calibri" w:hAnsi="Calibri" w:cs="Arial"/>
                <w:color w:val="auto"/>
                <w:kern w:val="0"/>
                <w:lang w:eastAsia="es-EC"/>
              </w:rPr>
              <w:t>números naturales del 0 al 9 999 en</w:t>
            </w:r>
            <w:r w:rsidR="006F25B2">
              <w:rPr>
                <w:rFonts w:ascii="Calibri" w:hAnsi="Calibri" w:cs="Arial"/>
                <w:color w:val="auto"/>
                <w:kern w:val="0"/>
                <w:lang w:eastAsia="es-EC"/>
              </w:rPr>
              <w:t xml:space="preserve"> </w:t>
            </w:r>
            <w:r>
              <w:rPr>
                <w:rFonts w:ascii="Calibri" w:hAnsi="Calibri" w:cs="Arial"/>
                <w:color w:val="auto"/>
                <w:kern w:val="0"/>
                <w:lang w:eastAsia="es-EC"/>
              </w:rPr>
              <w:t>forma</w:t>
            </w:r>
            <w:r w:rsidR="006F25B2">
              <w:rPr>
                <w:rFonts w:ascii="Calibri" w:hAnsi="Calibri" w:cs="Arial"/>
                <w:color w:val="auto"/>
                <w:kern w:val="0"/>
                <w:lang w:eastAsia="es-EC"/>
              </w:rPr>
              <w:t xml:space="preserve"> </w:t>
            </w:r>
            <w:r>
              <w:rPr>
                <w:rFonts w:ascii="Calibri" w:hAnsi="Calibri" w:cs="Arial"/>
                <w:color w:val="auto"/>
                <w:kern w:val="0"/>
                <w:lang w:eastAsia="es-EC"/>
              </w:rPr>
              <w:t>concreta, gráfica (en la semirrecta numérica) y simbólica.</w:t>
            </w:r>
          </w:p>
          <w:p w14:paraId="266ED699" w14:textId="77777777" w:rsidR="00357225" w:rsidRDefault="00357225" w:rsidP="00357225">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M.2.1.15.</w:t>
            </w:r>
            <w:r w:rsidR="006F25B2">
              <w:rPr>
                <w:rFonts w:ascii="Calibri" w:hAnsi="Calibri" w:cs="Arial"/>
                <w:color w:val="auto"/>
                <w:kern w:val="0"/>
                <w:lang w:eastAsia="es-EC"/>
              </w:rPr>
              <w:t xml:space="preserve"> </w:t>
            </w:r>
            <w:r>
              <w:rPr>
                <w:rFonts w:ascii="Calibri" w:hAnsi="Calibri" w:cs="Arial"/>
                <w:color w:val="auto"/>
                <w:kern w:val="0"/>
                <w:lang w:eastAsia="es-EC"/>
              </w:rPr>
              <w:t>Establecer relaciones de secuencia y de orden en un conjunto de</w:t>
            </w:r>
            <w:r w:rsidR="006F25B2">
              <w:rPr>
                <w:rFonts w:ascii="Calibri" w:hAnsi="Calibri" w:cs="Arial"/>
                <w:color w:val="auto"/>
                <w:kern w:val="0"/>
                <w:lang w:eastAsia="es-EC"/>
              </w:rPr>
              <w:t xml:space="preserve"> </w:t>
            </w:r>
            <w:r>
              <w:rPr>
                <w:rFonts w:ascii="Calibri" w:hAnsi="Calibri" w:cs="Arial"/>
                <w:color w:val="auto"/>
                <w:kern w:val="0"/>
                <w:lang w:eastAsia="es-EC"/>
              </w:rPr>
              <w:t>números naturales de hasta cuatro cifras, utilizando material concreto</w:t>
            </w:r>
            <w:r w:rsidR="006F25B2">
              <w:rPr>
                <w:rFonts w:ascii="Calibri" w:hAnsi="Calibri" w:cs="Arial"/>
                <w:color w:val="auto"/>
                <w:kern w:val="0"/>
                <w:lang w:eastAsia="es-EC"/>
              </w:rPr>
              <w:t xml:space="preserve"> </w:t>
            </w:r>
            <w:r>
              <w:rPr>
                <w:rFonts w:ascii="Calibri" w:hAnsi="Calibri" w:cs="Arial"/>
                <w:color w:val="auto"/>
                <w:kern w:val="0"/>
                <w:lang w:eastAsia="es-EC"/>
              </w:rPr>
              <w:t>y simbología matemática (=, &lt;, &gt;,).</w:t>
            </w:r>
          </w:p>
          <w:p w14:paraId="052B7F48" w14:textId="77777777" w:rsidR="00357225" w:rsidRDefault="00357225" w:rsidP="00357225">
            <w:pPr>
              <w:suppressAutoHyphens w:val="0"/>
              <w:autoSpaceDE w:val="0"/>
              <w:autoSpaceDN w:val="0"/>
              <w:adjustRightInd w:val="0"/>
              <w:rPr>
                <w:rFonts w:asciiTheme="minorHAnsi" w:hAnsiTheme="minorHAnsi" w:cstheme="minorHAnsi"/>
                <w:color w:val="auto"/>
                <w:kern w:val="0"/>
                <w:lang w:eastAsia="es-EC"/>
              </w:rPr>
            </w:pPr>
            <w:r>
              <w:rPr>
                <w:rFonts w:asciiTheme="minorHAnsi" w:hAnsiTheme="minorHAnsi" w:cstheme="minorHAnsi"/>
                <w:color w:val="auto"/>
                <w:kern w:val="0"/>
                <w:lang w:eastAsia="es-EC"/>
              </w:rPr>
              <w:t>M.2.1.21.</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Realizar adiciones y sustracciones con los números hasta 9 999, con</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material concreto, mentalmente, gráficamente y de manera numérica.</w:t>
            </w:r>
          </w:p>
          <w:p w14:paraId="70BE9C82" w14:textId="77777777" w:rsidR="00357225" w:rsidRDefault="00357225" w:rsidP="00357225">
            <w:pPr>
              <w:suppressAutoHyphens w:val="0"/>
              <w:autoSpaceDE w:val="0"/>
              <w:autoSpaceDN w:val="0"/>
              <w:adjustRightInd w:val="0"/>
              <w:rPr>
                <w:rFonts w:asciiTheme="minorHAnsi" w:hAnsiTheme="minorHAnsi" w:cstheme="minorHAnsi"/>
                <w:color w:val="auto"/>
                <w:kern w:val="0"/>
                <w:lang w:eastAsia="es-EC"/>
              </w:rPr>
            </w:pPr>
            <w:r>
              <w:rPr>
                <w:rFonts w:asciiTheme="minorHAnsi" w:hAnsiTheme="minorHAnsi" w:cstheme="minorHAnsi"/>
                <w:color w:val="auto"/>
                <w:kern w:val="0"/>
                <w:lang w:eastAsia="es-EC"/>
              </w:rPr>
              <w:t>M.2.1.14.</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Reconocer el valor posicional de números naturales de hasta cuatro</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cifras, basándose en la composición y descomposición de unidades,</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decenas, centenas y unidades de mil, mediante el uso de material</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concreto y con representación</w:t>
            </w:r>
            <w:r w:rsidR="006F25B2">
              <w:rPr>
                <w:rFonts w:asciiTheme="minorHAnsi" w:hAnsiTheme="minorHAnsi" w:cstheme="minorHAnsi"/>
                <w:color w:val="auto"/>
                <w:kern w:val="0"/>
                <w:lang w:eastAsia="es-EC"/>
              </w:rPr>
              <w:t xml:space="preserve"> </w:t>
            </w:r>
            <w:r>
              <w:rPr>
                <w:rFonts w:asciiTheme="minorHAnsi" w:hAnsiTheme="minorHAnsi" w:cstheme="minorHAnsi"/>
                <w:color w:val="auto"/>
                <w:kern w:val="0"/>
                <w:lang w:eastAsia="es-EC"/>
              </w:rPr>
              <w:t>simbólica.</w:t>
            </w:r>
          </w:p>
          <w:p w14:paraId="5B871FA3" w14:textId="77777777" w:rsidR="00357225" w:rsidRDefault="00357225" w:rsidP="00357225">
            <w:pPr>
              <w:suppressAutoHyphens w:val="0"/>
              <w:autoSpaceDE w:val="0"/>
              <w:autoSpaceDN w:val="0"/>
              <w:adjustRightInd w:val="0"/>
              <w:rPr>
                <w:rFonts w:asciiTheme="minorHAnsi" w:hAnsiTheme="minorHAnsi" w:cstheme="minorHAnsi"/>
                <w:color w:val="auto"/>
                <w:kern w:val="0"/>
                <w:lang w:eastAsia="es-EC"/>
              </w:rPr>
            </w:pPr>
            <w:r>
              <w:rPr>
                <w:rFonts w:asciiTheme="minorHAnsi" w:hAnsiTheme="minorHAnsi" w:cstheme="minorHAnsi"/>
                <w:color w:val="auto"/>
                <w:kern w:val="0"/>
                <w:lang w:eastAsia="es-EC"/>
              </w:rPr>
              <w:t>M.2.1.16. Reconocer números ordinales del pr</w:t>
            </w:r>
            <w:r w:rsidR="006F25B2">
              <w:rPr>
                <w:rFonts w:asciiTheme="minorHAnsi" w:hAnsiTheme="minorHAnsi" w:cstheme="minorHAnsi"/>
                <w:color w:val="auto"/>
                <w:kern w:val="0"/>
                <w:lang w:eastAsia="es-EC"/>
              </w:rPr>
              <w:t xml:space="preserve">imero al vigésimo para organizar </w:t>
            </w:r>
            <w:r>
              <w:rPr>
                <w:rFonts w:asciiTheme="minorHAnsi" w:hAnsiTheme="minorHAnsi" w:cstheme="minorHAnsi"/>
                <w:color w:val="auto"/>
                <w:kern w:val="0"/>
                <w:lang w:eastAsia="es-EC"/>
              </w:rPr>
              <w:t>objetos o elementos.</w:t>
            </w:r>
          </w:p>
          <w:p w14:paraId="69D58628" w14:textId="77777777" w:rsidR="00357225" w:rsidRPr="00357225" w:rsidRDefault="00357225" w:rsidP="00357225">
            <w:pPr>
              <w:suppressAutoHyphens w:val="0"/>
              <w:autoSpaceDE w:val="0"/>
              <w:autoSpaceDN w:val="0"/>
              <w:adjustRightInd w:val="0"/>
              <w:rPr>
                <w:rFonts w:ascii="Calibri" w:hAnsi="Calibri" w:cs="Arial"/>
                <w:b w:val="0"/>
                <w:bCs w:val="0"/>
                <w:color w:val="auto"/>
                <w:sz w:val="22"/>
              </w:rPr>
            </w:pPr>
            <w:r>
              <w:rPr>
                <w:rFonts w:ascii="Calibri" w:hAnsi="Calibri" w:cs="Arial"/>
                <w:color w:val="auto"/>
                <w:kern w:val="0"/>
                <w:lang w:eastAsia="es-EC"/>
              </w:rPr>
              <w:t>M.2.3.1. Organizar y representar datos estadísticos relativos a su entorno entablas de frecuencias</w:t>
            </w:r>
            <w:r w:rsidR="006F25B2">
              <w:rPr>
                <w:rFonts w:ascii="Calibri" w:hAnsi="Calibri" w:cs="Arial"/>
                <w:color w:val="auto"/>
                <w:kern w:val="0"/>
                <w:lang w:eastAsia="es-EC"/>
              </w:rPr>
              <w:t xml:space="preserve"> </w:t>
            </w:r>
            <w:r>
              <w:rPr>
                <w:rFonts w:ascii="Calibri" w:hAnsi="Calibri" w:cs="Arial"/>
                <w:color w:val="auto"/>
                <w:kern w:val="0"/>
                <w:lang w:eastAsia="es-EC"/>
              </w:rPr>
              <w:t>,pictogramas y diagramas de barras, en función</w:t>
            </w:r>
            <w:r w:rsidR="006F25B2">
              <w:rPr>
                <w:rFonts w:ascii="Calibri" w:hAnsi="Calibri" w:cs="Arial"/>
                <w:color w:val="auto"/>
                <w:kern w:val="0"/>
                <w:lang w:eastAsia="es-EC"/>
              </w:rPr>
              <w:t xml:space="preserve"> </w:t>
            </w:r>
            <w:r>
              <w:rPr>
                <w:rFonts w:ascii="Calibri" w:hAnsi="Calibri" w:cs="Arial"/>
                <w:color w:val="auto"/>
                <w:kern w:val="0"/>
                <w:lang w:eastAsia="es-EC"/>
              </w:rPr>
              <w:t>de explicar e interpretar</w:t>
            </w:r>
            <w:r w:rsidR="006F25B2">
              <w:rPr>
                <w:rFonts w:ascii="Calibri" w:hAnsi="Calibri" w:cs="Arial"/>
                <w:color w:val="auto"/>
                <w:kern w:val="0"/>
                <w:lang w:eastAsia="es-EC"/>
              </w:rPr>
              <w:t xml:space="preserve"> </w:t>
            </w:r>
            <w:r>
              <w:rPr>
                <w:rFonts w:ascii="Calibri" w:hAnsi="Calibri" w:cs="Arial"/>
                <w:color w:val="auto"/>
                <w:kern w:val="0"/>
                <w:lang w:eastAsia="es-EC"/>
              </w:rPr>
              <w:t>conclusiones y asumir compromisos</w:t>
            </w:r>
          </w:p>
        </w:tc>
      </w:tr>
      <w:tr w:rsidR="00357225" w14:paraId="013D9355"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758EC58C" w14:textId="77777777" w:rsidR="00357225" w:rsidRPr="0032414F" w:rsidRDefault="006F25B2" w:rsidP="00357225">
            <w:pPr>
              <w:tabs>
                <w:tab w:val="clear" w:pos="708"/>
              </w:tabs>
              <w:suppressAutoHyphens w:val="0"/>
              <w:autoSpaceDE w:val="0"/>
              <w:autoSpaceDN w:val="0"/>
              <w:adjustRightInd w:val="0"/>
              <w:rPr>
                <w:rFonts w:ascii="Calibri" w:hAnsi="Calibri" w:cs="Arial"/>
                <w:color w:val="000000" w:themeColor="text1"/>
                <w:kern w:val="0"/>
                <w:lang w:eastAsia="es-EC"/>
              </w:rPr>
            </w:pPr>
            <w:r w:rsidRPr="00046BF7">
              <w:rPr>
                <w:rFonts w:ascii="Calibri" w:hAnsi="Calibri" w:cs="Arial"/>
                <w:color w:val="auto"/>
                <w:sz w:val="22"/>
                <w:lang w:val="es-ES"/>
              </w:rPr>
              <w:t>ORIENTACIONES METODOLÓGICAS</w:t>
            </w:r>
          </w:p>
        </w:tc>
      </w:tr>
      <w:tr w:rsidR="006F25B2" w14:paraId="20B6E93E"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3249E6F1" w14:textId="77777777" w:rsidR="006F25B2" w:rsidRDefault="006F25B2" w:rsidP="006F25B2">
            <w:pPr>
              <w:suppressAutoHyphens w:val="0"/>
              <w:jc w:val="both"/>
              <w:rPr>
                <w:color w:val="auto"/>
                <w:kern w:val="0"/>
                <w:lang w:eastAsia="es-EC"/>
              </w:rPr>
            </w:pPr>
            <w:r>
              <w:rPr>
                <w:rFonts w:ascii="Calibri" w:hAnsi="Calibri" w:cs="Calibri"/>
                <w:b w:val="0"/>
                <w:bCs w:val="0"/>
                <w:color w:val="000000"/>
                <w:kern w:val="0"/>
                <w:sz w:val="20"/>
                <w:szCs w:val="20"/>
                <w:lang w:eastAsia="es-EC"/>
              </w:rPr>
              <w:t>MÉTODO DEDUCTIVO- INDUCTIVO</w:t>
            </w:r>
          </w:p>
          <w:p w14:paraId="582D74D5"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PROCESO:</w:t>
            </w:r>
          </w:p>
          <w:p w14:paraId="62E7E715"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1.-Observación</w:t>
            </w:r>
          </w:p>
          <w:p w14:paraId="7598EEBC"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2.-Comparación</w:t>
            </w:r>
          </w:p>
          <w:p w14:paraId="070BA7E6"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3.-Abstracción</w:t>
            </w:r>
          </w:p>
          <w:p w14:paraId="6534D0EF"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4.-Generalización</w:t>
            </w:r>
          </w:p>
          <w:p w14:paraId="36404B60"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5.-Aplicación</w:t>
            </w:r>
          </w:p>
          <w:p w14:paraId="5B986097" w14:textId="77777777" w:rsidR="006F25B2" w:rsidRDefault="006F25B2" w:rsidP="006F25B2">
            <w:pPr>
              <w:suppressAutoHyphens w:val="0"/>
              <w:rPr>
                <w:color w:val="auto"/>
                <w:kern w:val="0"/>
                <w:lang w:eastAsia="es-EC"/>
              </w:rPr>
            </w:pPr>
          </w:p>
          <w:p w14:paraId="7FBE5BF7" w14:textId="77777777" w:rsidR="006F25B2" w:rsidRDefault="006F25B2" w:rsidP="006F25B2">
            <w:pPr>
              <w:suppressAutoHyphens w:val="0"/>
              <w:jc w:val="both"/>
              <w:rPr>
                <w:color w:val="auto"/>
                <w:kern w:val="0"/>
                <w:lang w:eastAsia="es-EC"/>
              </w:rPr>
            </w:pPr>
            <w:r>
              <w:rPr>
                <w:rFonts w:ascii="Calibri" w:hAnsi="Calibri" w:cs="Calibri"/>
                <w:b w:val="0"/>
                <w:bCs w:val="0"/>
                <w:color w:val="000000"/>
                <w:kern w:val="0"/>
                <w:sz w:val="20"/>
                <w:szCs w:val="20"/>
                <w:lang w:eastAsia="es-EC"/>
              </w:rPr>
              <w:t>MÉTODO LÓGICO</w:t>
            </w:r>
          </w:p>
          <w:p w14:paraId="44DB0E23"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PROCESO:</w:t>
            </w:r>
          </w:p>
          <w:p w14:paraId="22BA34DA"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1.-Observación</w:t>
            </w:r>
          </w:p>
          <w:p w14:paraId="5C8A4465"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2.-Investigación</w:t>
            </w:r>
          </w:p>
          <w:p w14:paraId="3F6EAF2F"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3.-Análisis</w:t>
            </w:r>
          </w:p>
          <w:p w14:paraId="14436569"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4.-Síntesis</w:t>
            </w:r>
          </w:p>
          <w:p w14:paraId="78961D9F" w14:textId="77777777" w:rsidR="006F25B2" w:rsidRDefault="006F25B2" w:rsidP="006F25B2">
            <w:pPr>
              <w:suppressAutoHyphens w:val="0"/>
              <w:jc w:val="both"/>
              <w:rPr>
                <w:rFonts w:ascii="Calibri" w:hAnsi="Calibri" w:cs="Calibri"/>
                <w:color w:val="000000"/>
                <w:kern w:val="0"/>
                <w:sz w:val="20"/>
                <w:szCs w:val="20"/>
                <w:lang w:eastAsia="es-EC"/>
              </w:rPr>
            </w:pPr>
            <w:r>
              <w:rPr>
                <w:rFonts w:ascii="Calibri" w:hAnsi="Calibri" w:cs="Calibri"/>
                <w:color w:val="000000"/>
                <w:kern w:val="0"/>
                <w:sz w:val="20"/>
                <w:szCs w:val="20"/>
                <w:lang w:eastAsia="es-EC"/>
              </w:rPr>
              <w:t>5.-Aplicación</w:t>
            </w:r>
          </w:p>
          <w:p w14:paraId="31FB4A9C" w14:textId="77777777" w:rsidR="006F25B2" w:rsidRDefault="006F25B2" w:rsidP="006F25B2">
            <w:pPr>
              <w:suppressAutoHyphens w:val="0"/>
              <w:jc w:val="both"/>
              <w:rPr>
                <w:rFonts w:ascii="Calibri" w:hAnsi="Calibri" w:cs="Calibri"/>
                <w:color w:val="000000"/>
                <w:kern w:val="0"/>
                <w:sz w:val="20"/>
                <w:szCs w:val="20"/>
                <w:lang w:eastAsia="es-EC"/>
              </w:rPr>
            </w:pPr>
          </w:p>
          <w:p w14:paraId="106A013D" w14:textId="77777777" w:rsidR="006F25B2" w:rsidRDefault="006F25B2" w:rsidP="006F25B2">
            <w:pPr>
              <w:suppressAutoHyphens w:val="0"/>
              <w:jc w:val="both"/>
              <w:rPr>
                <w:rFonts w:ascii="Calibri" w:hAnsi="Calibri" w:cs="Calibri"/>
                <w:color w:val="000000"/>
                <w:kern w:val="0"/>
                <w:sz w:val="20"/>
                <w:szCs w:val="20"/>
                <w:lang w:eastAsia="es-EC"/>
              </w:rPr>
            </w:pPr>
          </w:p>
          <w:p w14:paraId="4DBE4E56" w14:textId="77777777" w:rsidR="006F25B2" w:rsidRDefault="006F25B2" w:rsidP="006F25B2">
            <w:pPr>
              <w:suppressAutoHyphens w:val="0"/>
              <w:jc w:val="both"/>
              <w:rPr>
                <w:rFonts w:ascii="Calibri" w:hAnsi="Calibri" w:cs="Calibri"/>
                <w:color w:val="000000"/>
                <w:kern w:val="0"/>
                <w:sz w:val="20"/>
                <w:szCs w:val="20"/>
                <w:lang w:eastAsia="es-EC"/>
              </w:rPr>
            </w:pPr>
          </w:p>
          <w:p w14:paraId="18D01688" w14:textId="77777777" w:rsidR="006F25B2" w:rsidRDefault="006F25B2" w:rsidP="006F25B2">
            <w:pPr>
              <w:suppressAutoHyphens w:val="0"/>
              <w:jc w:val="both"/>
              <w:rPr>
                <w:color w:val="auto"/>
                <w:kern w:val="0"/>
                <w:lang w:eastAsia="es-EC"/>
              </w:rPr>
            </w:pPr>
            <w:r>
              <w:rPr>
                <w:rFonts w:ascii="Calibri" w:hAnsi="Calibri" w:cs="Calibri"/>
                <w:b w:val="0"/>
                <w:bCs w:val="0"/>
                <w:color w:val="000000"/>
                <w:kern w:val="0"/>
                <w:sz w:val="20"/>
                <w:szCs w:val="20"/>
                <w:lang w:eastAsia="es-EC"/>
              </w:rPr>
              <w:t>MÉTODO DIDÁCTICO</w:t>
            </w:r>
          </w:p>
          <w:p w14:paraId="01FD185B"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PROCESO:</w:t>
            </w:r>
          </w:p>
          <w:p w14:paraId="659C1055"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1.- Orientación</w:t>
            </w:r>
          </w:p>
          <w:p w14:paraId="2F2B6C57"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2.-Comparación</w:t>
            </w:r>
          </w:p>
          <w:p w14:paraId="2FE81FD2"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3.-Ordenación</w:t>
            </w:r>
          </w:p>
          <w:p w14:paraId="77198970"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4.-Adecuación</w:t>
            </w:r>
          </w:p>
          <w:p w14:paraId="29BA78D6"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5.-Interesante</w:t>
            </w:r>
          </w:p>
          <w:p w14:paraId="71BA79FD" w14:textId="77777777" w:rsidR="006F25B2" w:rsidRDefault="006F25B2" w:rsidP="006F25B2">
            <w:pPr>
              <w:suppressAutoHyphens w:val="0"/>
              <w:rPr>
                <w:color w:val="auto"/>
                <w:kern w:val="0"/>
                <w:lang w:eastAsia="es-EC"/>
              </w:rPr>
            </w:pPr>
          </w:p>
          <w:p w14:paraId="19E6CD5B" w14:textId="77777777" w:rsidR="006F25B2" w:rsidRDefault="006F25B2" w:rsidP="006F25B2">
            <w:pPr>
              <w:suppressAutoHyphens w:val="0"/>
              <w:jc w:val="both"/>
              <w:rPr>
                <w:color w:val="auto"/>
                <w:kern w:val="0"/>
                <w:lang w:eastAsia="es-EC"/>
              </w:rPr>
            </w:pPr>
            <w:r>
              <w:rPr>
                <w:rFonts w:ascii="Calibri" w:hAnsi="Calibri" w:cs="Calibri"/>
                <w:b w:val="0"/>
                <w:bCs w:val="0"/>
                <w:color w:val="000000"/>
                <w:kern w:val="0"/>
                <w:sz w:val="20"/>
                <w:szCs w:val="20"/>
                <w:lang w:eastAsia="es-EC"/>
              </w:rPr>
              <w:t>MÉTODO DE OBSERVACIÓN DIRECTA-INDIRECTA</w:t>
            </w:r>
          </w:p>
          <w:p w14:paraId="4660EC02"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PROCESO:</w:t>
            </w:r>
          </w:p>
          <w:p w14:paraId="0F4ADB4D"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1.- Observación</w:t>
            </w:r>
          </w:p>
          <w:p w14:paraId="45CBD2E4"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2.-Descripción</w:t>
            </w:r>
          </w:p>
          <w:p w14:paraId="37665E54"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3.Interpretación</w:t>
            </w:r>
          </w:p>
          <w:p w14:paraId="6D3D8CC3"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4.-Comparación</w:t>
            </w:r>
          </w:p>
          <w:p w14:paraId="6D4E0348" w14:textId="77777777" w:rsidR="006F25B2" w:rsidRDefault="006F25B2" w:rsidP="006F25B2">
            <w:pPr>
              <w:suppressAutoHyphens w:val="0"/>
              <w:jc w:val="both"/>
              <w:rPr>
                <w:color w:val="auto"/>
                <w:kern w:val="0"/>
                <w:lang w:eastAsia="es-EC"/>
              </w:rPr>
            </w:pPr>
            <w:r>
              <w:rPr>
                <w:rFonts w:ascii="Calibri" w:hAnsi="Calibri" w:cs="Calibri"/>
                <w:color w:val="000000"/>
                <w:kern w:val="0"/>
                <w:sz w:val="20"/>
                <w:szCs w:val="20"/>
                <w:lang w:eastAsia="es-EC"/>
              </w:rPr>
              <w:t>5.- Generalización</w:t>
            </w:r>
          </w:p>
          <w:p w14:paraId="64E0D777" w14:textId="77777777" w:rsidR="006F25B2" w:rsidRPr="006F25B2" w:rsidRDefault="006F25B2" w:rsidP="00357225">
            <w:pPr>
              <w:tabs>
                <w:tab w:val="clear" w:pos="708"/>
              </w:tabs>
              <w:suppressAutoHyphens w:val="0"/>
              <w:autoSpaceDE w:val="0"/>
              <w:autoSpaceDN w:val="0"/>
              <w:adjustRightInd w:val="0"/>
              <w:rPr>
                <w:rFonts w:ascii="Calibri" w:hAnsi="Calibri" w:cs="Arial"/>
                <w:b w:val="0"/>
                <w:bCs w:val="0"/>
                <w:color w:val="auto"/>
                <w:sz w:val="22"/>
              </w:rPr>
            </w:pPr>
          </w:p>
        </w:tc>
      </w:tr>
      <w:tr w:rsidR="006F25B2" w14:paraId="48629186" w14:textId="77777777" w:rsidTr="00577954">
        <w:trPr>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241EB06A" w14:textId="77777777" w:rsidR="006F25B2" w:rsidRDefault="006F25B2" w:rsidP="006F25B2">
            <w:pPr>
              <w:suppressAutoHyphens w:val="0"/>
              <w:jc w:val="both"/>
              <w:rPr>
                <w:rFonts w:ascii="Calibri" w:hAnsi="Calibri" w:cs="Calibri"/>
                <w:b w:val="0"/>
                <w:bCs w:val="0"/>
                <w:color w:val="000000"/>
                <w:kern w:val="0"/>
                <w:sz w:val="20"/>
                <w:szCs w:val="20"/>
                <w:lang w:eastAsia="es-EC"/>
              </w:rPr>
            </w:pPr>
            <w:r>
              <w:rPr>
                <w:rFonts w:ascii="Calibri" w:hAnsi="Calibri" w:cs="Calibri"/>
                <w:b w:val="0"/>
                <w:bCs w:val="0"/>
                <w:color w:val="000000"/>
                <w:kern w:val="0"/>
                <w:sz w:val="20"/>
                <w:szCs w:val="20"/>
                <w:lang w:eastAsia="es-EC"/>
              </w:rPr>
              <w:t>Evaluación</w:t>
            </w:r>
          </w:p>
        </w:tc>
      </w:tr>
      <w:tr w:rsidR="006F25B2" w14:paraId="4DC8748C" w14:textId="77777777" w:rsidTr="0057795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5877" w:type="dxa"/>
            <w:gridSpan w:val="15"/>
            <w:noWrap/>
          </w:tcPr>
          <w:p w14:paraId="0875924E" w14:textId="77777777" w:rsidR="006F25B2" w:rsidRDefault="006F25B2" w:rsidP="006F25B2">
            <w:pPr>
              <w:suppressAutoHyphens w:val="0"/>
              <w:autoSpaceDE w:val="0"/>
              <w:autoSpaceDN w:val="0"/>
              <w:adjustRightInd w:val="0"/>
              <w:rPr>
                <w:rFonts w:asciiTheme="minorHAnsi" w:eastAsiaTheme="minorHAnsi" w:hAnsiTheme="minorHAnsi" w:cs="PetitaMedium"/>
                <w:color w:val="auto"/>
                <w:kern w:val="0"/>
                <w:sz w:val="22"/>
                <w:lang w:eastAsia="en-US"/>
              </w:rPr>
            </w:pPr>
            <w:r>
              <w:rPr>
                <w:rFonts w:asciiTheme="minorHAnsi" w:eastAsiaTheme="minorHAnsi" w:hAnsiTheme="minorHAnsi" w:cs="PetitaMedium"/>
                <w:b w:val="0"/>
                <w:color w:val="auto"/>
                <w:kern w:val="0"/>
                <w:sz w:val="22"/>
                <w:lang w:eastAsia="en-US"/>
              </w:rPr>
              <w:t>Criterios de evaluación:</w:t>
            </w:r>
          </w:p>
          <w:p w14:paraId="217A7EE6" w14:textId="77777777" w:rsidR="006F25B2" w:rsidRDefault="006F25B2" w:rsidP="006F25B2">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 xml:space="preserve">CE.M.2.2. Aplica estrategias de conteo, el concepto de número, expresiones matemáticas sencillas, propiedades de la suma y </w:t>
            </w:r>
            <w:proofErr w:type="spellStart"/>
            <w:r>
              <w:rPr>
                <w:rFonts w:ascii="Calibri" w:hAnsi="Calibri" w:cs="Arial"/>
                <w:color w:val="auto"/>
                <w:kern w:val="0"/>
                <w:lang w:eastAsia="es-EC"/>
              </w:rPr>
              <w:t>lamultiplicación</w:t>
            </w:r>
            <w:proofErr w:type="spellEnd"/>
            <w:r>
              <w:rPr>
                <w:rFonts w:ascii="Calibri" w:hAnsi="Calibri" w:cs="Arial"/>
                <w:color w:val="auto"/>
                <w:kern w:val="0"/>
                <w:lang w:eastAsia="es-EC"/>
              </w:rPr>
              <w:t xml:space="preserve">, procedimientos de cálculos de suma, resta, multiplicación sin reagrupación y división exacta (divisor de una </w:t>
            </w:r>
            <w:proofErr w:type="gramStart"/>
            <w:r>
              <w:rPr>
                <w:rFonts w:ascii="Calibri" w:hAnsi="Calibri" w:cs="Arial"/>
                <w:color w:val="auto"/>
                <w:kern w:val="0"/>
                <w:lang w:eastAsia="es-EC"/>
              </w:rPr>
              <w:t>cifra)</w:t>
            </w:r>
            <w:proofErr w:type="spellStart"/>
            <w:r>
              <w:rPr>
                <w:rFonts w:ascii="Calibri" w:hAnsi="Calibri" w:cs="Arial"/>
                <w:color w:val="auto"/>
                <w:kern w:val="0"/>
                <w:lang w:eastAsia="es-EC"/>
              </w:rPr>
              <w:t>vcon</w:t>
            </w:r>
            <w:proofErr w:type="spellEnd"/>
            <w:proofErr w:type="gramEnd"/>
            <w:r>
              <w:rPr>
                <w:rFonts w:ascii="Calibri" w:hAnsi="Calibri" w:cs="Arial"/>
                <w:color w:val="auto"/>
                <w:kern w:val="0"/>
                <w:lang w:eastAsia="es-EC"/>
              </w:rPr>
              <w:t xml:space="preserve"> números naturales hasta 9 999, para formular y resolver problemas de la vida cotidiana del entorno y explicar de forma </w:t>
            </w:r>
            <w:proofErr w:type="spellStart"/>
            <w:r>
              <w:rPr>
                <w:rFonts w:ascii="Calibri" w:hAnsi="Calibri" w:cs="Arial"/>
                <w:color w:val="auto"/>
                <w:kern w:val="0"/>
                <w:lang w:eastAsia="es-EC"/>
              </w:rPr>
              <w:t>razonadalos</w:t>
            </w:r>
            <w:proofErr w:type="spellEnd"/>
            <w:r>
              <w:rPr>
                <w:rFonts w:ascii="Calibri" w:hAnsi="Calibri" w:cs="Arial"/>
                <w:color w:val="auto"/>
                <w:kern w:val="0"/>
                <w:lang w:eastAsia="es-EC"/>
              </w:rPr>
              <w:t xml:space="preserve"> resultados obtenidos.</w:t>
            </w:r>
          </w:p>
          <w:p w14:paraId="7362F8BF" w14:textId="77777777" w:rsidR="006F25B2" w:rsidRDefault="006F25B2" w:rsidP="006F25B2">
            <w:pPr>
              <w:suppressAutoHyphens w:val="0"/>
              <w:autoSpaceDE w:val="0"/>
              <w:autoSpaceDN w:val="0"/>
              <w:adjustRightInd w:val="0"/>
              <w:rPr>
                <w:rFonts w:asciiTheme="minorHAnsi" w:eastAsiaTheme="minorHAnsi" w:hAnsiTheme="minorHAnsi" w:cs="PetitaMedium"/>
                <w:color w:val="auto"/>
                <w:kern w:val="0"/>
                <w:lang w:eastAsia="en-US"/>
              </w:rPr>
            </w:pPr>
            <w:r>
              <w:rPr>
                <w:rFonts w:asciiTheme="minorHAnsi" w:eastAsiaTheme="minorHAnsi" w:hAnsiTheme="minorHAnsi" w:cs="PetitaMedium"/>
                <w:color w:val="auto"/>
                <w:kern w:val="0"/>
                <w:lang w:eastAsia="en-US"/>
              </w:rP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36EDA442" w14:textId="77777777" w:rsidR="006F25B2" w:rsidRDefault="006F25B2" w:rsidP="006F25B2">
            <w:pPr>
              <w:suppressAutoHyphens w:val="0"/>
              <w:autoSpaceDE w:val="0"/>
              <w:autoSpaceDN w:val="0"/>
              <w:adjustRightInd w:val="0"/>
              <w:rPr>
                <w:rFonts w:asciiTheme="minorHAnsi" w:eastAsiaTheme="minorHAnsi" w:hAnsiTheme="minorHAnsi" w:cs="PetitaMedium"/>
                <w:color w:val="auto"/>
                <w:kern w:val="0"/>
                <w:lang w:eastAsia="en-US"/>
              </w:rPr>
            </w:pPr>
            <w:r>
              <w:rPr>
                <w:rFonts w:asciiTheme="minorHAnsi" w:eastAsiaTheme="minorHAnsi" w:hAnsiTheme="minorHAnsi" w:cs="PetitaMedium"/>
                <w:b w:val="0"/>
                <w:color w:val="auto"/>
                <w:kern w:val="0"/>
                <w:lang w:eastAsia="en-US"/>
              </w:rPr>
              <w:t>Indicadores de evaluación:</w:t>
            </w:r>
          </w:p>
          <w:p w14:paraId="55C34EF8" w14:textId="77777777" w:rsidR="006F25B2" w:rsidRPr="006F25B2" w:rsidRDefault="006F25B2" w:rsidP="006F25B2">
            <w:pPr>
              <w:suppressAutoHyphens w:val="0"/>
              <w:autoSpaceDE w:val="0"/>
              <w:autoSpaceDN w:val="0"/>
              <w:adjustRightInd w:val="0"/>
              <w:rPr>
                <w:rFonts w:ascii="Calibri" w:hAnsi="Calibri" w:cs="Arial"/>
                <w:b w:val="0"/>
                <w:color w:val="auto"/>
                <w:kern w:val="0"/>
                <w:lang w:eastAsia="es-EC"/>
              </w:rPr>
            </w:pPr>
            <w:r>
              <w:rPr>
                <w:rFonts w:ascii="Calibri" w:hAnsi="Calibri" w:cs="Arial"/>
                <w:color w:val="auto"/>
                <w:kern w:val="0"/>
                <w:lang w:eastAsia="es-EC"/>
              </w:rPr>
              <w:t>I.M.2.2.1. Completa secuencias numéricas ascendentes o descendentes con números naturales de hasta cuatro cifras, utilizando material concreto, simbologías, estrategias de conteo y la representación en la</w:t>
            </w:r>
            <w:r>
              <w:rPr>
                <w:rFonts w:ascii="Calibri" w:hAnsi="Calibri" w:cs="Arial"/>
                <w:b w:val="0"/>
                <w:color w:val="auto"/>
                <w:kern w:val="0"/>
                <w:lang w:eastAsia="es-EC"/>
              </w:rPr>
              <w:t xml:space="preserve"> </w:t>
            </w:r>
            <w:r>
              <w:rPr>
                <w:rFonts w:ascii="Calibri" w:hAnsi="Calibri" w:cs="Arial"/>
                <w:color w:val="auto"/>
                <w:kern w:val="0"/>
                <w:lang w:eastAsia="es-EC"/>
              </w:rPr>
              <w:t>semirrecta numérica; separa números pares e impares. (I.3.)</w:t>
            </w:r>
          </w:p>
          <w:p w14:paraId="40B95583"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I.M.2.2.2. Aplica de manera razonada la composición y descomposición de unidades, decenas, centenas y unidades de mil, para establecer relaciones de orden (=, &lt;, &gt;), calcula adiciones y sustracciones, y da solución a problemas matemáticos sencillos del entorno. (I.2., S.4.)</w:t>
            </w:r>
          </w:p>
          <w:p w14:paraId="21125F21"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I.M.2.2.3. Opera utilizando la adición y sustracción con números naturales de hasta cuatro cifras en el contexto de un problema matemático</w:t>
            </w:r>
          </w:p>
          <w:p w14:paraId="58D834FA"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del entorno, y emplea las propiedades conmutativa y asociativa de la adición para mostrar procesos y verificar resultados. (I.2., I.4.)</w:t>
            </w:r>
          </w:p>
          <w:p w14:paraId="7975394D"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2124410D"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I.M.2.5.1. Comunica, representa e interpreta información del entorno inmediato en tablas de frecuencias y diagramas de barras; explica conclusiones y asume compromisos. (I.3., J.4.)</w:t>
            </w:r>
          </w:p>
          <w:p w14:paraId="06E04FCA" w14:textId="77777777" w:rsidR="006F25B2" w:rsidRDefault="006F25B2" w:rsidP="006F25B2">
            <w:pPr>
              <w:suppressAutoHyphens w:val="0"/>
              <w:autoSpaceDE w:val="0"/>
              <w:autoSpaceDN w:val="0"/>
              <w:adjustRightInd w:val="0"/>
              <w:rPr>
                <w:rFonts w:ascii="Calibri" w:hAnsi="Calibri" w:cs="Arial"/>
                <w:color w:val="auto"/>
                <w:kern w:val="0"/>
                <w:lang w:eastAsia="es-EC"/>
              </w:rPr>
            </w:pPr>
            <w:r>
              <w:rPr>
                <w:rFonts w:ascii="Calibri" w:hAnsi="Calibri" w:cs="Arial"/>
                <w:color w:val="auto"/>
                <w:kern w:val="0"/>
                <w:lang w:eastAsia="es-EC"/>
              </w:rPr>
              <w:t>I.M.2.5.2. Resuelve situaciones cotidianas que requieran dela realización de combinaciones simples de hasta tres por</w:t>
            </w:r>
            <w:r w:rsidR="009E5B4B">
              <w:rPr>
                <w:rFonts w:ascii="Calibri" w:hAnsi="Calibri" w:cs="Arial"/>
                <w:color w:val="auto"/>
                <w:kern w:val="0"/>
                <w:lang w:eastAsia="es-EC"/>
              </w:rPr>
              <w:t xml:space="preserve"> </w:t>
            </w:r>
            <w:r>
              <w:rPr>
                <w:rFonts w:ascii="Calibri" w:hAnsi="Calibri" w:cs="Arial"/>
                <w:color w:val="auto"/>
                <w:kern w:val="0"/>
                <w:lang w:eastAsia="es-EC"/>
              </w:rPr>
              <w:t>tres elementos. (I.2., I.4.)</w:t>
            </w:r>
          </w:p>
          <w:p w14:paraId="6661B778" w14:textId="77777777" w:rsidR="006F25B2" w:rsidRDefault="006F25B2" w:rsidP="006F25B2">
            <w:pPr>
              <w:suppressAutoHyphens w:val="0"/>
              <w:jc w:val="both"/>
              <w:rPr>
                <w:rFonts w:ascii="Calibri" w:hAnsi="Calibri" w:cs="Calibri"/>
                <w:b w:val="0"/>
                <w:bCs w:val="0"/>
                <w:color w:val="000000"/>
                <w:kern w:val="0"/>
                <w:sz w:val="20"/>
                <w:szCs w:val="20"/>
                <w:lang w:eastAsia="es-EC"/>
              </w:rPr>
            </w:pPr>
            <w:r>
              <w:rPr>
                <w:rFonts w:ascii="Calibri" w:hAnsi="Calibri" w:cs="Arial"/>
                <w:color w:val="auto"/>
                <w:kern w:val="0"/>
                <w:lang w:eastAsia="es-EC"/>
              </w:rPr>
              <w:t>I.M.2.5.3. Analiza una experiencia aleatoria en actividades lúdicas</w:t>
            </w:r>
          </w:p>
        </w:tc>
      </w:tr>
      <w:tr w:rsidR="00FB6B8B" w14:paraId="0F198781" w14:textId="77777777" w:rsidTr="00FB6B8B">
        <w:trPr>
          <w:trHeight w:val="103"/>
        </w:trPr>
        <w:tc>
          <w:tcPr>
            <w:cnfStyle w:val="001000000000" w:firstRow="0" w:lastRow="0" w:firstColumn="1" w:lastColumn="0" w:oddVBand="0" w:evenVBand="0" w:oddHBand="0" w:evenHBand="0" w:firstRowFirstColumn="0" w:firstRowLastColumn="0" w:lastRowFirstColumn="0" w:lastRowLastColumn="0"/>
            <w:tcW w:w="11499" w:type="dxa"/>
            <w:gridSpan w:val="11"/>
            <w:noWrap/>
          </w:tcPr>
          <w:p w14:paraId="1E2C05AA" w14:textId="77777777" w:rsidR="00FB6B8B" w:rsidRDefault="00FB6B8B" w:rsidP="006F25B2">
            <w:pPr>
              <w:suppressAutoHyphens w:val="0"/>
              <w:autoSpaceDE w:val="0"/>
              <w:autoSpaceDN w:val="0"/>
              <w:adjustRightInd w:val="0"/>
              <w:rPr>
                <w:rFonts w:asciiTheme="minorHAnsi" w:eastAsiaTheme="minorHAnsi" w:hAnsiTheme="minorHAnsi" w:cs="PetitaMedium"/>
                <w:b w:val="0"/>
                <w:color w:val="auto"/>
                <w:kern w:val="0"/>
                <w:sz w:val="22"/>
                <w:lang w:eastAsia="en-US"/>
              </w:rPr>
            </w:pPr>
            <w:r>
              <w:rPr>
                <w:rFonts w:asciiTheme="minorHAnsi" w:eastAsiaTheme="minorHAnsi" w:hAnsiTheme="minorHAnsi" w:cs="PetitaMedium"/>
                <w:b w:val="0"/>
                <w:color w:val="auto"/>
                <w:kern w:val="0"/>
                <w:sz w:val="22"/>
                <w:lang w:eastAsia="en-US"/>
              </w:rPr>
              <w:t xml:space="preserve">Duración en semanas </w:t>
            </w:r>
          </w:p>
        </w:tc>
        <w:tc>
          <w:tcPr>
            <w:tcW w:w="4378" w:type="dxa"/>
            <w:gridSpan w:val="4"/>
          </w:tcPr>
          <w:p w14:paraId="19E20654" w14:textId="77777777" w:rsidR="00FB6B8B" w:rsidRDefault="00FB6B8B" w:rsidP="00FB6B8B">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PetitaMedium"/>
                <w:bCs/>
                <w:color w:val="auto"/>
                <w:kern w:val="0"/>
                <w:sz w:val="22"/>
                <w:lang w:eastAsia="en-US"/>
              </w:rPr>
            </w:pPr>
          </w:p>
        </w:tc>
      </w:tr>
      <w:tr w:rsidR="00FB6B8B" w14:paraId="5E349C72" w14:textId="77777777" w:rsidTr="00FB6B8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6104" w:type="dxa"/>
            <w:gridSpan w:val="5"/>
            <w:noWrap/>
          </w:tcPr>
          <w:p w14:paraId="6170222C" w14:textId="77777777" w:rsidR="00FB6B8B" w:rsidRDefault="00FB6B8B" w:rsidP="006F25B2">
            <w:pPr>
              <w:suppressAutoHyphens w:val="0"/>
              <w:autoSpaceDE w:val="0"/>
              <w:autoSpaceDN w:val="0"/>
              <w:adjustRightInd w:val="0"/>
              <w:rPr>
                <w:rFonts w:asciiTheme="minorHAnsi" w:eastAsiaTheme="minorHAnsi" w:hAnsiTheme="minorHAnsi" w:cs="PetitaMedium"/>
                <w:b w:val="0"/>
                <w:color w:val="auto"/>
                <w:kern w:val="0"/>
                <w:sz w:val="22"/>
                <w:lang w:eastAsia="en-US"/>
              </w:rPr>
            </w:pPr>
            <w:r>
              <w:rPr>
                <w:rFonts w:asciiTheme="minorHAnsi" w:eastAsiaTheme="minorHAnsi" w:hAnsiTheme="minorHAnsi" w:cs="PetitaMedium"/>
                <w:b w:val="0"/>
                <w:color w:val="auto"/>
                <w:kern w:val="0"/>
                <w:sz w:val="22"/>
                <w:lang w:eastAsia="en-US"/>
              </w:rPr>
              <w:t>6</w:t>
            </w:r>
          </w:p>
        </w:tc>
        <w:tc>
          <w:tcPr>
            <w:tcW w:w="5395" w:type="dxa"/>
            <w:gridSpan w:val="6"/>
          </w:tcPr>
          <w:p w14:paraId="25DBE8AC" w14:textId="77777777" w:rsidR="00FB6B8B" w:rsidRDefault="00FB6B8B" w:rsidP="00FB6B8B">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PetitaMedium"/>
                <w:bCs/>
                <w:color w:val="auto"/>
                <w:kern w:val="0"/>
                <w:sz w:val="22"/>
                <w:lang w:eastAsia="en-US"/>
              </w:rPr>
            </w:pPr>
          </w:p>
        </w:tc>
        <w:tc>
          <w:tcPr>
            <w:tcW w:w="4378" w:type="dxa"/>
            <w:gridSpan w:val="4"/>
          </w:tcPr>
          <w:p w14:paraId="0079DD8A" w14:textId="77777777" w:rsidR="00FB6B8B" w:rsidRDefault="00FB6B8B" w:rsidP="00FB6B8B">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PetitaMedium"/>
                <w:bCs/>
                <w:color w:val="auto"/>
                <w:kern w:val="0"/>
                <w:sz w:val="22"/>
                <w:lang w:eastAsia="en-US"/>
              </w:rPr>
            </w:pPr>
          </w:p>
        </w:tc>
      </w:tr>
      <w:tr w:rsidR="00FB6B8B" w14:paraId="7ECEA496" w14:textId="77777777" w:rsidTr="00FB6B8B">
        <w:trPr>
          <w:trHeight w:val="103"/>
        </w:trPr>
        <w:tc>
          <w:tcPr>
            <w:cnfStyle w:val="001000000000" w:firstRow="0" w:lastRow="0" w:firstColumn="1" w:lastColumn="0" w:oddVBand="0" w:evenVBand="0" w:oddHBand="0" w:evenHBand="0" w:firstRowFirstColumn="0" w:firstRowLastColumn="0" w:lastRowFirstColumn="0" w:lastRowLastColumn="0"/>
            <w:tcW w:w="6104" w:type="dxa"/>
            <w:gridSpan w:val="5"/>
            <w:noWrap/>
          </w:tcPr>
          <w:p w14:paraId="2362ACCA" w14:textId="77777777" w:rsidR="00FB6B8B" w:rsidRDefault="00FB6B8B" w:rsidP="00FB6B8B">
            <w:pPr>
              <w:tabs>
                <w:tab w:val="left" w:pos="924"/>
              </w:tabs>
              <w:autoSpaceDE w:val="0"/>
              <w:autoSpaceDN w:val="0"/>
              <w:adjustRightInd w:val="0"/>
              <w:jc w:val="both"/>
              <w:rPr>
                <w:rFonts w:ascii="Arial" w:hAnsi="Arial" w:cs="Arial"/>
                <w:b w:val="0"/>
                <w:bCs w:val="0"/>
                <w:color w:val="auto"/>
                <w:lang w:val="es-ES"/>
              </w:rPr>
            </w:pPr>
            <w:r>
              <w:rPr>
                <w:rFonts w:ascii="Arial" w:hAnsi="Arial" w:cs="Arial"/>
                <w:color w:val="auto"/>
                <w:lang w:val="es-ES"/>
              </w:rPr>
              <w:t>ELABORADO</w:t>
            </w:r>
          </w:p>
        </w:tc>
        <w:tc>
          <w:tcPr>
            <w:tcW w:w="5395" w:type="dxa"/>
            <w:gridSpan w:val="6"/>
          </w:tcPr>
          <w:p w14:paraId="1B8B8B7D" w14:textId="77777777" w:rsidR="00FB6B8B" w:rsidRDefault="00FB6B8B" w:rsidP="00FB6B8B">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lang w:val="es-ES"/>
              </w:rPr>
            </w:pPr>
            <w:r>
              <w:rPr>
                <w:rFonts w:ascii="Arial" w:hAnsi="Arial" w:cs="Arial"/>
                <w:color w:val="auto"/>
                <w:lang w:val="es-ES"/>
              </w:rPr>
              <w:t>REVISADO</w:t>
            </w:r>
          </w:p>
        </w:tc>
        <w:tc>
          <w:tcPr>
            <w:tcW w:w="4378" w:type="dxa"/>
            <w:gridSpan w:val="4"/>
          </w:tcPr>
          <w:p w14:paraId="53730689" w14:textId="77777777" w:rsidR="00FB6B8B" w:rsidRDefault="00FB6B8B" w:rsidP="00FB6B8B">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lang w:val="es-ES"/>
              </w:rPr>
            </w:pPr>
            <w:r>
              <w:rPr>
                <w:rFonts w:ascii="Arial" w:hAnsi="Arial" w:cs="Arial"/>
                <w:color w:val="auto"/>
                <w:lang w:val="es-ES"/>
              </w:rPr>
              <w:t>APROBADO</w:t>
            </w:r>
          </w:p>
        </w:tc>
      </w:tr>
      <w:tr w:rsidR="00FB6B8B" w14:paraId="40B7B428" w14:textId="77777777" w:rsidTr="00FB6B8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6104" w:type="dxa"/>
            <w:gridSpan w:val="5"/>
            <w:noWrap/>
          </w:tcPr>
          <w:p w14:paraId="588D0122" w14:textId="77777777" w:rsidR="00FB6B8B" w:rsidRDefault="00FB6B8B" w:rsidP="00FB6B8B">
            <w:pPr>
              <w:tabs>
                <w:tab w:val="left" w:pos="924"/>
              </w:tabs>
              <w:autoSpaceDE w:val="0"/>
              <w:autoSpaceDN w:val="0"/>
              <w:adjustRightInd w:val="0"/>
              <w:jc w:val="both"/>
              <w:rPr>
                <w:rFonts w:ascii="Arial" w:hAnsi="Arial" w:cs="Arial"/>
                <w:b w:val="0"/>
                <w:bCs w:val="0"/>
                <w:color w:val="auto"/>
                <w:lang w:val="es-ES"/>
              </w:rPr>
            </w:pPr>
            <w:r>
              <w:rPr>
                <w:rFonts w:ascii="Arial" w:hAnsi="Arial" w:cs="Arial"/>
                <w:color w:val="auto"/>
                <w:lang w:val="es-ES"/>
              </w:rPr>
              <w:t xml:space="preserve">DOCENTE(S): </w:t>
            </w:r>
          </w:p>
        </w:tc>
        <w:tc>
          <w:tcPr>
            <w:tcW w:w="5395" w:type="dxa"/>
            <w:gridSpan w:val="6"/>
          </w:tcPr>
          <w:p w14:paraId="34714BE5" w14:textId="77777777" w:rsidR="00FB6B8B" w:rsidRDefault="00FB6B8B" w:rsidP="00FB6B8B">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lang w:val="es-ES"/>
              </w:rPr>
            </w:pPr>
            <w:r>
              <w:rPr>
                <w:rFonts w:ascii="Arial" w:hAnsi="Arial" w:cs="Arial"/>
                <w:b/>
                <w:bCs/>
                <w:color w:val="auto"/>
                <w:lang w:val="es-ES"/>
              </w:rPr>
              <w:t>NOMBRE</w:t>
            </w:r>
          </w:p>
        </w:tc>
        <w:tc>
          <w:tcPr>
            <w:tcW w:w="4378" w:type="dxa"/>
            <w:gridSpan w:val="4"/>
          </w:tcPr>
          <w:p w14:paraId="79796229" w14:textId="77777777" w:rsidR="00FB6B8B" w:rsidRDefault="00FB6B8B" w:rsidP="00FB6B8B">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lang w:val="es-ES"/>
              </w:rPr>
            </w:pPr>
            <w:r>
              <w:rPr>
                <w:rFonts w:ascii="Arial" w:hAnsi="Arial" w:cs="Arial"/>
                <w:b/>
                <w:bCs/>
                <w:color w:val="auto"/>
                <w:lang w:val="es-ES"/>
              </w:rPr>
              <w:t>NOMBRE:</w:t>
            </w:r>
          </w:p>
        </w:tc>
      </w:tr>
      <w:tr w:rsidR="00FB6B8B" w14:paraId="676BDD83" w14:textId="77777777" w:rsidTr="00FB6B8B">
        <w:trPr>
          <w:trHeight w:val="103"/>
        </w:trPr>
        <w:tc>
          <w:tcPr>
            <w:cnfStyle w:val="001000000000" w:firstRow="0" w:lastRow="0" w:firstColumn="1" w:lastColumn="0" w:oddVBand="0" w:evenVBand="0" w:oddHBand="0" w:evenHBand="0" w:firstRowFirstColumn="0" w:firstRowLastColumn="0" w:lastRowFirstColumn="0" w:lastRowLastColumn="0"/>
            <w:tcW w:w="6104" w:type="dxa"/>
            <w:gridSpan w:val="5"/>
            <w:noWrap/>
          </w:tcPr>
          <w:p w14:paraId="628746B5" w14:textId="77777777" w:rsidR="00FB6B8B" w:rsidRDefault="00FB6B8B" w:rsidP="00FB6B8B">
            <w:pPr>
              <w:tabs>
                <w:tab w:val="left" w:pos="924"/>
              </w:tabs>
              <w:autoSpaceDE w:val="0"/>
              <w:autoSpaceDN w:val="0"/>
              <w:adjustRightInd w:val="0"/>
              <w:jc w:val="both"/>
              <w:rPr>
                <w:rFonts w:ascii="Arial" w:hAnsi="Arial" w:cs="Arial"/>
                <w:bCs w:val="0"/>
                <w:color w:val="auto"/>
                <w:lang w:val="es-ES"/>
              </w:rPr>
            </w:pPr>
            <w:r>
              <w:rPr>
                <w:rFonts w:ascii="Arial" w:hAnsi="Arial" w:cs="Arial"/>
                <w:color w:val="auto"/>
                <w:lang w:val="es-ES"/>
              </w:rPr>
              <w:t>Firma:</w:t>
            </w:r>
          </w:p>
        </w:tc>
        <w:tc>
          <w:tcPr>
            <w:tcW w:w="5395" w:type="dxa"/>
            <w:gridSpan w:val="6"/>
          </w:tcPr>
          <w:p w14:paraId="7AB08855" w14:textId="77777777" w:rsidR="00FB6B8B" w:rsidRDefault="00FB6B8B" w:rsidP="00FB6B8B">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lang w:val="es-ES"/>
              </w:rPr>
            </w:pPr>
            <w:r>
              <w:rPr>
                <w:rFonts w:ascii="Arial" w:hAnsi="Arial" w:cs="Arial"/>
                <w:bCs/>
                <w:color w:val="auto"/>
                <w:lang w:val="es-ES"/>
              </w:rPr>
              <w:t>Firma:</w:t>
            </w:r>
          </w:p>
        </w:tc>
        <w:tc>
          <w:tcPr>
            <w:tcW w:w="4378" w:type="dxa"/>
            <w:gridSpan w:val="4"/>
          </w:tcPr>
          <w:p w14:paraId="616B2B60" w14:textId="77777777" w:rsidR="00FB6B8B" w:rsidRDefault="00FB6B8B" w:rsidP="00FB6B8B">
            <w:pPr>
              <w:tabs>
                <w:tab w:val="left" w:pos="92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lang w:val="es-ES"/>
              </w:rPr>
            </w:pPr>
            <w:r>
              <w:rPr>
                <w:rFonts w:ascii="Arial" w:hAnsi="Arial" w:cs="Arial"/>
                <w:bCs/>
                <w:color w:val="auto"/>
                <w:lang w:val="es-ES"/>
              </w:rPr>
              <w:t>Firma:</w:t>
            </w:r>
          </w:p>
        </w:tc>
      </w:tr>
      <w:tr w:rsidR="00FB6B8B" w14:paraId="0E3D80F6" w14:textId="77777777" w:rsidTr="00FB6B8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6104" w:type="dxa"/>
            <w:gridSpan w:val="5"/>
            <w:noWrap/>
          </w:tcPr>
          <w:p w14:paraId="301DCA0D" w14:textId="77777777" w:rsidR="00FB6B8B" w:rsidRDefault="00FB6B8B" w:rsidP="00FB6B8B">
            <w:pPr>
              <w:tabs>
                <w:tab w:val="left" w:pos="924"/>
              </w:tabs>
              <w:autoSpaceDE w:val="0"/>
              <w:autoSpaceDN w:val="0"/>
              <w:adjustRightInd w:val="0"/>
              <w:jc w:val="both"/>
              <w:rPr>
                <w:rFonts w:ascii="Arial" w:hAnsi="Arial" w:cs="Arial"/>
                <w:bCs w:val="0"/>
                <w:color w:val="auto"/>
                <w:lang w:val="es-ES"/>
              </w:rPr>
            </w:pPr>
            <w:r>
              <w:rPr>
                <w:rFonts w:ascii="Arial" w:hAnsi="Arial" w:cs="Arial"/>
                <w:color w:val="auto"/>
                <w:lang w:val="es-ES"/>
              </w:rPr>
              <w:t>Fecha:</w:t>
            </w:r>
          </w:p>
        </w:tc>
        <w:tc>
          <w:tcPr>
            <w:tcW w:w="5395" w:type="dxa"/>
            <w:gridSpan w:val="6"/>
          </w:tcPr>
          <w:p w14:paraId="01DD17F0" w14:textId="77777777" w:rsidR="00FB6B8B" w:rsidRDefault="00FB6B8B" w:rsidP="00FB6B8B">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lang w:val="es-ES"/>
              </w:rPr>
            </w:pPr>
            <w:r>
              <w:rPr>
                <w:rFonts w:ascii="Arial" w:hAnsi="Arial" w:cs="Arial"/>
                <w:bCs/>
                <w:color w:val="auto"/>
                <w:lang w:val="es-ES"/>
              </w:rPr>
              <w:t>Fecha:</w:t>
            </w:r>
          </w:p>
        </w:tc>
        <w:tc>
          <w:tcPr>
            <w:tcW w:w="4378" w:type="dxa"/>
            <w:gridSpan w:val="4"/>
          </w:tcPr>
          <w:p w14:paraId="19EC030B" w14:textId="77777777" w:rsidR="00FB6B8B" w:rsidRDefault="00FB6B8B" w:rsidP="00FB6B8B">
            <w:pPr>
              <w:tabs>
                <w:tab w:val="left" w:pos="924"/>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auto"/>
                <w:lang w:val="es-ES"/>
              </w:rPr>
            </w:pPr>
            <w:r>
              <w:rPr>
                <w:rFonts w:ascii="Arial" w:hAnsi="Arial" w:cs="Arial"/>
                <w:bCs/>
                <w:color w:val="auto"/>
                <w:lang w:val="es-ES"/>
              </w:rPr>
              <w:t>Fecha:</w:t>
            </w:r>
          </w:p>
        </w:tc>
      </w:tr>
    </w:tbl>
    <w:p w14:paraId="68891E2E" w14:textId="77777777" w:rsidR="000859D2" w:rsidRDefault="00357225" w:rsidP="00357225">
      <w:pPr>
        <w:tabs>
          <w:tab w:val="clear" w:pos="708"/>
          <w:tab w:val="left" w:pos="1268"/>
        </w:tabs>
      </w:pPr>
      <w:r>
        <w:tab/>
      </w:r>
    </w:p>
    <w:p w14:paraId="6F57A91E" w14:textId="77777777" w:rsidR="000859D2" w:rsidRDefault="000859D2"/>
    <w:p w14:paraId="10FFDF02" w14:textId="77777777" w:rsidR="00D5107D" w:rsidRDefault="00D5107D"/>
    <w:p w14:paraId="431B13FD" w14:textId="77777777" w:rsidR="000859D2" w:rsidRDefault="000859D2"/>
    <w:p w14:paraId="00DA9699" w14:textId="77777777" w:rsidR="000859D2" w:rsidRDefault="000859D2"/>
    <w:p w14:paraId="5CD01C36" w14:textId="77777777" w:rsidR="000859D2" w:rsidRDefault="000859D2"/>
    <w:p w14:paraId="36D7190A" w14:textId="77777777" w:rsidR="000859D2" w:rsidRDefault="000859D2"/>
    <w:p w14:paraId="74E85644" w14:textId="77777777" w:rsidR="000859D2" w:rsidRDefault="000859D2"/>
    <w:p w14:paraId="10427368" w14:textId="77777777" w:rsidR="000859D2" w:rsidRDefault="000859D2"/>
    <w:p w14:paraId="60520444" w14:textId="77777777" w:rsidR="000859D2" w:rsidRDefault="000859D2"/>
    <w:p w14:paraId="457A9A57" w14:textId="77777777" w:rsidR="000859D2" w:rsidRDefault="000859D2"/>
    <w:p w14:paraId="0B7FDC31" w14:textId="77777777" w:rsidR="000859D2" w:rsidRDefault="000859D2"/>
    <w:p w14:paraId="432EFC72" w14:textId="77777777" w:rsidR="009E5B4B" w:rsidRDefault="009E5B4B"/>
    <w:p w14:paraId="7C97878A" w14:textId="77777777" w:rsidR="009E5B4B" w:rsidRDefault="009E5B4B"/>
    <w:p w14:paraId="5C37A913" w14:textId="77777777" w:rsidR="009E5B4B" w:rsidRDefault="009E5B4B"/>
    <w:p w14:paraId="5E5E2620" w14:textId="77777777" w:rsidR="009E5B4B" w:rsidRDefault="009E5B4B"/>
    <w:p w14:paraId="5CE98CDD" w14:textId="77777777" w:rsidR="009E5B4B" w:rsidRDefault="009E5B4B"/>
    <w:p w14:paraId="06CDE211" w14:textId="77777777" w:rsidR="009E5B4B" w:rsidRDefault="001170BF">
      <w:r>
        <w:rPr>
          <w:noProof/>
          <w:lang w:eastAsia="es-EC"/>
        </w:rPr>
        <w:drawing>
          <wp:anchor distT="0" distB="0" distL="114300" distR="114300" simplePos="0" relativeHeight="251659264" behindDoc="0" locked="0" layoutInCell="1" allowOverlap="1" wp14:anchorId="017E295B" wp14:editId="600532FE">
            <wp:simplePos x="0" y="0"/>
            <wp:positionH relativeFrom="page">
              <wp:align>left</wp:align>
            </wp:positionH>
            <wp:positionV relativeFrom="paragraph">
              <wp:posOffset>0</wp:posOffset>
            </wp:positionV>
            <wp:extent cx="10695940" cy="5377180"/>
            <wp:effectExtent l="0" t="0" r="0" b="0"/>
            <wp:wrapSquare wrapText="bothSides"/>
            <wp:docPr id="8" name="Imagen 8" descr="C:\Users\Jhii C\Dropbox\Ediciones Holguín\PLANIFICACIONES\MATEMATICA- EDICIONES HOLGUIN\PORTADA-PLANIFICACIONES_MATEMATICA PUD.jpg"/>
            <wp:cNvGraphicFramePr/>
            <a:graphic xmlns:a="http://schemas.openxmlformats.org/drawingml/2006/main">
              <a:graphicData uri="http://schemas.openxmlformats.org/drawingml/2006/picture">
                <pic:pic xmlns:pic="http://schemas.openxmlformats.org/drawingml/2006/picture">
                  <pic:nvPicPr>
                    <pic:cNvPr id="2" name="Imagen 2" descr="C:\Users\Jhii C\Dropbox\Ediciones Holguín\PLANIFICACIONES\MATEMATICA- EDICIONES HOLGUIN\PORTADA-PLANIFICACIONES_MATEMATICA PUD.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5940" cy="53771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866064" w:rsidRPr="00ED1D82" w14:paraId="2614A9AA" w14:textId="77777777" w:rsidTr="00866064">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2366493F" w14:textId="77777777" w:rsidR="00866064" w:rsidRPr="00ED1D82" w:rsidRDefault="00866064" w:rsidP="00866064">
            <w:pPr>
              <w:rPr>
                <w:rFonts w:ascii="Calibri" w:eastAsia="Calibri" w:hAnsi="Calibri" w:cs="Calibri"/>
                <w:b/>
              </w:rPr>
            </w:pPr>
            <w:r>
              <w:rPr>
                <w:rFonts w:ascii="Calibri" w:eastAsia="Calibri" w:hAnsi="Calibri" w:cs="Calibri"/>
                <w:b/>
              </w:rPr>
              <w:t>PLANIFICACION MICROCURRICULAR</w:t>
            </w:r>
          </w:p>
        </w:tc>
      </w:tr>
      <w:tr w:rsidR="00866064" w14:paraId="39BD733B" w14:textId="77777777" w:rsidTr="00866064">
        <w:trPr>
          <w:trHeight w:val="240"/>
        </w:trPr>
        <w:tc>
          <w:tcPr>
            <w:tcW w:w="3687" w:type="dxa"/>
            <w:gridSpan w:val="2"/>
          </w:tcPr>
          <w:p w14:paraId="01BDA5F2" w14:textId="77777777" w:rsidR="00866064" w:rsidRDefault="00866064" w:rsidP="00866064">
            <w:pPr>
              <w:rPr>
                <w:rFonts w:ascii="Calibri" w:eastAsia="Calibri" w:hAnsi="Calibri" w:cs="Calibri"/>
                <w:b/>
              </w:rPr>
            </w:pPr>
            <w:r>
              <w:rPr>
                <w:rFonts w:ascii="Calibri" w:eastAsia="Calibri" w:hAnsi="Calibri" w:cs="Calibri"/>
                <w:b/>
              </w:rPr>
              <w:t>Nombre de la institución:</w:t>
            </w:r>
          </w:p>
        </w:tc>
        <w:tc>
          <w:tcPr>
            <w:tcW w:w="11764" w:type="dxa"/>
            <w:gridSpan w:val="6"/>
          </w:tcPr>
          <w:p w14:paraId="6393D774" w14:textId="77777777" w:rsidR="00866064" w:rsidRDefault="00866064" w:rsidP="00866064">
            <w:pPr>
              <w:rPr>
                <w:rFonts w:ascii="Calibri" w:eastAsia="Calibri" w:hAnsi="Calibri" w:cs="Calibri"/>
                <w:b/>
              </w:rPr>
            </w:pPr>
          </w:p>
        </w:tc>
      </w:tr>
      <w:tr w:rsidR="00866064" w14:paraId="489A9D76" w14:textId="77777777" w:rsidTr="00866064">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33FA731B" w14:textId="77777777" w:rsidR="00866064" w:rsidRDefault="00866064" w:rsidP="00866064">
            <w:pPr>
              <w:rPr>
                <w:rFonts w:ascii="Calibri" w:eastAsia="Calibri" w:hAnsi="Calibri" w:cs="Calibri"/>
                <w:b/>
              </w:rPr>
            </w:pPr>
            <w:r>
              <w:rPr>
                <w:rFonts w:ascii="Calibri" w:eastAsia="Calibri" w:hAnsi="Calibri" w:cs="Calibri"/>
                <w:b/>
              </w:rPr>
              <w:t>Nombre del Docente:</w:t>
            </w:r>
          </w:p>
        </w:tc>
        <w:tc>
          <w:tcPr>
            <w:tcW w:w="5952" w:type="dxa"/>
            <w:gridSpan w:val="4"/>
          </w:tcPr>
          <w:p w14:paraId="2A1E9007" w14:textId="77777777" w:rsidR="00866064" w:rsidRDefault="00866064" w:rsidP="00866064">
            <w:pPr>
              <w:rPr>
                <w:rFonts w:ascii="Calibri" w:eastAsia="Calibri" w:hAnsi="Calibri" w:cs="Calibri"/>
                <w:b/>
              </w:rPr>
            </w:pPr>
          </w:p>
        </w:tc>
        <w:tc>
          <w:tcPr>
            <w:tcW w:w="1418" w:type="dxa"/>
          </w:tcPr>
          <w:p w14:paraId="71881F60" w14:textId="77777777" w:rsidR="00866064" w:rsidRDefault="00866064" w:rsidP="00866064">
            <w:pPr>
              <w:rPr>
                <w:rFonts w:ascii="Calibri" w:eastAsia="Calibri" w:hAnsi="Calibri" w:cs="Calibri"/>
                <w:b/>
              </w:rPr>
            </w:pPr>
            <w:r>
              <w:rPr>
                <w:rFonts w:ascii="Calibri" w:eastAsia="Calibri" w:hAnsi="Calibri" w:cs="Calibri"/>
                <w:b/>
              </w:rPr>
              <w:t>Fecha</w:t>
            </w:r>
          </w:p>
        </w:tc>
        <w:tc>
          <w:tcPr>
            <w:tcW w:w="4394" w:type="dxa"/>
          </w:tcPr>
          <w:p w14:paraId="0E28A6FB" w14:textId="77777777" w:rsidR="00866064" w:rsidRDefault="00866064" w:rsidP="00866064">
            <w:pPr>
              <w:rPr>
                <w:rFonts w:ascii="Calibri" w:eastAsia="Calibri" w:hAnsi="Calibri" w:cs="Calibri"/>
                <w:b/>
              </w:rPr>
            </w:pPr>
          </w:p>
        </w:tc>
      </w:tr>
      <w:tr w:rsidR="00866064" w14:paraId="40BB60DE" w14:textId="77777777" w:rsidTr="00866064">
        <w:trPr>
          <w:trHeight w:val="337"/>
        </w:trPr>
        <w:tc>
          <w:tcPr>
            <w:tcW w:w="1154" w:type="dxa"/>
          </w:tcPr>
          <w:p w14:paraId="6E978D22" w14:textId="77777777" w:rsidR="00866064" w:rsidRPr="0082627E" w:rsidRDefault="00866064" w:rsidP="00866064">
            <w:pPr>
              <w:rPr>
                <w:rFonts w:ascii="Calibri" w:eastAsia="Calibri" w:hAnsi="Calibri" w:cs="Calibri"/>
                <w:b/>
              </w:rPr>
            </w:pPr>
            <w:r>
              <w:rPr>
                <w:rFonts w:ascii="Calibri" w:eastAsia="Calibri" w:hAnsi="Calibri" w:cs="Calibri"/>
                <w:b/>
              </w:rPr>
              <w:t>Área</w:t>
            </w:r>
          </w:p>
        </w:tc>
        <w:tc>
          <w:tcPr>
            <w:tcW w:w="3793" w:type="dxa"/>
            <w:gridSpan w:val="2"/>
          </w:tcPr>
          <w:p w14:paraId="470E4651" w14:textId="77777777" w:rsidR="00866064" w:rsidRPr="0082627E" w:rsidRDefault="00866064" w:rsidP="00866064">
            <w:pPr>
              <w:rPr>
                <w:rFonts w:ascii="Calibri" w:eastAsia="Calibri" w:hAnsi="Calibri" w:cs="Calibri"/>
                <w:b/>
              </w:rPr>
            </w:pPr>
            <w:r>
              <w:rPr>
                <w:rFonts w:ascii="Calibri" w:eastAsia="Calibri" w:hAnsi="Calibri" w:cs="Calibri"/>
                <w:b/>
              </w:rPr>
              <w:t>MATEMATICAS</w:t>
            </w:r>
          </w:p>
        </w:tc>
        <w:tc>
          <w:tcPr>
            <w:tcW w:w="1590" w:type="dxa"/>
          </w:tcPr>
          <w:p w14:paraId="09AC59BC" w14:textId="77777777" w:rsidR="00866064" w:rsidRDefault="00866064" w:rsidP="00866064">
            <w:pPr>
              <w:rPr>
                <w:rFonts w:ascii="Calibri" w:eastAsia="Calibri" w:hAnsi="Calibri" w:cs="Calibri"/>
                <w:b/>
              </w:rPr>
            </w:pPr>
            <w:r>
              <w:rPr>
                <w:rFonts w:ascii="Calibri" w:eastAsia="Calibri" w:hAnsi="Calibri" w:cs="Calibri"/>
                <w:b/>
              </w:rPr>
              <w:t>Grado</w:t>
            </w:r>
          </w:p>
        </w:tc>
        <w:tc>
          <w:tcPr>
            <w:tcW w:w="3102" w:type="dxa"/>
            <w:gridSpan w:val="2"/>
          </w:tcPr>
          <w:p w14:paraId="33FB3FA3" w14:textId="77777777" w:rsidR="00866064" w:rsidRPr="001D78F4" w:rsidRDefault="00866064" w:rsidP="00866064">
            <w:pPr>
              <w:rPr>
                <w:rFonts w:ascii="Calibri" w:eastAsia="Calibri" w:hAnsi="Calibri" w:cs="Calibri"/>
              </w:rPr>
            </w:pPr>
            <w:r>
              <w:rPr>
                <w:rFonts w:ascii="Calibri" w:eastAsia="Calibri" w:hAnsi="Calibri" w:cs="Calibri"/>
              </w:rPr>
              <w:t>SEGUNDO</w:t>
            </w:r>
          </w:p>
        </w:tc>
        <w:tc>
          <w:tcPr>
            <w:tcW w:w="1418" w:type="dxa"/>
          </w:tcPr>
          <w:p w14:paraId="48C52ED9" w14:textId="77777777" w:rsidR="00866064" w:rsidRDefault="00866064" w:rsidP="00866064">
            <w:pPr>
              <w:rPr>
                <w:rFonts w:ascii="Calibri" w:eastAsia="Calibri" w:hAnsi="Calibri" w:cs="Calibri"/>
                <w:b/>
              </w:rPr>
            </w:pPr>
            <w:r>
              <w:rPr>
                <w:rFonts w:ascii="Calibri" w:eastAsia="Calibri" w:hAnsi="Calibri" w:cs="Calibri"/>
                <w:b/>
              </w:rPr>
              <w:t>Año lectivo</w:t>
            </w:r>
          </w:p>
        </w:tc>
        <w:tc>
          <w:tcPr>
            <w:tcW w:w="4394" w:type="dxa"/>
          </w:tcPr>
          <w:p w14:paraId="4FA3247B" w14:textId="77777777" w:rsidR="00866064" w:rsidRDefault="00866064" w:rsidP="00866064">
            <w:pPr>
              <w:rPr>
                <w:rFonts w:ascii="Calibri" w:eastAsia="Calibri" w:hAnsi="Calibri" w:cs="Calibri"/>
                <w:b/>
              </w:rPr>
            </w:pPr>
          </w:p>
        </w:tc>
      </w:tr>
      <w:tr w:rsidR="00866064" w14:paraId="3FB86D5E" w14:textId="77777777" w:rsidTr="00866064">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6F800AD9" w14:textId="77777777" w:rsidR="00866064" w:rsidRPr="00130EDF" w:rsidRDefault="00866064" w:rsidP="00866064">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1E2D1DBF" w14:textId="77777777" w:rsidR="00866064" w:rsidRPr="00E87FBF" w:rsidRDefault="00866064" w:rsidP="00866064">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43DAE60E" w14:textId="77777777" w:rsidR="00866064" w:rsidRDefault="00866064" w:rsidP="00866064">
            <w:pPr>
              <w:rPr>
                <w:rFonts w:ascii="Calibri" w:eastAsia="Calibri" w:hAnsi="Calibri" w:cs="Calibri"/>
              </w:rPr>
            </w:pPr>
          </w:p>
        </w:tc>
      </w:tr>
      <w:tr w:rsidR="00866064" w14:paraId="6BF957F3" w14:textId="77777777" w:rsidTr="00866064">
        <w:trPr>
          <w:trHeight w:val="623"/>
        </w:trPr>
        <w:tc>
          <w:tcPr>
            <w:tcW w:w="3687" w:type="dxa"/>
            <w:gridSpan w:val="2"/>
          </w:tcPr>
          <w:p w14:paraId="21489787" w14:textId="77777777" w:rsidR="00866064" w:rsidRDefault="00866064" w:rsidP="0086606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78E9CA7D" w14:textId="77777777" w:rsidR="00866064" w:rsidRDefault="00866064" w:rsidP="00866064">
            <w:pPr>
              <w:rPr>
                <w:rFonts w:ascii="Calibri" w:eastAsia="Calibri" w:hAnsi="Calibri" w:cs="Calibri"/>
              </w:rPr>
            </w:pPr>
            <w:r>
              <w:rPr>
                <w:rFonts w:ascii="Calibri" w:eastAsia="Calibri" w:hAnsi="Calibri" w:cs="Calibri"/>
              </w:rPr>
              <w:t xml:space="preserve">#1 </w:t>
            </w:r>
          </w:p>
        </w:tc>
        <w:tc>
          <w:tcPr>
            <w:tcW w:w="7415" w:type="dxa"/>
            <w:gridSpan w:val="3"/>
          </w:tcPr>
          <w:p w14:paraId="3C0A234F" w14:textId="77777777" w:rsidR="00866064" w:rsidRDefault="00866064" w:rsidP="00866064">
            <w:pPr>
              <w:rPr>
                <w:rFonts w:ascii="Calibri" w:eastAsia="Calibri" w:hAnsi="Calibri" w:cs="Calibri"/>
              </w:rPr>
            </w:pPr>
          </w:p>
        </w:tc>
      </w:tr>
      <w:tr w:rsidR="00866064" w:rsidRPr="001D78F4" w14:paraId="00F9A802" w14:textId="77777777" w:rsidTr="00866064">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57B005B4" w14:textId="77777777" w:rsidR="00866064" w:rsidRDefault="00866064" w:rsidP="00866064">
            <w:pPr>
              <w:rPr>
                <w:rFonts w:ascii="Calibri" w:eastAsia="Calibri" w:hAnsi="Calibri" w:cs="Calibri"/>
                <w:b/>
              </w:rPr>
            </w:pPr>
            <w:r>
              <w:rPr>
                <w:rFonts w:ascii="Calibri" w:eastAsia="Calibri" w:hAnsi="Calibri" w:cs="Calibri"/>
                <w:b/>
              </w:rPr>
              <w:t>Objetivo de la unidad</w:t>
            </w:r>
          </w:p>
        </w:tc>
        <w:tc>
          <w:tcPr>
            <w:tcW w:w="11764" w:type="dxa"/>
            <w:gridSpan w:val="6"/>
          </w:tcPr>
          <w:p w14:paraId="16D7B11F" w14:textId="77777777" w:rsidR="00866064" w:rsidRDefault="00866064" w:rsidP="00866064">
            <w:pPr>
              <w:autoSpaceDE w:val="0"/>
              <w:autoSpaceDN w:val="0"/>
              <w:adjustRightInd w:val="0"/>
              <w:rPr>
                <w:rStyle w:val="Heading1Char"/>
                <w:rFonts w:ascii="Calibri" w:hAnsi="Calibri" w:cs="Arial"/>
                <w:color w:val="auto"/>
                <w:sz w:val="22"/>
                <w:szCs w:val="22"/>
              </w:rPr>
            </w:pPr>
            <w:r>
              <w:rPr>
                <w:rStyle w:val="Heading1Char"/>
                <w:rFonts w:ascii="Calibri" w:hAnsi="Calibri" w:cs="Arial"/>
                <w:color w:val="auto"/>
                <w:sz w:val="22"/>
                <w:szCs w:val="22"/>
              </w:rPr>
              <w:t xml:space="preserve">Bloque de álgebra y funciones.  </w:t>
            </w:r>
          </w:p>
          <w:p w14:paraId="6BB2A6DC" w14:textId="77777777" w:rsidR="00866064" w:rsidRDefault="00866064" w:rsidP="00866064">
            <w:pPr>
              <w:autoSpaceDE w:val="0"/>
              <w:autoSpaceDN w:val="0"/>
              <w:adjustRightInd w:val="0"/>
            </w:pPr>
            <w:r>
              <w:rPr>
                <w:rFonts w:ascii="Calibri" w:hAnsi="Calibri" w:cs="Arial"/>
                <w:color w:val="auto"/>
                <w:sz w:val="22"/>
              </w:rPr>
              <w:t>O.M.2.1 Explicar y construir patrones de figuras y numéricos relacionándolos con la suma, la resta y la multiplicación, para desarrollar el pensamiento lógico matemático.</w:t>
            </w:r>
          </w:p>
          <w:p w14:paraId="3FB83364" w14:textId="77777777" w:rsidR="00866064" w:rsidRDefault="00866064" w:rsidP="00866064">
            <w:pPr>
              <w:autoSpaceDE w:val="0"/>
              <w:autoSpaceDN w:val="0"/>
              <w:adjustRightInd w:val="0"/>
              <w:rPr>
                <w:rFonts w:ascii="Calibri" w:hAnsi="Calibri" w:cs="Arial"/>
                <w:color w:val="auto"/>
              </w:rPr>
            </w:pPr>
            <w:r>
              <w:rPr>
                <w:rFonts w:ascii="Calibri" w:hAnsi="Calibri" w:cs="Arial"/>
                <w:color w:val="auto"/>
                <w:sz w:val="22"/>
              </w:rPr>
              <w:t>O.M.2.2 Utilizar objetos de su entorno para formar conjuntos, establecer gráficamente la correspondencia entre sus elementos y desarrollar la comprensión de modelos matemáticos.</w:t>
            </w:r>
          </w:p>
          <w:p w14:paraId="18986BB5" w14:textId="77777777" w:rsidR="00866064" w:rsidRDefault="00866064" w:rsidP="00866064">
            <w:pPr>
              <w:autoSpaceDE w:val="0"/>
              <w:autoSpaceDN w:val="0"/>
              <w:adjustRightInd w:val="0"/>
              <w:rPr>
                <w:rFonts w:ascii="Calibri" w:hAnsi="Calibri" w:cs="Arial"/>
                <w:color w:val="auto"/>
              </w:rPr>
            </w:pPr>
            <w:r>
              <w:rPr>
                <w:rFonts w:ascii="Calibri" w:hAnsi="Calibri" w:cs="Arial"/>
                <w:color w:val="auto"/>
                <w:sz w:val="22"/>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2A68B335" w14:textId="77777777" w:rsidR="00866064" w:rsidRDefault="00866064" w:rsidP="00866064">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0DAFB16D" w14:textId="77777777" w:rsidR="00866064" w:rsidRDefault="00866064" w:rsidP="00866064">
            <w:pPr>
              <w:autoSpaceDE w:val="0"/>
              <w:autoSpaceDN w:val="0"/>
              <w:adjustRightInd w:val="0"/>
              <w:rPr>
                <w:rFonts w:ascii="Calibri" w:hAnsi="Calibri" w:cs="Arial"/>
                <w:color w:val="auto"/>
                <w:sz w:val="22"/>
              </w:rPr>
            </w:pPr>
            <w:r>
              <w:rPr>
                <w:rFonts w:ascii="Calibri" w:hAnsi="Calibri" w:cs="Arial"/>
                <w:color w:val="auto"/>
                <w:sz w:val="22"/>
              </w:rPr>
              <w:t xml:space="preserve">O.M.2.5 Resolver situaciones cotidianas que impliquen la medición, estimación y el </w:t>
            </w:r>
            <w:proofErr w:type="spellStart"/>
            <w:r>
              <w:rPr>
                <w:rFonts w:ascii="Calibri" w:hAnsi="Calibri" w:cs="Arial"/>
                <w:color w:val="auto"/>
                <w:sz w:val="22"/>
              </w:rPr>
              <w:t>cálculode</w:t>
            </w:r>
            <w:proofErr w:type="spellEnd"/>
            <w:r>
              <w:rPr>
                <w:rFonts w:ascii="Calibri" w:hAnsi="Calibri" w:cs="Arial"/>
                <w:color w:val="auto"/>
                <w:sz w:val="22"/>
              </w:rPr>
              <w:t xml:space="preserve"> longitudes, capacidades y masas, con unidades convencionales y </w:t>
            </w:r>
            <w:proofErr w:type="spellStart"/>
            <w:r>
              <w:rPr>
                <w:rFonts w:ascii="Calibri" w:hAnsi="Calibri" w:cs="Arial"/>
                <w:color w:val="auto"/>
                <w:sz w:val="22"/>
              </w:rPr>
              <w:t>noconvencionales</w:t>
            </w:r>
            <w:proofErr w:type="spellEnd"/>
            <w:r>
              <w:rPr>
                <w:rFonts w:ascii="Calibri" w:hAnsi="Calibri" w:cs="Arial"/>
                <w:color w:val="auto"/>
                <w:sz w:val="22"/>
              </w:rPr>
              <w:t xml:space="preserve"> de objetos de su entorno, para una mejor </w:t>
            </w:r>
            <w:proofErr w:type="spellStart"/>
            <w:r>
              <w:rPr>
                <w:rFonts w:ascii="Calibri" w:hAnsi="Calibri" w:cs="Arial"/>
                <w:color w:val="auto"/>
                <w:sz w:val="22"/>
              </w:rPr>
              <w:t>comprensióndel</w:t>
            </w:r>
            <w:proofErr w:type="spellEnd"/>
            <w:r>
              <w:rPr>
                <w:rFonts w:ascii="Calibri" w:hAnsi="Calibri" w:cs="Arial"/>
                <w:color w:val="auto"/>
                <w:sz w:val="22"/>
              </w:rPr>
              <w:t xml:space="preserve"> espacio que le rodea, la valoración de su tiempo y el de los </w:t>
            </w:r>
            <w:proofErr w:type="spellStart"/>
            <w:r>
              <w:rPr>
                <w:rFonts w:ascii="Calibri" w:hAnsi="Calibri" w:cs="Arial"/>
                <w:color w:val="auto"/>
                <w:sz w:val="22"/>
              </w:rPr>
              <w:t>otros,y</w:t>
            </w:r>
            <w:proofErr w:type="spellEnd"/>
            <w:r>
              <w:rPr>
                <w:rFonts w:ascii="Calibri" w:hAnsi="Calibri" w:cs="Arial"/>
                <w:color w:val="auto"/>
                <w:sz w:val="22"/>
              </w:rPr>
              <w:t xml:space="preserve"> el fomento de la honestidad e integridad en sus actos.</w:t>
            </w:r>
          </w:p>
          <w:p w14:paraId="28366CC7" w14:textId="77777777" w:rsidR="00866064" w:rsidRDefault="00866064" w:rsidP="00866064">
            <w:pPr>
              <w:rPr>
                <w:rFonts w:ascii="Calibri" w:eastAsia="Calibri" w:hAnsi="Calibri" w:cs="Calibri"/>
                <w:color w:val="auto"/>
              </w:rPr>
            </w:pPr>
          </w:p>
          <w:p w14:paraId="4AF7E163" w14:textId="77777777" w:rsidR="003D21C2" w:rsidRDefault="003D21C2" w:rsidP="00866064">
            <w:pPr>
              <w:rPr>
                <w:rFonts w:ascii="Calibri" w:eastAsia="Calibri" w:hAnsi="Calibri" w:cs="Calibri"/>
                <w:color w:val="auto"/>
              </w:rPr>
            </w:pPr>
          </w:p>
          <w:p w14:paraId="228E7DAA" w14:textId="77777777" w:rsidR="003D21C2" w:rsidRDefault="003D21C2" w:rsidP="00866064">
            <w:pPr>
              <w:rPr>
                <w:rFonts w:ascii="Calibri" w:eastAsia="Calibri" w:hAnsi="Calibri" w:cs="Calibri"/>
                <w:color w:val="auto"/>
              </w:rPr>
            </w:pPr>
          </w:p>
          <w:p w14:paraId="4F77AF69" w14:textId="77777777" w:rsidR="003D21C2" w:rsidRDefault="003D21C2" w:rsidP="00866064">
            <w:pPr>
              <w:rPr>
                <w:rFonts w:ascii="Calibri" w:eastAsia="Calibri" w:hAnsi="Calibri" w:cs="Calibri"/>
                <w:color w:val="auto"/>
              </w:rPr>
            </w:pPr>
          </w:p>
          <w:p w14:paraId="3D912204" w14:textId="77777777" w:rsidR="003D21C2" w:rsidRDefault="003D21C2" w:rsidP="00866064">
            <w:pPr>
              <w:rPr>
                <w:rFonts w:ascii="Calibri" w:eastAsia="Calibri" w:hAnsi="Calibri" w:cs="Calibri"/>
                <w:color w:val="auto"/>
              </w:rPr>
            </w:pPr>
          </w:p>
          <w:p w14:paraId="03D2C940" w14:textId="77777777" w:rsidR="003D21C2" w:rsidRDefault="003D21C2" w:rsidP="00866064">
            <w:pPr>
              <w:rPr>
                <w:rFonts w:ascii="Calibri" w:eastAsia="Calibri" w:hAnsi="Calibri" w:cs="Calibri"/>
                <w:color w:val="auto"/>
              </w:rPr>
            </w:pPr>
          </w:p>
          <w:p w14:paraId="487F4EE7" w14:textId="77777777" w:rsidR="003D21C2" w:rsidRDefault="003D21C2" w:rsidP="00866064">
            <w:pPr>
              <w:rPr>
                <w:rFonts w:ascii="Calibri" w:eastAsia="Calibri" w:hAnsi="Calibri" w:cs="Calibri"/>
                <w:color w:val="auto"/>
              </w:rPr>
            </w:pPr>
          </w:p>
          <w:p w14:paraId="5702C5AA" w14:textId="77777777" w:rsidR="003D21C2" w:rsidRDefault="003D21C2" w:rsidP="00866064">
            <w:pPr>
              <w:rPr>
                <w:rFonts w:ascii="Calibri" w:eastAsia="Calibri" w:hAnsi="Calibri" w:cs="Calibri"/>
                <w:color w:val="auto"/>
              </w:rPr>
            </w:pPr>
          </w:p>
          <w:p w14:paraId="2065EB1E" w14:textId="77777777" w:rsidR="003D21C2" w:rsidRPr="00866064" w:rsidRDefault="003D21C2" w:rsidP="00866064">
            <w:pPr>
              <w:rPr>
                <w:rFonts w:ascii="Calibri" w:eastAsia="Calibri" w:hAnsi="Calibri" w:cs="Calibri"/>
                <w:color w:val="auto"/>
              </w:rPr>
            </w:pPr>
          </w:p>
        </w:tc>
      </w:tr>
      <w:tr w:rsidR="00866064" w:rsidRPr="001D78F4" w14:paraId="47CC7C3B" w14:textId="77777777" w:rsidTr="003D21C2">
        <w:trPr>
          <w:trHeight w:val="130"/>
        </w:trPr>
        <w:tc>
          <w:tcPr>
            <w:tcW w:w="15451" w:type="dxa"/>
            <w:gridSpan w:val="8"/>
          </w:tcPr>
          <w:p w14:paraId="04AEFA7F" w14:textId="77777777" w:rsidR="00866064" w:rsidRDefault="00866064" w:rsidP="00866064">
            <w:pPr>
              <w:autoSpaceDE w:val="0"/>
              <w:autoSpaceDN w:val="0"/>
              <w:adjustRightInd w:val="0"/>
              <w:rPr>
                <w:rStyle w:val="Heading1Char"/>
                <w:rFonts w:ascii="Calibri" w:hAnsi="Calibri" w:cs="Arial"/>
                <w:color w:val="auto"/>
                <w:sz w:val="22"/>
                <w:szCs w:val="22"/>
              </w:rPr>
            </w:pPr>
            <w:r>
              <w:rPr>
                <w:rStyle w:val="Heading1Char"/>
                <w:rFonts w:ascii="Calibri" w:hAnsi="Calibri" w:cs="Arial"/>
                <w:color w:val="auto"/>
                <w:sz w:val="22"/>
                <w:szCs w:val="22"/>
              </w:rPr>
              <w:t xml:space="preserve">Criterios de </w:t>
            </w:r>
            <w:r w:rsidR="003D21C2">
              <w:rPr>
                <w:rStyle w:val="Heading1Char"/>
                <w:rFonts w:ascii="Calibri" w:hAnsi="Calibri" w:cs="Arial"/>
                <w:color w:val="auto"/>
                <w:sz w:val="22"/>
                <w:szCs w:val="22"/>
              </w:rPr>
              <w:t>evaluación</w:t>
            </w:r>
          </w:p>
        </w:tc>
      </w:tr>
      <w:tr w:rsidR="003D21C2" w:rsidRPr="001D78F4" w14:paraId="0AFA3697" w14:textId="77777777" w:rsidTr="003D21C2">
        <w:trPr>
          <w:cnfStyle w:val="000000100000" w:firstRow="0" w:lastRow="0" w:firstColumn="0" w:lastColumn="0" w:oddVBand="0" w:evenVBand="0" w:oddHBand="1" w:evenHBand="0" w:firstRowFirstColumn="0" w:firstRowLastColumn="0" w:lastRowFirstColumn="0" w:lastRowLastColumn="0"/>
          <w:trHeight w:val="130"/>
        </w:trPr>
        <w:tc>
          <w:tcPr>
            <w:tcW w:w="15451" w:type="dxa"/>
            <w:gridSpan w:val="8"/>
          </w:tcPr>
          <w:p w14:paraId="0AC6BB36"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w:t>
            </w:r>
          </w:p>
          <w:p w14:paraId="0508BDB2"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expresiones matemáticas sencillas, propiedades de la suma y la multiplicación,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formar a zona da los resultados obtenidos.</w:t>
            </w:r>
          </w:p>
          <w:p w14:paraId="3B61F62F" w14:textId="77777777" w:rsidR="003D21C2" w:rsidRDefault="003D21C2" w:rsidP="003D21C2">
            <w:pPr>
              <w:autoSpaceDE w:val="0"/>
              <w:autoSpaceDN w:val="0"/>
              <w:adjustRightInd w:val="0"/>
              <w:rPr>
                <w:rFonts w:ascii="Calibri" w:hAnsi="Calibri" w:cs="Arial"/>
                <w:b/>
                <w:color w:val="auto"/>
              </w:rPr>
            </w:pPr>
            <w:r>
              <w:rPr>
                <w:rFonts w:ascii="Calibri" w:hAnsi="Calibri" w:cs="Arial"/>
                <w:b/>
                <w:color w:val="auto"/>
              </w:rPr>
              <w:t>Indicadores de evaluación:</w:t>
            </w:r>
          </w:p>
          <w:p w14:paraId="382E3C78"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I.M.2.1.1. Discrimina propiedades de los objetos y obtiene subconjuntos de un conjunto universo. (S.2.)</w:t>
            </w:r>
          </w:p>
          <w:p w14:paraId="60D2A7CD"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I.M.2.1.2. Propone patrones y construye series de objetos, figuras y secuencias numéricas. (I.1.)</w:t>
            </w:r>
          </w:p>
          <w:p w14:paraId="0C7C4602"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 xml:space="preserve">I.M.2.1.3. Discrimina en diagramas, tablas y una cuadrícula los pares ordenados del producto cartesiano </w:t>
            </w:r>
            <w:proofErr w:type="spellStart"/>
            <w:r>
              <w:rPr>
                <w:rFonts w:ascii="Calibri" w:hAnsi="Calibri" w:cs="Arial"/>
                <w:color w:val="auto"/>
              </w:rPr>
              <w:t>AxB</w:t>
            </w:r>
            <w:proofErr w:type="spellEnd"/>
            <w:r>
              <w:rPr>
                <w:rFonts w:ascii="Calibri" w:hAnsi="Calibri" w:cs="Arial"/>
                <w:color w:val="auto"/>
              </w:rPr>
              <w:t xml:space="preserve"> que cumplen una relación uno a uno. (I.3., I.4.)</w:t>
            </w:r>
            <w:r>
              <w:rPr>
                <w:rFonts w:ascii="Calibri" w:hAnsi="Calibri" w:cs="Arial"/>
                <w:color w:val="auto"/>
              </w:rPr>
              <w:b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169668BC"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I.M.2.2.2. Aplica de manera razonada la composición y descomposición de unidades, decenas, centenas y unidades de mil, para establecer relaciones de orden (=, &lt;, &gt;), calcula adiciones y sustracciones, y da solución a problemas matemáticos sencillos del entorno. (I.2., S.4.)</w:t>
            </w:r>
          </w:p>
          <w:p w14:paraId="233CBC01"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I.M.2.2.3. Opera utilizando la adición y sustracción con números naturales</w:t>
            </w:r>
          </w:p>
          <w:p w14:paraId="6C0545AE"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de hasta cuatro cifras en el contexto de un problema matemático del entorno, y emplea las propiedades conmutativa y asociativa de la adición para mostrar procesos y verificar resultado s. (I.2., I.4.)</w:t>
            </w:r>
          </w:p>
          <w:p w14:paraId="214F23D1"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741DC949" w14:textId="77777777" w:rsidR="003D21C2" w:rsidRDefault="003D21C2" w:rsidP="003D21C2">
            <w:pPr>
              <w:autoSpaceDE w:val="0"/>
              <w:autoSpaceDN w:val="0"/>
              <w:adjustRightInd w:val="0"/>
              <w:rPr>
                <w:rFonts w:ascii="Calibri" w:hAnsi="Calibri" w:cs="Arial"/>
                <w:color w:val="auto"/>
              </w:rPr>
            </w:pPr>
          </w:p>
          <w:p w14:paraId="35BFF6D9" w14:textId="77777777" w:rsidR="003D21C2" w:rsidRDefault="003D21C2" w:rsidP="003D21C2">
            <w:pPr>
              <w:autoSpaceDE w:val="0"/>
              <w:autoSpaceDN w:val="0"/>
              <w:adjustRightInd w:val="0"/>
              <w:rPr>
                <w:rFonts w:ascii="Calibri" w:hAnsi="Calibri" w:cs="Arial"/>
                <w:color w:val="auto"/>
              </w:rPr>
            </w:pPr>
          </w:p>
          <w:p w14:paraId="206DAA17" w14:textId="77777777" w:rsidR="003D21C2" w:rsidRDefault="003D21C2" w:rsidP="003D21C2">
            <w:pPr>
              <w:autoSpaceDE w:val="0"/>
              <w:autoSpaceDN w:val="0"/>
              <w:adjustRightInd w:val="0"/>
              <w:rPr>
                <w:rFonts w:ascii="Calibri" w:hAnsi="Calibri" w:cs="Arial"/>
                <w:color w:val="auto"/>
              </w:rPr>
            </w:pPr>
          </w:p>
          <w:p w14:paraId="2A23043B" w14:textId="77777777" w:rsidR="003D21C2" w:rsidRDefault="003D21C2" w:rsidP="003D21C2">
            <w:pPr>
              <w:autoSpaceDE w:val="0"/>
              <w:autoSpaceDN w:val="0"/>
              <w:adjustRightInd w:val="0"/>
              <w:rPr>
                <w:rFonts w:ascii="Calibri" w:hAnsi="Calibri" w:cs="Arial"/>
                <w:color w:val="auto"/>
              </w:rPr>
            </w:pPr>
          </w:p>
          <w:p w14:paraId="1C66170A" w14:textId="77777777" w:rsidR="003D21C2" w:rsidRDefault="003D21C2" w:rsidP="003D21C2">
            <w:pPr>
              <w:autoSpaceDE w:val="0"/>
              <w:autoSpaceDN w:val="0"/>
              <w:adjustRightInd w:val="0"/>
              <w:rPr>
                <w:rFonts w:ascii="Calibri" w:hAnsi="Calibri" w:cs="Arial"/>
                <w:color w:val="auto"/>
              </w:rPr>
            </w:pPr>
          </w:p>
          <w:p w14:paraId="138E98AD" w14:textId="77777777" w:rsidR="003D21C2" w:rsidRDefault="003D21C2" w:rsidP="003D21C2">
            <w:pPr>
              <w:autoSpaceDE w:val="0"/>
              <w:autoSpaceDN w:val="0"/>
              <w:adjustRightInd w:val="0"/>
              <w:rPr>
                <w:rFonts w:ascii="Calibri" w:hAnsi="Calibri" w:cs="Arial"/>
                <w:color w:val="auto"/>
              </w:rPr>
            </w:pPr>
          </w:p>
          <w:p w14:paraId="6083E79B" w14:textId="77777777" w:rsidR="003D21C2" w:rsidRDefault="003D21C2" w:rsidP="003D21C2">
            <w:pPr>
              <w:autoSpaceDE w:val="0"/>
              <w:autoSpaceDN w:val="0"/>
              <w:adjustRightInd w:val="0"/>
              <w:rPr>
                <w:rFonts w:ascii="Calibri" w:hAnsi="Calibri" w:cs="Arial"/>
                <w:color w:val="auto"/>
              </w:rPr>
            </w:pPr>
          </w:p>
          <w:p w14:paraId="3F591F71" w14:textId="77777777" w:rsidR="003D21C2" w:rsidRDefault="003D21C2" w:rsidP="00866064">
            <w:pPr>
              <w:autoSpaceDE w:val="0"/>
              <w:autoSpaceDN w:val="0"/>
              <w:adjustRightInd w:val="0"/>
              <w:rPr>
                <w:rStyle w:val="Heading1Char"/>
                <w:rFonts w:ascii="Calibri" w:hAnsi="Calibri" w:cs="Arial"/>
                <w:color w:val="auto"/>
                <w:sz w:val="22"/>
                <w:szCs w:val="22"/>
              </w:rPr>
            </w:pPr>
          </w:p>
          <w:p w14:paraId="59180EBC" w14:textId="77777777" w:rsidR="003D21C2" w:rsidRDefault="003D21C2" w:rsidP="00866064">
            <w:pPr>
              <w:autoSpaceDE w:val="0"/>
              <w:autoSpaceDN w:val="0"/>
              <w:adjustRightInd w:val="0"/>
              <w:rPr>
                <w:rStyle w:val="Heading1Char"/>
                <w:rFonts w:ascii="Calibri" w:hAnsi="Calibri" w:cs="Arial"/>
                <w:color w:val="auto"/>
                <w:sz w:val="22"/>
                <w:szCs w:val="22"/>
              </w:rPr>
            </w:pPr>
          </w:p>
        </w:tc>
      </w:tr>
    </w:tbl>
    <w:p w14:paraId="3C0CEEBC" w14:textId="77777777" w:rsidR="009E5B4B" w:rsidRDefault="009E5B4B"/>
    <w:tbl>
      <w:tblPr>
        <w:tblStyle w:val="PlainTable1"/>
        <w:tblW w:w="15877" w:type="dxa"/>
        <w:tblInd w:w="-856" w:type="dxa"/>
        <w:tblLayout w:type="fixed"/>
        <w:tblLook w:val="0400" w:firstRow="0" w:lastRow="0" w:firstColumn="0" w:lastColumn="0" w:noHBand="0" w:noVBand="1"/>
      </w:tblPr>
      <w:tblGrid>
        <w:gridCol w:w="4401"/>
        <w:gridCol w:w="564"/>
        <w:gridCol w:w="302"/>
        <w:gridCol w:w="2737"/>
        <w:gridCol w:w="1410"/>
        <w:gridCol w:w="307"/>
        <w:gridCol w:w="821"/>
        <w:gridCol w:w="807"/>
        <w:gridCol w:w="1308"/>
        <w:gridCol w:w="783"/>
        <w:gridCol w:w="567"/>
        <w:gridCol w:w="1870"/>
      </w:tblGrid>
      <w:tr w:rsidR="003D21C2" w14:paraId="541EB7DC" w14:textId="77777777" w:rsidTr="003D21C2">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12"/>
            <w:hideMark/>
          </w:tcPr>
          <w:p w14:paraId="572F7EC2" w14:textId="77777777" w:rsidR="003D21C2" w:rsidRDefault="003D21C2">
            <w:pPr>
              <w:rPr>
                <w:b/>
                <w:color w:val="000000"/>
                <w:sz w:val="22"/>
              </w:rPr>
            </w:pPr>
            <w:r>
              <w:rPr>
                <w:b/>
                <w:color w:val="000000"/>
                <w:sz w:val="22"/>
              </w:rPr>
              <w:t>2. PLANIFICACIÓN</w:t>
            </w:r>
          </w:p>
        </w:tc>
      </w:tr>
      <w:tr w:rsidR="003D21C2" w14:paraId="7A57DD11" w14:textId="77777777" w:rsidTr="003D21C2">
        <w:trPr>
          <w:trHeight w:val="420"/>
        </w:trPr>
        <w:tc>
          <w:tcPr>
            <w:tcW w:w="4965" w:type="dxa"/>
            <w:gridSpan w:val="2"/>
            <w:vMerge w:val="restart"/>
            <w:hideMark/>
          </w:tcPr>
          <w:p w14:paraId="39805587" w14:textId="77777777" w:rsidR="003D21C2" w:rsidRDefault="003D21C2">
            <w:pPr>
              <w:jc w:val="center"/>
              <w:rPr>
                <w:b/>
                <w:color w:val="000000"/>
                <w:sz w:val="20"/>
                <w:szCs w:val="20"/>
              </w:rPr>
            </w:pPr>
            <w:r>
              <w:rPr>
                <w:b/>
                <w:color w:val="000000"/>
                <w:sz w:val="20"/>
                <w:szCs w:val="20"/>
              </w:rPr>
              <w:t xml:space="preserve">DESTREZAS CON CRITERIOS DE DESEMPEÑO </w:t>
            </w:r>
          </w:p>
        </w:tc>
        <w:tc>
          <w:tcPr>
            <w:tcW w:w="4756" w:type="dxa"/>
            <w:gridSpan w:val="4"/>
            <w:vMerge w:val="restart"/>
            <w:hideMark/>
          </w:tcPr>
          <w:p w14:paraId="0B5DF762" w14:textId="77777777" w:rsidR="003D21C2" w:rsidRDefault="003D21C2">
            <w:pPr>
              <w:jc w:val="center"/>
              <w:rPr>
                <w:b/>
                <w:color w:val="000000"/>
                <w:sz w:val="20"/>
                <w:szCs w:val="20"/>
              </w:rPr>
            </w:pPr>
            <w:r>
              <w:rPr>
                <w:b/>
                <w:color w:val="000000"/>
                <w:sz w:val="20"/>
                <w:szCs w:val="20"/>
              </w:rPr>
              <w:t xml:space="preserve">ACTIVIDADES DE APRENDIZAJE </w:t>
            </w:r>
          </w:p>
        </w:tc>
        <w:tc>
          <w:tcPr>
            <w:tcW w:w="1628" w:type="dxa"/>
            <w:gridSpan w:val="2"/>
            <w:vMerge w:val="restart"/>
            <w:hideMark/>
          </w:tcPr>
          <w:p w14:paraId="2EE82E30" w14:textId="77777777" w:rsidR="003D21C2" w:rsidRDefault="003D21C2">
            <w:pPr>
              <w:jc w:val="center"/>
              <w:rPr>
                <w:b/>
                <w:color w:val="000000"/>
                <w:sz w:val="20"/>
                <w:szCs w:val="20"/>
              </w:rPr>
            </w:pPr>
            <w:r>
              <w:rPr>
                <w:b/>
                <w:color w:val="000000"/>
                <w:sz w:val="20"/>
                <w:szCs w:val="20"/>
              </w:rPr>
              <w:t>RECURSOS</w:t>
            </w:r>
          </w:p>
        </w:tc>
        <w:tc>
          <w:tcPr>
            <w:tcW w:w="4528" w:type="dxa"/>
            <w:gridSpan w:val="4"/>
            <w:hideMark/>
          </w:tcPr>
          <w:p w14:paraId="1C40BB23" w14:textId="77777777" w:rsidR="003D21C2" w:rsidRDefault="003D21C2">
            <w:pPr>
              <w:ind w:left="-921"/>
              <w:jc w:val="center"/>
              <w:rPr>
                <w:b/>
                <w:color w:val="000000"/>
                <w:sz w:val="22"/>
              </w:rPr>
            </w:pPr>
            <w:r>
              <w:rPr>
                <w:b/>
                <w:color w:val="000000"/>
                <w:sz w:val="22"/>
              </w:rPr>
              <w:t>EVALUACIÓN</w:t>
            </w:r>
          </w:p>
        </w:tc>
      </w:tr>
      <w:tr w:rsidR="003D21C2" w14:paraId="1B2BE190" w14:textId="77777777" w:rsidTr="003D21C2">
        <w:trPr>
          <w:cnfStyle w:val="000000100000" w:firstRow="0" w:lastRow="0" w:firstColumn="0" w:lastColumn="0" w:oddVBand="0" w:evenVBand="0" w:oddHBand="1" w:evenHBand="0" w:firstRowFirstColumn="0" w:firstRowLastColumn="0" w:lastRowFirstColumn="0" w:lastRowLastColumn="0"/>
          <w:trHeight w:val="340"/>
        </w:trPr>
        <w:tc>
          <w:tcPr>
            <w:tcW w:w="4965" w:type="dxa"/>
            <w:gridSpan w:val="2"/>
            <w:vMerge/>
            <w:hideMark/>
          </w:tcPr>
          <w:p w14:paraId="17C8CD97" w14:textId="77777777" w:rsidR="003D21C2" w:rsidRDefault="003D21C2">
            <w:pPr>
              <w:tabs>
                <w:tab w:val="clear" w:pos="708"/>
              </w:tabs>
              <w:suppressAutoHyphens w:val="0"/>
              <w:rPr>
                <w:b/>
                <w:color w:val="000000"/>
                <w:sz w:val="20"/>
                <w:szCs w:val="20"/>
              </w:rPr>
            </w:pPr>
          </w:p>
        </w:tc>
        <w:tc>
          <w:tcPr>
            <w:tcW w:w="4756" w:type="dxa"/>
            <w:gridSpan w:val="4"/>
            <w:vMerge/>
            <w:hideMark/>
          </w:tcPr>
          <w:p w14:paraId="0D83C970" w14:textId="77777777" w:rsidR="003D21C2" w:rsidRDefault="003D21C2">
            <w:pPr>
              <w:tabs>
                <w:tab w:val="clear" w:pos="708"/>
              </w:tabs>
              <w:suppressAutoHyphens w:val="0"/>
              <w:rPr>
                <w:b/>
                <w:color w:val="000000"/>
                <w:sz w:val="20"/>
                <w:szCs w:val="20"/>
              </w:rPr>
            </w:pPr>
          </w:p>
        </w:tc>
        <w:tc>
          <w:tcPr>
            <w:tcW w:w="1628" w:type="dxa"/>
            <w:gridSpan w:val="2"/>
            <w:vMerge/>
            <w:hideMark/>
          </w:tcPr>
          <w:p w14:paraId="13D38E47" w14:textId="77777777" w:rsidR="003D21C2" w:rsidRDefault="003D21C2">
            <w:pPr>
              <w:tabs>
                <w:tab w:val="clear" w:pos="708"/>
              </w:tabs>
              <w:suppressAutoHyphens w:val="0"/>
              <w:rPr>
                <w:b/>
                <w:color w:val="000000"/>
                <w:sz w:val="20"/>
                <w:szCs w:val="20"/>
              </w:rPr>
            </w:pPr>
          </w:p>
        </w:tc>
        <w:tc>
          <w:tcPr>
            <w:tcW w:w="2091" w:type="dxa"/>
            <w:gridSpan w:val="2"/>
            <w:hideMark/>
          </w:tcPr>
          <w:p w14:paraId="3606034C" w14:textId="77777777" w:rsidR="003D21C2" w:rsidRDefault="003D21C2">
            <w:pPr>
              <w:ind w:left="-921"/>
              <w:jc w:val="right"/>
              <w:rPr>
                <w:b/>
                <w:color w:val="000000"/>
                <w:sz w:val="18"/>
                <w:szCs w:val="18"/>
              </w:rPr>
            </w:pPr>
            <w:r>
              <w:rPr>
                <w:b/>
                <w:color w:val="000000"/>
                <w:sz w:val="18"/>
                <w:szCs w:val="18"/>
              </w:rPr>
              <w:t>Indicadores de evaluación de</w:t>
            </w:r>
          </w:p>
          <w:p w14:paraId="1FB95BB8" w14:textId="77777777" w:rsidR="003D21C2" w:rsidRDefault="003D21C2">
            <w:pPr>
              <w:ind w:left="-921"/>
              <w:jc w:val="center"/>
              <w:rPr>
                <w:b/>
                <w:color w:val="000000"/>
                <w:sz w:val="18"/>
                <w:szCs w:val="18"/>
              </w:rPr>
            </w:pPr>
            <w:r>
              <w:rPr>
                <w:b/>
                <w:color w:val="000000"/>
                <w:sz w:val="18"/>
                <w:szCs w:val="18"/>
              </w:rPr>
              <w:t>la unidad</w:t>
            </w:r>
          </w:p>
        </w:tc>
        <w:tc>
          <w:tcPr>
            <w:tcW w:w="2437" w:type="dxa"/>
            <w:gridSpan w:val="2"/>
            <w:hideMark/>
          </w:tcPr>
          <w:p w14:paraId="250064E8" w14:textId="77777777" w:rsidR="003D21C2" w:rsidRDefault="003D21C2">
            <w:pPr>
              <w:rPr>
                <w:b/>
                <w:color w:val="000000"/>
                <w:sz w:val="18"/>
                <w:szCs w:val="18"/>
              </w:rPr>
            </w:pPr>
            <w:r>
              <w:rPr>
                <w:b/>
                <w:color w:val="000000"/>
                <w:sz w:val="18"/>
                <w:szCs w:val="18"/>
              </w:rPr>
              <w:t xml:space="preserve">Técnicas e instrumento de la unidad </w:t>
            </w:r>
          </w:p>
        </w:tc>
      </w:tr>
      <w:tr w:rsidR="003D21C2" w14:paraId="3EA8FE50" w14:textId="77777777" w:rsidTr="003D21C2">
        <w:trPr>
          <w:trHeight w:val="60"/>
        </w:trPr>
        <w:tc>
          <w:tcPr>
            <w:tcW w:w="4965" w:type="dxa"/>
            <w:gridSpan w:val="2"/>
            <w:hideMark/>
          </w:tcPr>
          <w:p w14:paraId="7D791D83" w14:textId="77777777" w:rsidR="003D21C2" w:rsidRDefault="003D21C2">
            <w:pPr>
              <w:rPr>
                <w:color w:val="000000"/>
                <w:sz w:val="22"/>
              </w:rPr>
            </w:pPr>
            <w:r>
              <w:rPr>
                <w:color w:val="000000"/>
                <w:sz w:val="22"/>
              </w:rPr>
              <w:t>M.2.1.1. Representar gráficamente conjuntos y subconjuntos,</w:t>
            </w:r>
          </w:p>
          <w:p w14:paraId="2A6E2061" w14:textId="77777777" w:rsidR="003D21C2" w:rsidRDefault="003D21C2">
            <w:pPr>
              <w:rPr>
                <w:color w:val="000000"/>
                <w:sz w:val="22"/>
              </w:rPr>
            </w:pPr>
            <w:r>
              <w:rPr>
                <w:color w:val="000000"/>
                <w:sz w:val="22"/>
              </w:rPr>
              <w:t>discriminando las propiedades o atributos de los objetos.</w:t>
            </w:r>
          </w:p>
          <w:p w14:paraId="5DDCF165" w14:textId="77777777" w:rsidR="003D21C2" w:rsidRDefault="003D21C2">
            <w:pPr>
              <w:rPr>
                <w:color w:val="000000"/>
                <w:sz w:val="22"/>
              </w:rPr>
            </w:pPr>
            <w:r>
              <w:rPr>
                <w:color w:val="000000"/>
                <w:sz w:val="22"/>
              </w:rPr>
              <w:t>M.2.1.2. Describir y reproducir patrones de objetos y figuras</w:t>
            </w:r>
          </w:p>
          <w:p w14:paraId="00258676" w14:textId="77777777" w:rsidR="003D21C2" w:rsidRDefault="003D21C2">
            <w:pPr>
              <w:rPr>
                <w:color w:val="000000"/>
                <w:sz w:val="22"/>
              </w:rPr>
            </w:pPr>
            <w:r>
              <w:rPr>
                <w:color w:val="000000"/>
                <w:sz w:val="22"/>
              </w:rPr>
              <w:t>basándose en sus atributos.</w:t>
            </w:r>
          </w:p>
          <w:p w14:paraId="3AA41D62" w14:textId="77777777" w:rsidR="003D21C2" w:rsidRDefault="003D21C2">
            <w:pPr>
              <w:rPr>
                <w:color w:val="000000"/>
                <w:sz w:val="22"/>
              </w:rPr>
            </w:pPr>
            <w:r>
              <w:rPr>
                <w:color w:val="000000"/>
                <w:sz w:val="22"/>
              </w:rPr>
              <w:t>M.2.1.3. Describir y reproducir patrones numéricos basados</w:t>
            </w:r>
          </w:p>
          <w:p w14:paraId="4507FB24" w14:textId="77777777" w:rsidR="003D21C2" w:rsidRDefault="003D21C2">
            <w:pPr>
              <w:rPr>
                <w:color w:val="000000"/>
                <w:sz w:val="22"/>
              </w:rPr>
            </w:pPr>
            <w:r>
              <w:rPr>
                <w:color w:val="000000"/>
                <w:sz w:val="22"/>
              </w:rPr>
              <w:t>en sumas y restas, contando hacia adelante y hacia atrás.</w:t>
            </w:r>
          </w:p>
          <w:p w14:paraId="5E3A6154" w14:textId="77777777" w:rsidR="003D21C2" w:rsidRDefault="003D21C2">
            <w:pPr>
              <w:rPr>
                <w:color w:val="000000"/>
                <w:sz w:val="22"/>
              </w:rPr>
            </w:pPr>
            <w:r>
              <w:rPr>
                <w:color w:val="000000"/>
                <w:sz w:val="22"/>
              </w:rPr>
              <w:t>M.2.1.4. Describir y reproducir patrones numéricos crecientes</w:t>
            </w:r>
          </w:p>
          <w:p w14:paraId="00B4B7C6" w14:textId="77777777" w:rsidR="003D21C2" w:rsidRDefault="003D21C2">
            <w:pPr>
              <w:rPr>
                <w:color w:val="000000"/>
                <w:sz w:val="22"/>
              </w:rPr>
            </w:pPr>
            <w:r>
              <w:rPr>
                <w:color w:val="000000"/>
                <w:sz w:val="22"/>
              </w:rPr>
              <w:t>con la suma y la multiplicación.</w:t>
            </w:r>
          </w:p>
          <w:p w14:paraId="2FFADBC1" w14:textId="77777777" w:rsidR="003D21C2" w:rsidRDefault="003D21C2">
            <w:pPr>
              <w:rPr>
                <w:color w:val="000000"/>
                <w:sz w:val="22"/>
              </w:rPr>
            </w:pPr>
            <w:r>
              <w:rPr>
                <w:color w:val="000000"/>
                <w:sz w:val="22"/>
              </w:rPr>
              <w:t>M.2.1.5. Construir patrones de figuras basándose en sus</w:t>
            </w:r>
          </w:p>
          <w:p w14:paraId="45CD5720" w14:textId="77777777" w:rsidR="003D21C2" w:rsidRDefault="003D21C2">
            <w:pPr>
              <w:rPr>
                <w:color w:val="000000"/>
                <w:sz w:val="22"/>
              </w:rPr>
            </w:pPr>
            <w:r>
              <w:rPr>
                <w:color w:val="000000"/>
                <w:sz w:val="22"/>
              </w:rPr>
              <w:t>atributos y patrones numéricos a partir de la suma, resta y</w:t>
            </w:r>
          </w:p>
          <w:p w14:paraId="71944E10" w14:textId="77777777" w:rsidR="003D21C2" w:rsidRDefault="003D21C2">
            <w:pPr>
              <w:rPr>
                <w:color w:val="000000"/>
                <w:sz w:val="22"/>
              </w:rPr>
            </w:pPr>
            <w:r>
              <w:rPr>
                <w:color w:val="000000"/>
                <w:sz w:val="22"/>
              </w:rPr>
              <w:t>multiplicación.</w:t>
            </w:r>
          </w:p>
          <w:p w14:paraId="61839F77" w14:textId="77777777" w:rsidR="003D21C2" w:rsidRDefault="003D21C2">
            <w:pPr>
              <w:rPr>
                <w:color w:val="000000"/>
                <w:sz w:val="22"/>
              </w:rPr>
            </w:pPr>
            <w:r>
              <w:rPr>
                <w:color w:val="000000"/>
                <w:sz w:val="22"/>
              </w:rPr>
              <w:t>M.2.1.6. Relacionar los elementos del conjunto de salida con</w:t>
            </w:r>
          </w:p>
          <w:p w14:paraId="1189888D" w14:textId="77777777" w:rsidR="003D21C2" w:rsidRDefault="003D21C2">
            <w:pPr>
              <w:rPr>
                <w:color w:val="000000"/>
                <w:sz w:val="22"/>
              </w:rPr>
            </w:pPr>
            <w:r>
              <w:rPr>
                <w:color w:val="000000"/>
                <w:sz w:val="22"/>
              </w:rPr>
              <w:t>los elementos del conjunto de llegada, a partir de la correspondencia</w:t>
            </w:r>
          </w:p>
          <w:p w14:paraId="64484769" w14:textId="77777777" w:rsidR="003D21C2" w:rsidRDefault="003D21C2">
            <w:pPr>
              <w:rPr>
                <w:color w:val="000000"/>
                <w:sz w:val="22"/>
              </w:rPr>
            </w:pPr>
            <w:r>
              <w:rPr>
                <w:color w:val="000000"/>
                <w:sz w:val="22"/>
              </w:rPr>
              <w:t>entre elementos.</w:t>
            </w:r>
          </w:p>
          <w:p w14:paraId="43E87E35" w14:textId="77777777" w:rsidR="003D21C2" w:rsidRDefault="003D21C2">
            <w:pPr>
              <w:rPr>
                <w:color w:val="000000"/>
                <w:sz w:val="22"/>
              </w:rPr>
            </w:pPr>
            <w:r>
              <w:rPr>
                <w:color w:val="000000"/>
                <w:sz w:val="22"/>
              </w:rPr>
              <w:t>M.2.1.7. Representar, en diagramas, tablas y una cuadrícula,</w:t>
            </w:r>
          </w:p>
          <w:p w14:paraId="493E82C8" w14:textId="77777777" w:rsidR="003D21C2" w:rsidRDefault="003D21C2">
            <w:pPr>
              <w:rPr>
                <w:color w:val="000000"/>
                <w:sz w:val="22"/>
              </w:rPr>
            </w:pPr>
            <w:r>
              <w:rPr>
                <w:color w:val="000000"/>
                <w:sz w:val="22"/>
              </w:rPr>
              <w:t>las parejas ordenadas de una relación específica entre los</w:t>
            </w:r>
          </w:p>
          <w:p w14:paraId="7E2C1017" w14:textId="77777777" w:rsidR="003D21C2" w:rsidRDefault="003D21C2">
            <w:pPr>
              <w:rPr>
                <w:color w:val="000000"/>
                <w:sz w:val="22"/>
              </w:rPr>
            </w:pPr>
            <w:r>
              <w:rPr>
                <w:color w:val="000000"/>
                <w:sz w:val="22"/>
              </w:rPr>
              <w:t>elementos del conjunto de salida y los elementos del conjunto</w:t>
            </w:r>
          </w:p>
          <w:p w14:paraId="7B722F99" w14:textId="77777777" w:rsidR="003D21C2" w:rsidRDefault="003D21C2">
            <w:pPr>
              <w:rPr>
                <w:color w:val="000000"/>
                <w:sz w:val="22"/>
              </w:rPr>
            </w:pPr>
            <w:r>
              <w:rPr>
                <w:color w:val="000000"/>
                <w:sz w:val="22"/>
              </w:rPr>
              <w:t>de llegada.</w:t>
            </w:r>
          </w:p>
          <w:p w14:paraId="6698FA7D" w14:textId="77777777" w:rsidR="003D21C2" w:rsidRDefault="003D21C2">
            <w:pPr>
              <w:rPr>
                <w:color w:val="000000"/>
                <w:sz w:val="22"/>
              </w:rPr>
            </w:pPr>
            <w:r>
              <w:rPr>
                <w:color w:val="000000"/>
                <w:sz w:val="22"/>
              </w:rPr>
              <w:t>M.2.1.10. Identificar los elementos de los conjuntos de salida</w:t>
            </w:r>
          </w:p>
          <w:p w14:paraId="15CE7BA2" w14:textId="77777777" w:rsidR="003D21C2" w:rsidRDefault="003D21C2">
            <w:pPr>
              <w:rPr>
                <w:color w:val="000000"/>
                <w:sz w:val="22"/>
              </w:rPr>
            </w:pPr>
            <w:r>
              <w:rPr>
                <w:color w:val="000000"/>
                <w:sz w:val="22"/>
              </w:rPr>
              <w:t>y de llegada, a partir de los pares ordenados representados</w:t>
            </w:r>
          </w:p>
          <w:p w14:paraId="2D69B0BF" w14:textId="77777777" w:rsidR="003D21C2" w:rsidRDefault="003D21C2">
            <w:pPr>
              <w:rPr>
                <w:color w:val="000000"/>
                <w:sz w:val="22"/>
              </w:rPr>
            </w:pPr>
            <w:r>
              <w:rPr>
                <w:color w:val="000000"/>
                <w:sz w:val="22"/>
              </w:rPr>
              <w:t>en una cuadrícula.</w:t>
            </w:r>
          </w:p>
          <w:p w14:paraId="4AAE6062" w14:textId="77777777" w:rsidR="003D21C2" w:rsidRDefault="003D21C2">
            <w:pPr>
              <w:rPr>
                <w:color w:val="000000"/>
              </w:rPr>
            </w:pPr>
            <w:r>
              <w:rPr>
                <w:color w:val="000000"/>
                <w:sz w:val="22"/>
              </w:rPr>
              <w:t>M.2.1.12. Representar, escribir y leer los números naturales del 0 al 9 999 en forma concreta, gráfica (en la semirrecta numérica) y simbólica.</w:t>
            </w:r>
          </w:p>
        </w:tc>
        <w:tc>
          <w:tcPr>
            <w:tcW w:w="4756" w:type="dxa"/>
            <w:gridSpan w:val="4"/>
          </w:tcPr>
          <w:p w14:paraId="1EB47701" w14:textId="77777777" w:rsidR="003D21C2" w:rsidRDefault="003D21C2">
            <w:pPr>
              <w:rPr>
                <w:color w:val="000000"/>
                <w:sz w:val="22"/>
              </w:rPr>
            </w:pPr>
          </w:p>
          <w:p w14:paraId="0C462E51" w14:textId="77777777" w:rsidR="003D21C2" w:rsidRDefault="003D21C2">
            <w:pPr>
              <w:jc w:val="center"/>
              <w:rPr>
                <w:b/>
                <w:color w:val="000000"/>
                <w:sz w:val="22"/>
              </w:rPr>
            </w:pPr>
            <w:r>
              <w:rPr>
                <w:b/>
                <w:color w:val="000000"/>
                <w:sz w:val="22"/>
              </w:rPr>
              <w:t>BLOQUE UNO</w:t>
            </w:r>
          </w:p>
          <w:p w14:paraId="7B6BA1CE" w14:textId="77777777" w:rsidR="003D21C2" w:rsidRDefault="003D21C2">
            <w:pPr>
              <w:rPr>
                <w:b/>
                <w:color w:val="000000"/>
                <w:sz w:val="22"/>
              </w:rPr>
            </w:pPr>
            <w:r>
              <w:rPr>
                <w:b/>
                <w:color w:val="000000"/>
                <w:sz w:val="22"/>
              </w:rPr>
              <w:t xml:space="preserve">EXPLOREMOS LOS CONOCIMIENTOS </w:t>
            </w:r>
          </w:p>
          <w:p w14:paraId="6B2B4781" w14:textId="77777777" w:rsidR="003D21C2" w:rsidRDefault="003D21C2" w:rsidP="003D21C2">
            <w:pPr>
              <w:numPr>
                <w:ilvl w:val="0"/>
                <w:numId w:val="1"/>
              </w:numPr>
              <w:suppressAutoHyphens w:val="0"/>
              <w:contextualSpacing/>
              <w:rPr>
                <w:color w:val="000000"/>
                <w:sz w:val="22"/>
              </w:rPr>
            </w:pPr>
            <w:r>
              <w:rPr>
                <w:color w:val="000000"/>
                <w:sz w:val="22"/>
              </w:rPr>
              <w:t>Realizar un collar con mullos o fideos, tomando en cuenta los colores y los materiales.</w:t>
            </w:r>
          </w:p>
          <w:p w14:paraId="766320D0" w14:textId="77777777" w:rsidR="003D21C2" w:rsidRDefault="003D21C2">
            <w:pPr>
              <w:ind w:left="360"/>
              <w:contextualSpacing/>
              <w:rPr>
                <w:color w:val="000000"/>
                <w:sz w:val="22"/>
              </w:rPr>
            </w:pPr>
            <w:r>
              <w:rPr>
                <w:b/>
                <w:color w:val="000000"/>
                <w:sz w:val="22"/>
              </w:rPr>
              <w:t xml:space="preserve">CONSTRUYO MIS CONOCIMIENTOS </w:t>
            </w:r>
          </w:p>
          <w:p w14:paraId="53EEBCA1" w14:textId="77777777" w:rsidR="003D21C2" w:rsidRDefault="003D21C2" w:rsidP="003D21C2">
            <w:pPr>
              <w:numPr>
                <w:ilvl w:val="0"/>
                <w:numId w:val="1"/>
              </w:numPr>
              <w:suppressAutoHyphens w:val="0"/>
              <w:contextualSpacing/>
              <w:rPr>
                <w:color w:val="000000"/>
                <w:sz w:val="22"/>
              </w:rPr>
            </w:pPr>
            <w:r>
              <w:rPr>
                <w:color w:val="000000"/>
                <w:sz w:val="22"/>
              </w:rPr>
              <w:t>Contabilizar materiales y colores usados en la elaboración de un collar.</w:t>
            </w:r>
          </w:p>
          <w:p w14:paraId="08C74A14" w14:textId="77777777" w:rsidR="003D21C2" w:rsidRDefault="003D21C2" w:rsidP="003D21C2">
            <w:pPr>
              <w:numPr>
                <w:ilvl w:val="0"/>
                <w:numId w:val="1"/>
              </w:numPr>
              <w:suppressAutoHyphens w:val="0"/>
              <w:contextualSpacing/>
              <w:rPr>
                <w:color w:val="000000"/>
                <w:sz w:val="22"/>
              </w:rPr>
            </w:pPr>
            <w:r>
              <w:rPr>
                <w:color w:val="000000"/>
                <w:sz w:val="22"/>
              </w:rPr>
              <w:t>Consultar sobre patrones gráficos.</w:t>
            </w:r>
          </w:p>
          <w:p w14:paraId="60718FB8" w14:textId="77777777" w:rsidR="003D21C2" w:rsidRDefault="003D21C2" w:rsidP="003D21C2">
            <w:pPr>
              <w:numPr>
                <w:ilvl w:val="0"/>
                <w:numId w:val="1"/>
              </w:numPr>
              <w:suppressAutoHyphens w:val="0"/>
              <w:contextualSpacing/>
              <w:rPr>
                <w:color w:val="000000"/>
                <w:sz w:val="22"/>
              </w:rPr>
            </w:pPr>
            <w:r>
              <w:rPr>
                <w:color w:val="000000"/>
                <w:sz w:val="22"/>
              </w:rPr>
              <w:t xml:space="preserve">Identificar, realizar y construir secuencias gráficas con patrones de atributo. </w:t>
            </w:r>
          </w:p>
          <w:p w14:paraId="7FA3775B" w14:textId="77777777" w:rsidR="003D21C2" w:rsidRDefault="003D21C2" w:rsidP="003D21C2">
            <w:pPr>
              <w:numPr>
                <w:ilvl w:val="0"/>
                <w:numId w:val="1"/>
              </w:numPr>
              <w:suppressAutoHyphens w:val="0"/>
              <w:contextualSpacing/>
              <w:rPr>
                <w:color w:val="000000"/>
                <w:sz w:val="22"/>
              </w:rPr>
            </w:pPr>
            <w:r>
              <w:rPr>
                <w:color w:val="000000"/>
                <w:sz w:val="22"/>
              </w:rPr>
              <w:t>Identificar, realizar y construir secuencias gráficas con patrones de dos atributos.</w:t>
            </w:r>
          </w:p>
          <w:p w14:paraId="3D26E561" w14:textId="77777777" w:rsidR="003D21C2" w:rsidRDefault="003D21C2" w:rsidP="003D21C2">
            <w:pPr>
              <w:numPr>
                <w:ilvl w:val="0"/>
                <w:numId w:val="1"/>
              </w:numPr>
              <w:suppressAutoHyphens w:val="0"/>
              <w:contextualSpacing/>
              <w:rPr>
                <w:color w:val="000000"/>
                <w:sz w:val="22"/>
              </w:rPr>
            </w:pPr>
            <w:r>
              <w:rPr>
                <w:color w:val="000000"/>
                <w:sz w:val="22"/>
              </w:rPr>
              <w:t>Identificar conjuntos con objetos.</w:t>
            </w:r>
          </w:p>
          <w:p w14:paraId="183A95E1" w14:textId="77777777" w:rsidR="003D21C2" w:rsidRDefault="003D21C2" w:rsidP="003D21C2">
            <w:pPr>
              <w:numPr>
                <w:ilvl w:val="0"/>
                <w:numId w:val="1"/>
              </w:numPr>
              <w:suppressAutoHyphens w:val="0"/>
              <w:contextualSpacing/>
              <w:rPr>
                <w:color w:val="000000"/>
                <w:sz w:val="22"/>
              </w:rPr>
            </w:pPr>
            <w:r>
              <w:rPr>
                <w:color w:val="000000"/>
                <w:sz w:val="22"/>
              </w:rPr>
              <w:t>Graficar conjuntos con objetos.</w:t>
            </w:r>
          </w:p>
          <w:p w14:paraId="1A9491D6" w14:textId="77777777" w:rsidR="003D21C2" w:rsidRDefault="003D21C2" w:rsidP="003D21C2">
            <w:pPr>
              <w:numPr>
                <w:ilvl w:val="0"/>
                <w:numId w:val="1"/>
              </w:numPr>
              <w:suppressAutoHyphens w:val="0"/>
              <w:contextualSpacing/>
              <w:rPr>
                <w:color w:val="000000"/>
                <w:sz w:val="22"/>
              </w:rPr>
            </w:pPr>
            <w:r>
              <w:rPr>
                <w:color w:val="000000"/>
                <w:sz w:val="22"/>
              </w:rPr>
              <w:t>Asociar conjuntos con sus respectivos nombres.</w:t>
            </w:r>
          </w:p>
          <w:p w14:paraId="50AB81F4" w14:textId="77777777" w:rsidR="003D21C2" w:rsidRDefault="003D21C2" w:rsidP="003D21C2">
            <w:pPr>
              <w:numPr>
                <w:ilvl w:val="0"/>
                <w:numId w:val="1"/>
              </w:numPr>
              <w:suppressAutoHyphens w:val="0"/>
              <w:contextualSpacing/>
              <w:rPr>
                <w:color w:val="000000"/>
                <w:sz w:val="22"/>
              </w:rPr>
            </w:pPr>
            <w:r>
              <w:rPr>
                <w:color w:val="000000"/>
                <w:sz w:val="22"/>
              </w:rPr>
              <w:t>Identificar conjuntos y subconjuntos.</w:t>
            </w:r>
          </w:p>
          <w:p w14:paraId="5EA544DB" w14:textId="77777777" w:rsidR="003D21C2" w:rsidRDefault="003D21C2" w:rsidP="003D21C2">
            <w:pPr>
              <w:numPr>
                <w:ilvl w:val="0"/>
                <w:numId w:val="1"/>
              </w:numPr>
              <w:suppressAutoHyphens w:val="0"/>
              <w:contextualSpacing/>
              <w:rPr>
                <w:color w:val="000000"/>
                <w:sz w:val="22"/>
              </w:rPr>
            </w:pPr>
            <w:r>
              <w:rPr>
                <w:color w:val="000000"/>
                <w:sz w:val="22"/>
              </w:rPr>
              <w:t>Graficar subconjuntos.</w:t>
            </w:r>
          </w:p>
          <w:p w14:paraId="054F6FE3" w14:textId="77777777" w:rsidR="003D21C2" w:rsidRDefault="003D21C2" w:rsidP="003D21C2">
            <w:pPr>
              <w:numPr>
                <w:ilvl w:val="0"/>
                <w:numId w:val="1"/>
              </w:numPr>
              <w:suppressAutoHyphens w:val="0"/>
              <w:contextualSpacing/>
              <w:rPr>
                <w:color w:val="000000"/>
                <w:sz w:val="22"/>
              </w:rPr>
            </w:pPr>
            <w:r>
              <w:rPr>
                <w:color w:val="000000"/>
                <w:sz w:val="22"/>
              </w:rPr>
              <w:t>Asociar subconjuntos con sus respectivos subconjuntos.</w:t>
            </w:r>
          </w:p>
          <w:p w14:paraId="53840146" w14:textId="77777777" w:rsidR="003D21C2" w:rsidRDefault="003D21C2" w:rsidP="003D21C2">
            <w:pPr>
              <w:numPr>
                <w:ilvl w:val="0"/>
                <w:numId w:val="1"/>
              </w:numPr>
              <w:suppressAutoHyphens w:val="0"/>
              <w:contextualSpacing/>
              <w:rPr>
                <w:color w:val="000000"/>
                <w:sz w:val="22"/>
              </w:rPr>
            </w:pPr>
            <w:r>
              <w:rPr>
                <w:color w:val="000000"/>
                <w:sz w:val="22"/>
              </w:rPr>
              <w:t>Identificar la cantidad de elementos en un conjunto, tomando en cuenta los términos mayor, menor o igual.</w:t>
            </w:r>
          </w:p>
          <w:p w14:paraId="0A31C1E9" w14:textId="77777777" w:rsidR="003D21C2" w:rsidRDefault="003D21C2" w:rsidP="003D21C2">
            <w:pPr>
              <w:numPr>
                <w:ilvl w:val="0"/>
                <w:numId w:val="1"/>
              </w:numPr>
              <w:suppressAutoHyphens w:val="0"/>
              <w:contextualSpacing/>
              <w:rPr>
                <w:color w:val="000000"/>
                <w:sz w:val="22"/>
              </w:rPr>
            </w:pPr>
            <w:r>
              <w:rPr>
                <w:color w:val="000000"/>
                <w:sz w:val="22"/>
              </w:rPr>
              <w:t>Identificar la cantidad de elementos en un conjunto, tomando en cuenta los términos algunos, uno, ninguno.</w:t>
            </w:r>
          </w:p>
          <w:p w14:paraId="31E8B534" w14:textId="77777777" w:rsidR="003D21C2" w:rsidRDefault="003D21C2" w:rsidP="003D21C2">
            <w:pPr>
              <w:numPr>
                <w:ilvl w:val="0"/>
                <w:numId w:val="1"/>
              </w:numPr>
              <w:suppressAutoHyphens w:val="0"/>
              <w:contextualSpacing/>
              <w:rPr>
                <w:color w:val="000000"/>
                <w:sz w:val="22"/>
              </w:rPr>
            </w:pPr>
            <w:r>
              <w:rPr>
                <w:color w:val="000000"/>
                <w:sz w:val="22"/>
              </w:rPr>
              <w:t>Graficar elementos con objetos, tomando en cuenta los términos algunos, uno, ninguno.</w:t>
            </w:r>
          </w:p>
          <w:p w14:paraId="477C5026" w14:textId="77777777" w:rsidR="003D21C2" w:rsidRDefault="003D21C2" w:rsidP="003D21C2">
            <w:pPr>
              <w:numPr>
                <w:ilvl w:val="0"/>
                <w:numId w:val="1"/>
              </w:numPr>
              <w:suppressAutoHyphens w:val="0"/>
              <w:contextualSpacing/>
              <w:rPr>
                <w:color w:val="000000"/>
                <w:sz w:val="22"/>
              </w:rPr>
            </w:pPr>
            <w:r>
              <w:rPr>
                <w:color w:val="000000"/>
                <w:sz w:val="22"/>
              </w:rPr>
              <w:t>Realizar ejemplos de conjuntos con vasos y semillas.</w:t>
            </w:r>
          </w:p>
          <w:p w14:paraId="071BADDB" w14:textId="77777777" w:rsidR="003D21C2" w:rsidRDefault="003D21C2" w:rsidP="003D21C2">
            <w:pPr>
              <w:numPr>
                <w:ilvl w:val="0"/>
                <w:numId w:val="1"/>
              </w:numPr>
              <w:suppressAutoHyphens w:val="0"/>
              <w:contextualSpacing/>
              <w:rPr>
                <w:color w:val="000000"/>
                <w:sz w:val="22"/>
              </w:rPr>
            </w:pPr>
            <w:r>
              <w:rPr>
                <w:color w:val="000000"/>
                <w:sz w:val="22"/>
              </w:rPr>
              <w:t>Identificar y graficar relaciones de correspondencia uno a uno.</w:t>
            </w:r>
          </w:p>
          <w:p w14:paraId="4BE95B30" w14:textId="77777777" w:rsidR="003D21C2" w:rsidRDefault="003D21C2">
            <w:pPr>
              <w:rPr>
                <w:color w:val="000000"/>
                <w:sz w:val="22"/>
              </w:rPr>
            </w:pPr>
          </w:p>
          <w:p w14:paraId="525C15DB" w14:textId="77777777" w:rsidR="003D21C2" w:rsidRDefault="003D21C2">
            <w:pPr>
              <w:spacing w:line="283" w:lineRule="auto"/>
              <w:rPr>
                <w:b/>
                <w:color w:val="000000"/>
                <w:sz w:val="22"/>
              </w:rPr>
            </w:pPr>
            <w:r>
              <w:rPr>
                <w:b/>
                <w:color w:val="000000"/>
                <w:sz w:val="22"/>
              </w:rPr>
              <w:t>APLICO Y VERIFICO MIS CONOCIMIENTOS</w:t>
            </w:r>
          </w:p>
          <w:p w14:paraId="31BF4F19" w14:textId="77777777" w:rsidR="003D21C2" w:rsidRDefault="003D21C2" w:rsidP="003D21C2">
            <w:pPr>
              <w:numPr>
                <w:ilvl w:val="0"/>
                <w:numId w:val="1"/>
              </w:numPr>
              <w:suppressAutoHyphens w:val="0"/>
              <w:contextualSpacing/>
              <w:rPr>
                <w:color w:val="000000"/>
                <w:sz w:val="22"/>
              </w:rPr>
            </w:pPr>
            <w:r>
              <w:rPr>
                <w:color w:val="000000"/>
                <w:sz w:val="22"/>
              </w:rPr>
              <w:t>Completar patrones de secuencia.</w:t>
            </w:r>
          </w:p>
          <w:p w14:paraId="134A3213" w14:textId="77777777" w:rsidR="003D21C2" w:rsidRDefault="003D21C2" w:rsidP="003D21C2">
            <w:pPr>
              <w:numPr>
                <w:ilvl w:val="0"/>
                <w:numId w:val="1"/>
              </w:numPr>
              <w:suppressAutoHyphens w:val="0"/>
              <w:contextualSpacing/>
              <w:rPr>
                <w:color w:val="000000"/>
                <w:sz w:val="22"/>
              </w:rPr>
            </w:pPr>
            <w:r>
              <w:rPr>
                <w:color w:val="000000"/>
                <w:sz w:val="22"/>
              </w:rPr>
              <w:t>Graficar conjuntos con igual número de elementos.</w:t>
            </w:r>
          </w:p>
          <w:p w14:paraId="206FBB07" w14:textId="77777777" w:rsidR="003D21C2" w:rsidRDefault="003D21C2" w:rsidP="003D21C2">
            <w:pPr>
              <w:numPr>
                <w:ilvl w:val="0"/>
                <w:numId w:val="1"/>
              </w:numPr>
              <w:suppressAutoHyphens w:val="0"/>
              <w:contextualSpacing/>
              <w:rPr>
                <w:color w:val="000000"/>
                <w:sz w:val="22"/>
              </w:rPr>
            </w:pPr>
            <w:r>
              <w:rPr>
                <w:color w:val="000000"/>
                <w:sz w:val="22"/>
              </w:rPr>
              <w:t>Graficar e identificar elementos tomando en cuenta los términos mayor, menor o igual.</w:t>
            </w:r>
          </w:p>
          <w:p w14:paraId="7966B0E4" w14:textId="77777777" w:rsidR="003D21C2" w:rsidRDefault="003D21C2" w:rsidP="003D21C2">
            <w:pPr>
              <w:numPr>
                <w:ilvl w:val="0"/>
                <w:numId w:val="1"/>
              </w:numPr>
              <w:suppressAutoHyphens w:val="0"/>
              <w:contextualSpacing/>
              <w:rPr>
                <w:color w:val="000000"/>
                <w:sz w:val="22"/>
              </w:rPr>
            </w:pPr>
            <w:r>
              <w:rPr>
                <w:color w:val="000000"/>
                <w:sz w:val="22"/>
              </w:rPr>
              <w:t>Asociar elementos con su respectiva correspondencia.</w:t>
            </w:r>
          </w:p>
          <w:p w14:paraId="739D0141" w14:textId="77777777" w:rsidR="003D21C2" w:rsidRDefault="003D21C2">
            <w:pPr>
              <w:jc w:val="center"/>
              <w:rPr>
                <w:b/>
                <w:color w:val="000000"/>
                <w:sz w:val="22"/>
              </w:rPr>
            </w:pPr>
            <w:r>
              <w:rPr>
                <w:b/>
                <w:color w:val="000000"/>
                <w:sz w:val="22"/>
              </w:rPr>
              <w:t>BLOQUE DOS</w:t>
            </w:r>
          </w:p>
          <w:p w14:paraId="69460024" w14:textId="77777777" w:rsidR="003D21C2" w:rsidRDefault="003D21C2">
            <w:pPr>
              <w:rPr>
                <w:color w:val="000000"/>
                <w:sz w:val="22"/>
              </w:rPr>
            </w:pPr>
            <w:r>
              <w:rPr>
                <w:b/>
                <w:color w:val="000000"/>
                <w:sz w:val="22"/>
              </w:rPr>
              <w:t xml:space="preserve">CONSTRUYO MIS CONOCIMIENTOS </w:t>
            </w:r>
          </w:p>
          <w:p w14:paraId="3D8043B7" w14:textId="77777777" w:rsidR="003D21C2" w:rsidRDefault="003D21C2" w:rsidP="003D21C2">
            <w:pPr>
              <w:numPr>
                <w:ilvl w:val="0"/>
                <w:numId w:val="1"/>
              </w:numPr>
              <w:suppressAutoHyphens w:val="0"/>
              <w:contextualSpacing/>
              <w:rPr>
                <w:color w:val="000000"/>
                <w:sz w:val="22"/>
              </w:rPr>
            </w:pPr>
            <w:r>
              <w:rPr>
                <w:color w:val="000000"/>
                <w:sz w:val="22"/>
              </w:rPr>
              <w:t>Conocer los números 1 y 2, y conjuntos con 1 y 2 elementos.</w:t>
            </w:r>
          </w:p>
          <w:p w14:paraId="7CB286C3" w14:textId="77777777" w:rsidR="003D21C2" w:rsidRDefault="003D21C2" w:rsidP="003D21C2">
            <w:pPr>
              <w:numPr>
                <w:ilvl w:val="0"/>
                <w:numId w:val="1"/>
              </w:numPr>
              <w:suppressAutoHyphens w:val="0"/>
              <w:contextualSpacing/>
              <w:rPr>
                <w:color w:val="000000"/>
                <w:sz w:val="22"/>
              </w:rPr>
            </w:pPr>
            <w:r>
              <w:rPr>
                <w:color w:val="000000"/>
                <w:sz w:val="22"/>
              </w:rPr>
              <w:t>Identificar los números 1 y 2, y conjuntos con 1 y 2 elementos.</w:t>
            </w:r>
          </w:p>
          <w:p w14:paraId="67E8EB63" w14:textId="77777777" w:rsidR="003D21C2" w:rsidRDefault="003D21C2" w:rsidP="003D21C2">
            <w:pPr>
              <w:numPr>
                <w:ilvl w:val="0"/>
                <w:numId w:val="1"/>
              </w:numPr>
              <w:suppressAutoHyphens w:val="0"/>
              <w:contextualSpacing/>
              <w:rPr>
                <w:color w:val="000000"/>
                <w:sz w:val="22"/>
              </w:rPr>
            </w:pPr>
            <w:r>
              <w:rPr>
                <w:color w:val="000000"/>
                <w:sz w:val="22"/>
              </w:rPr>
              <w:t>Escribir los números 1 y 2, y conjuntos con 1 y 2 elementos.</w:t>
            </w:r>
          </w:p>
          <w:p w14:paraId="6D9B1B3D" w14:textId="77777777" w:rsidR="003D21C2" w:rsidRDefault="003D21C2" w:rsidP="003D21C2">
            <w:pPr>
              <w:numPr>
                <w:ilvl w:val="0"/>
                <w:numId w:val="1"/>
              </w:numPr>
              <w:suppressAutoHyphens w:val="0"/>
              <w:contextualSpacing/>
              <w:rPr>
                <w:color w:val="000000"/>
                <w:sz w:val="22"/>
              </w:rPr>
            </w:pPr>
            <w:r>
              <w:rPr>
                <w:color w:val="000000"/>
                <w:sz w:val="22"/>
              </w:rPr>
              <w:t>Realizar actividades con revistas, tomando en cuenta los números 1 y 2.</w:t>
            </w:r>
          </w:p>
          <w:p w14:paraId="7270F109" w14:textId="77777777" w:rsidR="003D21C2" w:rsidRDefault="003D21C2" w:rsidP="003D21C2">
            <w:pPr>
              <w:numPr>
                <w:ilvl w:val="0"/>
                <w:numId w:val="1"/>
              </w:numPr>
              <w:suppressAutoHyphens w:val="0"/>
              <w:contextualSpacing/>
              <w:rPr>
                <w:color w:val="000000"/>
                <w:sz w:val="22"/>
              </w:rPr>
            </w:pPr>
            <w:r>
              <w:rPr>
                <w:color w:val="000000"/>
                <w:sz w:val="22"/>
              </w:rPr>
              <w:t>Conocer los números 3 y 4, y conjuntos con 3 y 4 elementos.</w:t>
            </w:r>
          </w:p>
          <w:p w14:paraId="71DBEC77" w14:textId="77777777" w:rsidR="003D21C2" w:rsidRDefault="003D21C2" w:rsidP="003D21C2">
            <w:pPr>
              <w:numPr>
                <w:ilvl w:val="0"/>
                <w:numId w:val="1"/>
              </w:numPr>
              <w:suppressAutoHyphens w:val="0"/>
              <w:contextualSpacing/>
              <w:rPr>
                <w:color w:val="000000"/>
                <w:sz w:val="22"/>
              </w:rPr>
            </w:pPr>
            <w:r>
              <w:rPr>
                <w:color w:val="000000"/>
                <w:sz w:val="22"/>
              </w:rPr>
              <w:t>Identificar los números 3 y 4, y conjuntos con 3 y 4 elementos.</w:t>
            </w:r>
          </w:p>
          <w:p w14:paraId="1D0B775C" w14:textId="77777777" w:rsidR="003D21C2" w:rsidRDefault="003D21C2" w:rsidP="003D21C2">
            <w:pPr>
              <w:numPr>
                <w:ilvl w:val="0"/>
                <w:numId w:val="1"/>
              </w:numPr>
              <w:suppressAutoHyphens w:val="0"/>
              <w:contextualSpacing/>
              <w:rPr>
                <w:color w:val="000000"/>
                <w:sz w:val="22"/>
              </w:rPr>
            </w:pPr>
            <w:r>
              <w:rPr>
                <w:color w:val="000000"/>
                <w:sz w:val="22"/>
              </w:rPr>
              <w:t>Escribir los números 3 y 4, y conjuntos con 3 y 4 elementos.</w:t>
            </w:r>
          </w:p>
          <w:p w14:paraId="5BEECE13" w14:textId="77777777" w:rsidR="003D21C2" w:rsidRDefault="003D21C2" w:rsidP="003D21C2">
            <w:pPr>
              <w:numPr>
                <w:ilvl w:val="0"/>
                <w:numId w:val="1"/>
              </w:numPr>
              <w:suppressAutoHyphens w:val="0"/>
              <w:contextualSpacing/>
              <w:rPr>
                <w:color w:val="000000"/>
                <w:sz w:val="22"/>
              </w:rPr>
            </w:pPr>
            <w:r>
              <w:rPr>
                <w:color w:val="000000"/>
                <w:sz w:val="22"/>
              </w:rPr>
              <w:t>Formar conjuntos con 3 y 4 elementos, usando diversos materiales, dibujando los resultados en el cuaderno.</w:t>
            </w:r>
          </w:p>
          <w:p w14:paraId="73649DF1" w14:textId="77777777" w:rsidR="003D21C2" w:rsidRDefault="003D21C2" w:rsidP="003D21C2">
            <w:pPr>
              <w:numPr>
                <w:ilvl w:val="0"/>
                <w:numId w:val="1"/>
              </w:numPr>
              <w:suppressAutoHyphens w:val="0"/>
              <w:contextualSpacing/>
              <w:rPr>
                <w:color w:val="000000"/>
                <w:sz w:val="22"/>
              </w:rPr>
            </w:pPr>
            <w:r>
              <w:rPr>
                <w:color w:val="000000"/>
                <w:sz w:val="22"/>
              </w:rPr>
              <w:t>Conocer los números 5 y 0, y conjuntos con 5 y 0 elementos.</w:t>
            </w:r>
          </w:p>
          <w:p w14:paraId="760C2E18" w14:textId="77777777" w:rsidR="003D21C2" w:rsidRDefault="003D21C2" w:rsidP="003D21C2">
            <w:pPr>
              <w:numPr>
                <w:ilvl w:val="0"/>
                <w:numId w:val="1"/>
              </w:numPr>
              <w:suppressAutoHyphens w:val="0"/>
              <w:contextualSpacing/>
              <w:rPr>
                <w:color w:val="000000"/>
                <w:sz w:val="22"/>
              </w:rPr>
            </w:pPr>
            <w:r>
              <w:rPr>
                <w:color w:val="000000"/>
                <w:sz w:val="22"/>
              </w:rPr>
              <w:t>Identificar los números 5 y 0, y conjuntos con 5 y 0 elementos.</w:t>
            </w:r>
          </w:p>
          <w:p w14:paraId="4C513F30" w14:textId="77777777" w:rsidR="003D21C2" w:rsidRDefault="003D21C2" w:rsidP="003D21C2">
            <w:pPr>
              <w:numPr>
                <w:ilvl w:val="0"/>
                <w:numId w:val="1"/>
              </w:numPr>
              <w:suppressAutoHyphens w:val="0"/>
              <w:contextualSpacing/>
              <w:rPr>
                <w:color w:val="000000"/>
                <w:sz w:val="22"/>
              </w:rPr>
            </w:pPr>
            <w:r>
              <w:rPr>
                <w:color w:val="000000"/>
                <w:sz w:val="22"/>
              </w:rPr>
              <w:t>Escribir los números 5 y 0, y conjuntos con 5 y 0 elementos.</w:t>
            </w:r>
          </w:p>
          <w:p w14:paraId="63F1E0A3" w14:textId="77777777" w:rsidR="003D21C2" w:rsidRDefault="003D21C2" w:rsidP="003D21C2">
            <w:pPr>
              <w:numPr>
                <w:ilvl w:val="0"/>
                <w:numId w:val="1"/>
              </w:numPr>
              <w:suppressAutoHyphens w:val="0"/>
              <w:contextualSpacing/>
              <w:rPr>
                <w:color w:val="000000"/>
                <w:sz w:val="22"/>
              </w:rPr>
            </w:pPr>
            <w:r>
              <w:rPr>
                <w:color w:val="000000"/>
                <w:sz w:val="22"/>
              </w:rPr>
              <w:t>Enumerar los dedos de la mano.</w:t>
            </w:r>
          </w:p>
          <w:p w14:paraId="5143C300" w14:textId="77777777" w:rsidR="003D21C2" w:rsidRDefault="003D21C2" w:rsidP="003D21C2">
            <w:pPr>
              <w:numPr>
                <w:ilvl w:val="0"/>
                <w:numId w:val="1"/>
              </w:numPr>
              <w:suppressAutoHyphens w:val="0"/>
              <w:contextualSpacing/>
              <w:rPr>
                <w:color w:val="000000"/>
                <w:sz w:val="22"/>
              </w:rPr>
            </w:pPr>
            <w:r>
              <w:rPr>
                <w:color w:val="000000"/>
                <w:sz w:val="22"/>
              </w:rPr>
              <w:t>Contar y secuenciar números del 0 al 5.</w:t>
            </w:r>
          </w:p>
          <w:p w14:paraId="2F9CC585" w14:textId="77777777" w:rsidR="003D21C2" w:rsidRDefault="003D21C2" w:rsidP="003D21C2">
            <w:pPr>
              <w:numPr>
                <w:ilvl w:val="0"/>
                <w:numId w:val="1"/>
              </w:numPr>
              <w:suppressAutoHyphens w:val="0"/>
              <w:contextualSpacing/>
              <w:rPr>
                <w:color w:val="000000"/>
                <w:sz w:val="22"/>
              </w:rPr>
            </w:pPr>
            <w:r>
              <w:rPr>
                <w:color w:val="000000"/>
                <w:sz w:val="22"/>
              </w:rPr>
              <w:t>Identificar el orden ascendente y descendente de los números del 0 al 5.</w:t>
            </w:r>
          </w:p>
          <w:p w14:paraId="2C525616" w14:textId="77777777" w:rsidR="003D21C2" w:rsidRDefault="003D21C2">
            <w:pPr>
              <w:spacing w:line="283" w:lineRule="auto"/>
              <w:rPr>
                <w:b/>
                <w:color w:val="000000"/>
                <w:sz w:val="22"/>
              </w:rPr>
            </w:pPr>
            <w:r>
              <w:rPr>
                <w:b/>
                <w:color w:val="000000"/>
                <w:sz w:val="22"/>
              </w:rPr>
              <w:t>APLICO Y VERIFICO MIS CONOCIMIENTOS</w:t>
            </w:r>
          </w:p>
          <w:p w14:paraId="6DBD4A81" w14:textId="77777777" w:rsidR="003D21C2" w:rsidRDefault="003D21C2" w:rsidP="003D21C2">
            <w:pPr>
              <w:numPr>
                <w:ilvl w:val="0"/>
                <w:numId w:val="1"/>
              </w:numPr>
              <w:suppressAutoHyphens w:val="0"/>
              <w:contextualSpacing/>
              <w:rPr>
                <w:color w:val="000000"/>
                <w:sz w:val="22"/>
              </w:rPr>
            </w:pPr>
            <w:r>
              <w:rPr>
                <w:color w:val="000000"/>
                <w:sz w:val="22"/>
              </w:rPr>
              <w:t>Determinar la cantidad de un objeto mediante conteo del 1 al 5.</w:t>
            </w:r>
          </w:p>
          <w:p w14:paraId="11E01FC4" w14:textId="77777777" w:rsidR="003D21C2" w:rsidRDefault="003D21C2" w:rsidP="003D21C2">
            <w:pPr>
              <w:numPr>
                <w:ilvl w:val="0"/>
                <w:numId w:val="1"/>
              </w:numPr>
              <w:suppressAutoHyphens w:val="0"/>
              <w:contextualSpacing/>
              <w:rPr>
                <w:color w:val="000000"/>
                <w:sz w:val="22"/>
              </w:rPr>
            </w:pPr>
            <w:r>
              <w:rPr>
                <w:color w:val="000000"/>
                <w:sz w:val="22"/>
              </w:rPr>
              <w:t>Contar y ordenar números del 1 al 5 en orden ascendente y descendente.</w:t>
            </w:r>
          </w:p>
          <w:p w14:paraId="5E2F6111" w14:textId="77777777" w:rsidR="003D21C2" w:rsidRDefault="003D21C2" w:rsidP="003D21C2">
            <w:pPr>
              <w:numPr>
                <w:ilvl w:val="0"/>
                <w:numId w:val="1"/>
              </w:numPr>
              <w:suppressAutoHyphens w:val="0"/>
              <w:contextualSpacing/>
              <w:rPr>
                <w:color w:val="000000"/>
                <w:sz w:val="22"/>
              </w:rPr>
            </w:pPr>
            <w:r>
              <w:rPr>
                <w:color w:val="000000"/>
                <w:sz w:val="22"/>
              </w:rPr>
              <w:t>Reconocer la cantidad de un objeto.</w:t>
            </w:r>
          </w:p>
          <w:p w14:paraId="5AABB239" w14:textId="77777777" w:rsidR="003D21C2" w:rsidRDefault="003D21C2">
            <w:pPr>
              <w:ind w:left="360"/>
              <w:contextualSpacing/>
              <w:rPr>
                <w:color w:val="000000"/>
                <w:sz w:val="22"/>
              </w:rPr>
            </w:pPr>
          </w:p>
          <w:p w14:paraId="07E127E0" w14:textId="77777777" w:rsidR="003D21C2" w:rsidRDefault="003D21C2">
            <w:pPr>
              <w:rPr>
                <w:b/>
                <w:color w:val="000000"/>
                <w:sz w:val="20"/>
                <w:szCs w:val="20"/>
              </w:rPr>
            </w:pPr>
          </w:p>
        </w:tc>
        <w:tc>
          <w:tcPr>
            <w:tcW w:w="1628" w:type="dxa"/>
            <w:gridSpan w:val="2"/>
          </w:tcPr>
          <w:p w14:paraId="63C376D1" w14:textId="77777777" w:rsidR="003D21C2" w:rsidRDefault="003D21C2">
            <w:pPr>
              <w:widowControl w:val="0"/>
              <w:rPr>
                <w:color w:val="000000"/>
              </w:rPr>
            </w:pPr>
          </w:p>
          <w:p w14:paraId="5CB223D7" w14:textId="77777777" w:rsidR="003D21C2" w:rsidRDefault="003D21C2">
            <w:pPr>
              <w:widowControl w:val="0"/>
              <w:rPr>
                <w:color w:val="000000"/>
              </w:rPr>
            </w:pPr>
            <w:r>
              <w:rPr>
                <w:color w:val="000000"/>
              </w:rPr>
              <w:t>Texto</w:t>
            </w:r>
          </w:p>
          <w:p w14:paraId="3915C8DF" w14:textId="77777777" w:rsidR="003D21C2" w:rsidRDefault="003D21C2">
            <w:pPr>
              <w:widowControl w:val="0"/>
              <w:rPr>
                <w:color w:val="000000"/>
              </w:rPr>
            </w:pPr>
            <w:r>
              <w:rPr>
                <w:color w:val="000000"/>
              </w:rPr>
              <w:t xml:space="preserve"> Tarjetas  </w:t>
            </w:r>
          </w:p>
          <w:p w14:paraId="13C7DDB8" w14:textId="77777777" w:rsidR="003D21C2" w:rsidRDefault="003D21C2">
            <w:pPr>
              <w:widowControl w:val="0"/>
              <w:rPr>
                <w:color w:val="000000"/>
              </w:rPr>
            </w:pPr>
            <w:r>
              <w:rPr>
                <w:color w:val="000000"/>
              </w:rPr>
              <w:t xml:space="preserve">Cd Internet </w:t>
            </w:r>
          </w:p>
          <w:p w14:paraId="759192FD" w14:textId="77777777" w:rsidR="003D21C2" w:rsidRDefault="003D21C2">
            <w:pPr>
              <w:widowControl w:val="0"/>
              <w:rPr>
                <w:color w:val="000000"/>
              </w:rPr>
            </w:pPr>
            <w:r>
              <w:rPr>
                <w:color w:val="000000"/>
              </w:rPr>
              <w:t>Computadora</w:t>
            </w:r>
          </w:p>
          <w:p w14:paraId="6CC0E81F" w14:textId="77777777" w:rsidR="003D21C2" w:rsidRDefault="003D21C2">
            <w:pPr>
              <w:widowControl w:val="0"/>
              <w:rPr>
                <w:color w:val="000000"/>
              </w:rPr>
            </w:pPr>
          </w:p>
        </w:tc>
        <w:tc>
          <w:tcPr>
            <w:tcW w:w="2091" w:type="dxa"/>
            <w:gridSpan w:val="2"/>
          </w:tcPr>
          <w:p w14:paraId="3F95E2F9" w14:textId="77777777" w:rsidR="003D21C2" w:rsidRDefault="003D21C2">
            <w:pPr>
              <w:autoSpaceDE w:val="0"/>
              <w:autoSpaceDN w:val="0"/>
              <w:adjustRightInd w:val="0"/>
              <w:rPr>
                <w:rFonts w:ascii="Calibri" w:hAnsi="Calibri" w:cs="Arial"/>
                <w:color w:val="auto"/>
              </w:rPr>
            </w:pPr>
            <w:r>
              <w:rPr>
                <w:rFonts w:ascii="Calibri" w:hAnsi="Calibri" w:cs="Arial"/>
                <w:color w:val="auto"/>
              </w:rPr>
              <w:t>I.M.2.1.1. Discrimina propiedades de los objetos y obtiene</w:t>
            </w:r>
          </w:p>
          <w:p w14:paraId="74315214" w14:textId="77777777" w:rsidR="003D21C2" w:rsidRDefault="003D21C2">
            <w:pPr>
              <w:autoSpaceDE w:val="0"/>
              <w:autoSpaceDN w:val="0"/>
              <w:adjustRightInd w:val="0"/>
              <w:rPr>
                <w:rFonts w:ascii="Calibri" w:hAnsi="Calibri" w:cs="Arial"/>
                <w:color w:val="auto"/>
              </w:rPr>
            </w:pPr>
            <w:r>
              <w:rPr>
                <w:rFonts w:ascii="Calibri" w:hAnsi="Calibri" w:cs="Arial"/>
                <w:color w:val="auto"/>
              </w:rPr>
              <w:t>subconjuntos de un conjunto universo. (S.2.)</w:t>
            </w:r>
          </w:p>
          <w:p w14:paraId="2326D17D" w14:textId="77777777" w:rsidR="003D21C2" w:rsidRDefault="003D21C2">
            <w:pPr>
              <w:autoSpaceDE w:val="0"/>
              <w:autoSpaceDN w:val="0"/>
              <w:adjustRightInd w:val="0"/>
              <w:rPr>
                <w:rFonts w:ascii="Calibri" w:hAnsi="Calibri" w:cs="Arial"/>
                <w:color w:val="auto"/>
              </w:rPr>
            </w:pPr>
            <w:r>
              <w:rPr>
                <w:rFonts w:ascii="Calibri" w:hAnsi="Calibri" w:cs="Arial"/>
                <w:color w:val="auto"/>
              </w:rPr>
              <w:t>I.M.2.1.2. Propone patrones y construye series de objetos,</w:t>
            </w:r>
          </w:p>
          <w:p w14:paraId="233F6494" w14:textId="77777777" w:rsidR="003D21C2" w:rsidRDefault="003D21C2">
            <w:pPr>
              <w:autoSpaceDE w:val="0"/>
              <w:autoSpaceDN w:val="0"/>
              <w:adjustRightInd w:val="0"/>
              <w:rPr>
                <w:rFonts w:ascii="Calibri" w:hAnsi="Calibri" w:cs="Arial"/>
                <w:color w:val="auto"/>
              </w:rPr>
            </w:pPr>
            <w:r>
              <w:rPr>
                <w:rFonts w:ascii="Calibri" w:hAnsi="Calibri" w:cs="Arial"/>
                <w:color w:val="auto"/>
              </w:rPr>
              <w:t>figuras y secuencias numéricas. (I.1.)</w:t>
            </w:r>
          </w:p>
          <w:p w14:paraId="52025622" w14:textId="77777777" w:rsidR="003D21C2" w:rsidRDefault="003D21C2">
            <w:pPr>
              <w:autoSpaceDE w:val="0"/>
              <w:autoSpaceDN w:val="0"/>
              <w:adjustRightInd w:val="0"/>
              <w:rPr>
                <w:rFonts w:ascii="Calibri" w:hAnsi="Calibri" w:cs="Arial"/>
                <w:color w:val="auto"/>
              </w:rPr>
            </w:pPr>
            <w:r>
              <w:rPr>
                <w:rFonts w:ascii="Calibri" w:hAnsi="Calibri" w:cs="Arial"/>
                <w:color w:val="auto"/>
              </w:rPr>
              <w:t>I.M.2.1.3. Discrimina en diagramas, tablas y una cuadrícula</w:t>
            </w:r>
          </w:p>
          <w:p w14:paraId="3EAF446C"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los pares ordenados del producto cartesiano </w:t>
            </w:r>
            <w:proofErr w:type="spellStart"/>
            <w:r>
              <w:rPr>
                <w:rFonts w:ascii="Calibri" w:hAnsi="Calibri" w:cs="Arial"/>
                <w:color w:val="auto"/>
              </w:rPr>
              <w:t>AxB</w:t>
            </w:r>
            <w:proofErr w:type="spellEnd"/>
            <w:r>
              <w:rPr>
                <w:rFonts w:ascii="Calibri" w:hAnsi="Calibri" w:cs="Arial"/>
                <w:color w:val="auto"/>
              </w:rPr>
              <w:t xml:space="preserve"> que cumplen</w:t>
            </w:r>
          </w:p>
          <w:p w14:paraId="64E0B68D" w14:textId="77777777" w:rsidR="003D21C2" w:rsidRDefault="003D21C2">
            <w:pPr>
              <w:autoSpaceDE w:val="0"/>
              <w:autoSpaceDN w:val="0"/>
              <w:adjustRightInd w:val="0"/>
              <w:rPr>
                <w:rFonts w:ascii="Calibri" w:hAnsi="Calibri" w:cs="Arial"/>
                <w:color w:val="auto"/>
              </w:rPr>
            </w:pPr>
            <w:r>
              <w:rPr>
                <w:rFonts w:ascii="Calibri" w:hAnsi="Calibri" w:cs="Arial"/>
                <w:color w:val="auto"/>
              </w:rPr>
              <w:t>una relación uno a uno. (I.3., I.4.)</w:t>
            </w:r>
            <w:r>
              <w:rPr>
                <w:rFonts w:ascii="Calibri" w:hAnsi="Calibri" w:cs="Arial"/>
                <w:color w:val="auto"/>
              </w:rPr>
              <w:b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w:t>
            </w:r>
            <w:proofErr w:type="spellStart"/>
            <w:r>
              <w:rPr>
                <w:rFonts w:ascii="Calibri" w:hAnsi="Calibri" w:cs="Arial"/>
                <w:color w:val="auto"/>
              </w:rPr>
              <w:t>materialconcreto</w:t>
            </w:r>
            <w:proofErr w:type="spellEnd"/>
            <w:r>
              <w:rPr>
                <w:rFonts w:ascii="Calibri" w:hAnsi="Calibri" w:cs="Arial"/>
                <w:color w:val="auto"/>
              </w:rPr>
              <w:t xml:space="preserve">, simbologías, estrategias de conteo y la representación en </w:t>
            </w:r>
            <w:proofErr w:type="spellStart"/>
            <w:r>
              <w:rPr>
                <w:rFonts w:ascii="Calibri" w:hAnsi="Calibri" w:cs="Arial"/>
                <w:color w:val="auto"/>
              </w:rPr>
              <w:t>lasemirrecta</w:t>
            </w:r>
            <w:proofErr w:type="spellEnd"/>
            <w:r>
              <w:rPr>
                <w:rFonts w:ascii="Calibri" w:hAnsi="Calibri" w:cs="Arial"/>
                <w:color w:val="auto"/>
              </w:rPr>
              <w:t xml:space="preserve"> numérica; separa números pares e impares. (I.3.)</w:t>
            </w:r>
          </w:p>
          <w:p w14:paraId="1BC83ED4"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I.M.2.2.2. Aplica de manera razonada la composición y </w:t>
            </w:r>
            <w:proofErr w:type="spellStart"/>
            <w:r>
              <w:rPr>
                <w:rFonts w:ascii="Calibri" w:hAnsi="Calibri" w:cs="Arial"/>
                <w:color w:val="auto"/>
              </w:rPr>
              <w:t>descomposiciónde</w:t>
            </w:r>
            <w:proofErr w:type="spellEnd"/>
            <w:r>
              <w:rPr>
                <w:rFonts w:ascii="Calibri" w:hAnsi="Calibri" w:cs="Arial"/>
                <w:color w:val="auto"/>
              </w:rPr>
              <w:t xml:space="preserve"> unidades, decenas, centenas y unidades de mil, para establecer relaciones</w:t>
            </w:r>
          </w:p>
          <w:p w14:paraId="6C1F0B4D"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de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7E018354" w14:textId="77777777" w:rsidR="003D21C2" w:rsidRDefault="003D21C2">
            <w:pPr>
              <w:autoSpaceDE w:val="0"/>
              <w:autoSpaceDN w:val="0"/>
              <w:adjustRightInd w:val="0"/>
              <w:rPr>
                <w:rFonts w:ascii="Calibri" w:hAnsi="Calibri" w:cs="Arial"/>
                <w:color w:val="auto"/>
              </w:rPr>
            </w:pPr>
            <w:r>
              <w:rPr>
                <w:rFonts w:ascii="Calibri" w:hAnsi="Calibri" w:cs="Arial"/>
                <w:color w:val="auto"/>
              </w:rPr>
              <w:t>I.M.2.2.3. Opera utilizando la adición y sustracción con números naturales</w:t>
            </w:r>
          </w:p>
          <w:p w14:paraId="1B181F2F"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de hasta cuatro cifras en el contexto de un problema </w:t>
            </w:r>
            <w:proofErr w:type="spellStart"/>
            <w:r>
              <w:rPr>
                <w:rFonts w:ascii="Calibri" w:hAnsi="Calibri" w:cs="Arial"/>
                <w:color w:val="auto"/>
              </w:rPr>
              <w:t>matemáticodel</w:t>
            </w:r>
            <w:proofErr w:type="spellEnd"/>
            <w:r>
              <w:rPr>
                <w:rFonts w:ascii="Calibri" w:hAnsi="Calibri" w:cs="Arial"/>
                <w:color w:val="auto"/>
              </w:rPr>
              <w:t xml:space="preserve"> entorno, y emplea las </w:t>
            </w:r>
            <w:proofErr w:type="gramStart"/>
            <w:r>
              <w:rPr>
                <w:rFonts w:ascii="Calibri" w:hAnsi="Calibri" w:cs="Arial"/>
                <w:color w:val="auto"/>
              </w:rPr>
              <w:t>propiedades conmutativa</w:t>
            </w:r>
            <w:proofErr w:type="gramEnd"/>
            <w:r>
              <w:rPr>
                <w:rFonts w:ascii="Calibri" w:hAnsi="Calibri" w:cs="Arial"/>
                <w:color w:val="auto"/>
              </w:rPr>
              <w:t xml:space="preserve"> </w:t>
            </w:r>
            <w:proofErr w:type="spellStart"/>
            <w:r>
              <w:rPr>
                <w:rFonts w:ascii="Calibri" w:hAnsi="Calibri" w:cs="Arial"/>
                <w:color w:val="auto"/>
              </w:rPr>
              <w:t>yasociativa</w:t>
            </w:r>
            <w:proofErr w:type="spellEnd"/>
            <w:r>
              <w:rPr>
                <w:rFonts w:ascii="Calibri" w:hAnsi="Calibri" w:cs="Arial"/>
                <w:color w:val="auto"/>
              </w:rPr>
              <w:t xml:space="preserve">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077116AF" w14:textId="77777777" w:rsidR="003D21C2" w:rsidRDefault="003D21C2">
            <w:pPr>
              <w:rPr>
                <w:rFonts w:ascii="Calibri" w:hAnsi="Calibri" w:cs="Arial"/>
                <w:color w:val="auto"/>
              </w:rPr>
            </w:pPr>
            <w:r>
              <w:rPr>
                <w:rFonts w:ascii="Calibri" w:hAnsi="Calibri" w:cs="Arial"/>
                <w:color w:val="auto"/>
              </w:rPr>
              <w:t xml:space="preserve">I.M.2.2.4. Opera utilizando </w:t>
            </w:r>
            <w:proofErr w:type="spellStart"/>
            <w:r>
              <w:rPr>
                <w:rFonts w:ascii="Calibri" w:hAnsi="Calibri" w:cs="Arial"/>
                <w:color w:val="auto"/>
              </w:rPr>
              <w:t>lamultiplicación</w:t>
            </w:r>
            <w:proofErr w:type="spellEnd"/>
            <w:r>
              <w:rPr>
                <w:rFonts w:ascii="Calibri" w:hAnsi="Calibri" w:cs="Arial"/>
                <w:color w:val="auto"/>
              </w:rPr>
              <w:t xml:space="preserve">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w:t>
            </w:r>
            <w:proofErr w:type="spellStart"/>
            <w:r>
              <w:rPr>
                <w:rFonts w:ascii="Calibri" w:hAnsi="Calibri" w:cs="Arial"/>
                <w:color w:val="auto"/>
              </w:rPr>
              <w:t>contextode</w:t>
            </w:r>
            <w:proofErr w:type="spellEnd"/>
            <w:r>
              <w:rPr>
                <w:rFonts w:ascii="Calibri" w:hAnsi="Calibri" w:cs="Arial"/>
                <w:color w:val="auto"/>
              </w:rPr>
              <w:t xml:space="preserve"> un problema del entorno; usa reglas y </w:t>
            </w:r>
            <w:proofErr w:type="spellStart"/>
            <w:r>
              <w:rPr>
                <w:rFonts w:ascii="Calibri" w:hAnsi="Calibri" w:cs="Arial"/>
                <w:color w:val="auto"/>
              </w:rPr>
              <w:t>laspropiedades</w:t>
            </w:r>
            <w:proofErr w:type="spellEnd"/>
            <w:r>
              <w:rPr>
                <w:rFonts w:ascii="Calibri" w:hAnsi="Calibri" w:cs="Arial"/>
                <w:color w:val="auto"/>
              </w:rPr>
              <w:t xml:space="preserve"> </w:t>
            </w:r>
            <w:proofErr w:type="spellStart"/>
            <w:r>
              <w:rPr>
                <w:rFonts w:ascii="Calibri" w:hAnsi="Calibri" w:cs="Arial"/>
                <w:color w:val="auto"/>
              </w:rPr>
              <w:t>conmutativay</w:t>
            </w:r>
            <w:proofErr w:type="spellEnd"/>
            <w:r>
              <w:rPr>
                <w:rFonts w:ascii="Calibri" w:hAnsi="Calibri" w:cs="Arial"/>
                <w:color w:val="auto"/>
              </w:rPr>
              <w:t xml:space="preserve"> asociativa de la multiplicación para mostrar procesos y verificar </w:t>
            </w:r>
            <w:proofErr w:type="spellStart"/>
            <w:proofErr w:type="gramStart"/>
            <w:r>
              <w:rPr>
                <w:rFonts w:ascii="Calibri" w:hAnsi="Calibri" w:cs="Arial"/>
                <w:color w:val="auto"/>
              </w:rPr>
              <w:t>resultados;reconoce</w:t>
            </w:r>
            <w:proofErr w:type="spellEnd"/>
            <w:proofErr w:type="gramEnd"/>
            <w:r>
              <w:rPr>
                <w:rFonts w:ascii="Calibri" w:hAnsi="Calibri" w:cs="Arial"/>
                <w:color w:val="auto"/>
              </w:rPr>
              <w:t xml:space="preserve"> mitades y dobles en objetos. (I.2., I.4.)</w:t>
            </w:r>
          </w:p>
          <w:p w14:paraId="187FEB6D" w14:textId="77777777" w:rsidR="003D21C2" w:rsidRDefault="003D21C2">
            <w:pPr>
              <w:rPr>
                <w:rFonts w:ascii="Calibri" w:hAnsi="Calibri" w:cs="Arial"/>
                <w:color w:val="auto"/>
              </w:rPr>
            </w:pPr>
          </w:p>
          <w:p w14:paraId="7E7782BF" w14:textId="77777777" w:rsidR="003D21C2" w:rsidRDefault="003D21C2">
            <w:pPr>
              <w:rPr>
                <w:rFonts w:ascii="Calibri" w:hAnsi="Calibri" w:cs="Arial"/>
                <w:color w:val="auto"/>
              </w:rPr>
            </w:pPr>
          </w:p>
          <w:p w14:paraId="49DFC489" w14:textId="77777777" w:rsidR="003D21C2" w:rsidRDefault="003D21C2">
            <w:pPr>
              <w:rPr>
                <w:rFonts w:ascii="Calibri" w:hAnsi="Calibri" w:cs="Arial"/>
                <w:color w:val="auto"/>
              </w:rPr>
            </w:pPr>
          </w:p>
          <w:p w14:paraId="28838C05" w14:textId="77777777" w:rsidR="003D21C2" w:rsidRDefault="003D21C2">
            <w:pPr>
              <w:rPr>
                <w:rFonts w:ascii="Calibri" w:hAnsi="Calibri" w:cs="Arial"/>
                <w:color w:val="auto"/>
              </w:rPr>
            </w:pPr>
          </w:p>
          <w:p w14:paraId="599F63E5" w14:textId="77777777" w:rsidR="003D21C2" w:rsidRDefault="003D21C2">
            <w:pPr>
              <w:rPr>
                <w:rFonts w:ascii="Calibri" w:hAnsi="Calibri" w:cs="Arial"/>
                <w:color w:val="auto"/>
              </w:rPr>
            </w:pPr>
          </w:p>
          <w:p w14:paraId="52C83E5A" w14:textId="77777777" w:rsidR="003D21C2" w:rsidRDefault="003D21C2">
            <w:pPr>
              <w:rPr>
                <w:rFonts w:ascii="Calibri" w:hAnsi="Calibri" w:cs="Arial"/>
                <w:color w:val="auto"/>
              </w:rPr>
            </w:pPr>
          </w:p>
          <w:p w14:paraId="670CEDB1" w14:textId="77777777" w:rsidR="003D21C2" w:rsidRDefault="003D21C2">
            <w:pPr>
              <w:rPr>
                <w:color w:val="000000"/>
                <w:sz w:val="17"/>
                <w:szCs w:val="17"/>
              </w:rPr>
            </w:pPr>
          </w:p>
        </w:tc>
        <w:tc>
          <w:tcPr>
            <w:tcW w:w="2437" w:type="dxa"/>
            <w:gridSpan w:val="2"/>
          </w:tcPr>
          <w:p w14:paraId="760787D3" w14:textId="77777777" w:rsidR="003D21C2" w:rsidRDefault="003D21C2">
            <w:pPr>
              <w:rPr>
                <w:i/>
                <w:color w:val="000000"/>
                <w:sz w:val="22"/>
              </w:rPr>
            </w:pPr>
          </w:p>
          <w:p w14:paraId="19F29268" w14:textId="77777777" w:rsidR="003D21C2" w:rsidRDefault="003D21C2">
            <w:pPr>
              <w:rPr>
                <w:b/>
                <w:color w:val="000000"/>
                <w:sz w:val="22"/>
                <w:u w:val="single"/>
              </w:rPr>
            </w:pPr>
            <w:r>
              <w:rPr>
                <w:b/>
                <w:color w:val="000000"/>
                <w:sz w:val="22"/>
                <w:u w:val="single"/>
              </w:rPr>
              <w:t xml:space="preserve">TÉCNICAS </w:t>
            </w:r>
          </w:p>
          <w:p w14:paraId="09E750DD" w14:textId="77777777" w:rsidR="003D21C2" w:rsidRDefault="003D21C2">
            <w:pPr>
              <w:widowControl w:val="0"/>
              <w:rPr>
                <w:color w:val="000000"/>
                <w:sz w:val="20"/>
                <w:szCs w:val="20"/>
              </w:rPr>
            </w:pPr>
            <w:r>
              <w:rPr>
                <w:color w:val="000000"/>
                <w:sz w:val="20"/>
                <w:szCs w:val="20"/>
              </w:rPr>
              <w:t>Discusión dirigida</w:t>
            </w:r>
          </w:p>
          <w:p w14:paraId="0A15E0CA" w14:textId="77777777" w:rsidR="003D21C2" w:rsidRDefault="003D21C2">
            <w:pPr>
              <w:widowControl w:val="0"/>
              <w:rPr>
                <w:color w:val="000000"/>
                <w:sz w:val="20"/>
                <w:szCs w:val="20"/>
              </w:rPr>
            </w:pPr>
            <w:r>
              <w:rPr>
                <w:color w:val="000000"/>
                <w:sz w:val="20"/>
                <w:szCs w:val="20"/>
              </w:rPr>
              <w:t>Andamios cognitivos</w:t>
            </w:r>
          </w:p>
          <w:p w14:paraId="045D6932" w14:textId="77777777" w:rsidR="003D21C2" w:rsidRDefault="003D21C2">
            <w:pPr>
              <w:widowControl w:val="0"/>
              <w:rPr>
                <w:color w:val="000000"/>
                <w:sz w:val="20"/>
                <w:szCs w:val="20"/>
              </w:rPr>
            </w:pPr>
            <w:r>
              <w:rPr>
                <w:color w:val="000000"/>
                <w:sz w:val="20"/>
                <w:szCs w:val="20"/>
              </w:rPr>
              <w:t xml:space="preserve">Observaciones  </w:t>
            </w:r>
          </w:p>
          <w:p w14:paraId="0E996567" w14:textId="77777777" w:rsidR="003D21C2" w:rsidRDefault="003D21C2">
            <w:pPr>
              <w:widowControl w:val="0"/>
              <w:rPr>
                <w:color w:val="000000"/>
                <w:sz w:val="20"/>
                <w:szCs w:val="20"/>
              </w:rPr>
            </w:pPr>
            <w:r>
              <w:rPr>
                <w:color w:val="000000"/>
                <w:sz w:val="20"/>
                <w:szCs w:val="20"/>
              </w:rPr>
              <w:t xml:space="preserve">Taller pedagógicos </w:t>
            </w:r>
          </w:p>
          <w:p w14:paraId="2DD3E9C6" w14:textId="77777777" w:rsidR="003D21C2" w:rsidRDefault="003D21C2">
            <w:pPr>
              <w:widowControl w:val="0"/>
              <w:rPr>
                <w:color w:val="000000"/>
                <w:sz w:val="20"/>
                <w:szCs w:val="20"/>
              </w:rPr>
            </w:pPr>
            <w:r>
              <w:rPr>
                <w:color w:val="000000"/>
                <w:sz w:val="20"/>
                <w:szCs w:val="20"/>
              </w:rPr>
              <w:t xml:space="preserve">Investigación práctica </w:t>
            </w:r>
          </w:p>
          <w:p w14:paraId="35BC241A" w14:textId="77777777" w:rsidR="003D21C2" w:rsidRDefault="003D21C2">
            <w:pPr>
              <w:widowControl w:val="0"/>
              <w:rPr>
                <w:color w:val="000000"/>
                <w:sz w:val="20"/>
                <w:szCs w:val="20"/>
              </w:rPr>
            </w:pPr>
            <w:r>
              <w:rPr>
                <w:color w:val="000000"/>
                <w:sz w:val="20"/>
                <w:szCs w:val="20"/>
              </w:rPr>
              <w:t>Lectura exegética o comentada</w:t>
            </w:r>
          </w:p>
          <w:p w14:paraId="0DC1C4C0" w14:textId="77777777" w:rsidR="003D21C2" w:rsidRDefault="003D21C2">
            <w:pPr>
              <w:widowControl w:val="0"/>
              <w:rPr>
                <w:color w:val="000000"/>
                <w:sz w:val="20"/>
                <w:szCs w:val="20"/>
              </w:rPr>
            </w:pPr>
            <w:r>
              <w:rPr>
                <w:color w:val="000000"/>
                <w:sz w:val="20"/>
                <w:szCs w:val="20"/>
              </w:rPr>
              <w:t xml:space="preserve">Lluvia de ideas  </w:t>
            </w:r>
          </w:p>
          <w:p w14:paraId="5DA5C247" w14:textId="77777777" w:rsidR="003D21C2" w:rsidRDefault="003D21C2">
            <w:pPr>
              <w:widowControl w:val="0"/>
              <w:rPr>
                <w:color w:val="000000"/>
                <w:sz w:val="20"/>
                <w:szCs w:val="20"/>
              </w:rPr>
            </w:pPr>
          </w:p>
          <w:p w14:paraId="3B1B1767" w14:textId="77777777" w:rsidR="003D21C2" w:rsidRDefault="003D21C2">
            <w:pPr>
              <w:widowControl w:val="0"/>
              <w:rPr>
                <w:b/>
                <w:color w:val="000000"/>
                <w:sz w:val="20"/>
                <w:szCs w:val="20"/>
                <w:u w:val="single"/>
              </w:rPr>
            </w:pPr>
            <w:r>
              <w:rPr>
                <w:b/>
                <w:color w:val="000000"/>
                <w:sz w:val="20"/>
                <w:szCs w:val="20"/>
                <w:u w:val="single"/>
              </w:rPr>
              <w:t xml:space="preserve">INSTRUMENTO </w:t>
            </w:r>
          </w:p>
          <w:p w14:paraId="195D9CB1" w14:textId="77777777" w:rsidR="003D21C2" w:rsidRDefault="003D21C2">
            <w:pPr>
              <w:rPr>
                <w:color w:val="000000"/>
                <w:sz w:val="20"/>
                <w:szCs w:val="20"/>
              </w:rPr>
            </w:pPr>
            <w:r>
              <w:rPr>
                <w:color w:val="000000"/>
                <w:sz w:val="20"/>
                <w:szCs w:val="20"/>
              </w:rPr>
              <w:t>guía de trabajo</w:t>
            </w:r>
          </w:p>
          <w:p w14:paraId="3750F6B6" w14:textId="77777777" w:rsidR="003D21C2" w:rsidRDefault="003D21C2">
            <w:pPr>
              <w:rPr>
                <w:color w:val="000000"/>
                <w:sz w:val="20"/>
                <w:szCs w:val="20"/>
              </w:rPr>
            </w:pPr>
            <w:r>
              <w:rPr>
                <w:color w:val="000000"/>
                <w:sz w:val="20"/>
                <w:szCs w:val="20"/>
              </w:rPr>
              <w:t>pruebas de ensayo</w:t>
            </w:r>
          </w:p>
          <w:p w14:paraId="381577BD" w14:textId="77777777" w:rsidR="003D21C2" w:rsidRDefault="003D21C2">
            <w:pPr>
              <w:rPr>
                <w:color w:val="000000"/>
                <w:sz w:val="20"/>
                <w:szCs w:val="20"/>
              </w:rPr>
            </w:pPr>
            <w:r>
              <w:rPr>
                <w:color w:val="000000"/>
                <w:sz w:val="20"/>
                <w:szCs w:val="20"/>
              </w:rPr>
              <w:t xml:space="preserve">pruebas objetivas </w:t>
            </w:r>
          </w:p>
          <w:p w14:paraId="2A9F5C69" w14:textId="77777777" w:rsidR="003D21C2" w:rsidRDefault="003D21C2">
            <w:pPr>
              <w:rPr>
                <w:color w:val="000000"/>
                <w:sz w:val="20"/>
                <w:szCs w:val="20"/>
              </w:rPr>
            </w:pPr>
            <w:r>
              <w:rPr>
                <w:color w:val="000000"/>
                <w:sz w:val="20"/>
                <w:szCs w:val="20"/>
              </w:rPr>
              <w:t xml:space="preserve">cuestionarios </w:t>
            </w:r>
          </w:p>
        </w:tc>
      </w:tr>
      <w:tr w:rsidR="003D21C2" w14:paraId="1A87E318" w14:textId="77777777" w:rsidTr="003D21C2">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12"/>
            <w:hideMark/>
          </w:tcPr>
          <w:p w14:paraId="7431188E" w14:textId="77777777" w:rsidR="003D21C2" w:rsidRDefault="003D21C2">
            <w:pPr>
              <w:rPr>
                <w:b/>
                <w:color w:val="000000"/>
                <w:sz w:val="22"/>
              </w:rPr>
            </w:pPr>
            <w:r>
              <w:rPr>
                <w:b/>
                <w:color w:val="000000"/>
                <w:sz w:val="22"/>
              </w:rPr>
              <w:t>3. ADAPTACIONES CURRICULARES</w:t>
            </w:r>
          </w:p>
        </w:tc>
      </w:tr>
      <w:tr w:rsidR="003D21C2" w14:paraId="247DCC7C" w14:textId="77777777" w:rsidTr="003D21C2">
        <w:trPr>
          <w:trHeight w:val="420"/>
        </w:trPr>
        <w:tc>
          <w:tcPr>
            <w:tcW w:w="4401" w:type="dxa"/>
          </w:tcPr>
          <w:p w14:paraId="6A1FCB96" w14:textId="77777777" w:rsidR="003D21C2" w:rsidRDefault="003D21C2">
            <w:pPr>
              <w:jc w:val="center"/>
              <w:rPr>
                <w:color w:val="000000"/>
                <w:sz w:val="20"/>
                <w:szCs w:val="20"/>
              </w:rPr>
            </w:pPr>
            <w:r>
              <w:rPr>
                <w:b/>
                <w:color w:val="000000"/>
                <w:sz w:val="20"/>
                <w:szCs w:val="20"/>
              </w:rPr>
              <w:t>ESPECIFICACIÓN DE LA</w:t>
            </w:r>
          </w:p>
          <w:p w14:paraId="60D2185A" w14:textId="77777777" w:rsidR="003D21C2" w:rsidRDefault="003D21C2">
            <w:pPr>
              <w:jc w:val="center"/>
              <w:rPr>
                <w:color w:val="000000"/>
                <w:sz w:val="20"/>
                <w:szCs w:val="20"/>
              </w:rPr>
            </w:pPr>
            <w:r>
              <w:rPr>
                <w:b/>
                <w:color w:val="000000"/>
                <w:sz w:val="20"/>
                <w:szCs w:val="20"/>
              </w:rPr>
              <w:t>NECESIDAD EDUCATIVA</w:t>
            </w:r>
          </w:p>
          <w:p w14:paraId="76FD0CE2" w14:textId="77777777" w:rsidR="003D21C2" w:rsidRDefault="003D21C2">
            <w:pPr>
              <w:jc w:val="center"/>
              <w:rPr>
                <w:b/>
                <w:color w:val="000000"/>
                <w:sz w:val="22"/>
              </w:rPr>
            </w:pPr>
          </w:p>
        </w:tc>
        <w:tc>
          <w:tcPr>
            <w:tcW w:w="3603" w:type="dxa"/>
            <w:gridSpan w:val="3"/>
          </w:tcPr>
          <w:p w14:paraId="64E43249" w14:textId="77777777" w:rsidR="003D21C2" w:rsidRDefault="003D21C2">
            <w:pPr>
              <w:jc w:val="center"/>
              <w:rPr>
                <w:color w:val="000000"/>
                <w:sz w:val="20"/>
                <w:szCs w:val="20"/>
              </w:rPr>
            </w:pPr>
            <w:r>
              <w:rPr>
                <w:b/>
                <w:color w:val="000000"/>
                <w:sz w:val="20"/>
                <w:szCs w:val="20"/>
              </w:rPr>
              <w:t>DESTREZAS CON CRITERIO DE</w:t>
            </w:r>
          </w:p>
          <w:p w14:paraId="216A01D9" w14:textId="77777777" w:rsidR="003D21C2" w:rsidRDefault="003D21C2">
            <w:pPr>
              <w:jc w:val="center"/>
              <w:rPr>
                <w:color w:val="000000"/>
                <w:sz w:val="20"/>
                <w:szCs w:val="20"/>
              </w:rPr>
            </w:pPr>
            <w:r>
              <w:rPr>
                <w:b/>
                <w:color w:val="000000"/>
                <w:sz w:val="20"/>
                <w:szCs w:val="20"/>
              </w:rPr>
              <w:t>DESEMPEÑO</w:t>
            </w:r>
          </w:p>
          <w:p w14:paraId="7AD5A7D0" w14:textId="77777777" w:rsidR="003D21C2" w:rsidRDefault="003D21C2">
            <w:pPr>
              <w:jc w:val="center"/>
              <w:rPr>
                <w:b/>
                <w:color w:val="000000"/>
                <w:sz w:val="22"/>
              </w:rPr>
            </w:pPr>
          </w:p>
        </w:tc>
        <w:tc>
          <w:tcPr>
            <w:tcW w:w="2538" w:type="dxa"/>
            <w:gridSpan w:val="3"/>
          </w:tcPr>
          <w:p w14:paraId="7193C96D" w14:textId="77777777" w:rsidR="003D21C2" w:rsidRDefault="003D21C2">
            <w:pPr>
              <w:jc w:val="center"/>
              <w:rPr>
                <w:color w:val="000000"/>
                <w:sz w:val="20"/>
                <w:szCs w:val="20"/>
              </w:rPr>
            </w:pPr>
            <w:r>
              <w:rPr>
                <w:b/>
                <w:color w:val="000000"/>
                <w:sz w:val="20"/>
                <w:szCs w:val="20"/>
              </w:rPr>
              <w:t>ACTIVIDADES DE</w:t>
            </w:r>
          </w:p>
          <w:p w14:paraId="4DA345F8" w14:textId="77777777" w:rsidR="003D21C2" w:rsidRDefault="003D21C2">
            <w:pPr>
              <w:jc w:val="center"/>
              <w:rPr>
                <w:color w:val="000000"/>
                <w:sz w:val="20"/>
                <w:szCs w:val="20"/>
              </w:rPr>
            </w:pPr>
            <w:r>
              <w:rPr>
                <w:b/>
                <w:color w:val="000000"/>
                <w:sz w:val="20"/>
                <w:szCs w:val="20"/>
              </w:rPr>
              <w:t>APRENDIZAJE</w:t>
            </w:r>
          </w:p>
          <w:p w14:paraId="0BC0202D" w14:textId="77777777" w:rsidR="003D21C2" w:rsidRDefault="003D21C2">
            <w:pPr>
              <w:jc w:val="center"/>
              <w:rPr>
                <w:b/>
                <w:color w:val="000000"/>
                <w:sz w:val="22"/>
              </w:rPr>
            </w:pPr>
          </w:p>
        </w:tc>
        <w:tc>
          <w:tcPr>
            <w:tcW w:w="2115" w:type="dxa"/>
            <w:gridSpan w:val="2"/>
          </w:tcPr>
          <w:p w14:paraId="649F1318" w14:textId="77777777" w:rsidR="003D21C2" w:rsidRDefault="003D21C2">
            <w:pPr>
              <w:jc w:val="center"/>
              <w:rPr>
                <w:color w:val="000000"/>
                <w:sz w:val="20"/>
                <w:szCs w:val="20"/>
              </w:rPr>
            </w:pPr>
            <w:r>
              <w:rPr>
                <w:b/>
                <w:color w:val="000000"/>
                <w:sz w:val="20"/>
                <w:szCs w:val="20"/>
              </w:rPr>
              <w:t>RECURSOS</w:t>
            </w:r>
          </w:p>
          <w:p w14:paraId="45AC7B20" w14:textId="77777777" w:rsidR="003D21C2" w:rsidRDefault="003D21C2">
            <w:pPr>
              <w:jc w:val="center"/>
              <w:rPr>
                <w:b/>
                <w:color w:val="000000"/>
                <w:sz w:val="22"/>
              </w:rPr>
            </w:pPr>
          </w:p>
        </w:tc>
        <w:tc>
          <w:tcPr>
            <w:tcW w:w="1350" w:type="dxa"/>
            <w:gridSpan w:val="2"/>
          </w:tcPr>
          <w:p w14:paraId="04FC5AB0" w14:textId="77777777" w:rsidR="003D21C2" w:rsidRDefault="003D21C2">
            <w:pPr>
              <w:jc w:val="center"/>
              <w:rPr>
                <w:color w:val="000000"/>
                <w:sz w:val="20"/>
                <w:szCs w:val="20"/>
              </w:rPr>
            </w:pPr>
            <w:r>
              <w:rPr>
                <w:b/>
                <w:color w:val="000000"/>
                <w:sz w:val="20"/>
                <w:szCs w:val="20"/>
              </w:rPr>
              <w:t>INDICADORES DE</w:t>
            </w:r>
          </w:p>
          <w:p w14:paraId="602FC02B" w14:textId="77777777" w:rsidR="003D21C2" w:rsidRDefault="003D21C2">
            <w:pPr>
              <w:jc w:val="center"/>
              <w:rPr>
                <w:color w:val="000000"/>
                <w:sz w:val="20"/>
                <w:szCs w:val="20"/>
              </w:rPr>
            </w:pPr>
            <w:r>
              <w:rPr>
                <w:b/>
                <w:color w:val="000000"/>
                <w:sz w:val="20"/>
                <w:szCs w:val="20"/>
              </w:rPr>
              <w:t>EVALUACIÓN DE</w:t>
            </w:r>
          </w:p>
          <w:p w14:paraId="22EC0E3C" w14:textId="77777777" w:rsidR="003D21C2" w:rsidRDefault="003D21C2">
            <w:pPr>
              <w:jc w:val="center"/>
              <w:rPr>
                <w:color w:val="000000"/>
                <w:sz w:val="20"/>
                <w:szCs w:val="20"/>
              </w:rPr>
            </w:pPr>
            <w:r>
              <w:rPr>
                <w:b/>
                <w:color w:val="000000"/>
                <w:sz w:val="20"/>
                <w:szCs w:val="20"/>
              </w:rPr>
              <w:t>LA UNIDAD</w:t>
            </w:r>
          </w:p>
          <w:p w14:paraId="54EADAC1" w14:textId="77777777" w:rsidR="003D21C2" w:rsidRDefault="003D21C2">
            <w:pPr>
              <w:jc w:val="center"/>
              <w:rPr>
                <w:b/>
                <w:color w:val="000000"/>
                <w:sz w:val="22"/>
              </w:rPr>
            </w:pPr>
          </w:p>
        </w:tc>
        <w:tc>
          <w:tcPr>
            <w:tcW w:w="1870" w:type="dxa"/>
          </w:tcPr>
          <w:p w14:paraId="50D6F87A" w14:textId="77777777" w:rsidR="003D21C2" w:rsidRDefault="003D21C2">
            <w:pPr>
              <w:jc w:val="center"/>
              <w:rPr>
                <w:color w:val="000000"/>
                <w:sz w:val="20"/>
                <w:szCs w:val="20"/>
              </w:rPr>
            </w:pPr>
            <w:r>
              <w:rPr>
                <w:b/>
                <w:color w:val="000000"/>
                <w:sz w:val="20"/>
                <w:szCs w:val="20"/>
              </w:rPr>
              <w:t>TÉCNICAS E</w:t>
            </w:r>
          </w:p>
          <w:p w14:paraId="62073C68" w14:textId="77777777" w:rsidR="003D21C2" w:rsidRDefault="003D21C2">
            <w:pPr>
              <w:jc w:val="center"/>
              <w:rPr>
                <w:color w:val="000000"/>
                <w:sz w:val="20"/>
                <w:szCs w:val="20"/>
              </w:rPr>
            </w:pPr>
            <w:r>
              <w:rPr>
                <w:b/>
                <w:color w:val="000000"/>
                <w:sz w:val="20"/>
                <w:szCs w:val="20"/>
              </w:rPr>
              <w:t>INSTRUMENTOS</w:t>
            </w:r>
          </w:p>
          <w:p w14:paraId="4AA544B0" w14:textId="77777777" w:rsidR="003D21C2" w:rsidRDefault="003D21C2">
            <w:pPr>
              <w:jc w:val="center"/>
              <w:rPr>
                <w:color w:val="000000"/>
                <w:sz w:val="20"/>
                <w:szCs w:val="20"/>
              </w:rPr>
            </w:pPr>
            <w:r>
              <w:rPr>
                <w:b/>
                <w:color w:val="000000"/>
                <w:sz w:val="20"/>
                <w:szCs w:val="20"/>
              </w:rPr>
              <w:t>DE EVALUACIÓN</w:t>
            </w:r>
          </w:p>
          <w:p w14:paraId="4148E4C9" w14:textId="77777777" w:rsidR="003D21C2" w:rsidRDefault="003D21C2">
            <w:pPr>
              <w:jc w:val="center"/>
              <w:rPr>
                <w:b/>
                <w:color w:val="000000"/>
                <w:sz w:val="20"/>
                <w:szCs w:val="20"/>
              </w:rPr>
            </w:pPr>
          </w:p>
        </w:tc>
      </w:tr>
      <w:tr w:rsidR="003D21C2" w14:paraId="7D6D5CFC" w14:textId="77777777" w:rsidTr="003D21C2">
        <w:trPr>
          <w:cnfStyle w:val="000000100000" w:firstRow="0" w:lastRow="0" w:firstColumn="0" w:lastColumn="0" w:oddVBand="0" w:evenVBand="0" w:oddHBand="1" w:evenHBand="0" w:firstRowFirstColumn="0" w:firstRowLastColumn="0" w:lastRowFirstColumn="0" w:lastRowLastColumn="0"/>
          <w:trHeight w:val="3739"/>
        </w:trPr>
        <w:tc>
          <w:tcPr>
            <w:tcW w:w="4401" w:type="dxa"/>
          </w:tcPr>
          <w:p w14:paraId="091A863E" w14:textId="77777777" w:rsidR="003D21C2" w:rsidRDefault="003D21C2">
            <w:pPr>
              <w:jc w:val="center"/>
              <w:rPr>
                <w:b/>
                <w:color w:val="000000"/>
                <w:sz w:val="22"/>
              </w:rPr>
            </w:pPr>
          </w:p>
          <w:p w14:paraId="599CC027" w14:textId="77777777" w:rsidR="003D21C2" w:rsidRDefault="003D21C2">
            <w:pPr>
              <w:rPr>
                <w:b/>
                <w:color w:val="000000"/>
                <w:sz w:val="22"/>
              </w:rPr>
            </w:pPr>
          </w:p>
          <w:p w14:paraId="6D848AE1" w14:textId="77777777" w:rsidR="003D21C2" w:rsidRDefault="003D21C2">
            <w:pPr>
              <w:jc w:val="center"/>
              <w:rPr>
                <w:b/>
                <w:color w:val="000000"/>
                <w:sz w:val="22"/>
              </w:rPr>
            </w:pPr>
          </w:p>
        </w:tc>
        <w:tc>
          <w:tcPr>
            <w:tcW w:w="3603" w:type="dxa"/>
            <w:gridSpan w:val="3"/>
          </w:tcPr>
          <w:p w14:paraId="10D0DD77" w14:textId="77777777" w:rsidR="003D21C2" w:rsidRDefault="003D21C2">
            <w:pPr>
              <w:rPr>
                <w:b/>
                <w:color w:val="000000"/>
                <w:sz w:val="22"/>
              </w:rPr>
            </w:pPr>
          </w:p>
        </w:tc>
        <w:tc>
          <w:tcPr>
            <w:tcW w:w="2538" w:type="dxa"/>
            <w:gridSpan w:val="3"/>
          </w:tcPr>
          <w:p w14:paraId="37CCDE4C" w14:textId="77777777" w:rsidR="003D21C2" w:rsidRDefault="003D21C2">
            <w:pPr>
              <w:jc w:val="center"/>
              <w:rPr>
                <w:b/>
                <w:color w:val="000000"/>
                <w:sz w:val="22"/>
              </w:rPr>
            </w:pPr>
          </w:p>
          <w:p w14:paraId="4978C8B3" w14:textId="77777777" w:rsidR="003D21C2" w:rsidRDefault="003D21C2">
            <w:pPr>
              <w:jc w:val="center"/>
              <w:rPr>
                <w:b/>
                <w:color w:val="000000"/>
                <w:sz w:val="22"/>
              </w:rPr>
            </w:pPr>
          </w:p>
          <w:p w14:paraId="39B8529F" w14:textId="77777777" w:rsidR="003D21C2" w:rsidRDefault="003D21C2">
            <w:pPr>
              <w:jc w:val="center"/>
              <w:rPr>
                <w:b/>
                <w:color w:val="000000"/>
                <w:sz w:val="22"/>
              </w:rPr>
            </w:pPr>
          </w:p>
          <w:p w14:paraId="6F465E33" w14:textId="77777777" w:rsidR="003D21C2" w:rsidRDefault="003D21C2">
            <w:pPr>
              <w:jc w:val="center"/>
              <w:rPr>
                <w:b/>
                <w:color w:val="000000"/>
                <w:sz w:val="22"/>
              </w:rPr>
            </w:pPr>
          </w:p>
          <w:p w14:paraId="7998AC75" w14:textId="77777777" w:rsidR="003D21C2" w:rsidRDefault="003D21C2">
            <w:pPr>
              <w:jc w:val="center"/>
              <w:rPr>
                <w:b/>
                <w:color w:val="000000"/>
                <w:sz w:val="22"/>
              </w:rPr>
            </w:pPr>
          </w:p>
          <w:p w14:paraId="711CEDED" w14:textId="77777777" w:rsidR="003D21C2" w:rsidRDefault="003D21C2">
            <w:pPr>
              <w:jc w:val="center"/>
              <w:rPr>
                <w:b/>
                <w:color w:val="000000"/>
                <w:sz w:val="22"/>
              </w:rPr>
            </w:pPr>
          </w:p>
          <w:p w14:paraId="7DE08CD0" w14:textId="77777777" w:rsidR="003D21C2" w:rsidRDefault="003D21C2">
            <w:pPr>
              <w:jc w:val="center"/>
              <w:rPr>
                <w:b/>
                <w:color w:val="000000"/>
                <w:sz w:val="22"/>
              </w:rPr>
            </w:pPr>
          </w:p>
          <w:p w14:paraId="2A87012C" w14:textId="77777777" w:rsidR="003D21C2" w:rsidRDefault="003D21C2">
            <w:pPr>
              <w:jc w:val="center"/>
              <w:rPr>
                <w:b/>
                <w:color w:val="000000"/>
                <w:sz w:val="22"/>
              </w:rPr>
            </w:pPr>
          </w:p>
          <w:p w14:paraId="1844C755" w14:textId="77777777" w:rsidR="003D21C2" w:rsidRDefault="003D21C2">
            <w:pPr>
              <w:jc w:val="center"/>
              <w:rPr>
                <w:b/>
                <w:color w:val="000000"/>
                <w:sz w:val="22"/>
              </w:rPr>
            </w:pPr>
          </w:p>
          <w:p w14:paraId="219FD342" w14:textId="77777777" w:rsidR="003D21C2" w:rsidRDefault="003D21C2">
            <w:pPr>
              <w:jc w:val="center"/>
              <w:rPr>
                <w:b/>
                <w:color w:val="000000"/>
                <w:sz w:val="22"/>
              </w:rPr>
            </w:pPr>
          </w:p>
          <w:p w14:paraId="0B785A7B" w14:textId="77777777" w:rsidR="003D21C2" w:rsidRDefault="003D21C2">
            <w:pPr>
              <w:jc w:val="center"/>
              <w:rPr>
                <w:b/>
                <w:color w:val="000000"/>
                <w:sz w:val="22"/>
              </w:rPr>
            </w:pPr>
          </w:p>
          <w:p w14:paraId="2333C972" w14:textId="77777777" w:rsidR="003D21C2" w:rsidRDefault="003D21C2">
            <w:pPr>
              <w:jc w:val="center"/>
              <w:rPr>
                <w:b/>
                <w:color w:val="000000"/>
                <w:sz w:val="22"/>
              </w:rPr>
            </w:pPr>
          </w:p>
          <w:p w14:paraId="14C3ED10" w14:textId="77777777" w:rsidR="003D21C2" w:rsidRDefault="003D21C2">
            <w:pPr>
              <w:jc w:val="center"/>
              <w:rPr>
                <w:b/>
                <w:color w:val="000000"/>
                <w:sz w:val="22"/>
              </w:rPr>
            </w:pPr>
          </w:p>
          <w:p w14:paraId="3B6A3FB3" w14:textId="77777777" w:rsidR="003D21C2" w:rsidRDefault="003D21C2">
            <w:pPr>
              <w:jc w:val="center"/>
              <w:rPr>
                <w:b/>
                <w:color w:val="000000"/>
                <w:sz w:val="22"/>
              </w:rPr>
            </w:pPr>
          </w:p>
          <w:p w14:paraId="761A9B67" w14:textId="77777777" w:rsidR="003D21C2" w:rsidRDefault="003D21C2">
            <w:pPr>
              <w:jc w:val="center"/>
              <w:rPr>
                <w:b/>
                <w:color w:val="000000"/>
                <w:sz w:val="22"/>
              </w:rPr>
            </w:pPr>
          </w:p>
          <w:p w14:paraId="75C8B567" w14:textId="77777777" w:rsidR="003D21C2" w:rsidRDefault="003D21C2" w:rsidP="003D21C2">
            <w:pPr>
              <w:rPr>
                <w:b/>
                <w:color w:val="000000"/>
                <w:sz w:val="22"/>
              </w:rPr>
            </w:pPr>
          </w:p>
          <w:p w14:paraId="2FE41B58" w14:textId="77777777" w:rsidR="003D21C2" w:rsidRDefault="003D21C2">
            <w:pPr>
              <w:jc w:val="center"/>
              <w:rPr>
                <w:b/>
                <w:color w:val="000000"/>
                <w:sz w:val="22"/>
              </w:rPr>
            </w:pPr>
          </w:p>
        </w:tc>
        <w:tc>
          <w:tcPr>
            <w:tcW w:w="2115" w:type="dxa"/>
            <w:gridSpan w:val="2"/>
          </w:tcPr>
          <w:p w14:paraId="5CF9BA3C" w14:textId="77777777" w:rsidR="003D21C2" w:rsidRDefault="003D21C2">
            <w:pPr>
              <w:jc w:val="center"/>
              <w:rPr>
                <w:b/>
                <w:color w:val="000000"/>
                <w:sz w:val="22"/>
              </w:rPr>
            </w:pPr>
          </w:p>
        </w:tc>
        <w:tc>
          <w:tcPr>
            <w:tcW w:w="1350" w:type="dxa"/>
            <w:gridSpan w:val="2"/>
          </w:tcPr>
          <w:p w14:paraId="736A83A2" w14:textId="77777777" w:rsidR="003D21C2" w:rsidRDefault="003D21C2">
            <w:pPr>
              <w:jc w:val="center"/>
              <w:rPr>
                <w:b/>
                <w:color w:val="000000"/>
                <w:sz w:val="22"/>
              </w:rPr>
            </w:pPr>
          </w:p>
        </w:tc>
        <w:tc>
          <w:tcPr>
            <w:tcW w:w="1870" w:type="dxa"/>
          </w:tcPr>
          <w:p w14:paraId="5848D702" w14:textId="77777777" w:rsidR="003D21C2" w:rsidRDefault="003D21C2">
            <w:pPr>
              <w:jc w:val="center"/>
              <w:rPr>
                <w:b/>
                <w:color w:val="000000"/>
                <w:sz w:val="22"/>
              </w:rPr>
            </w:pPr>
          </w:p>
        </w:tc>
      </w:tr>
      <w:tr w:rsidR="003D21C2" w14:paraId="1B69CC01" w14:textId="77777777" w:rsidTr="003D21C2">
        <w:trPr>
          <w:trHeight w:val="420"/>
        </w:trPr>
        <w:tc>
          <w:tcPr>
            <w:tcW w:w="4965" w:type="dxa"/>
            <w:gridSpan w:val="2"/>
            <w:hideMark/>
          </w:tcPr>
          <w:p w14:paraId="67953A03" w14:textId="77777777" w:rsidR="003D21C2" w:rsidRDefault="003D21C2">
            <w:pPr>
              <w:jc w:val="center"/>
              <w:rPr>
                <w:b/>
                <w:color w:val="000000"/>
                <w:sz w:val="22"/>
              </w:rPr>
            </w:pPr>
            <w:r>
              <w:rPr>
                <w:b/>
                <w:color w:val="000000"/>
                <w:sz w:val="22"/>
              </w:rPr>
              <w:t>ELABORADO</w:t>
            </w:r>
          </w:p>
        </w:tc>
        <w:tc>
          <w:tcPr>
            <w:tcW w:w="302" w:type="dxa"/>
          </w:tcPr>
          <w:p w14:paraId="62DF78B4" w14:textId="77777777" w:rsidR="003D21C2" w:rsidRDefault="003D21C2">
            <w:pPr>
              <w:jc w:val="center"/>
              <w:rPr>
                <w:b/>
                <w:color w:val="000000"/>
                <w:sz w:val="22"/>
              </w:rPr>
            </w:pPr>
          </w:p>
        </w:tc>
        <w:tc>
          <w:tcPr>
            <w:tcW w:w="4147" w:type="dxa"/>
            <w:gridSpan w:val="2"/>
            <w:hideMark/>
          </w:tcPr>
          <w:p w14:paraId="322675A5" w14:textId="77777777" w:rsidR="003D21C2" w:rsidRDefault="003D21C2">
            <w:pPr>
              <w:jc w:val="center"/>
              <w:rPr>
                <w:b/>
                <w:color w:val="000000"/>
                <w:sz w:val="22"/>
              </w:rPr>
            </w:pPr>
            <w:r>
              <w:rPr>
                <w:b/>
                <w:color w:val="000000"/>
                <w:sz w:val="22"/>
              </w:rPr>
              <w:t>REVISADO</w:t>
            </w:r>
          </w:p>
        </w:tc>
        <w:tc>
          <w:tcPr>
            <w:tcW w:w="6463" w:type="dxa"/>
            <w:gridSpan w:val="7"/>
            <w:hideMark/>
          </w:tcPr>
          <w:p w14:paraId="087C1622" w14:textId="77777777" w:rsidR="003D21C2" w:rsidRDefault="003D21C2">
            <w:pPr>
              <w:jc w:val="center"/>
              <w:rPr>
                <w:b/>
                <w:color w:val="000000"/>
                <w:sz w:val="22"/>
              </w:rPr>
            </w:pPr>
            <w:r>
              <w:rPr>
                <w:b/>
                <w:color w:val="000000"/>
                <w:sz w:val="22"/>
              </w:rPr>
              <w:t>APROBADO</w:t>
            </w:r>
          </w:p>
        </w:tc>
      </w:tr>
      <w:tr w:rsidR="003D21C2" w14:paraId="2431128F" w14:textId="77777777" w:rsidTr="003D21C2">
        <w:trPr>
          <w:cnfStyle w:val="000000100000" w:firstRow="0" w:lastRow="0" w:firstColumn="0" w:lastColumn="0" w:oddVBand="0" w:evenVBand="0" w:oddHBand="1" w:evenHBand="0" w:firstRowFirstColumn="0" w:firstRowLastColumn="0" w:lastRowFirstColumn="0" w:lastRowLastColumn="0"/>
          <w:trHeight w:val="180"/>
        </w:trPr>
        <w:tc>
          <w:tcPr>
            <w:tcW w:w="4965" w:type="dxa"/>
            <w:gridSpan w:val="2"/>
            <w:hideMark/>
          </w:tcPr>
          <w:p w14:paraId="44C3F7F0" w14:textId="77777777" w:rsidR="003D21C2" w:rsidRDefault="003D21C2">
            <w:pPr>
              <w:rPr>
                <w:color w:val="000000"/>
                <w:sz w:val="22"/>
              </w:rPr>
            </w:pPr>
            <w:r>
              <w:rPr>
                <w:color w:val="000000"/>
                <w:sz w:val="22"/>
              </w:rPr>
              <w:t xml:space="preserve">Docente: </w:t>
            </w:r>
          </w:p>
        </w:tc>
        <w:tc>
          <w:tcPr>
            <w:tcW w:w="302" w:type="dxa"/>
          </w:tcPr>
          <w:p w14:paraId="2D0B8728" w14:textId="77777777" w:rsidR="003D21C2" w:rsidRDefault="003D21C2">
            <w:pPr>
              <w:rPr>
                <w:color w:val="000000"/>
                <w:sz w:val="22"/>
              </w:rPr>
            </w:pPr>
          </w:p>
        </w:tc>
        <w:tc>
          <w:tcPr>
            <w:tcW w:w="4147" w:type="dxa"/>
            <w:gridSpan w:val="2"/>
            <w:hideMark/>
          </w:tcPr>
          <w:p w14:paraId="2E4CE29F" w14:textId="77777777" w:rsidR="003D21C2" w:rsidRDefault="003D21C2">
            <w:pPr>
              <w:rPr>
                <w:color w:val="000000"/>
                <w:sz w:val="22"/>
              </w:rPr>
            </w:pPr>
            <w:r>
              <w:rPr>
                <w:color w:val="000000"/>
                <w:sz w:val="22"/>
              </w:rPr>
              <w:t xml:space="preserve">Coordinador del área : </w:t>
            </w:r>
          </w:p>
        </w:tc>
        <w:tc>
          <w:tcPr>
            <w:tcW w:w="6463" w:type="dxa"/>
            <w:gridSpan w:val="7"/>
            <w:hideMark/>
          </w:tcPr>
          <w:p w14:paraId="569EC67A" w14:textId="77777777" w:rsidR="003D21C2" w:rsidRDefault="003D21C2">
            <w:pPr>
              <w:rPr>
                <w:color w:val="000000"/>
                <w:sz w:val="22"/>
              </w:rPr>
            </w:pPr>
            <w:r>
              <w:rPr>
                <w:color w:val="000000"/>
                <w:sz w:val="22"/>
              </w:rPr>
              <w:t>Vicerrector:</w:t>
            </w:r>
          </w:p>
        </w:tc>
      </w:tr>
      <w:tr w:rsidR="003D21C2" w14:paraId="584C63F7" w14:textId="77777777" w:rsidTr="003D21C2">
        <w:trPr>
          <w:trHeight w:val="240"/>
        </w:trPr>
        <w:tc>
          <w:tcPr>
            <w:tcW w:w="4965" w:type="dxa"/>
            <w:gridSpan w:val="2"/>
            <w:hideMark/>
          </w:tcPr>
          <w:p w14:paraId="09A1C26E" w14:textId="77777777" w:rsidR="003D21C2" w:rsidRDefault="003D21C2">
            <w:pPr>
              <w:rPr>
                <w:color w:val="000000"/>
                <w:sz w:val="22"/>
              </w:rPr>
            </w:pPr>
            <w:r>
              <w:rPr>
                <w:color w:val="000000"/>
                <w:sz w:val="22"/>
              </w:rPr>
              <w:t>Firma:</w:t>
            </w:r>
          </w:p>
        </w:tc>
        <w:tc>
          <w:tcPr>
            <w:tcW w:w="302" w:type="dxa"/>
          </w:tcPr>
          <w:p w14:paraId="1DACBE92" w14:textId="77777777" w:rsidR="003D21C2" w:rsidRDefault="003D21C2">
            <w:pPr>
              <w:rPr>
                <w:color w:val="000000"/>
                <w:sz w:val="22"/>
              </w:rPr>
            </w:pPr>
          </w:p>
        </w:tc>
        <w:tc>
          <w:tcPr>
            <w:tcW w:w="4147" w:type="dxa"/>
            <w:gridSpan w:val="2"/>
          </w:tcPr>
          <w:p w14:paraId="07179AE5" w14:textId="77777777" w:rsidR="003D21C2" w:rsidRDefault="003D21C2">
            <w:pPr>
              <w:rPr>
                <w:color w:val="000000"/>
                <w:sz w:val="22"/>
              </w:rPr>
            </w:pPr>
          </w:p>
        </w:tc>
        <w:tc>
          <w:tcPr>
            <w:tcW w:w="6463" w:type="dxa"/>
            <w:gridSpan w:val="7"/>
          </w:tcPr>
          <w:p w14:paraId="2F9DEAFB" w14:textId="77777777" w:rsidR="003D21C2" w:rsidRDefault="003D21C2">
            <w:pPr>
              <w:rPr>
                <w:color w:val="000000"/>
                <w:sz w:val="22"/>
              </w:rPr>
            </w:pPr>
          </w:p>
        </w:tc>
      </w:tr>
      <w:tr w:rsidR="003D21C2" w14:paraId="14DFD6B9" w14:textId="77777777" w:rsidTr="003D21C2">
        <w:trPr>
          <w:cnfStyle w:val="000000100000" w:firstRow="0" w:lastRow="0" w:firstColumn="0" w:lastColumn="0" w:oddVBand="0" w:evenVBand="0" w:oddHBand="1" w:evenHBand="0" w:firstRowFirstColumn="0" w:firstRowLastColumn="0" w:lastRowFirstColumn="0" w:lastRowLastColumn="0"/>
          <w:trHeight w:val="240"/>
        </w:trPr>
        <w:tc>
          <w:tcPr>
            <w:tcW w:w="4965" w:type="dxa"/>
            <w:gridSpan w:val="2"/>
            <w:hideMark/>
          </w:tcPr>
          <w:p w14:paraId="05A3F132" w14:textId="77777777" w:rsidR="003D21C2" w:rsidRDefault="003D21C2">
            <w:pPr>
              <w:rPr>
                <w:color w:val="000000"/>
                <w:sz w:val="22"/>
              </w:rPr>
            </w:pPr>
            <w:r>
              <w:rPr>
                <w:color w:val="000000"/>
                <w:sz w:val="22"/>
              </w:rPr>
              <w:t xml:space="preserve">Fecha: </w:t>
            </w:r>
          </w:p>
        </w:tc>
        <w:tc>
          <w:tcPr>
            <w:tcW w:w="302" w:type="dxa"/>
          </w:tcPr>
          <w:p w14:paraId="7D68C54E" w14:textId="77777777" w:rsidR="003D21C2" w:rsidRDefault="003D21C2">
            <w:pPr>
              <w:rPr>
                <w:color w:val="000000"/>
                <w:sz w:val="22"/>
              </w:rPr>
            </w:pPr>
          </w:p>
        </w:tc>
        <w:tc>
          <w:tcPr>
            <w:tcW w:w="4147" w:type="dxa"/>
            <w:gridSpan w:val="2"/>
          </w:tcPr>
          <w:p w14:paraId="37663FBE" w14:textId="77777777" w:rsidR="003D21C2" w:rsidRDefault="003D21C2">
            <w:pPr>
              <w:rPr>
                <w:color w:val="000000"/>
                <w:sz w:val="22"/>
              </w:rPr>
            </w:pPr>
          </w:p>
        </w:tc>
        <w:tc>
          <w:tcPr>
            <w:tcW w:w="6463" w:type="dxa"/>
            <w:gridSpan w:val="7"/>
          </w:tcPr>
          <w:p w14:paraId="68A81FFB" w14:textId="77777777" w:rsidR="003D21C2" w:rsidRDefault="003D21C2">
            <w:pPr>
              <w:rPr>
                <w:color w:val="000000"/>
                <w:sz w:val="22"/>
              </w:rPr>
            </w:pPr>
          </w:p>
        </w:tc>
      </w:tr>
    </w:tbl>
    <w:p w14:paraId="6A3D3851" w14:textId="77777777" w:rsidR="003D21C2" w:rsidRDefault="003D21C2" w:rsidP="003D21C2">
      <w:pPr>
        <w:tabs>
          <w:tab w:val="left" w:pos="924"/>
        </w:tabs>
        <w:spacing w:before="240" w:after="240"/>
        <w:jc w:val="center"/>
      </w:pPr>
    </w:p>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3D21C2" w:rsidRPr="00ED1D82" w14:paraId="11FE8B61" w14:textId="77777777" w:rsidTr="003D21C2">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49A675B5" w14:textId="77777777" w:rsidR="003D21C2" w:rsidRPr="00ED1D82" w:rsidRDefault="003D21C2" w:rsidP="003D21C2">
            <w:pPr>
              <w:rPr>
                <w:rFonts w:ascii="Calibri" w:eastAsia="Calibri" w:hAnsi="Calibri" w:cs="Calibri"/>
                <w:b/>
              </w:rPr>
            </w:pPr>
            <w:r>
              <w:rPr>
                <w:rFonts w:ascii="Calibri" w:eastAsia="Calibri" w:hAnsi="Calibri" w:cs="Calibri"/>
                <w:b/>
              </w:rPr>
              <w:t>PLANIFICACION MICROCURRICULAR</w:t>
            </w:r>
          </w:p>
        </w:tc>
      </w:tr>
      <w:tr w:rsidR="003D21C2" w14:paraId="0DFA8E11" w14:textId="77777777" w:rsidTr="003D21C2">
        <w:trPr>
          <w:trHeight w:val="240"/>
        </w:trPr>
        <w:tc>
          <w:tcPr>
            <w:tcW w:w="3687" w:type="dxa"/>
            <w:gridSpan w:val="2"/>
          </w:tcPr>
          <w:p w14:paraId="6D35CDEB" w14:textId="77777777" w:rsidR="003D21C2" w:rsidRDefault="003D21C2" w:rsidP="003D21C2">
            <w:pPr>
              <w:rPr>
                <w:rFonts w:ascii="Calibri" w:eastAsia="Calibri" w:hAnsi="Calibri" w:cs="Calibri"/>
                <w:b/>
              </w:rPr>
            </w:pPr>
            <w:r>
              <w:rPr>
                <w:rFonts w:ascii="Calibri" w:eastAsia="Calibri" w:hAnsi="Calibri" w:cs="Calibri"/>
                <w:b/>
              </w:rPr>
              <w:t>Nombre de la institución:</w:t>
            </w:r>
          </w:p>
        </w:tc>
        <w:tc>
          <w:tcPr>
            <w:tcW w:w="11764" w:type="dxa"/>
            <w:gridSpan w:val="6"/>
          </w:tcPr>
          <w:p w14:paraId="4429ADBA" w14:textId="77777777" w:rsidR="003D21C2" w:rsidRDefault="003D21C2" w:rsidP="003D21C2">
            <w:pPr>
              <w:rPr>
                <w:rFonts w:ascii="Calibri" w:eastAsia="Calibri" w:hAnsi="Calibri" w:cs="Calibri"/>
                <w:b/>
              </w:rPr>
            </w:pPr>
          </w:p>
        </w:tc>
      </w:tr>
      <w:tr w:rsidR="003D21C2" w14:paraId="170D73A4" w14:textId="77777777" w:rsidTr="003D21C2">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6028DF51" w14:textId="77777777" w:rsidR="003D21C2" w:rsidRDefault="003D21C2" w:rsidP="003D21C2">
            <w:pPr>
              <w:rPr>
                <w:rFonts w:ascii="Calibri" w:eastAsia="Calibri" w:hAnsi="Calibri" w:cs="Calibri"/>
                <w:b/>
              </w:rPr>
            </w:pPr>
            <w:r>
              <w:rPr>
                <w:rFonts w:ascii="Calibri" w:eastAsia="Calibri" w:hAnsi="Calibri" w:cs="Calibri"/>
                <w:b/>
              </w:rPr>
              <w:t>Nombre del Docente:</w:t>
            </w:r>
          </w:p>
        </w:tc>
        <w:tc>
          <w:tcPr>
            <w:tcW w:w="5952" w:type="dxa"/>
            <w:gridSpan w:val="4"/>
          </w:tcPr>
          <w:p w14:paraId="1B0C08A9" w14:textId="77777777" w:rsidR="003D21C2" w:rsidRDefault="003D21C2" w:rsidP="003D21C2">
            <w:pPr>
              <w:rPr>
                <w:rFonts w:ascii="Calibri" w:eastAsia="Calibri" w:hAnsi="Calibri" w:cs="Calibri"/>
                <w:b/>
              </w:rPr>
            </w:pPr>
          </w:p>
        </w:tc>
        <w:tc>
          <w:tcPr>
            <w:tcW w:w="1418" w:type="dxa"/>
          </w:tcPr>
          <w:p w14:paraId="37B4F3E4" w14:textId="77777777" w:rsidR="003D21C2" w:rsidRDefault="003D21C2" w:rsidP="003D21C2">
            <w:pPr>
              <w:rPr>
                <w:rFonts w:ascii="Calibri" w:eastAsia="Calibri" w:hAnsi="Calibri" w:cs="Calibri"/>
                <w:b/>
              </w:rPr>
            </w:pPr>
            <w:r>
              <w:rPr>
                <w:rFonts w:ascii="Calibri" w:eastAsia="Calibri" w:hAnsi="Calibri" w:cs="Calibri"/>
                <w:b/>
              </w:rPr>
              <w:t>Fecha</w:t>
            </w:r>
          </w:p>
        </w:tc>
        <w:tc>
          <w:tcPr>
            <w:tcW w:w="4394" w:type="dxa"/>
          </w:tcPr>
          <w:p w14:paraId="33FD4A05" w14:textId="77777777" w:rsidR="003D21C2" w:rsidRDefault="003D21C2" w:rsidP="003D21C2">
            <w:pPr>
              <w:rPr>
                <w:rFonts w:ascii="Calibri" w:eastAsia="Calibri" w:hAnsi="Calibri" w:cs="Calibri"/>
                <w:b/>
              </w:rPr>
            </w:pPr>
          </w:p>
        </w:tc>
      </w:tr>
      <w:tr w:rsidR="003D21C2" w14:paraId="50E89227" w14:textId="77777777" w:rsidTr="003D21C2">
        <w:trPr>
          <w:trHeight w:val="337"/>
        </w:trPr>
        <w:tc>
          <w:tcPr>
            <w:tcW w:w="1154" w:type="dxa"/>
          </w:tcPr>
          <w:p w14:paraId="7A1A1B8A" w14:textId="77777777" w:rsidR="003D21C2" w:rsidRPr="0082627E" w:rsidRDefault="003D21C2" w:rsidP="003D21C2">
            <w:pPr>
              <w:rPr>
                <w:rFonts w:ascii="Calibri" w:eastAsia="Calibri" w:hAnsi="Calibri" w:cs="Calibri"/>
                <w:b/>
              </w:rPr>
            </w:pPr>
            <w:r>
              <w:rPr>
                <w:rFonts w:ascii="Calibri" w:eastAsia="Calibri" w:hAnsi="Calibri" w:cs="Calibri"/>
                <w:b/>
              </w:rPr>
              <w:t>Área</w:t>
            </w:r>
          </w:p>
        </w:tc>
        <w:tc>
          <w:tcPr>
            <w:tcW w:w="3793" w:type="dxa"/>
            <w:gridSpan w:val="2"/>
          </w:tcPr>
          <w:p w14:paraId="569F697A" w14:textId="77777777" w:rsidR="003D21C2" w:rsidRPr="0082627E" w:rsidRDefault="003D21C2" w:rsidP="003D21C2">
            <w:pPr>
              <w:rPr>
                <w:rFonts w:ascii="Calibri" w:eastAsia="Calibri" w:hAnsi="Calibri" w:cs="Calibri"/>
                <w:b/>
              </w:rPr>
            </w:pPr>
            <w:r>
              <w:rPr>
                <w:rFonts w:ascii="Calibri" w:eastAsia="Calibri" w:hAnsi="Calibri" w:cs="Calibri"/>
                <w:b/>
              </w:rPr>
              <w:t>MATEMATICAS</w:t>
            </w:r>
          </w:p>
        </w:tc>
        <w:tc>
          <w:tcPr>
            <w:tcW w:w="1590" w:type="dxa"/>
          </w:tcPr>
          <w:p w14:paraId="3C9E6056" w14:textId="77777777" w:rsidR="003D21C2" w:rsidRDefault="003D21C2" w:rsidP="003D21C2">
            <w:pPr>
              <w:rPr>
                <w:rFonts w:ascii="Calibri" w:eastAsia="Calibri" w:hAnsi="Calibri" w:cs="Calibri"/>
                <w:b/>
              </w:rPr>
            </w:pPr>
            <w:r>
              <w:rPr>
                <w:rFonts w:ascii="Calibri" w:eastAsia="Calibri" w:hAnsi="Calibri" w:cs="Calibri"/>
                <w:b/>
              </w:rPr>
              <w:t>Grado</w:t>
            </w:r>
          </w:p>
        </w:tc>
        <w:tc>
          <w:tcPr>
            <w:tcW w:w="3102" w:type="dxa"/>
            <w:gridSpan w:val="2"/>
          </w:tcPr>
          <w:p w14:paraId="22E2961D" w14:textId="77777777" w:rsidR="003D21C2" w:rsidRPr="001D78F4" w:rsidRDefault="003D21C2" w:rsidP="003D21C2">
            <w:pPr>
              <w:rPr>
                <w:rFonts w:ascii="Calibri" w:eastAsia="Calibri" w:hAnsi="Calibri" w:cs="Calibri"/>
              </w:rPr>
            </w:pPr>
            <w:r>
              <w:rPr>
                <w:rFonts w:ascii="Calibri" w:eastAsia="Calibri" w:hAnsi="Calibri" w:cs="Calibri"/>
              </w:rPr>
              <w:t>SEGUNDO</w:t>
            </w:r>
          </w:p>
        </w:tc>
        <w:tc>
          <w:tcPr>
            <w:tcW w:w="1418" w:type="dxa"/>
          </w:tcPr>
          <w:p w14:paraId="69A5AC53" w14:textId="77777777" w:rsidR="003D21C2" w:rsidRDefault="003D21C2" w:rsidP="003D21C2">
            <w:pPr>
              <w:rPr>
                <w:rFonts w:ascii="Calibri" w:eastAsia="Calibri" w:hAnsi="Calibri" w:cs="Calibri"/>
                <w:b/>
              </w:rPr>
            </w:pPr>
            <w:r>
              <w:rPr>
                <w:rFonts w:ascii="Calibri" w:eastAsia="Calibri" w:hAnsi="Calibri" w:cs="Calibri"/>
                <w:b/>
              </w:rPr>
              <w:t>Año lectivo</w:t>
            </w:r>
          </w:p>
        </w:tc>
        <w:tc>
          <w:tcPr>
            <w:tcW w:w="4394" w:type="dxa"/>
          </w:tcPr>
          <w:p w14:paraId="13D0EB89" w14:textId="77777777" w:rsidR="003D21C2" w:rsidRDefault="003D21C2" w:rsidP="003D21C2">
            <w:pPr>
              <w:rPr>
                <w:rFonts w:ascii="Calibri" w:eastAsia="Calibri" w:hAnsi="Calibri" w:cs="Calibri"/>
                <w:b/>
              </w:rPr>
            </w:pPr>
          </w:p>
        </w:tc>
      </w:tr>
      <w:tr w:rsidR="003D21C2" w14:paraId="47CEB948" w14:textId="77777777" w:rsidTr="003D21C2">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053BC288" w14:textId="77777777" w:rsidR="003D21C2" w:rsidRPr="00130EDF" w:rsidRDefault="003D21C2" w:rsidP="003D21C2">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60A27F25" w14:textId="77777777" w:rsidR="003D21C2" w:rsidRPr="00E87FBF" w:rsidRDefault="003D21C2" w:rsidP="003D21C2">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54F4A0EE" w14:textId="77777777" w:rsidR="003D21C2" w:rsidRDefault="003D21C2" w:rsidP="003D21C2">
            <w:pPr>
              <w:rPr>
                <w:rFonts w:ascii="Calibri" w:eastAsia="Calibri" w:hAnsi="Calibri" w:cs="Calibri"/>
              </w:rPr>
            </w:pPr>
          </w:p>
        </w:tc>
      </w:tr>
      <w:tr w:rsidR="003D21C2" w14:paraId="0C2EFBE2" w14:textId="77777777" w:rsidTr="003D21C2">
        <w:trPr>
          <w:trHeight w:val="623"/>
        </w:trPr>
        <w:tc>
          <w:tcPr>
            <w:tcW w:w="3687" w:type="dxa"/>
            <w:gridSpan w:val="2"/>
          </w:tcPr>
          <w:p w14:paraId="60A6CB6E" w14:textId="77777777" w:rsidR="003D21C2" w:rsidRDefault="003D21C2" w:rsidP="003D21C2">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79D737B7" w14:textId="77777777" w:rsidR="003D21C2" w:rsidRDefault="003D21C2" w:rsidP="003D21C2">
            <w:pPr>
              <w:rPr>
                <w:rFonts w:ascii="Calibri" w:eastAsia="Calibri" w:hAnsi="Calibri" w:cs="Calibri"/>
              </w:rPr>
            </w:pPr>
            <w:r>
              <w:rPr>
                <w:rFonts w:ascii="Calibri" w:eastAsia="Calibri" w:hAnsi="Calibri" w:cs="Calibri"/>
              </w:rPr>
              <w:t xml:space="preserve">#2 </w:t>
            </w:r>
          </w:p>
        </w:tc>
        <w:tc>
          <w:tcPr>
            <w:tcW w:w="7415" w:type="dxa"/>
            <w:gridSpan w:val="3"/>
          </w:tcPr>
          <w:p w14:paraId="508151E1" w14:textId="77777777" w:rsidR="003D21C2" w:rsidRDefault="003D21C2" w:rsidP="003D21C2">
            <w:pPr>
              <w:rPr>
                <w:rFonts w:ascii="Calibri" w:eastAsia="Calibri" w:hAnsi="Calibri" w:cs="Calibri"/>
              </w:rPr>
            </w:pPr>
          </w:p>
        </w:tc>
      </w:tr>
      <w:tr w:rsidR="003D21C2" w:rsidRPr="00866064" w14:paraId="4182B99D" w14:textId="77777777" w:rsidTr="003D21C2">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0181CA19" w14:textId="77777777" w:rsidR="003D21C2" w:rsidRDefault="003D21C2" w:rsidP="003D21C2">
            <w:pPr>
              <w:rPr>
                <w:rFonts w:ascii="Calibri" w:eastAsia="Calibri" w:hAnsi="Calibri" w:cs="Calibri"/>
                <w:b/>
              </w:rPr>
            </w:pPr>
            <w:r>
              <w:rPr>
                <w:rFonts w:ascii="Calibri" w:eastAsia="Calibri" w:hAnsi="Calibri" w:cs="Calibri"/>
                <w:b/>
              </w:rPr>
              <w:t>Objetivo de la unidad</w:t>
            </w:r>
          </w:p>
        </w:tc>
        <w:tc>
          <w:tcPr>
            <w:tcW w:w="11764" w:type="dxa"/>
            <w:gridSpan w:val="6"/>
          </w:tcPr>
          <w:p w14:paraId="6B32CF03" w14:textId="77777777" w:rsidR="003D21C2" w:rsidRDefault="003D21C2" w:rsidP="003D21C2">
            <w:pPr>
              <w:autoSpaceDE w:val="0"/>
              <w:autoSpaceDN w:val="0"/>
              <w:adjustRightInd w:val="0"/>
              <w:rPr>
                <w:rFonts w:ascii="Calibri" w:hAnsi="Calibri" w:cs="Arial"/>
                <w:b/>
                <w:bCs/>
                <w:color w:val="auto"/>
              </w:rPr>
            </w:pPr>
            <w:r>
              <w:rPr>
                <w:rFonts w:ascii="Calibri" w:hAnsi="Calibri" w:cs="Arial"/>
                <w:b/>
                <w:bCs/>
                <w:color w:val="auto"/>
                <w:sz w:val="22"/>
              </w:rPr>
              <w:t>Bloque de álgebra y funciones</w:t>
            </w:r>
          </w:p>
          <w:p w14:paraId="173C8D32"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sz w:val="22"/>
              </w:rPr>
              <w:t>O.M.2.1 Explicar y construir patrones de figuras y numéricos relacionándolos con la suma, la resta y la multiplicación, para desarrollar el pensamiento lógico matemático.</w:t>
            </w:r>
          </w:p>
          <w:p w14:paraId="090173C9"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sz w:val="22"/>
              </w:rPr>
              <w:t>O.M.2.2 Utilizar objetos de su entorno para formar conjuntos, establecer gráficamente la correspondencia entre sus elementos y desarrollar la comprensión de modelos matemáticos.</w:t>
            </w:r>
          </w:p>
          <w:p w14:paraId="17C3977A"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sz w:val="22"/>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4596D24D" w14:textId="77777777" w:rsidR="003D21C2" w:rsidRDefault="003D21C2" w:rsidP="003D21C2">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460EA98A"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sz w:val="22"/>
              </w:rPr>
              <w:t>O.M.2.6 Resolver situaciones cotidianas que impliquen la medición, estimación y el cálculo</w:t>
            </w:r>
          </w:p>
          <w:p w14:paraId="3B8AFD9B" w14:textId="77777777" w:rsidR="003D21C2" w:rsidRDefault="003D21C2" w:rsidP="003D21C2">
            <w:pPr>
              <w:rPr>
                <w:rFonts w:ascii="Calibri" w:hAnsi="Calibri" w:cs="Arial"/>
                <w:color w:val="auto"/>
                <w:sz w:val="22"/>
              </w:rPr>
            </w:pPr>
            <w:r>
              <w:rPr>
                <w:rFonts w:ascii="Calibri" w:hAnsi="Calibri" w:cs="Arial"/>
                <w:color w:val="auto"/>
                <w:sz w:val="22"/>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E30016B" w14:textId="77777777" w:rsidR="003D21C2" w:rsidRDefault="003D21C2" w:rsidP="003D21C2">
            <w:pPr>
              <w:rPr>
                <w:rFonts w:ascii="Calibri" w:eastAsia="Calibri" w:hAnsi="Calibri" w:cs="Calibri"/>
                <w:color w:val="auto"/>
              </w:rPr>
            </w:pPr>
          </w:p>
          <w:p w14:paraId="72B3451A" w14:textId="77777777" w:rsidR="003D21C2" w:rsidRDefault="003D21C2" w:rsidP="003D21C2">
            <w:pPr>
              <w:rPr>
                <w:rFonts w:ascii="Calibri" w:eastAsia="Calibri" w:hAnsi="Calibri" w:cs="Calibri"/>
                <w:color w:val="auto"/>
              </w:rPr>
            </w:pPr>
          </w:p>
          <w:p w14:paraId="626EF17A" w14:textId="77777777" w:rsidR="003D21C2" w:rsidRDefault="003D21C2" w:rsidP="003D21C2">
            <w:pPr>
              <w:rPr>
                <w:rFonts w:ascii="Calibri" w:eastAsia="Calibri" w:hAnsi="Calibri" w:cs="Calibri"/>
                <w:color w:val="auto"/>
              </w:rPr>
            </w:pPr>
          </w:p>
          <w:p w14:paraId="5532B90D" w14:textId="77777777" w:rsidR="003D21C2" w:rsidRDefault="003D21C2" w:rsidP="003D21C2">
            <w:pPr>
              <w:rPr>
                <w:rFonts w:ascii="Calibri" w:eastAsia="Calibri" w:hAnsi="Calibri" w:cs="Calibri"/>
                <w:color w:val="auto"/>
              </w:rPr>
            </w:pPr>
          </w:p>
          <w:p w14:paraId="15F1F880" w14:textId="77777777" w:rsidR="003D21C2" w:rsidRDefault="003D21C2" w:rsidP="003D21C2">
            <w:pPr>
              <w:rPr>
                <w:rFonts w:ascii="Calibri" w:eastAsia="Calibri" w:hAnsi="Calibri" w:cs="Calibri"/>
                <w:color w:val="auto"/>
              </w:rPr>
            </w:pPr>
          </w:p>
          <w:p w14:paraId="7ED6F2A1" w14:textId="77777777" w:rsidR="003D21C2" w:rsidRDefault="003D21C2" w:rsidP="003D21C2">
            <w:pPr>
              <w:rPr>
                <w:rFonts w:ascii="Calibri" w:eastAsia="Calibri" w:hAnsi="Calibri" w:cs="Calibri"/>
                <w:color w:val="auto"/>
              </w:rPr>
            </w:pPr>
          </w:p>
          <w:p w14:paraId="17270A2B" w14:textId="77777777" w:rsidR="003D21C2" w:rsidRDefault="003D21C2" w:rsidP="003D21C2">
            <w:pPr>
              <w:rPr>
                <w:rFonts w:ascii="Calibri" w:eastAsia="Calibri" w:hAnsi="Calibri" w:cs="Calibri"/>
                <w:color w:val="auto"/>
              </w:rPr>
            </w:pPr>
          </w:p>
          <w:p w14:paraId="4FBDDAE1" w14:textId="77777777" w:rsidR="003D21C2" w:rsidRPr="00866064" w:rsidRDefault="003D21C2" w:rsidP="003D21C2">
            <w:pPr>
              <w:rPr>
                <w:rFonts w:ascii="Calibri" w:eastAsia="Calibri" w:hAnsi="Calibri" w:cs="Calibri"/>
                <w:color w:val="auto"/>
              </w:rPr>
            </w:pPr>
          </w:p>
        </w:tc>
      </w:tr>
      <w:tr w:rsidR="003D21C2" w:rsidRPr="00866064" w14:paraId="54BB5C9E" w14:textId="77777777" w:rsidTr="003D21C2">
        <w:trPr>
          <w:trHeight w:val="130"/>
        </w:trPr>
        <w:tc>
          <w:tcPr>
            <w:tcW w:w="15451" w:type="dxa"/>
            <w:gridSpan w:val="8"/>
          </w:tcPr>
          <w:p w14:paraId="4F1787A3" w14:textId="77777777" w:rsidR="003D21C2" w:rsidRDefault="003D21C2" w:rsidP="003D21C2">
            <w:pPr>
              <w:autoSpaceDE w:val="0"/>
              <w:autoSpaceDN w:val="0"/>
              <w:adjustRightInd w:val="0"/>
              <w:rPr>
                <w:rFonts w:ascii="Calibri" w:hAnsi="Calibri" w:cs="Arial"/>
                <w:b/>
                <w:bCs/>
                <w:color w:val="auto"/>
                <w:sz w:val="22"/>
              </w:rPr>
            </w:pPr>
            <w:r>
              <w:rPr>
                <w:rFonts w:ascii="Calibri" w:hAnsi="Calibri" w:cs="Arial"/>
                <w:b/>
                <w:bCs/>
                <w:color w:val="auto"/>
                <w:sz w:val="22"/>
              </w:rPr>
              <w:t xml:space="preserve">Criterios de evaluación </w:t>
            </w:r>
          </w:p>
        </w:tc>
      </w:tr>
      <w:tr w:rsidR="003D21C2" w:rsidRPr="00866064" w14:paraId="018BB309" w14:textId="77777777" w:rsidTr="003D21C2">
        <w:trPr>
          <w:cnfStyle w:val="000000100000" w:firstRow="0" w:lastRow="0" w:firstColumn="0" w:lastColumn="0" w:oddVBand="0" w:evenVBand="0" w:oddHBand="1" w:evenHBand="0" w:firstRowFirstColumn="0" w:firstRowLastColumn="0" w:lastRowFirstColumn="0" w:lastRowLastColumn="0"/>
          <w:trHeight w:val="130"/>
        </w:trPr>
        <w:tc>
          <w:tcPr>
            <w:tcW w:w="15451" w:type="dxa"/>
            <w:gridSpan w:val="8"/>
          </w:tcPr>
          <w:p w14:paraId="32DD0286"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expresiones matemáticas sencillas, propiedades de la suma y </w:t>
            </w:r>
            <w:proofErr w:type="spellStart"/>
            <w:r>
              <w:rPr>
                <w:rFonts w:ascii="Calibri" w:hAnsi="Calibri" w:cs="Arial"/>
                <w:color w:val="auto"/>
              </w:rPr>
              <w:t>lamultiplicación</w:t>
            </w:r>
            <w:proofErr w:type="spellEnd"/>
            <w:r>
              <w:rPr>
                <w:rFonts w:ascii="Calibri" w:hAnsi="Calibri" w:cs="Arial"/>
                <w:color w:val="auto"/>
              </w:rPr>
              <w:t xml:space="preserve">,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forma razonada los resultados obtenidos.</w:t>
            </w:r>
          </w:p>
          <w:p w14:paraId="63B6A273" w14:textId="77777777" w:rsidR="003D21C2" w:rsidRDefault="003D21C2" w:rsidP="003D21C2">
            <w:pPr>
              <w:autoSpaceDE w:val="0"/>
              <w:autoSpaceDN w:val="0"/>
              <w:adjustRightInd w:val="0"/>
              <w:rPr>
                <w:rFonts w:ascii="Calibri" w:hAnsi="Calibri" w:cs="Arial"/>
                <w:color w:val="auto"/>
              </w:rPr>
            </w:pPr>
          </w:p>
          <w:p w14:paraId="7082F276"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CE.M.2.3. Emplea elementos básicos de geometría, las propiedades de cuerpos y figuras geométricas, la medición, estimación</w:t>
            </w:r>
          </w:p>
          <w:p w14:paraId="6A9C8D27" w14:textId="77777777" w:rsidR="003D21C2" w:rsidRDefault="003D21C2" w:rsidP="003D21C2">
            <w:pPr>
              <w:autoSpaceDE w:val="0"/>
              <w:autoSpaceDN w:val="0"/>
              <w:adjustRightInd w:val="0"/>
              <w:rPr>
                <w:rFonts w:ascii="Calibri" w:hAnsi="Calibri" w:cs="Arial"/>
                <w:color w:val="auto"/>
              </w:rPr>
            </w:pPr>
            <w:r>
              <w:rPr>
                <w:rFonts w:ascii="Calibri" w:hAnsi="Calibri" w:cs="Arial"/>
                <w:color w:val="auto"/>
              </w:rPr>
              <w:t xml:space="preserve">y cálculos </w:t>
            </w:r>
            <w:proofErr w:type="spellStart"/>
            <w:r>
              <w:rPr>
                <w:rFonts w:ascii="Calibri" w:hAnsi="Calibri" w:cs="Arial"/>
                <w:color w:val="auto"/>
              </w:rPr>
              <w:t>deperímetros</w:t>
            </w:r>
            <w:proofErr w:type="spellEnd"/>
            <w:r>
              <w:rPr>
                <w:rFonts w:ascii="Calibri" w:hAnsi="Calibri" w:cs="Arial"/>
                <w:color w:val="auto"/>
              </w:rPr>
              <w:t>, para enfrentar situaciones cotidianas de carácter geométrico.</w:t>
            </w:r>
          </w:p>
          <w:p w14:paraId="12E00DC7" w14:textId="77777777" w:rsidR="003D21C2" w:rsidRDefault="003D21C2" w:rsidP="003D21C2">
            <w:pPr>
              <w:autoSpaceDE w:val="0"/>
              <w:autoSpaceDN w:val="0"/>
              <w:adjustRightInd w:val="0"/>
              <w:rPr>
                <w:rFonts w:ascii="Calibri" w:hAnsi="Calibri" w:cs="Arial"/>
                <w:color w:val="auto"/>
              </w:rPr>
            </w:pPr>
          </w:p>
          <w:p w14:paraId="387D4164" w14:textId="77777777" w:rsidR="003D21C2" w:rsidRDefault="003D21C2" w:rsidP="003D21C2">
            <w:pPr>
              <w:autoSpaceDE w:val="0"/>
              <w:autoSpaceDN w:val="0"/>
              <w:adjustRightInd w:val="0"/>
              <w:rPr>
                <w:rFonts w:ascii="Calibri" w:hAnsi="Calibri" w:cs="Arial"/>
                <w:b/>
                <w:color w:val="auto"/>
              </w:rPr>
            </w:pPr>
            <w:r>
              <w:rPr>
                <w:rFonts w:ascii="Calibri" w:hAnsi="Calibri" w:cs="Arial"/>
                <w:b/>
                <w:color w:val="auto"/>
              </w:rPr>
              <w:t>Indicadores de evaluación:</w:t>
            </w:r>
          </w:p>
          <w:p w14:paraId="384278B6"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 xml:space="preserve">I.M.2.2.1. Completa secuencias numéricas ascendentes o </w:t>
            </w:r>
            <w:proofErr w:type="spellStart"/>
            <w:r>
              <w:rPr>
                <w:rFonts w:asciiTheme="minorHAnsi" w:hAnsiTheme="minorHAnsi" w:cstheme="minorHAnsi"/>
              </w:rPr>
              <w:t>descendentescon</w:t>
            </w:r>
            <w:proofErr w:type="spellEnd"/>
            <w:r>
              <w:rPr>
                <w:rFonts w:asciiTheme="minorHAnsi" w:hAnsiTheme="minorHAnsi" w:cstheme="minorHAnsi"/>
              </w:rPr>
              <w:t xml:space="preserve"> números naturales de hasta cuatro cifras, utilizando material</w:t>
            </w:r>
          </w:p>
          <w:p w14:paraId="691DC0B8"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concreto, simbologías, estrategias de conteo y la representación en la</w:t>
            </w:r>
          </w:p>
          <w:p w14:paraId="3577548C"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semirrecta numérica; separa números pares e impares. (I.3.)</w:t>
            </w:r>
          </w:p>
          <w:p w14:paraId="3DF34272"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 xml:space="preserve">I.M.2.2.2. Aplica de manera razonada la composición y </w:t>
            </w:r>
            <w:proofErr w:type="spellStart"/>
            <w:r>
              <w:rPr>
                <w:rFonts w:asciiTheme="minorHAnsi" w:hAnsiTheme="minorHAnsi" w:cstheme="minorHAnsi"/>
              </w:rPr>
              <w:t>descomposiciónde</w:t>
            </w:r>
            <w:proofErr w:type="spellEnd"/>
            <w:r>
              <w:rPr>
                <w:rFonts w:asciiTheme="minorHAnsi" w:hAnsiTheme="minorHAnsi" w:cstheme="minorHAnsi"/>
              </w:rPr>
              <w:t xml:space="preserve"> unidades, decenas, centenas y unidades de mil, para establecer </w:t>
            </w:r>
            <w:proofErr w:type="spellStart"/>
            <w:r>
              <w:rPr>
                <w:rFonts w:asciiTheme="minorHAnsi" w:hAnsiTheme="minorHAnsi" w:cstheme="minorHAnsi"/>
              </w:rPr>
              <w:t>relacionesde</w:t>
            </w:r>
            <w:proofErr w:type="spellEnd"/>
            <w:r>
              <w:rPr>
                <w:rFonts w:asciiTheme="minorHAnsi" w:hAnsiTheme="minorHAnsi" w:cstheme="minorHAnsi"/>
              </w:rPr>
              <w:t xml:space="preserve"> orden (=, &lt;, &gt;), calcula adiciones y sustracciones, y da </w:t>
            </w:r>
            <w:proofErr w:type="spellStart"/>
            <w:r>
              <w:rPr>
                <w:rFonts w:asciiTheme="minorHAnsi" w:hAnsiTheme="minorHAnsi" w:cstheme="minorHAnsi"/>
              </w:rPr>
              <w:t>solucióna</w:t>
            </w:r>
            <w:proofErr w:type="spellEnd"/>
            <w:r>
              <w:rPr>
                <w:rFonts w:asciiTheme="minorHAnsi" w:hAnsiTheme="minorHAnsi" w:cstheme="minorHAnsi"/>
              </w:rPr>
              <w:t xml:space="preserve"> problemas matemáticos sencillos del entorno. (I.2., S.4.)</w:t>
            </w:r>
          </w:p>
          <w:p w14:paraId="3848E31C"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I.M.2.2.3. Opera utilizando la adición y sustracción con números naturales</w:t>
            </w:r>
          </w:p>
          <w:p w14:paraId="5F3D7EE3"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de hasta cuatro cifras en el contexto de un problema matemático</w:t>
            </w:r>
          </w:p>
          <w:p w14:paraId="5539C2E0"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 xml:space="preserve">del entorno, y emplea las </w:t>
            </w:r>
            <w:proofErr w:type="gramStart"/>
            <w:r>
              <w:rPr>
                <w:rFonts w:asciiTheme="minorHAnsi" w:hAnsiTheme="minorHAnsi" w:cstheme="minorHAnsi"/>
              </w:rPr>
              <w:t>propiedades conmutativa</w:t>
            </w:r>
            <w:proofErr w:type="gramEnd"/>
            <w:r>
              <w:rPr>
                <w:rFonts w:asciiTheme="minorHAnsi" w:hAnsiTheme="minorHAnsi" w:cstheme="minorHAnsi"/>
              </w:rPr>
              <w:t xml:space="preserve"> </w:t>
            </w:r>
            <w:proofErr w:type="spellStart"/>
            <w:r>
              <w:rPr>
                <w:rFonts w:asciiTheme="minorHAnsi" w:hAnsiTheme="minorHAnsi" w:cstheme="minorHAnsi"/>
              </w:rPr>
              <w:t>yasociativa</w:t>
            </w:r>
            <w:proofErr w:type="spellEnd"/>
            <w:r>
              <w:rPr>
                <w:rFonts w:asciiTheme="minorHAnsi" w:hAnsiTheme="minorHAnsi" w:cstheme="minorHAnsi"/>
              </w:rPr>
              <w:t xml:space="preserve"> de </w:t>
            </w:r>
            <w:proofErr w:type="spellStart"/>
            <w:r>
              <w:rPr>
                <w:rFonts w:asciiTheme="minorHAnsi" w:hAnsiTheme="minorHAnsi" w:cstheme="minorHAnsi"/>
              </w:rPr>
              <w:t>laadición</w:t>
            </w:r>
            <w:proofErr w:type="spellEnd"/>
            <w:r>
              <w:rPr>
                <w:rFonts w:asciiTheme="minorHAnsi" w:hAnsiTheme="minorHAnsi" w:cstheme="minorHAnsi"/>
              </w:rPr>
              <w:t xml:space="preserve"> para mostrar procesos y verificar resultados. (I.2., I.4.)</w:t>
            </w:r>
          </w:p>
          <w:p w14:paraId="23F5E13F"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 xml:space="preserve">I.M.2.2.4. Opera utilizando </w:t>
            </w:r>
            <w:proofErr w:type="spellStart"/>
            <w:r>
              <w:rPr>
                <w:rFonts w:asciiTheme="minorHAnsi" w:hAnsiTheme="minorHAnsi" w:cstheme="minorHAnsi"/>
              </w:rPr>
              <w:t>lamultiplicación</w:t>
            </w:r>
            <w:proofErr w:type="spellEnd"/>
            <w:r>
              <w:rPr>
                <w:rFonts w:asciiTheme="minorHAnsi" w:hAnsiTheme="minorHAnsi" w:cstheme="minorHAnsi"/>
              </w:rPr>
              <w:t xml:space="preserve"> sin reagrupación y la </w:t>
            </w:r>
            <w:proofErr w:type="spellStart"/>
            <w:r>
              <w:rPr>
                <w:rFonts w:asciiTheme="minorHAnsi" w:hAnsiTheme="minorHAnsi" w:cstheme="minorHAnsi"/>
              </w:rPr>
              <w:t>divisiónexacta</w:t>
            </w:r>
            <w:proofErr w:type="spellEnd"/>
            <w:r>
              <w:rPr>
                <w:rFonts w:asciiTheme="minorHAnsi" w:hAnsiTheme="minorHAnsi" w:cstheme="minorHAnsi"/>
              </w:rPr>
              <w:t xml:space="preserve"> (divisor de una cifra) </w:t>
            </w:r>
            <w:proofErr w:type="spellStart"/>
            <w:r>
              <w:rPr>
                <w:rFonts w:asciiTheme="minorHAnsi" w:hAnsiTheme="minorHAnsi" w:cstheme="minorHAnsi"/>
              </w:rPr>
              <w:t>connúmeros</w:t>
            </w:r>
            <w:proofErr w:type="spellEnd"/>
            <w:r>
              <w:rPr>
                <w:rFonts w:asciiTheme="minorHAnsi" w:hAnsiTheme="minorHAnsi" w:cstheme="minorHAnsi"/>
              </w:rPr>
              <w:t xml:space="preserve"> naturales en el </w:t>
            </w:r>
            <w:proofErr w:type="spellStart"/>
            <w:r>
              <w:rPr>
                <w:rFonts w:asciiTheme="minorHAnsi" w:hAnsiTheme="minorHAnsi" w:cstheme="minorHAnsi"/>
              </w:rPr>
              <w:t>contextode</w:t>
            </w:r>
            <w:proofErr w:type="spellEnd"/>
            <w:r>
              <w:rPr>
                <w:rFonts w:asciiTheme="minorHAnsi" w:hAnsiTheme="minorHAnsi" w:cstheme="minorHAnsi"/>
              </w:rPr>
              <w:t xml:space="preserve"> un problema del entorno; usa reglas y las </w:t>
            </w:r>
            <w:proofErr w:type="spellStart"/>
            <w:r>
              <w:rPr>
                <w:rFonts w:asciiTheme="minorHAnsi" w:hAnsiTheme="minorHAnsi" w:cstheme="minorHAnsi"/>
              </w:rPr>
              <w:t>propiedadesconmutativay</w:t>
            </w:r>
            <w:proofErr w:type="spellEnd"/>
            <w:r>
              <w:rPr>
                <w:rFonts w:asciiTheme="minorHAnsi" w:hAnsiTheme="minorHAnsi" w:cstheme="minorHAnsi"/>
              </w:rPr>
              <w:t xml:space="preserve"> asociativa de la multiplicación para mostrar procesos y verificar resultados;</w:t>
            </w:r>
          </w:p>
          <w:p w14:paraId="2ACEE782"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reconoce mitades y dobles en objetos. (I.2., I.4.)</w:t>
            </w:r>
          </w:p>
          <w:p w14:paraId="5E9433DA"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I.M.2.3.1. Clasifica, según sus elementos y propiedades, cuerpos y figuras geométricas. (I.4.) I.M.2.3.2. Identifica elementos básicos de la Geometría en cuerpos y figuras geométricas. (I.2., S.2.)</w:t>
            </w:r>
          </w:p>
          <w:p w14:paraId="769612ED" w14:textId="77777777" w:rsidR="003D21C2" w:rsidRDefault="003D21C2" w:rsidP="003D21C2">
            <w:pPr>
              <w:autoSpaceDE w:val="0"/>
              <w:autoSpaceDN w:val="0"/>
              <w:adjustRightInd w:val="0"/>
              <w:rPr>
                <w:rFonts w:asciiTheme="minorHAnsi" w:hAnsiTheme="minorHAnsi" w:cstheme="minorHAnsi"/>
              </w:rPr>
            </w:pPr>
            <w:r>
              <w:rPr>
                <w:rFonts w:asciiTheme="minorHAnsi" w:hAnsiTheme="minorHAnsi" w:cstheme="minorHAnsi"/>
              </w:rPr>
              <w:t>I.M.2.3.3. Utiliza elementos básicos de la Geometría para dibujar y describir figuras planas en objetos del entorno. (I.2., S.2.) I.M.2.3.4. Resuelve situaciones cotidianas que requieran de la medición y/o estimación del perímetro de figuras planas. (I.2., I.4.)</w:t>
            </w:r>
          </w:p>
          <w:p w14:paraId="7660FB0A" w14:textId="77777777" w:rsidR="003D21C2" w:rsidRDefault="003D21C2" w:rsidP="003D21C2">
            <w:pPr>
              <w:autoSpaceDE w:val="0"/>
              <w:autoSpaceDN w:val="0"/>
              <w:adjustRightInd w:val="0"/>
              <w:rPr>
                <w:rFonts w:ascii="Calibri" w:hAnsi="Calibri" w:cs="Arial"/>
                <w:b/>
                <w:bCs/>
                <w:color w:val="auto"/>
                <w:sz w:val="22"/>
              </w:rPr>
            </w:pPr>
          </w:p>
        </w:tc>
      </w:tr>
    </w:tbl>
    <w:p w14:paraId="6760123F" w14:textId="77777777" w:rsidR="003D21C2" w:rsidRDefault="003D21C2" w:rsidP="003D21C2">
      <w:pPr>
        <w:tabs>
          <w:tab w:val="left" w:pos="924"/>
        </w:tabs>
        <w:spacing w:before="240" w:after="240"/>
        <w:jc w:val="center"/>
      </w:pPr>
    </w:p>
    <w:p w14:paraId="6BA8DAA5" w14:textId="77777777" w:rsidR="001170BF" w:rsidRDefault="001170BF"/>
    <w:tbl>
      <w:tblPr>
        <w:tblStyle w:val="PlainTable1"/>
        <w:tblW w:w="15593" w:type="dxa"/>
        <w:tblInd w:w="-856" w:type="dxa"/>
        <w:tblLayout w:type="fixed"/>
        <w:tblLook w:val="0400" w:firstRow="0" w:lastRow="0" w:firstColumn="0" w:lastColumn="0" w:noHBand="0" w:noVBand="1"/>
      </w:tblPr>
      <w:tblGrid>
        <w:gridCol w:w="3800"/>
        <w:gridCol w:w="284"/>
        <w:gridCol w:w="1021"/>
        <w:gridCol w:w="302"/>
        <w:gridCol w:w="2079"/>
        <w:gridCol w:w="850"/>
        <w:gridCol w:w="1218"/>
        <w:gridCol w:w="483"/>
        <w:gridCol w:w="567"/>
        <w:gridCol w:w="1418"/>
        <w:gridCol w:w="1417"/>
        <w:gridCol w:w="567"/>
        <w:gridCol w:w="1587"/>
      </w:tblGrid>
      <w:tr w:rsidR="003D21C2" w14:paraId="64A95EA3" w14:textId="77777777" w:rsidTr="003D21C2">
        <w:trPr>
          <w:cnfStyle w:val="000000100000" w:firstRow="0" w:lastRow="0" w:firstColumn="0" w:lastColumn="0" w:oddVBand="0" w:evenVBand="0" w:oddHBand="1" w:evenHBand="0" w:firstRowFirstColumn="0" w:firstRowLastColumn="0" w:lastRowFirstColumn="0" w:lastRowLastColumn="0"/>
          <w:trHeight w:val="280"/>
        </w:trPr>
        <w:tc>
          <w:tcPr>
            <w:tcW w:w="15593" w:type="dxa"/>
            <w:gridSpan w:val="13"/>
            <w:hideMark/>
          </w:tcPr>
          <w:p w14:paraId="47D8D67D" w14:textId="77777777" w:rsidR="003D21C2" w:rsidRDefault="003D21C2">
            <w:pPr>
              <w:rPr>
                <w:b/>
                <w:color w:val="000000"/>
                <w:sz w:val="22"/>
              </w:rPr>
            </w:pPr>
            <w:r>
              <w:rPr>
                <w:b/>
                <w:color w:val="000000"/>
                <w:sz w:val="22"/>
              </w:rPr>
              <w:t>2. PLANIFICACIÓN</w:t>
            </w:r>
          </w:p>
        </w:tc>
      </w:tr>
      <w:tr w:rsidR="003D21C2" w14:paraId="3978C109" w14:textId="77777777" w:rsidTr="003D21C2">
        <w:trPr>
          <w:trHeight w:val="420"/>
        </w:trPr>
        <w:tc>
          <w:tcPr>
            <w:tcW w:w="4084" w:type="dxa"/>
            <w:gridSpan w:val="2"/>
            <w:vMerge w:val="restart"/>
            <w:hideMark/>
          </w:tcPr>
          <w:p w14:paraId="50A07C43" w14:textId="77777777" w:rsidR="003D21C2" w:rsidRDefault="003D21C2">
            <w:pPr>
              <w:jc w:val="center"/>
              <w:rPr>
                <w:b/>
                <w:color w:val="000000"/>
                <w:sz w:val="20"/>
                <w:szCs w:val="20"/>
              </w:rPr>
            </w:pPr>
            <w:r>
              <w:rPr>
                <w:b/>
                <w:color w:val="000000"/>
                <w:sz w:val="20"/>
                <w:szCs w:val="20"/>
              </w:rPr>
              <w:t xml:space="preserve">DESTREZAS CON CRITERIOS DE DESEMPEÑO </w:t>
            </w:r>
          </w:p>
        </w:tc>
        <w:tc>
          <w:tcPr>
            <w:tcW w:w="4252" w:type="dxa"/>
            <w:gridSpan w:val="4"/>
            <w:vMerge w:val="restart"/>
            <w:hideMark/>
          </w:tcPr>
          <w:p w14:paraId="37CC0981" w14:textId="77777777" w:rsidR="003D21C2" w:rsidRDefault="003D21C2">
            <w:pPr>
              <w:jc w:val="center"/>
              <w:rPr>
                <w:b/>
                <w:color w:val="000000"/>
                <w:sz w:val="20"/>
                <w:szCs w:val="20"/>
              </w:rPr>
            </w:pPr>
            <w:r>
              <w:rPr>
                <w:b/>
                <w:color w:val="000000"/>
                <w:sz w:val="20"/>
                <w:szCs w:val="20"/>
              </w:rPr>
              <w:t xml:space="preserve">ACTIVIDADES DE APRENDIZAJE </w:t>
            </w:r>
          </w:p>
        </w:tc>
        <w:tc>
          <w:tcPr>
            <w:tcW w:w="2268" w:type="dxa"/>
            <w:gridSpan w:val="3"/>
            <w:vMerge w:val="restart"/>
            <w:hideMark/>
          </w:tcPr>
          <w:p w14:paraId="29957AAC" w14:textId="77777777" w:rsidR="003D21C2" w:rsidRDefault="003D21C2">
            <w:pPr>
              <w:jc w:val="center"/>
              <w:rPr>
                <w:b/>
                <w:color w:val="000000"/>
                <w:sz w:val="20"/>
                <w:szCs w:val="20"/>
              </w:rPr>
            </w:pPr>
            <w:r>
              <w:rPr>
                <w:b/>
                <w:color w:val="000000"/>
                <w:sz w:val="20"/>
                <w:szCs w:val="20"/>
              </w:rPr>
              <w:t>RECURSOS</w:t>
            </w:r>
          </w:p>
        </w:tc>
        <w:tc>
          <w:tcPr>
            <w:tcW w:w="4989" w:type="dxa"/>
            <w:gridSpan w:val="4"/>
            <w:hideMark/>
          </w:tcPr>
          <w:p w14:paraId="668FE608" w14:textId="77777777" w:rsidR="003D21C2" w:rsidRDefault="003D21C2">
            <w:pPr>
              <w:ind w:left="-921"/>
              <w:jc w:val="center"/>
              <w:rPr>
                <w:b/>
                <w:color w:val="000000"/>
                <w:sz w:val="22"/>
              </w:rPr>
            </w:pPr>
            <w:r>
              <w:rPr>
                <w:b/>
                <w:color w:val="000000"/>
                <w:sz w:val="22"/>
              </w:rPr>
              <w:t>EVALUACIÓN</w:t>
            </w:r>
          </w:p>
        </w:tc>
      </w:tr>
      <w:tr w:rsidR="003D21C2" w14:paraId="1362DBA7" w14:textId="77777777" w:rsidTr="003D21C2">
        <w:trPr>
          <w:cnfStyle w:val="000000100000" w:firstRow="0" w:lastRow="0" w:firstColumn="0" w:lastColumn="0" w:oddVBand="0" w:evenVBand="0" w:oddHBand="1" w:evenHBand="0" w:firstRowFirstColumn="0" w:firstRowLastColumn="0" w:lastRowFirstColumn="0" w:lastRowLastColumn="0"/>
          <w:trHeight w:val="340"/>
        </w:trPr>
        <w:tc>
          <w:tcPr>
            <w:tcW w:w="4084" w:type="dxa"/>
            <w:gridSpan w:val="2"/>
            <w:vMerge/>
            <w:hideMark/>
          </w:tcPr>
          <w:p w14:paraId="689240F9" w14:textId="77777777" w:rsidR="003D21C2" w:rsidRDefault="003D21C2">
            <w:pPr>
              <w:tabs>
                <w:tab w:val="clear" w:pos="708"/>
              </w:tabs>
              <w:suppressAutoHyphens w:val="0"/>
              <w:rPr>
                <w:b/>
                <w:color w:val="000000"/>
                <w:sz w:val="20"/>
                <w:szCs w:val="20"/>
              </w:rPr>
            </w:pPr>
          </w:p>
        </w:tc>
        <w:tc>
          <w:tcPr>
            <w:tcW w:w="4252" w:type="dxa"/>
            <w:gridSpan w:val="4"/>
            <w:vMerge/>
            <w:hideMark/>
          </w:tcPr>
          <w:p w14:paraId="4DD36DF8" w14:textId="77777777" w:rsidR="003D21C2" w:rsidRDefault="003D21C2">
            <w:pPr>
              <w:tabs>
                <w:tab w:val="clear" w:pos="708"/>
              </w:tabs>
              <w:suppressAutoHyphens w:val="0"/>
              <w:rPr>
                <w:b/>
                <w:color w:val="000000"/>
                <w:sz w:val="20"/>
                <w:szCs w:val="20"/>
              </w:rPr>
            </w:pPr>
          </w:p>
        </w:tc>
        <w:tc>
          <w:tcPr>
            <w:tcW w:w="2268" w:type="dxa"/>
            <w:gridSpan w:val="3"/>
            <w:vMerge/>
            <w:hideMark/>
          </w:tcPr>
          <w:p w14:paraId="432E90F2" w14:textId="77777777" w:rsidR="003D21C2" w:rsidRDefault="003D21C2">
            <w:pPr>
              <w:tabs>
                <w:tab w:val="clear" w:pos="708"/>
              </w:tabs>
              <w:suppressAutoHyphens w:val="0"/>
              <w:rPr>
                <w:b/>
                <w:color w:val="000000"/>
                <w:sz w:val="20"/>
                <w:szCs w:val="20"/>
              </w:rPr>
            </w:pPr>
          </w:p>
        </w:tc>
        <w:tc>
          <w:tcPr>
            <w:tcW w:w="2835" w:type="dxa"/>
            <w:gridSpan w:val="2"/>
            <w:hideMark/>
          </w:tcPr>
          <w:p w14:paraId="6C7B6330" w14:textId="77777777" w:rsidR="003D21C2" w:rsidRDefault="003D21C2">
            <w:pPr>
              <w:ind w:left="-921"/>
              <w:jc w:val="right"/>
              <w:rPr>
                <w:b/>
                <w:color w:val="000000"/>
                <w:sz w:val="18"/>
                <w:szCs w:val="18"/>
              </w:rPr>
            </w:pPr>
            <w:r>
              <w:rPr>
                <w:b/>
                <w:color w:val="000000"/>
                <w:sz w:val="18"/>
                <w:szCs w:val="18"/>
              </w:rPr>
              <w:t>Indicadores de evaluación de</w:t>
            </w:r>
          </w:p>
          <w:p w14:paraId="54990905" w14:textId="77777777" w:rsidR="003D21C2" w:rsidRDefault="003D21C2">
            <w:pPr>
              <w:ind w:left="-921"/>
              <w:jc w:val="center"/>
              <w:rPr>
                <w:b/>
                <w:color w:val="000000"/>
                <w:sz w:val="18"/>
                <w:szCs w:val="18"/>
              </w:rPr>
            </w:pPr>
            <w:r>
              <w:rPr>
                <w:b/>
                <w:color w:val="000000"/>
                <w:sz w:val="18"/>
                <w:szCs w:val="18"/>
              </w:rPr>
              <w:t>la unidad</w:t>
            </w:r>
          </w:p>
        </w:tc>
        <w:tc>
          <w:tcPr>
            <w:tcW w:w="2154" w:type="dxa"/>
            <w:gridSpan w:val="2"/>
            <w:hideMark/>
          </w:tcPr>
          <w:p w14:paraId="0DFBE3E7" w14:textId="77777777" w:rsidR="003D21C2" w:rsidRDefault="003D21C2">
            <w:pPr>
              <w:rPr>
                <w:b/>
                <w:color w:val="000000"/>
                <w:sz w:val="18"/>
                <w:szCs w:val="18"/>
              </w:rPr>
            </w:pPr>
            <w:r>
              <w:rPr>
                <w:b/>
                <w:color w:val="000000"/>
                <w:sz w:val="18"/>
                <w:szCs w:val="18"/>
              </w:rPr>
              <w:t xml:space="preserve">Técnicas e instrumento de la unidad </w:t>
            </w:r>
          </w:p>
        </w:tc>
      </w:tr>
      <w:tr w:rsidR="003D21C2" w14:paraId="31D7E8C0" w14:textId="77777777" w:rsidTr="003D21C2">
        <w:trPr>
          <w:trHeight w:val="60"/>
        </w:trPr>
        <w:tc>
          <w:tcPr>
            <w:tcW w:w="4084" w:type="dxa"/>
            <w:gridSpan w:val="2"/>
          </w:tcPr>
          <w:p w14:paraId="52915B20"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M.2.1.12. Representar, escribir y leer </w:t>
            </w:r>
            <w:proofErr w:type="spellStart"/>
            <w:r>
              <w:rPr>
                <w:rFonts w:ascii="Calibri" w:hAnsi="Calibri" w:cs="Arial"/>
                <w:color w:val="auto"/>
              </w:rPr>
              <w:t>losnúmeros</w:t>
            </w:r>
            <w:proofErr w:type="spellEnd"/>
            <w:r>
              <w:rPr>
                <w:rFonts w:ascii="Calibri" w:hAnsi="Calibri" w:cs="Arial"/>
                <w:color w:val="auto"/>
              </w:rPr>
              <w:t xml:space="preserve"> naturales del 0 al 9 999 </w:t>
            </w:r>
            <w:proofErr w:type="spellStart"/>
            <w:r>
              <w:rPr>
                <w:rFonts w:ascii="Calibri" w:hAnsi="Calibri" w:cs="Arial"/>
                <w:color w:val="auto"/>
              </w:rPr>
              <w:t>enformaconcreta</w:t>
            </w:r>
            <w:proofErr w:type="spellEnd"/>
            <w:r>
              <w:rPr>
                <w:rFonts w:ascii="Calibri" w:hAnsi="Calibri" w:cs="Arial"/>
                <w:color w:val="auto"/>
              </w:rPr>
              <w:t>, gráfica (en la semirrecta numérica) y simbólica.</w:t>
            </w:r>
          </w:p>
          <w:p w14:paraId="2D61C314" w14:textId="77777777" w:rsidR="003D21C2" w:rsidRDefault="003D21C2">
            <w:pPr>
              <w:autoSpaceDE w:val="0"/>
              <w:autoSpaceDN w:val="0"/>
              <w:adjustRightInd w:val="0"/>
              <w:rPr>
                <w:rFonts w:ascii="Calibri" w:hAnsi="Calibri" w:cs="Arial"/>
                <w:color w:val="auto"/>
              </w:rPr>
            </w:pPr>
            <w:r>
              <w:rPr>
                <w:rFonts w:ascii="Calibri" w:hAnsi="Calibri" w:cs="Arial"/>
                <w:color w:val="auto"/>
              </w:rPr>
              <w:t>M.2.1.19. Relacionar la noción de adición con la de agregar objetos a un conjunto.</w:t>
            </w:r>
          </w:p>
          <w:p w14:paraId="1A8591B0" w14:textId="77777777" w:rsidR="003D21C2" w:rsidRDefault="003D21C2">
            <w:pPr>
              <w:autoSpaceDE w:val="0"/>
              <w:autoSpaceDN w:val="0"/>
              <w:adjustRightInd w:val="0"/>
              <w:rPr>
                <w:rFonts w:ascii="Calibri" w:hAnsi="Calibri" w:cs="Arial"/>
                <w:color w:val="auto"/>
              </w:rPr>
            </w:pPr>
            <w:r>
              <w:rPr>
                <w:rFonts w:ascii="Calibri" w:hAnsi="Calibri" w:cs="Arial"/>
                <w:color w:val="auto"/>
              </w:rPr>
              <w:t>M.2.1.21.</w:t>
            </w:r>
          </w:p>
          <w:p w14:paraId="1132C1FD"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Realizar adiciones y sustracciones con los números hasta 9 999, </w:t>
            </w:r>
            <w:proofErr w:type="spellStart"/>
            <w:r>
              <w:rPr>
                <w:rFonts w:ascii="Calibri" w:hAnsi="Calibri" w:cs="Arial"/>
                <w:color w:val="auto"/>
              </w:rPr>
              <w:t>conmaterial</w:t>
            </w:r>
            <w:proofErr w:type="spellEnd"/>
            <w:r>
              <w:rPr>
                <w:rFonts w:ascii="Calibri" w:hAnsi="Calibri" w:cs="Arial"/>
                <w:color w:val="auto"/>
              </w:rPr>
              <w:t xml:space="preserve"> concreto, mentalmente, gráficamente y de manera numérica.</w:t>
            </w:r>
          </w:p>
          <w:p w14:paraId="6348D176" w14:textId="77777777" w:rsidR="003D21C2" w:rsidRDefault="003D21C2">
            <w:pPr>
              <w:autoSpaceDE w:val="0"/>
              <w:autoSpaceDN w:val="0"/>
              <w:adjustRightInd w:val="0"/>
              <w:rPr>
                <w:rFonts w:ascii="Calibri" w:hAnsi="Calibri" w:cs="Arial"/>
                <w:color w:val="auto"/>
              </w:rPr>
            </w:pPr>
            <w:r>
              <w:rPr>
                <w:rFonts w:ascii="Calibri" w:hAnsi="Calibri" w:cs="Arial"/>
                <w:color w:val="auto"/>
              </w:rPr>
              <w:t>M.2.1.24.</w:t>
            </w:r>
          </w:p>
          <w:p w14:paraId="7B9891CD"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Resolver y plantear, de forma individual o grupal, problemas que </w:t>
            </w:r>
            <w:proofErr w:type="spellStart"/>
            <w:r>
              <w:rPr>
                <w:rFonts w:ascii="Calibri" w:hAnsi="Calibri" w:cs="Arial"/>
                <w:color w:val="auto"/>
              </w:rPr>
              <w:t>requieranel</w:t>
            </w:r>
            <w:proofErr w:type="spellEnd"/>
            <w:r>
              <w:rPr>
                <w:rFonts w:ascii="Calibri" w:hAnsi="Calibri" w:cs="Arial"/>
                <w:color w:val="auto"/>
              </w:rPr>
              <w:t xml:space="preserve"> uso de sumas y restas con números hasta de cuatro </w:t>
            </w:r>
            <w:proofErr w:type="spellStart"/>
            <w:proofErr w:type="gramStart"/>
            <w:r>
              <w:rPr>
                <w:rFonts w:ascii="Calibri" w:hAnsi="Calibri" w:cs="Arial"/>
                <w:color w:val="auto"/>
              </w:rPr>
              <w:t>cifras,e</w:t>
            </w:r>
            <w:proofErr w:type="spellEnd"/>
            <w:proofErr w:type="gramEnd"/>
            <w:r>
              <w:rPr>
                <w:rFonts w:ascii="Calibri" w:hAnsi="Calibri" w:cs="Arial"/>
                <w:color w:val="auto"/>
              </w:rPr>
              <w:t xml:space="preserve"> interpretar la </w:t>
            </w:r>
            <w:proofErr w:type="spellStart"/>
            <w:r>
              <w:rPr>
                <w:rFonts w:ascii="Calibri" w:hAnsi="Calibri" w:cs="Arial"/>
                <w:color w:val="auto"/>
              </w:rPr>
              <w:t>solucióndentro</w:t>
            </w:r>
            <w:proofErr w:type="spellEnd"/>
            <w:r>
              <w:rPr>
                <w:rFonts w:ascii="Calibri" w:hAnsi="Calibri" w:cs="Arial"/>
                <w:color w:val="auto"/>
              </w:rPr>
              <w:t xml:space="preserve"> del contexto del problema.</w:t>
            </w:r>
          </w:p>
          <w:p w14:paraId="271E61EE" w14:textId="77777777" w:rsidR="003D21C2" w:rsidRDefault="003D21C2">
            <w:pPr>
              <w:autoSpaceDE w:val="0"/>
              <w:autoSpaceDN w:val="0"/>
              <w:adjustRightInd w:val="0"/>
              <w:rPr>
                <w:rFonts w:ascii="Calibri" w:hAnsi="Calibri" w:cs="Arial"/>
                <w:color w:val="auto"/>
              </w:rPr>
            </w:pPr>
            <w:r>
              <w:rPr>
                <w:rFonts w:ascii="Calibri" w:hAnsi="Calibri" w:cs="Arial"/>
                <w:color w:val="auto"/>
              </w:rPr>
              <w:t xml:space="preserve">M.2.2.3. Identificar formas cuadradas, </w:t>
            </w:r>
            <w:proofErr w:type="spellStart"/>
            <w:proofErr w:type="gramStart"/>
            <w:r>
              <w:rPr>
                <w:rFonts w:ascii="Calibri" w:hAnsi="Calibri" w:cs="Arial"/>
                <w:color w:val="auto"/>
              </w:rPr>
              <w:t>triangulares,rectangulares</w:t>
            </w:r>
            <w:proofErr w:type="spellEnd"/>
            <w:proofErr w:type="gramEnd"/>
            <w:r>
              <w:rPr>
                <w:rFonts w:ascii="Calibri" w:hAnsi="Calibri" w:cs="Arial"/>
                <w:color w:val="auto"/>
              </w:rPr>
              <w:t xml:space="preserve"> y </w:t>
            </w:r>
            <w:proofErr w:type="spellStart"/>
            <w:r>
              <w:rPr>
                <w:rFonts w:ascii="Calibri" w:hAnsi="Calibri" w:cs="Arial"/>
                <w:color w:val="auto"/>
              </w:rPr>
              <w:t>circularesen</w:t>
            </w:r>
            <w:proofErr w:type="spellEnd"/>
            <w:r>
              <w:rPr>
                <w:rFonts w:ascii="Calibri" w:hAnsi="Calibri" w:cs="Arial"/>
                <w:color w:val="auto"/>
              </w:rPr>
              <w:t xml:space="preserve"> cuerpos geométricos del entorno y/o modelos geométricos.</w:t>
            </w:r>
          </w:p>
          <w:p w14:paraId="539FB60F" w14:textId="77777777" w:rsidR="003D21C2" w:rsidRDefault="003D21C2">
            <w:pPr>
              <w:autoSpaceDE w:val="0"/>
              <w:autoSpaceDN w:val="0"/>
              <w:adjustRightInd w:val="0"/>
              <w:rPr>
                <w:rFonts w:ascii="Calibri" w:hAnsi="Calibri" w:cs="Arial"/>
                <w:color w:val="auto"/>
              </w:rPr>
            </w:pPr>
            <w:r>
              <w:rPr>
                <w:rFonts w:ascii="Calibri" w:hAnsi="Calibri" w:cs="Arial"/>
                <w:color w:val="auto"/>
              </w:rPr>
              <w:t>M.2.2.5. Distinguir lados, frontera interior y exterior, vértices y ángulos en figuras</w:t>
            </w:r>
          </w:p>
          <w:p w14:paraId="31184C0B" w14:textId="77777777" w:rsidR="003D21C2" w:rsidRDefault="003D21C2">
            <w:pPr>
              <w:autoSpaceDE w:val="0"/>
              <w:autoSpaceDN w:val="0"/>
              <w:adjustRightInd w:val="0"/>
              <w:rPr>
                <w:rFonts w:ascii="Calibri" w:hAnsi="Calibri" w:cs="Arial"/>
                <w:color w:val="auto"/>
              </w:rPr>
            </w:pPr>
            <w:r>
              <w:rPr>
                <w:rFonts w:ascii="Calibri" w:hAnsi="Calibri" w:cs="Arial"/>
                <w:color w:val="auto"/>
              </w:rPr>
              <w:t>geométricas: cuadrados, triángulos, rectángulos y círculos.</w:t>
            </w:r>
          </w:p>
          <w:p w14:paraId="0C2A1FBC" w14:textId="77777777" w:rsidR="003D21C2" w:rsidRDefault="003D21C2">
            <w:pPr>
              <w:rPr>
                <w:color w:val="000000"/>
              </w:rPr>
            </w:pPr>
          </w:p>
        </w:tc>
        <w:tc>
          <w:tcPr>
            <w:tcW w:w="4252" w:type="dxa"/>
            <w:gridSpan w:val="4"/>
          </w:tcPr>
          <w:p w14:paraId="47102BB0" w14:textId="77777777" w:rsidR="003D21C2" w:rsidRDefault="003D21C2">
            <w:pPr>
              <w:rPr>
                <w:color w:val="000000"/>
                <w:sz w:val="20"/>
                <w:szCs w:val="20"/>
              </w:rPr>
            </w:pPr>
          </w:p>
          <w:p w14:paraId="5268E836" w14:textId="77777777" w:rsidR="003D21C2" w:rsidRDefault="003D21C2">
            <w:pPr>
              <w:jc w:val="center"/>
              <w:rPr>
                <w:b/>
                <w:color w:val="000000"/>
                <w:sz w:val="22"/>
              </w:rPr>
            </w:pPr>
            <w:r>
              <w:rPr>
                <w:b/>
                <w:color w:val="000000"/>
                <w:sz w:val="22"/>
              </w:rPr>
              <w:t>BLOQUE UNO</w:t>
            </w:r>
          </w:p>
          <w:p w14:paraId="1DA14153" w14:textId="77777777" w:rsidR="003D21C2" w:rsidRDefault="003D21C2">
            <w:pPr>
              <w:rPr>
                <w:b/>
                <w:color w:val="000000"/>
                <w:sz w:val="22"/>
              </w:rPr>
            </w:pPr>
            <w:r>
              <w:rPr>
                <w:b/>
                <w:color w:val="000000"/>
                <w:sz w:val="22"/>
              </w:rPr>
              <w:t>ADICIÓN Y SUSTRACCIÓN CON NÚMEROS DE HASTA CUATRO CIFRAS</w:t>
            </w:r>
          </w:p>
          <w:p w14:paraId="4E53E199" w14:textId="77777777" w:rsidR="003D21C2" w:rsidRDefault="003D21C2">
            <w:pPr>
              <w:rPr>
                <w:b/>
                <w:color w:val="000000"/>
                <w:sz w:val="22"/>
              </w:rPr>
            </w:pPr>
            <w:r>
              <w:rPr>
                <w:b/>
                <w:color w:val="000000"/>
                <w:sz w:val="22"/>
              </w:rPr>
              <w:t xml:space="preserve">EXPLOREMOS LOS CONOCIMIENTOS </w:t>
            </w:r>
          </w:p>
          <w:p w14:paraId="03027943" w14:textId="77777777" w:rsidR="003D21C2" w:rsidRDefault="003D21C2" w:rsidP="003D21C2">
            <w:pPr>
              <w:numPr>
                <w:ilvl w:val="0"/>
                <w:numId w:val="1"/>
              </w:numPr>
              <w:suppressAutoHyphens w:val="0"/>
              <w:contextualSpacing/>
              <w:rPr>
                <w:color w:val="000000"/>
                <w:sz w:val="22"/>
              </w:rPr>
            </w:pPr>
            <w:r>
              <w:rPr>
                <w:color w:val="000000"/>
                <w:sz w:val="22"/>
              </w:rPr>
              <w:t>Armar rompecabezas de 4 y 5 piezas.</w:t>
            </w:r>
          </w:p>
          <w:p w14:paraId="10F2A82E" w14:textId="77777777" w:rsidR="003D21C2" w:rsidRDefault="003D21C2">
            <w:pPr>
              <w:rPr>
                <w:color w:val="000000"/>
                <w:sz w:val="22"/>
              </w:rPr>
            </w:pPr>
          </w:p>
          <w:p w14:paraId="482A9FF7" w14:textId="77777777" w:rsidR="003D21C2" w:rsidRDefault="003D21C2">
            <w:pPr>
              <w:rPr>
                <w:color w:val="000000"/>
                <w:sz w:val="22"/>
              </w:rPr>
            </w:pPr>
            <w:r>
              <w:rPr>
                <w:b/>
                <w:color w:val="000000"/>
                <w:sz w:val="22"/>
              </w:rPr>
              <w:t xml:space="preserve">CONSTRUYO MIS CONOCIMIENTOS </w:t>
            </w:r>
          </w:p>
          <w:p w14:paraId="26479A81" w14:textId="77777777" w:rsidR="003D21C2" w:rsidRDefault="003D21C2" w:rsidP="003D21C2">
            <w:pPr>
              <w:numPr>
                <w:ilvl w:val="0"/>
                <w:numId w:val="1"/>
              </w:numPr>
              <w:suppressAutoHyphens w:val="0"/>
              <w:contextualSpacing/>
              <w:rPr>
                <w:color w:val="000000"/>
                <w:sz w:val="22"/>
              </w:rPr>
            </w:pPr>
            <w:r>
              <w:rPr>
                <w:color w:val="000000"/>
                <w:sz w:val="22"/>
              </w:rPr>
              <w:t>Determinar el número de piezas que tiene el rompecabezas utilizado.</w:t>
            </w:r>
          </w:p>
          <w:p w14:paraId="23FEFD30" w14:textId="77777777" w:rsidR="003D21C2" w:rsidRDefault="003D21C2" w:rsidP="003D21C2">
            <w:pPr>
              <w:numPr>
                <w:ilvl w:val="0"/>
                <w:numId w:val="1"/>
              </w:numPr>
              <w:suppressAutoHyphens w:val="0"/>
              <w:contextualSpacing/>
              <w:rPr>
                <w:color w:val="000000"/>
                <w:sz w:val="22"/>
              </w:rPr>
            </w:pPr>
            <w:r>
              <w:rPr>
                <w:color w:val="000000"/>
                <w:sz w:val="22"/>
              </w:rPr>
              <w:t xml:space="preserve">Consultar sobre los números dígitos. </w:t>
            </w:r>
          </w:p>
          <w:p w14:paraId="0843E85E" w14:textId="77777777" w:rsidR="003D21C2" w:rsidRDefault="003D21C2" w:rsidP="003D21C2">
            <w:pPr>
              <w:numPr>
                <w:ilvl w:val="0"/>
                <w:numId w:val="1"/>
              </w:numPr>
              <w:suppressAutoHyphens w:val="0"/>
              <w:contextualSpacing/>
              <w:rPr>
                <w:color w:val="000000"/>
                <w:sz w:val="22"/>
              </w:rPr>
            </w:pPr>
            <w:r>
              <w:rPr>
                <w:color w:val="000000"/>
                <w:sz w:val="22"/>
              </w:rPr>
              <w:t>Conocer la importancia de los números.</w:t>
            </w:r>
          </w:p>
          <w:p w14:paraId="30360E07" w14:textId="77777777" w:rsidR="003D21C2" w:rsidRDefault="003D21C2" w:rsidP="003D21C2">
            <w:pPr>
              <w:numPr>
                <w:ilvl w:val="0"/>
                <w:numId w:val="1"/>
              </w:numPr>
              <w:suppressAutoHyphens w:val="0"/>
              <w:contextualSpacing/>
              <w:rPr>
                <w:color w:val="000000"/>
                <w:sz w:val="22"/>
              </w:rPr>
            </w:pPr>
            <w:r>
              <w:rPr>
                <w:color w:val="000000"/>
                <w:sz w:val="22"/>
              </w:rPr>
              <w:t>Contar elementos hasta el 6 y el 7.</w:t>
            </w:r>
          </w:p>
          <w:p w14:paraId="24C4FF02" w14:textId="77777777" w:rsidR="003D21C2" w:rsidRDefault="003D21C2" w:rsidP="003D21C2">
            <w:pPr>
              <w:numPr>
                <w:ilvl w:val="0"/>
                <w:numId w:val="1"/>
              </w:numPr>
              <w:suppressAutoHyphens w:val="0"/>
              <w:contextualSpacing/>
              <w:rPr>
                <w:color w:val="000000"/>
                <w:sz w:val="22"/>
              </w:rPr>
            </w:pPr>
            <w:r>
              <w:rPr>
                <w:color w:val="000000"/>
                <w:sz w:val="22"/>
              </w:rPr>
              <w:t>Conocer los números 6 y 7, y conjuntos con 6 y 7 elementos.</w:t>
            </w:r>
          </w:p>
          <w:p w14:paraId="3477A8BF" w14:textId="77777777" w:rsidR="003D21C2" w:rsidRDefault="003D21C2" w:rsidP="003D21C2">
            <w:pPr>
              <w:numPr>
                <w:ilvl w:val="0"/>
                <w:numId w:val="1"/>
              </w:numPr>
              <w:suppressAutoHyphens w:val="0"/>
              <w:contextualSpacing/>
              <w:rPr>
                <w:color w:val="000000"/>
                <w:sz w:val="22"/>
              </w:rPr>
            </w:pPr>
            <w:r>
              <w:rPr>
                <w:color w:val="000000"/>
                <w:sz w:val="22"/>
              </w:rPr>
              <w:t>Identificar los números 6 y 7, y conjuntos con 6 y 7 elementos.</w:t>
            </w:r>
          </w:p>
          <w:p w14:paraId="6D9189FD" w14:textId="77777777" w:rsidR="003D21C2" w:rsidRDefault="003D21C2" w:rsidP="003D21C2">
            <w:pPr>
              <w:numPr>
                <w:ilvl w:val="0"/>
                <w:numId w:val="1"/>
              </w:numPr>
              <w:suppressAutoHyphens w:val="0"/>
              <w:contextualSpacing/>
              <w:rPr>
                <w:color w:val="000000"/>
                <w:sz w:val="22"/>
              </w:rPr>
            </w:pPr>
            <w:r>
              <w:rPr>
                <w:color w:val="000000"/>
                <w:sz w:val="22"/>
              </w:rPr>
              <w:t>Escribir los números 6 y 7, y conjuntos con 6 y 7 elementos.</w:t>
            </w:r>
          </w:p>
          <w:p w14:paraId="0367B09D" w14:textId="77777777" w:rsidR="003D21C2" w:rsidRDefault="003D21C2" w:rsidP="003D21C2">
            <w:pPr>
              <w:numPr>
                <w:ilvl w:val="0"/>
                <w:numId w:val="1"/>
              </w:numPr>
              <w:suppressAutoHyphens w:val="0"/>
              <w:contextualSpacing/>
              <w:rPr>
                <w:color w:val="000000"/>
                <w:sz w:val="22"/>
              </w:rPr>
            </w:pPr>
            <w:r>
              <w:rPr>
                <w:color w:val="000000"/>
                <w:sz w:val="22"/>
              </w:rPr>
              <w:t>Conocer los números 8 y 9, y conjuntos con 8 y 9 elementos.</w:t>
            </w:r>
          </w:p>
          <w:p w14:paraId="3BEF3AB2" w14:textId="77777777" w:rsidR="003D21C2" w:rsidRDefault="003D21C2" w:rsidP="003D21C2">
            <w:pPr>
              <w:numPr>
                <w:ilvl w:val="0"/>
                <w:numId w:val="1"/>
              </w:numPr>
              <w:suppressAutoHyphens w:val="0"/>
              <w:contextualSpacing/>
              <w:rPr>
                <w:color w:val="000000"/>
                <w:sz w:val="22"/>
              </w:rPr>
            </w:pPr>
            <w:r>
              <w:rPr>
                <w:color w:val="000000"/>
                <w:sz w:val="22"/>
              </w:rPr>
              <w:t>Identificar los números 8 y 9, y conjuntos con 8 y 9 elementos.</w:t>
            </w:r>
          </w:p>
          <w:p w14:paraId="63AB9953" w14:textId="77777777" w:rsidR="003D21C2" w:rsidRDefault="003D21C2" w:rsidP="003D21C2">
            <w:pPr>
              <w:numPr>
                <w:ilvl w:val="0"/>
                <w:numId w:val="1"/>
              </w:numPr>
              <w:suppressAutoHyphens w:val="0"/>
              <w:contextualSpacing/>
              <w:rPr>
                <w:color w:val="000000"/>
                <w:sz w:val="22"/>
              </w:rPr>
            </w:pPr>
            <w:r>
              <w:rPr>
                <w:color w:val="000000"/>
                <w:sz w:val="22"/>
              </w:rPr>
              <w:t>Escribir los números 8 y 9, y conjuntos con 8 y 9 elementos.</w:t>
            </w:r>
          </w:p>
          <w:p w14:paraId="4925FD1D" w14:textId="77777777" w:rsidR="003D21C2" w:rsidRDefault="003D21C2" w:rsidP="003D21C2">
            <w:pPr>
              <w:numPr>
                <w:ilvl w:val="0"/>
                <w:numId w:val="1"/>
              </w:numPr>
              <w:suppressAutoHyphens w:val="0"/>
              <w:contextualSpacing/>
              <w:rPr>
                <w:color w:val="000000"/>
                <w:sz w:val="22"/>
              </w:rPr>
            </w:pPr>
            <w:r>
              <w:rPr>
                <w:color w:val="000000"/>
                <w:sz w:val="22"/>
              </w:rPr>
              <w:t>Identificar la cantidad de un elemento, escribiendo su respectivo número.</w:t>
            </w:r>
          </w:p>
          <w:p w14:paraId="516C13F5" w14:textId="77777777" w:rsidR="003D21C2" w:rsidRDefault="003D21C2" w:rsidP="003D21C2">
            <w:pPr>
              <w:numPr>
                <w:ilvl w:val="0"/>
                <w:numId w:val="1"/>
              </w:numPr>
              <w:suppressAutoHyphens w:val="0"/>
              <w:contextualSpacing/>
              <w:rPr>
                <w:color w:val="000000"/>
                <w:sz w:val="22"/>
              </w:rPr>
            </w:pPr>
            <w:r>
              <w:rPr>
                <w:color w:val="000000"/>
                <w:sz w:val="22"/>
              </w:rPr>
              <w:t>Resolver adiciones simples con números del 1 al 6.</w:t>
            </w:r>
          </w:p>
          <w:p w14:paraId="3A46705A" w14:textId="77777777" w:rsidR="003D21C2" w:rsidRDefault="003D21C2" w:rsidP="003D21C2">
            <w:pPr>
              <w:numPr>
                <w:ilvl w:val="0"/>
                <w:numId w:val="1"/>
              </w:numPr>
              <w:suppressAutoHyphens w:val="0"/>
              <w:contextualSpacing/>
              <w:rPr>
                <w:color w:val="000000"/>
                <w:sz w:val="22"/>
              </w:rPr>
            </w:pPr>
            <w:r>
              <w:rPr>
                <w:color w:val="000000"/>
                <w:sz w:val="22"/>
              </w:rPr>
              <w:t>Resolver adiciones simples con números del 1 al 9.</w:t>
            </w:r>
          </w:p>
          <w:p w14:paraId="3B50F813" w14:textId="77777777" w:rsidR="003D21C2" w:rsidRDefault="003D21C2" w:rsidP="003D21C2">
            <w:pPr>
              <w:numPr>
                <w:ilvl w:val="0"/>
                <w:numId w:val="1"/>
              </w:numPr>
              <w:suppressAutoHyphens w:val="0"/>
              <w:contextualSpacing/>
              <w:rPr>
                <w:color w:val="000000"/>
                <w:sz w:val="22"/>
              </w:rPr>
            </w:pPr>
            <w:r>
              <w:rPr>
                <w:color w:val="000000"/>
                <w:sz w:val="22"/>
              </w:rPr>
              <w:t>Resolver problemas matemáticos, mediante el uso de adiciones con números del 1 al 9.</w:t>
            </w:r>
          </w:p>
          <w:p w14:paraId="2C49C067" w14:textId="77777777" w:rsidR="003D21C2" w:rsidRDefault="003D21C2" w:rsidP="003D21C2">
            <w:pPr>
              <w:numPr>
                <w:ilvl w:val="0"/>
                <w:numId w:val="1"/>
              </w:numPr>
              <w:suppressAutoHyphens w:val="0"/>
              <w:contextualSpacing/>
              <w:rPr>
                <w:color w:val="000000"/>
                <w:sz w:val="22"/>
              </w:rPr>
            </w:pPr>
            <w:r>
              <w:rPr>
                <w:color w:val="000000"/>
                <w:sz w:val="22"/>
              </w:rPr>
              <w:t>Resolver adiciones con el número 0.</w:t>
            </w:r>
          </w:p>
          <w:p w14:paraId="2466FE8B" w14:textId="77777777" w:rsidR="003D21C2" w:rsidRDefault="003D21C2" w:rsidP="003D21C2">
            <w:pPr>
              <w:numPr>
                <w:ilvl w:val="0"/>
                <w:numId w:val="1"/>
              </w:numPr>
              <w:suppressAutoHyphens w:val="0"/>
              <w:contextualSpacing/>
              <w:rPr>
                <w:color w:val="000000"/>
                <w:sz w:val="22"/>
              </w:rPr>
            </w:pPr>
            <w:r>
              <w:rPr>
                <w:color w:val="000000"/>
                <w:sz w:val="22"/>
              </w:rPr>
              <w:t>Conocer el número 10, y conjuntos con 10 elementos.</w:t>
            </w:r>
          </w:p>
          <w:p w14:paraId="1E3FED25" w14:textId="77777777" w:rsidR="003D21C2" w:rsidRDefault="003D21C2" w:rsidP="003D21C2">
            <w:pPr>
              <w:numPr>
                <w:ilvl w:val="0"/>
                <w:numId w:val="1"/>
              </w:numPr>
              <w:suppressAutoHyphens w:val="0"/>
              <w:contextualSpacing/>
              <w:rPr>
                <w:color w:val="000000"/>
                <w:sz w:val="22"/>
              </w:rPr>
            </w:pPr>
            <w:r>
              <w:rPr>
                <w:color w:val="000000"/>
                <w:sz w:val="22"/>
              </w:rPr>
              <w:t>Identificar el número 10, y conjuntos con 10 elementos.</w:t>
            </w:r>
          </w:p>
          <w:p w14:paraId="15796555" w14:textId="77777777" w:rsidR="003D21C2" w:rsidRDefault="003D21C2" w:rsidP="003D21C2">
            <w:pPr>
              <w:numPr>
                <w:ilvl w:val="0"/>
                <w:numId w:val="1"/>
              </w:numPr>
              <w:suppressAutoHyphens w:val="0"/>
              <w:contextualSpacing/>
              <w:rPr>
                <w:color w:val="000000"/>
                <w:sz w:val="22"/>
              </w:rPr>
            </w:pPr>
            <w:r>
              <w:rPr>
                <w:color w:val="000000"/>
                <w:sz w:val="22"/>
              </w:rPr>
              <w:t>Escribir el número 10, y conjuntos con 10 elementos.</w:t>
            </w:r>
          </w:p>
          <w:p w14:paraId="6D312CE4" w14:textId="77777777" w:rsidR="003D21C2" w:rsidRDefault="003D21C2" w:rsidP="003D21C2">
            <w:pPr>
              <w:numPr>
                <w:ilvl w:val="0"/>
                <w:numId w:val="1"/>
              </w:numPr>
              <w:suppressAutoHyphens w:val="0"/>
              <w:contextualSpacing/>
              <w:rPr>
                <w:color w:val="000000"/>
                <w:sz w:val="22"/>
              </w:rPr>
            </w:pPr>
            <w:r>
              <w:rPr>
                <w:color w:val="000000"/>
                <w:sz w:val="22"/>
              </w:rPr>
              <w:t>Determinar la cantidad faltante para completar 10 unidades de un elemento.</w:t>
            </w:r>
          </w:p>
          <w:p w14:paraId="12941DD1" w14:textId="77777777" w:rsidR="003D21C2" w:rsidRDefault="003D21C2" w:rsidP="003D21C2">
            <w:pPr>
              <w:numPr>
                <w:ilvl w:val="0"/>
                <w:numId w:val="1"/>
              </w:numPr>
              <w:suppressAutoHyphens w:val="0"/>
              <w:contextualSpacing/>
              <w:rPr>
                <w:color w:val="000000"/>
                <w:sz w:val="22"/>
              </w:rPr>
            </w:pPr>
            <w:r>
              <w:rPr>
                <w:color w:val="000000"/>
                <w:sz w:val="22"/>
              </w:rPr>
              <w:t>Explicar qué es una decena y su representación en el ábaco.</w:t>
            </w:r>
          </w:p>
          <w:p w14:paraId="57489F7C" w14:textId="77777777" w:rsidR="003D21C2" w:rsidRDefault="003D21C2" w:rsidP="003D21C2">
            <w:pPr>
              <w:numPr>
                <w:ilvl w:val="0"/>
                <w:numId w:val="1"/>
              </w:numPr>
              <w:suppressAutoHyphens w:val="0"/>
              <w:contextualSpacing/>
              <w:rPr>
                <w:color w:val="000000"/>
                <w:sz w:val="22"/>
              </w:rPr>
            </w:pPr>
            <w:r>
              <w:rPr>
                <w:color w:val="000000"/>
                <w:sz w:val="22"/>
              </w:rPr>
              <w:t>Identificar decenas de un elemento.</w:t>
            </w:r>
          </w:p>
          <w:p w14:paraId="181B399B" w14:textId="77777777" w:rsidR="003D21C2" w:rsidRDefault="003D21C2">
            <w:pPr>
              <w:suppressAutoHyphens w:val="0"/>
              <w:rPr>
                <w:color w:val="000000"/>
                <w:sz w:val="22"/>
              </w:rPr>
            </w:pPr>
          </w:p>
          <w:p w14:paraId="677DB5D0" w14:textId="77777777" w:rsidR="003D21C2" w:rsidRDefault="003D21C2">
            <w:pPr>
              <w:suppressAutoHyphens w:val="0"/>
              <w:rPr>
                <w:color w:val="000000"/>
                <w:sz w:val="22"/>
              </w:rPr>
            </w:pPr>
          </w:p>
          <w:p w14:paraId="5CB4E9D7" w14:textId="77777777" w:rsidR="003D21C2" w:rsidRDefault="003D21C2">
            <w:pPr>
              <w:suppressAutoHyphens w:val="0"/>
              <w:rPr>
                <w:color w:val="000000"/>
                <w:sz w:val="22"/>
              </w:rPr>
            </w:pPr>
          </w:p>
          <w:p w14:paraId="237BD1EC" w14:textId="77777777" w:rsidR="003D21C2" w:rsidRDefault="003D21C2">
            <w:pPr>
              <w:suppressAutoHyphens w:val="0"/>
              <w:rPr>
                <w:color w:val="000000"/>
                <w:sz w:val="22"/>
              </w:rPr>
            </w:pPr>
          </w:p>
          <w:p w14:paraId="60310507" w14:textId="77777777" w:rsidR="003D21C2" w:rsidRDefault="003D21C2">
            <w:pPr>
              <w:suppressAutoHyphens w:val="0"/>
              <w:rPr>
                <w:color w:val="000000"/>
                <w:sz w:val="22"/>
              </w:rPr>
            </w:pPr>
          </w:p>
          <w:p w14:paraId="539AC385" w14:textId="77777777" w:rsidR="003D21C2" w:rsidRDefault="003D21C2">
            <w:pPr>
              <w:suppressAutoHyphens w:val="0"/>
              <w:rPr>
                <w:color w:val="000000"/>
                <w:sz w:val="22"/>
              </w:rPr>
            </w:pPr>
          </w:p>
          <w:p w14:paraId="734BA752" w14:textId="77777777" w:rsidR="003D21C2" w:rsidRDefault="003D21C2">
            <w:pPr>
              <w:suppressAutoHyphens w:val="0"/>
              <w:rPr>
                <w:color w:val="000000"/>
                <w:sz w:val="22"/>
              </w:rPr>
            </w:pPr>
          </w:p>
          <w:p w14:paraId="385EE51B" w14:textId="77777777" w:rsidR="003D21C2" w:rsidRDefault="003D21C2">
            <w:pPr>
              <w:rPr>
                <w:color w:val="000000"/>
                <w:sz w:val="22"/>
              </w:rPr>
            </w:pPr>
          </w:p>
          <w:p w14:paraId="2B882170" w14:textId="77777777" w:rsidR="003D21C2" w:rsidRDefault="003D21C2">
            <w:pPr>
              <w:spacing w:line="283" w:lineRule="auto"/>
              <w:rPr>
                <w:b/>
                <w:color w:val="000000"/>
                <w:sz w:val="22"/>
              </w:rPr>
            </w:pPr>
            <w:r>
              <w:rPr>
                <w:b/>
                <w:color w:val="000000"/>
                <w:sz w:val="22"/>
              </w:rPr>
              <w:t>APLICO Y VERIFICO MIS CONOCIMIENTOS</w:t>
            </w:r>
          </w:p>
          <w:p w14:paraId="20779D5B" w14:textId="77777777" w:rsidR="003D21C2" w:rsidRDefault="003D21C2" w:rsidP="003D21C2">
            <w:pPr>
              <w:numPr>
                <w:ilvl w:val="0"/>
                <w:numId w:val="1"/>
              </w:numPr>
              <w:suppressAutoHyphens w:val="0"/>
              <w:contextualSpacing/>
              <w:rPr>
                <w:color w:val="000000"/>
                <w:sz w:val="22"/>
              </w:rPr>
            </w:pPr>
            <w:r>
              <w:rPr>
                <w:color w:val="000000"/>
                <w:sz w:val="22"/>
              </w:rPr>
              <w:t>Reconocer el orden y números contando del 0 al 10.</w:t>
            </w:r>
          </w:p>
          <w:p w14:paraId="27DC7378" w14:textId="77777777" w:rsidR="003D21C2" w:rsidRDefault="003D21C2" w:rsidP="003D21C2">
            <w:pPr>
              <w:numPr>
                <w:ilvl w:val="0"/>
                <w:numId w:val="1"/>
              </w:numPr>
              <w:suppressAutoHyphens w:val="0"/>
              <w:contextualSpacing/>
              <w:rPr>
                <w:color w:val="000000"/>
                <w:sz w:val="22"/>
              </w:rPr>
            </w:pPr>
            <w:r>
              <w:rPr>
                <w:color w:val="000000"/>
                <w:sz w:val="22"/>
              </w:rPr>
              <w:t>Graficar la cantidad correspondiente de un determinado conjunto.</w:t>
            </w:r>
          </w:p>
          <w:p w14:paraId="4F467A0A" w14:textId="77777777" w:rsidR="003D21C2" w:rsidRDefault="003D21C2" w:rsidP="003D21C2">
            <w:pPr>
              <w:numPr>
                <w:ilvl w:val="0"/>
                <w:numId w:val="1"/>
              </w:numPr>
              <w:suppressAutoHyphens w:val="0"/>
              <w:contextualSpacing/>
              <w:rPr>
                <w:color w:val="000000"/>
                <w:sz w:val="22"/>
              </w:rPr>
            </w:pPr>
            <w:r>
              <w:rPr>
                <w:color w:val="000000"/>
                <w:sz w:val="22"/>
              </w:rPr>
              <w:t>Resolver adiciones, mediante el uso de ilustraciones, de forma vertical y horizontal.</w:t>
            </w:r>
          </w:p>
          <w:p w14:paraId="5DC4BB5B" w14:textId="77777777" w:rsidR="003D21C2" w:rsidRDefault="003D21C2">
            <w:pPr>
              <w:pStyle w:val="NoSpacing"/>
            </w:pPr>
          </w:p>
          <w:p w14:paraId="5F547736" w14:textId="77777777" w:rsidR="003D21C2" w:rsidRDefault="003D21C2">
            <w:pPr>
              <w:pStyle w:val="NoSpacing"/>
              <w:jc w:val="center"/>
              <w:rPr>
                <w:b/>
                <w:sz w:val="24"/>
              </w:rPr>
            </w:pPr>
            <w:r>
              <w:rPr>
                <w:b/>
                <w:sz w:val="24"/>
              </w:rPr>
              <w:t>BLOQUE DOS</w:t>
            </w:r>
          </w:p>
          <w:p w14:paraId="466E34B3" w14:textId="77777777" w:rsidR="003D21C2" w:rsidRDefault="003D21C2">
            <w:pPr>
              <w:pStyle w:val="NoSpacing"/>
              <w:jc w:val="center"/>
              <w:rPr>
                <w:b/>
                <w:sz w:val="24"/>
              </w:rPr>
            </w:pPr>
            <w:r>
              <w:rPr>
                <w:b/>
                <w:sz w:val="24"/>
              </w:rPr>
              <w:t>FIGURAS GEOMÉTRICAS</w:t>
            </w:r>
          </w:p>
          <w:p w14:paraId="0CE887F4" w14:textId="77777777" w:rsidR="003D21C2" w:rsidRDefault="003D21C2">
            <w:pPr>
              <w:pStyle w:val="NoSpacing"/>
              <w:rPr>
                <w:b/>
              </w:rPr>
            </w:pPr>
            <w:r>
              <w:rPr>
                <w:b/>
              </w:rPr>
              <w:t xml:space="preserve">EXPLOREMOS LOS CONOCIMIENTOS </w:t>
            </w:r>
          </w:p>
          <w:p w14:paraId="4FB455B6" w14:textId="77777777" w:rsidR="003D21C2" w:rsidRDefault="003D21C2" w:rsidP="003D21C2">
            <w:pPr>
              <w:numPr>
                <w:ilvl w:val="0"/>
                <w:numId w:val="1"/>
              </w:numPr>
              <w:suppressAutoHyphens w:val="0"/>
              <w:contextualSpacing/>
              <w:rPr>
                <w:color w:val="000000"/>
                <w:sz w:val="22"/>
              </w:rPr>
            </w:pPr>
            <w:r>
              <w:rPr>
                <w:color w:val="000000"/>
                <w:sz w:val="22"/>
              </w:rPr>
              <w:t xml:space="preserve">Formar figuras, usando cuadrados, triángulos, círculos y rectángulos. </w:t>
            </w:r>
          </w:p>
          <w:p w14:paraId="5448F830" w14:textId="77777777" w:rsidR="003D21C2" w:rsidRDefault="003D21C2">
            <w:pPr>
              <w:rPr>
                <w:color w:val="000000"/>
                <w:sz w:val="22"/>
              </w:rPr>
            </w:pPr>
            <w:r>
              <w:rPr>
                <w:b/>
                <w:color w:val="000000"/>
                <w:sz w:val="22"/>
              </w:rPr>
              <w:t xml:space="preserve">CONSTRUYO MIS CONOCIMIENTOS </w:t>
            </w:r>
          </w:p>
          <w:p w14:paraId="0E6637CF" w14:textId="77777777" w:rsidR="003D21C2" w:rsidRDefault="003D21C2" w:rsidP="003D21C2">
            <w:pPr>
              <w:numPr>
                <w:ilvl w:val="0"/>
                <w:numId w:val="1"/>
              </w:numPr>
              <w:suppressAutoHyphens w:val="0"/>
              <w:contextualSpacing/>
              <w:rPr>
                <w:color w:val="000000"/>
                <w:sz w:val="22"/>
              </w:rPr>
            </w:pPr>
            <w:r>
              <w:rPr>
                <w:color w:val="000000"/>
                <w:sz w:val="22"/>
              </w:rPr>
              <w:t>Determinar que figuras se formaron durante la actividad anterior.</w:t>
            </w:r>
          </w:p>
          <w:p w14:paraId="0277C909" w14:textId="77777777" w:rsidR="003D21C2" w:rsidRDefault="003D21C2" w:rsidP="003D21C2">
            <w:pPr>
              <w:numPr>
                <w:ilvl w:val="0"/>
                <w:numId w:val="1"/>
              </w:numPr>
              <w:suppressAutoHyphens w:val="0"/>
              <w:contextualSpacing/>
              <w:rPr>
                <w:color w:val="000000"/>
                <w:sz w:val="22"/>
              </w:rPr>
            </w:pPr>
            <w:r>
              <w:rPr>
                <w:color w:val="000000"/>
                <w:sz w:val="22"/>
              </w:rPr>
              <w:t>Contar la cantidad de figuras del mismo tipo usadas.</w:t>
            </w:r>
          </w:p>
          <w:p w14:paraId="486800A9" w14:textId="77777777" w:rsidR="003D21C2" w:rsidRDefault="003D21C2" w:rsidP="003D21C2">
            <w:pPr>
              <w:numPr>
                <w:ilvl w:val="0"/>
                <w:numId w:val="1"/>
              </w:numPr>
              <w:suppressAutoHyphens w:val="0"/>
              <w:contextualSpacing/>
              <w:rPr>
                <w:color w:val="000000"/>
                <w:sz w:val="22"/>
              </w:rPr>
            </w:pPr>
            <w:r>
              <w:rPr>
                <w:color w:val="000000"/>
                <w:sz w:val="22"/>
              </w:rPr>
              <w:t>Consultar sobre las figuras geométricas.</w:t>
            </w:r>
          </w:p>
          <w:p w14:paraId="58EE3B8C" w14:textId="77777777" w:rsidR="003D21C2" w:rsidRDefault="003D21C2" w:rsidP="003D21C2">
            <w:pPr>
              <w:numPr>
                <w:ilvl w:val="0"/>
                <w:numId w:val="1"/>
              </w:numPr>
              <w:suppressAutoHyphens w:val="0"/>
              <w:contextualSpacing/>
              <w:rPr>
                <w:color w:val="000000"/>
                <w:sz w:val="22"/>
              </w:rPr>
            </w:pPr>
            <w:r>
              <w:rPr>
                <w:color w:val="000000"/>
                <w:sz w:val="22"/>
              </w:rPr>
              <w:t>Reconocer cuadrados, triángulos, círculos y rectángulos.</w:t>
            </w:r>
          </w:p>
          <w:p w14:paraId="466F46C5" w14:textId="77777777" w:rsidR="003D21C2" w:rsidRDefault="003D21C2" w:rsidP="003D21C2">
            <w:pPr>
              <w:numPr>
                <w:ilvl w:val="0"/>
                <w:numId w:val="1"/>
              </w:numPr>
              <w:suppressAutoHyphens w:val="0"/>
              <w:contextualSpacing/>
              <w:rPr>
                <w:color w:val="000000"/>
                <w:sz w:val="22"/>
              </w:rPr>
            </w:pPr>
            <w:r>
              <w:rPr>
                <w:color w:val="000000"/>
                <w:sz w:val="22"/>
              </w:rPr>
              <w:t>Formar cuadrados, triángulos, círculos y rectángulos.</w:t>
            </w:r>
          </w:p>
          <w:p w14:paraId="35FAD666" w14:textId="77777777" w:rsidR="003D21C2" w:rsidRDefault="003D21C2" w:rsidP="003D21C2">
            <w:pPr>
              <w:numPr>
                <w:ilvl w:val="0"/>
                <w:numId w:val="1"/>
              </w:numPr>
              <w:suppressAutoHyphens w:val="0"/>
              <w:contextualSpacing/>
              <w:rPr>
                <w:color w:val="000000"/>
                <w:sz w:val="22"/>
              </w:rPr>
            </w:pPr>
            <w:r>
              <w:rPr>
                <w:color w:val="000000"/>
                <w:sz w:val="22"/>
              </w:rPr>
              <w:t>Conocer las características de los cuadrados, triángulos, círculos y rectángulos.</w:t>
            </w:r>
          </w:p>
          <w:p w14:paraId="72FFD0EE" w14:textId="77777777" w:rsidR="003D21C2" w:rsidRDefault="003D21C2" w:rsidP="003D21C2">
            <w:pPr>
              <w:numPr>
                <w:ilvl w:val="0"/>
                <w:numId w:val="1"/>
              </w:numPr>
              <w:suppressAutoHyphens w:val="0"/>
              <w:contextualSpacing/>
              <w:rPr>
                <w:color w:val="000000"/>
                <w:sz w:val="22"/>
              </w:rPr>
            </w:pPr>
            <w:r>
              <w:rPr>
                <w:color w:val="000000"/>
                <w:sz w:val="22"/>
              </w:rPr>
              <w:t>Conocer las características de un círculo.</w:t>
            </w:r>
          </w:p>
          <w:p w14:paraId="5AFF3E69" w14:textId="77777777" w:rsidR="003D21C2" w:rsidRDefault="003D21C2" w:rsidP="003D21C2">
            <w:pPr>
              <w:numPr>
                <w:ilvl w:val="0"/>
                <w:numId w:val="1"/>
              </w:numPr>
              <w:suppressAutoHyphens w:val="0"/>
              <w:contextualSpacing/>
              <w:rPr>
                <w:color w:val="000000"/>
                <w:sz w:val="22"/>
              </w:rPr>
            </w:pPr>
            <w:r>
              <w:rPr>
                <w:color w:val="000000"/>
                <w:sz w:val="22"/>
              </w:rPr>
              <w:t>Formar figuras geométricas usando palillos o paletas.</w:t>
            </w:r>
          </w:p>
          <w:p w14:paraId="0D0A170B" w14:textId="77777777" w:rsidR="003D21C2" w:rsidRDefault="003D21C2" w:rsidP="003D21C2">
            <w:pPr>
              <w:numPr>
                <w:ilvl w:val="0"/>
                <w:numId w:val="1"/>
              </w:numPr>
              <w:suppressAutoHyphens w:val="0"/>
              <w:contextualSpacing/>
              <w:rPr>
                <w:color w:val="000000"/>
                <w:sz w:val="22"/>
              </w:rPr>
            </w:pPr>
            <w:r>
              <w:rPr>
                <w:color w:val="000000"/>
                <w:sz w:val="22"/>
              </w:rPr>
              <w:t>Conocer la frontera, el interior, y el exterior de una figura geométrica.</w:t>
            </w:r>
          </w:p>
          <w:p w14:paraId="5722ACC1" w14:textId="77777777" w:rsidR="003D21C2" w:rsidRDefault="003D21C2" w:rsidP="003D21C2">
            <w:pPr>
              <w:numPr>
                <w:ilvl w:val="0"/>
                <w:numId w:val="1"/>
              </w:numPr>
              <w:suppressAutoHyphens w:val="0"/>
              <w:contextualSpacing/>
              <w:rPr>
                <w:color w:val="000000"/>
                <w:sz w:val="22"/>
              </w:rPr>
            </w:pPr>
            <w:r>
              <w:rPr>
                <w:color w:val="000000"/>
                <w:sz w:val="22"/>
              </w:rPr>
              <w:t>Identificar la frontera, el interior, y el exterior de una figura geométrica.</w:t>
            </w:r>
          </w:p>
          <w:p w14:paraId="684A44F3" w14:textId="77777777" w:rsidR="003D21C2" w:rsidRDefault="003D21C2" w:rsidP="003D21C2">
            <w:pPr>
              <w:numPr>
                <w:ilvl w:val="0"/>
                <w:numId w:val="1"/>
              </w:numPr>
              <w:suppressAutoHyphens w:val="0"/>
              <w:contextualSpacing/>
              <w:rPr>
                <w:color w:val="000000"/>
                <w:sz w:val="22"/>
              </w:rPr>
            </w:pPr>
            <w:r>
              <w:rPr>
                <w:color w:val="000000"/>
                <w:sz w:val="22"/>
              </w:rPr>
              <w:t>Reconocer la posición de un elemento respecto a la frontera, el interior, y el exterior de una figura geométrica.</w:t>
            </w:r>
          </w:p>
          <w:p w14:paraId="0443FA25" w14:textId="77777777" w:rsidR="003D21C2" w:rsidRDefault="003D21C2" w:rsidP="003D21C2">
            <w:pPr>
              <w:numPr>
                <w:ilvl w:val="0"/>
                <w:numId w:val="1"/>
              </w:numPr>
              <w:suppressAutoHyphens w:val="0"/>
              <w:contextualSpacing/>
              <w:rPr>
                <w:color w:val="000000"/>
                <w:sz w:val="22"/>
              </w:rPr>
            </w:pPr>
            <w:r>
              <w:rPr>
                <w:color w:val="000000"/>
                <w:sz w:val="22"/>
              </w:rPr>
              <w:t>Realizar actividades en clase, tomando en cuenta la frontera, el interior, y el exterior de una figura geométrica.</w:t>
            </w:r>
          </w:p>
          <w:p w14:paraId="3EE00514" w14:textId="77777777" w:rsidR="003D21C2" w:rsidRDefault="003D21C2">
            <w:pPr>
              <w:rPr>
                <w:color w:val="000000"/>
                <w:sz w:val="22"/>
              </w:rPr>
            </w:pPr>
          </w:p>
          <w:p w14:paraId="332FAD7A" w14:textId="77777777" w:rsidR="003D21C2" w:rsidRDefault="003D21C2">
            <w:pPr>
              <w:spacing w:line="283" w:lineRule="auto"/>
              <w:rPr>
                <w:b/>
                <w:color w:val="000000"/>
                <w:sz w:val="22"/>
              </w:rPr>
            </w:pPr>
            <w:r>
              <w:rPr>
                <w:b/>
                <w:color w:val="000000"/>
                <w:sz w:val="22"/>
              </w:rPr>
              <w:t>APLICO Y VERIFICO MIS CONOCIMIENTOS</w:t>
            </w:r>
          </w:p>
          <w:p w14:paraId="471EF9A9" w14:textId="77777777" w:rsidR="003D21C2" w:rsidRDefault="003D21C2" w:rsidP="003D21C2">
            <w:pPr>
              <w:numPr>
                <w:ilvl w:val="0"/>
                <w:numId w:val="1"/>
              </w:numPr>
              <w:suppressAutoHyphens w:val="0"/>
              <w:contextualSpacing/>
              <w:rPr>
                <w:color w:val="000000"/>
                <w:sz w:val="22"/>
              </w:rPr>
            </w:pPr>
            <w:r>
              <w:rPr>
                <w:color w:val="000000"/>
                <w:sz w:val="22"/>
              </w:rPr>
              <w:t>Identificar figuras geométricas con 4 lados.</w:t>
            </w:r>
          </w:p>
          <w:p w14:paraId="0A5CA828" w14:textId="77777777" w:rsidR="003D21C2" w:rsidRDefault="003D21C2" w:rsidP="003D21C2">
            <w:pPr>
              <w:numPr>
                <w:ilvl w:val="0"/>
                <w:numId w:val="1"/>
              </w:numPr>
              <w:suppressAutoHyphens w:val="0"/>
              <w:contextualSpacing/>
              <w:rPr>
                <w:color w:val="000000"/>
                <w:sz w:val="22"/>
              </w:rPr>
            </w:pPr>
            <w:r>
              <w:rPr>
                <w:color w:val="000000"/>
                <w:sz w:val="22"/>
              </w:rPr>
              <w:t>Asociar figuras geométricas con sus respectivos números de lados.</w:t>
            </w:r>
          </w:p>
          <w:p w14:paraId="1FABBF41" w14:textId="77777777" w:rsidR="003D21C2" w:rsidRDefault="003D21C2" w:rsidP="003D21C2">
            <w:pPr>
              <w:numPr>
                <w:ilvl w:val="0"/>
                <w:numId w:val="1"/>
              </w:numPr>
              <w:suppressAutoHyphens w:val="0"/>
              <w:contextualSpacing/>
              <w:rPr>
                <w:color w:val="000000"/>
                <w:sz w:val="22"/>
              </w:rPr>
            </w:pPr>
            <w:r>
              <w:rPr>
                <w:color w:val="000000"/>
                <w:sz w:val="22"/>
              </w:rPr>
              <w:t>Identificar la posición de un elemento respecto a una figura geométrica, usando los términos frontera, interior y exterior.</w:t>
            </w:r>
          </w:p>
          <w:p w14:paraId="1AD4E759" w14:textId="77777777" w:rsidR="003D21C2" w:rsidRDefault="003D21C2" w:rsidP="003D21C2">
            <w:pPr>
              <w:numPr>
                <w:ilvl w:val="0"/>
                <w:numId w:val="1"/>
              </w:numPr>
              <w:suppressAutoHyphens w:val="0"/>
              <w:contextualSpacing/>
              <w:rPr>
                <w:color w:val="000000"/>
                <w:sz w:val="22"/>
              </w:rPr>
            </w:pPr>
            <w:r>
              <w:rPr>
                <w:color w:val="000000"/>
                <w:sz w:val="22"/>
              </w:rPr>
              <w:t>Graficar objetos en la frontera, el interior y el exterior de una figura geométrica.</w:t>
            </w:r>
          </w:p>
          <w:p w14:paraId="74BC06CA" w14:textId="77777777" w:rsidR="003D21C2" w:rsidRDefault="003D21C2">
            <w:pPr>
              <w:suppressAutoHyphens w:val="0"/>
              <w:rPr>
                <w:color w:val="000000"/>
                <w:sz w:val="22"/>
              </w:rPr>
            </w:pPr>
          </w:p>
          <w:p w14:paraId="6C5D5BD5" w14:textId="77777777" w:rsidR="003D21C2" w:rsidRDefault="003D21C2">
            <w:pPr>
              <w:suppressAutoHyphens w:val="0"/>
              <w:rPr>
                <w:color w:val="000000"/>
                <w:sz w:val="22"/>
              </w:rPr>
            </w:pPr>
          </w:p>
          <w:p w14:paraId="5498DC4F" w14:textId="77777777" w:rsidR="003D21C2" w:rsidRDefault="003D21C2">
            <w:pPr>
              <w:suppressAutoHyphens w:val="0"/>
              <w:rPr>
                <w:color w:val="000000"/>
                <w:sz w:val="22"/>
              </w:rPr>
            </w:pPr>
          </w:p>
          <w:p w14:paraId="0748AC21" w14:textId="77777777" w:rsidR="003D21C2" w:rsidRDefault="003D21C2">
            <w:pPr>
              <w:suppressAutoHyphens w:val="0"/>
              <w:rPr>
                <w:color w:val="000000"/>
                <w:sz w:val="22"/>
              </w:rPr>
            </w:pPr>
          </w:p>
          <w:p w14:paraId="0A0010E9" w14:textId="77777777" w:rsidR="003D21C2" w:rsidRDefault="003D21C2">
            <w:pPr>
              <w:suppressAutoHyphens w:val="0"/>
              <w:rPr>
                <w:color w:val="000000"/>
                <w:sz w:val="22"/>
              </w:rPr>
            </w:pPr>
          </w:p>
          <w:p w14:paraId="3F95607C" w14:textId="77777777" w:rsidR="003D21C2" w:rsidRDefault="003D21C2">
            <w:pPr>
              <w:suppressAutoHyphens w:val="0"/>
              <w:rPr>
                <w:color w:val="000000"/>
                <w:sz w:val="22"/>
              </w:rPr>
            </w:pPr>
          </w:p>
          <w:p w14:paraId="60A34478" w14:textId="77777777" w:rsidR="003D21C2" w:rsidRDefault="003D21C2">
            <w:pPr>
              <w:suppressAutoHyphens w:val="0"/>
              <w:rPr>
                <w:color w:val="000000"/>
                <w:sz w:val="22"/>
              </w:rPr>
            </w:pPr>
          </w:p>
          <w:p w14:paraId="72869E1C" w14:textId="77777777" w:rsidR="003D21C2" w:rsidRDefault="003D21C2">
            <w:pPr>
              <w:suppressAutoHyphens w:val="0"/>
              <w:rPr>
                <w:color w:val="000000"/>
                <w:sz w:val="22"/>
              </w:rPr>
            </w:pPr>
          </w:p>
          <w:p w14:paraId="316C954E" w14:textId="77777777" w:rsidR="003D21C2" w:rsidRDefault="003D21C2">
            <w:pPr>
              <w:suppressAutoHyphens w:val="0"/>
              <w:rPr>
                <w:color w:val="000000"/>
                <w:sz w:val="22"/>
              </w:rPr>
            </w:pPr>
          </w:p>
        </w:tc>
        <w:tc>
          <w:tcPr>
            <w:tcW w:w="2268" w:type="dxa"/>
            <w:gridSpan w:val="3"/>
          </w:tcPr>
          <w:p w14:paraId="2DA89200" w14:textId="77777777" w:rsidR="003D21C2" w:rsidRDefault="003D21C2">
            <w:pPr>
              <w:widowControl w:val="0"/>
              <w:rPr>
                <w:color w:val="000000"/>
              </w:rPr>
            </w:pPr>
          </w:p>
          <w:p w14:paraId="36F5DA79" w14:textId="77777777" w:rsidR="003D21C2" w:rsidRDefault="003D21C2">
            <w:pPr>
              <w:widowControl w:val="0"/>
              <w:rPr>
                <w:color w:val="000000"/>
              </w:rPr>
            </w:pPr>
            <w:r>
              <w:rPr>
                <w:color w:val="000000"/>
              </w:rPr>
              <w:t>Texto</w:t>
            </w:r>
          </w:p>
          <w:p w14:paraId="10CB30F2" w14:textId="77777777" w:rsidR="003D21C2" w:rsidRDefault="003D21C2">
            <w:pPr>
              <w:widowControl w:val="0"/>
              <w:rPr>
                <w:color w:val="000000"/>
              </w:rPr>
            </w:pPr>
            <w:r>
              <w:rPr>
                <w:color w:val="000000"/>
              </w:rPr>
              <w:t xml:space="preserve"> Tarjetas  </w:t>
            </w:r>
          </w:p>
          <w:p w14:paraId="5E217759" w14:textId="77777777" w:rsidR="003D21C2" w:rsidRDefault="003D21C2">
            <w:pPr>
              <w:widowControl w:val="0"/>
              <w:rPr>
                <w:color w:val="000000"/>
              </w:rPr>
            </w:pPr>
            <w:r>
              <w:rPr>
                <w:color w:val="000000"/>
              </w:rPr>
              <w:t xml:space="preserve">Cd Internet </w:t>
            </w:r>
          </w:p>
          <w:p w14:paraId="44EC7D74" w14:textId="77777777" w:rsidR="003D21C2" w:rsidRDefault="003D21C2">
            <w:pPr>
              <w:widowControl w:val="0"/>
              <w:rPr>
                <w:color w:val="000000"/>
              </w:rPr>
            </w:pPr>
            <w:r>
              <w:rPr>
                <w:color w:val="000000"/>
              </w:rPr>
              <w:t>Computadora</w:t>
            </w:r>
          </w:p>
          <w:p w14:paraId="3F95A91A" w14:textId="77777777" w:rsidR="003D21C2" w:rsidRDefault="003D21C2">
            <w:pPr>
              <w:widowControl w:val="0"/>
              <w:rPr>
                <w:color w:val="000000"/>
              </w:rPr>
            </w:pPr>
          </w:p>
        </w:tc>
        <w:tc>
          <w:tcPr>
            <w:tcW w:w="2835" w:type="dxa"/>
            <w:gridSpan w:val="2"/>
          </w:tcPr>
          <w:p w14:paraId="6B851BBD"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 xml:space="preserve">I.M.2.2.1. Completa secuencias numéricas ascendentes o </w:t>
            </w:r>
            <w:proofErr w:type="spellStart"/>
            <w:r>
              <w:rPr>
                <w:rFonts w:asciiTheme="minorHAnsi" w:hAnsiTheme="minorHAnsi" w:cstheme="minorHAnsi"/>
              </w:rPr>
              <w:t>descendentescon</w:t>
            </w:r>
            <w:proofErr w:type="spellEnd"/>
            <w:r>
              <w:rPr>
                <w:rFonts w:asciiTheme="minorHAnsi" w:hAnsiTheme="minorHAnsi" w:cstheme="minorHAnsi"/>
              </w:rPr>
              <w:t xml:space="preserve"> números naturales de hasta cuatro cifras, utilizando material</w:t>
            </w:r>
          </w:p>
          <w:p w14:paraId="6C8624EF"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concreto, simbologías, estrategias de conteo y la representación en la</w:t>
            </w:r>
          </w:p>
          <w:p w14:paraId="7143C7A7"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semirrecta numérica; separa números pares e impares. (I.3.)</w:t>
            </w:r>
          </w:p>
          <w:p w14:paraId="504F41FC"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 xml:space="preserve">I.M.2.2.2. Aplica de manera razonada la composición y </w:t>
            </w:r>
            <w:proofErr w:type="spellStart"/>
            <w:r>
              <w:rPr>
                <w:rFonts w:asciiTheme="minorHAnsi" w:hAnsiTheme="minorHAnsi" w:cstheme="minorHAnsi"/>
              </w:rPr>
              <w:t>descomposiciónde</w:t>
            </w:r>
            <w:proofErr w:type="spellEnd"/>
            <w:r>
              <w:rPr>
                <w:rFonts w:asciiTheme="minorHAnsi" w:hAnsiTheme="minorHAnsi" w:cstheme="minorHAnsi"/>
              </w:rPr>
              <w:t xml:space="preserve"> unidades, decenas, centenas y unidades de mil, para establecer </w:t>
            </w:r>
            <w:proofErr w:type="spellStart"/>
            <w:r>
              <w:rPr>
                <w:rFonts w:asciiTheme="minorHAnsi" w:hAnsiTheme="minorHAnsi" w:cstheme="minorHAnsi"/>
              </w:rPr>
              <w:t>relacionesde</w:t>
            </w:r>
            <w:proofErr w:type="spellEnd"/>
            <w:r>
              <w:rPr>
                <w:rFonts w:asciiTheme="minorHAnsi" w:hAnsiTheme="minorHAnsi" w:cstheme="minorHAnsi"/>
              </w:rPr>
              <w:t xml:space="preserve"> orden (=, &lt;, &gt;), calcula adiciones y sustracciones, y da </w:t>
            </w:r>
            <w:proofErr w:type="spellStart"/>
            <w:r>
              <w:rPr>
                <w:rFonts w:asciiTheme="minorHAnsi" w:hAnsiTheme="minorHAnsi" w:cstheme="minorHAnsi"/>
              </w:rPr>
              <w:t>solucióna</w:t>
            </w:r>
            <w:proofErr w:type="spellEnd"/>
            <w:r>
              <w:rPr>
                <w:rFonts w:asciiTheme="minorHAnsi" w:hAnsiTheme="minorHAnsi" w:cstheme="minorHAnsi"/>
              </w:rPr>
              <w:t xml:space="preserve"> problemas matemáticos sencillos del entorno. (I.2., S.4.)</w:t>
            </w:r>
          </w:p>
          <w:p w14:paraId="0BA3452E"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I.M.2.2.3. Opera utilizando la adición y sustracción con números naturales</w:t>
            </w:r>
          </w:p>
          <w:p w14:paraId="11A1A704"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de hasta cuatro cifras en el contexto de un problema matemático</w:t>
            </w:r>
          </w:p>
          <w:p w14:paraId="01910BDD"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 xml:space="preserve">del entorno, y emplea las </w:t>
            </w:r>
            <w:proofErr w:type="gramStart"/>
            <w:r>
              <w:rPr>
                <w:rFonts w:asciiTheme="minorHAnsi" w:hAnsiTheme="minorHAnsi" w:cstheme="minorHAnsi"/>
              </w:rPr>
              <w:t>propiedades conmutativa</w:t>
            </w:r>
            <w:proofErr w:type="gramEnd"/>
            <w:r>
              <w:rPr>
                <w:rFonts w:asciiTheme="minorHAnsi" w:hAnsiTheme="minorHAnsi" w:cstheme="minorHAnsi"/>
              </w:rPr>
              <w:t xml:space="preserve"> </w:t>
            </w:r>
            <w:proofErr w:type="spellStart"/>
            <w:r>
              <w:rPr>
                <w:rFonts w:asciiTheme="minorHAnsi" w:hAnsiTheme="minorHAnsi" w:cstheme="minorHAnsi"/>
              </w:rPr>
              <w:t>yasociativa</w:t>
            </w:r>
            <w:proofErr w:type="spellEnd"/>
            <w:r>
              <w:rPr>
                <w:rFonts w:asciiTheme="minorHAnsi" w:hAnsiTheme="minorHAnsi" w:cstheme="minorHAnsi"/>
              </w:rPr>
              <w:t xml:space="preserve"> de </w:t>
            </w:r>
            <w:proofErr w:type="spellStart"/>
            <w:r>
              <w:rPr>
                <w:rFonts w:asciiTheme="minorHAnsi" w:hAnsiTheme="minorHAnsi" w:cstheme="minorHAnsi"/>
              </w:rPr>
              <w:t>laadición</w:t>
            </w:r>
            <w:proofErr w:type="spellEnd"/>
            <w:r>
              <w:rPr>
                <w:rFonts w:asciiTheme="minorHAnsi" w:hAnsiTheme="minorHAnsi" w:cstheme="minorHAnsi"/>
              </w:rPr>
              <w:t xml:space="preserve"> para mostrar procesos y verificar resultados. (I.2., I.4.)</w:t>
            </w:r>
          </w:p>
          <w:p w14:paraId="3480D4BC"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 xml:space="preserve">I.M.2.2.4. Opera utilizando </w:t>
            </w:r>
            <w:proofErr w:type="spellStart"/>
            <w:r>
              <w:rPr>
                <w:rFonts w:asciiTheme="minorHAnsi" w:hAnsiTheme="minorHAnsi" w:cstheme="minorHAnsi"/>
              </w:rPr>
              <w:t>lamultiplicación</w:t>
            </w:r>
            <w:proofErr w:type="spellEnd"/>
            <w:r>
              <w:rPr>
                <w:rFonts w:asciiTheme="minorHAnsi" w:hAnsiTheme="minorHAnsi" w:cstheme="minorHAnsi"/>
              </w:rPr>
              <w:t xml:space="preserve"> sin reagrupación y la </w:t>
            </w:r>
            <w:proofErr w:type="spellStart"/>
            <w:r>
              <w:rPr>
                <w:rFonts w:asciiTheme="minorHAnsi" w:hAnsiTheme="minorHAnsi" w:cstheme="minorHAnsi"/>
              </w:rPr>
              <w:t>divisiónexacta</w:t>
            </w:r>
            <w:proofErr w:type="spellEnd"/>
            <w:r>
              <w:rPr>
                <w:rFonts w:asciiTheme="minorHAnsi" w:hAnsiTheme="minorHAnsi" w:cstheme="minorHAnsi"/>
              </w:rPr>
              <w:t xml:space="preserve"> (divisor de una cifra) </w:t>
            </w:r>
            <w:proofErr w:type="spellStart"/>
            <w:r>
              <w:rPr>
                <w:rFonts w:asciiTheme="minorHAnsi" w:hAnsiTheme="minorHAnsi" w:cstheme="minorHAnsi"/>
              </w:rPr>
              <w:t>connúmeros</w:t>
            </w:r>
            <w:proofErr w:type="spellEnd"/>
            <w:r>
              <w:rPr>
                <w:rFonts w:asciiTheme="minorHAnsi" w:hAnsiTheme="minorHAnsi" w:cstheme="minorHAnsi"/>
              </w:rPr>
              <w:t xml:space="preserve"> naturales en el </w:t>
            </w:r>
            <w:proofErr w:type="spellStart"/>
            <w:r>
              <w:rPr>
                <w:rFonts w:asciiTheme="minorHAnsi" w:hAnsiTheme="minorHAnsi" w:cstheme="minorHAnsi"/>
              </w:rPr>
              <w:t>contextode</w:t>
            </w:r>
            <w:proofErr w:type="spellEnd"/>
            <w:r>
              <w:rPr>
                <w:rFonts w:asciiTheme="minorHAnsi" w:hAnsiTheme="minorHAnsi" w:cstheme="minorHAnsi"/>
              </w:rPr>
              <w:t xml:space="preserve"> un problema del entorno; usa reglas y las </w:t>
            </w:r>
            <w:proofErr w:type="spellStart"/>
            <w:r>
              <w:rPr>
                <w:rFonts w:asciiTheme="minorHAnsi" w:hAnsiTheme="minorHAnsi" w:cstheme="minorHAnsi"/>
              </w:rPr>
              <w:t>propiedadesconmutativay</w:t>
            </w:r>
            <w:proofErr w:type="spellEnd"/>
            <w:r>
              <w:rPr>
                <w:rFonts w:asciiTheme="minorHAnsi" w:hAnsiTheme="minorHAnsi" w:cstheme="minorHAnsi"/>
              </w:rPr>
              <w:t xml:space="preserve"> asociativa de la multiplicación para mostrar procesos y verificar resultados;</w:t>
            </w:r>
          </w:p>
          <w:p w14:paraId="4D6DF3A8"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reconoce mitades y dobles en objetos. (I.2., I.4.)</w:t>
            </w:r>
          </w:p>
          <w:p w14:paraId="0E2964B0"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I.M.2.3.1. Clasifica, según sus elementos y propiedades, cuerpos y figuras geométricas. (I.4.) I.M.2.3.2. Identifica elementos básicos de la Geometría en cuerpos y figuras geométricas. (I.2., S.2.)</w:t>
            </w:r>
          </w:p>
          <w:p w14:paraId="65087E44" w14:textId="77777777" w:rsidR="003D21C2" w:rsidRDefault="003D21C2">
            <w:pPr>
              <w:autoSpaceDE w:val="0"/>
              <w:autoSpaceDN w:val="0"/>
              <w:adjustRightInd w:val="0"/>
              <w:rPr>
                <w:rFonts w:asciiTheme="minorHAnsi" w:hAnsiTheme="minorHAnsi" w:cstheme="minorHAnsi"/>
              </w:rPr>
            </w:pPr>
            <w:r>
              <w:rPr>
                <w:rFonts w:asciiTheme="minorHAnsi" w:hAnsiTheme="minorHAnsi" w:cstheme="minorHAnsi"/>
              </w:rPr>
              <w:t>I.M.2.3.3. Utiliza elementos básicos de la Geometría para dibujar y describir figuras planas en objetos del entorno. (I.2., S.2.) I.M.2.3.4. Resuelve situaciones cotidianas que requieran de la medición y/o estimación del perímetro de figuras planas. (I.2., I.4.)</w:t>
            </w:r>
          </w:p>
          <w:p w14:paraId="11E0D7BD" w14:textId="77777777" w:rsidR="003D21C2" w:rsidRDefault="003D21C2">
            <w:pPr>
              <w:rPr>
                <w:color w:val="000000"/>
                <w:sz w:val="17"/>
                <w:szCs w:val="17"/>
              </w:rPr>
            </w:pPr>
          </w:p>
        </w:tc>
        <w:tc>
          <w:tcPr>
            <w:tcW w:w="2154" w:type="dxa"/>
            <w:gridSpan w:val="2"/>
          </w:tcPr>
          <w:p w14:paraId="79C129C0" w14:textId="77777777" w:rsidR="003D21C2" w:rsidRDefault="003D21C2">
            <w:pPr>
              <w:rPr>
                <w:i/>
                <w:color w:val="000000"/>
                <w:sz w:val="22"/>
              </w:rPr>
            </w:pPr>
          </w:p>
          <w:p w14:paraId="026B9E85" w14:textId="77777777" w:rsidR="003D21C2" w:rsidRDefault="003D21C2">
            <w:pPr>
              <w:rPr>
                <w:b/>
                <w:color w:val="000000"/>
                <w:sz w:val="22"/>
                <w:u w:val="single"/>
              </w:rPr>
            </w:pPr>
            <w:r>
              <w:rPr>
                <w:b/>
                <w:color w:val="000000"/>
                <w:sz w:val="22"/>
                <w:u w:val="single"/>
              </w:rPr>
              <w:t xml:space="preserve">TÉCNICAS </w:t>
            </w:r>
          </w:p>
          <w:p w14:paraId="75ACF9DA" w14:textId="77777777" w:rsidR="003D21C2" w:rsidRDefault="003D21C2">
            <w:pPr>
              <w:widowControl w:val="0"/>
              <w:rPr>
                <w:color w:val="000000"/>
                <w:sz w:val="20"/>
                <w:szCs w:val="20"/>
              </w:rPr>
            </w:pPr>
            <w:r>
              <w:rPr>
                <w:color w:val="000000"/>
                <w:sz w:val="20"/>
                <w:szCs w:val="20"/>
              </w:rPr>
              <w:t>Discusión dirigida</w:t>
            </w:r>
          </w:p>
          <w:p w14:paraId="07FA207B" w14:textId="77777777" w:rsidR="003D21C2" w:rsidRDefault="003D21C2">
            <w:pPr>
              <w:widowControl w:val="0"/>
              <w:rPr>
                <w:color w:val="000000"/>
                <w:sz w:val="20"/>
                <w:szCs w:val="20"/>
              </w:rPr>
            </w:pPr>
            <w:r>
              <w:rPr>
                <w:color w:val="000000"/>
                <w:sz w:val="20"/>
                <w:szCs w:val="20"/>
              </w:rPr>
              <w:t>Andamios cognitivos</w:t>
            </w:r>
          </w:p>
          <w:p w14:paraId="21BCB1AD" w14:textId="77777777" w:rsidR="003D21C2" w:rsidRDefault="003D21C2">
            <w:pPr>
              <w:widowControl w:val="0"/>
              <w:rPr>
                <w:color w:val="000000"/>
                <w:sz w:val="20"/>
                <w:szCs w:val="20"/>
              </w:rPr>
            </w:pPr>
            <w:r>
              <w:rPr>
                <w:color w:val="000000"/>
                <w:sz w:val="20"/>
                <w:szCs w:val="20"/>
              </w:rPr>
              <w:t xml:space="preserve">Observaciones  </w:t>
            </w:r>
          </w:p>
          <w:p w14:paraId="5EF90D04" w14:textId="77777777" w:rsidR="003D21C2" w:rsidRDefault="003D21C2">
            <w:pPr>
              <w:widowControl w:val="0"/>
              <w:rPr>
                <w:color w:val="000000"/>
                <w:sz w:val="20"/>
                <w:szCs w:val="20"/>
              </w:rPr>
            </w:pPr>
            <w:r>
              <w:rPr>
                <w:color w:val="000000"/>
                <w:sz w:val="20"/>
                <w:szCs w:val="20"/>
              </w:rPr>
              <w:t xml:space="preserve">Taller pedagógicos </w:t>
            </w:r>
          </w:p>
          <w:p w14:paraId="1375441F" w14:textId="77777777" w:rsidR="003D21C2" w:rsidRDefault="003D21C2">
            <w:pPr>
              <w:widowControl w:val="0"/>
              <w:rPr>
                <w:color w:val="000000"/>
                <w:sz w:val="20"/>
                <w:szCs w:val="20"/>
              </w:rPr>
            </w:pPr>
            <w:r>
              <w:rPr>
                <w:color w:val="000000"/>
                <w:sz w:val="20"/>
                <w:szCs w:val="20"/>
              </w:rPr>
              <w:t xml:space="preserve">Investigación práctica </w:t>
            </w:r>
          </w:p>
          <w:p w14:paraId="14C321CC" w14:textId="77777777" w:rsidR="003D21C2" w:rsidRDefault="003D21C2">
            <w:pPr>
              <w:widowControl w:val="0"/>
              <w:rPr>
                <w:color w:val="000000"/>
                <w:sz w:val="20"/>
                <w:szCs w:val="20"/>
              </w:rPr>
            </w:pPr>
            <w:r>
              <w:rPr>
                <w:color w:val="000000"/>
                <w:sz w:val="20"/>
                <w:szCs w:val="20"/>
              </w:rPr>
              <w:t>Lectura exegética o comentada</w:t>
            </w:r>
          </w:p>
          <w:p w14:paraId="1CF43BFE" w14:textId="77777777" w:rsidR="003D21C2" w:rsidRDefault="003D21C2">
            <w:pPr>
              <w:widowControl w:val="0"/>
              <w:rPr>
                <w:color w:val="000000"/>
                <w:sz w:val="20"/>
                <w:szCs w:val="20"/>
              </w:rPr>
            </w:pPr>
            <w:r>
              <w:rPr>
                <w:color w:val="000000"/>
                <w:sz w:val="20"/>
                <w:szCs w:val="20"/>
              </w:rPr>
              <w:t xml:space="preserve">Lluvia de ideas  </w:t>
            </w:r>
          </w:p>
          <w:p w14:paraId="60AE518B" w14:textId="77777777" w:rsidR="003D21C2" w:rsidRDefault="003D21C2">
            <w:pPr>
              <w:widowControl w:val="0"/>
              <w:rPr>
                <w:color w:val="000000"/>
                <w:sz w:val="20"/>
                <w:szCs w:val="20"/>
              </w:rPr>
            </w:pPr>
          </w:p>
          <w:p w14:paraId="1A7B2C46" w14:textId="77777777" w:rsidR="003D21C2" w:rsidRDefault="003D21C2">
            <w:pPr>
              <w:widowControl w:val="0"/>
              <w:rPr>
                <w:color w:val="000000"/>
                <w:sz w:val="20"/>
                <w:szCs w:val="20"/>
              </w:rPr>
            </w:pPr>
          </w:p>
          <w:p w14:paraId="025E26B1" w14:textId="77777777" w:rsidR="003D21C2" w:rsidRDefault="003D21C2">
            <w:pPr>
              <w:widowControl w:val="0"/>
              <w:rPr>
                <w:color w:val="000000"/>
                <w:sz w:val="20"/>
                <w:szCs w:val="20"/>
              </w:rPr>
            </w:pPr>
          </w:p>
          <w:p w14:paraId="70FEFCAF" w14:textId="77777777" w:rsidR="003D21C2" w:rsidRDefault="003D21C2">
            <w:pPr>
              <w:widowControl w:val="0"/>
              <w:rPr>
                <w:b/>
                <w:color w:val="000000"/>
                <w:sz w:val="20"/>
                <w:szCs w:val="20"/>
                <w:u w:val="single"/>
              </w:rPr>
            </w:pPr>
            <w:r>
              <w:rPr>
                <w:b/>
                <w:color w:val="000000"/>
                <w:sz w:val="20"/>
                <w:szCs w:val="20"/>
                <w:u w:val="single"/>
              </w:rPr>
              <w:t>INSTRUMENTOS</w:t>
            </w:r>
          </w:p>
          <w:p w14:paraId="0130C21D" w14:textId="77777777" w:rsidR="003D21C2" w:rsidRDefault="003D21C2">
            <w:pPr>
              <w:rPr>
                <w:color w:val="000000"/>
                <w:sz w:val="20"/>
                <w:szCs w:val="20"/>
              </w:rPr>
            </w:pPr>
            <w:r>
              <w:rPr>
                <w:color w:val="000000"/>
                <w:sz w:val="20"/>
                <w:szCs w:val="20"/>
              </w:rPr>
              <w:t>guía de trabajo</w:t>
            </w:r>
          </w:p>
          <w:p w14:paraId="46937261" w14:textId="77777777" w:rsidR="003D21C2" w:rsidRDefault="003D21C2">
            <w:pPr>
              <w:rPr>
                <w:color w:val="000000"/>
                <w:sz w:val="20"/>
                <w:szCs w:val="20"/>
              </w:rPr>
            </w:pPr>
            <w:r>
              <w:rPr>
                <w:color w:val="000000"/>
                <w:sz w:val="20"/>
                <w:szCs w:val="20"/>
              </w:rPr>
              <w:t>pruebas de ensayo</w:t>
            </w:r>
          </w:p>
          <w:p w14:paraId="2197D4A6" w14:textId="77777777" w:rsidR="003D21C2" w:rsidRDefault="003D21C2">
            <w:pPr>
              <w:rPr>
                <w:color w:val="000000"/>
                <w:sz w:val="20"/>
                <w:szCs w:val="20"/>
              </w:rPr>
            </w:pPr>
            <w:r>
              <w:rPr>
                <w:color w:val="000000"/>
                <w:sz w:val="20"/>
                <w:szCs w:val="20"/>
              </w:rPr>
              <w:t xml:space="preserve">pruebas objetivas </w:t>
            </w:r>
          </w:p>
          <w:p w14:paraId="58C5A857" w14:textId="77777777" w:rsidR="003D21C2" w:rsidRDefault="003D21C2">
            <w:pPr>
              <w:rPr>
                <w:color w:val="000000"/>
                <w:sz w:val="20"/>
                <w:szCs w:val="20"/>
              </w:rPr>
            </w:pPr>
            <w:r>
              <w:rPr>
                <w:color w:val="000000"/>
                <w:sz w:val="20"/>
                <w:szCs w:val="20"/>
              </w:rPr>
              <w:t xml:space="preserve">cuestionarios </w:t>
            </w:r>
          </w:p>
        </w:tc>
      </w:tr>
      <w:tr w:rsidR="003D21C2" w14:paraId="4356AF51" w14:textId="77777777" w:rsidTr="003D21C2">
        <w:trPr>
          <w:cnfStyle w:val="000000100000" w:firstRow="0" w:lastRow="0" w:firstColumn="0" w:lastColumn="0" w:oddVBand="0" w:evenVBand="0" w:oddHBand="1" w:evenHBand="0" w:firstRowFirstColumn="0" w:firstRowLastColumn="0" w:lastRowFirstColumn="0" w:lastRowLastColumn="0"/>
          <w:trHeight w:val="300"/>
        </w:trPr>
        <w:tc>
          <w:tcPr>
            <w:tcW w:w="15593" w:type="dxa"/>
            <w:gridSpan w:val="13"/>
            <w:hideMark/>
          </w:tcPr>
          <w:p w14:paraId="4308CABE" w14:textId="77777777" w:rsidR="003D21C2" w:rsidRDefault="003D21C2">
            <w:pPr>
              <w:rPr>
                <w:b/>
                <w:color w:val="000000"/>
                <w:sz w:val="22"/>
              </w:rPr>
            </w:pPr>
            <w:r>
              <w:rPr>
                <w:b/>
                <w:color w:val="000000"/>
                <w:sz w:val="22"/>
              </w:rPr>
              <w:t>3. ADAPTACIONES CURRICULARES</w:t>
            </w:r>
          </w:p>
        </w:tc>
      </w:tr>
      <w:tr w:rsidR="003D21C2" w14:paraId="17AFD5DA" w14:textId="77777777" w:rsidTr="003D21C2">
        <w:trPr>
          <w:trHeight w:val="420"/>
        </w:trPr>
        <w:tc>
          <w:tcPr>
            <w:tcW w:w="3800" w:type="dxa"/>
          </w:tcPr>
          <w:p w14:paraId="6F909D86" w14:textId="77777777" w:rsidR="003D21C2" w:rsidRDefault="003D21C2">
            <w:pPr>
              <w:jc w:val="center"/>
              <w:rPr>
                <w:color w:val="000000"/>
                <w:sz w:val="20"/>
                <w:szCs w:val="20"/>
              </w:rPr>
            </w:pPr>
            <w:r>
              <w:rPr>
                <w:b/>
                <w:color w:val="000000"/>
                <w:sz w:val="20"/>
                <w:szCs w:val="20"/>
              </w:rPr>
              <w:t>ESPECIFICACIÓN DE LA</w:t>
            </w:r>
          </w:p>
          <w:p w14:paraId="19F81B7D" w14:textId="77777777" w:rsidR="003D21C2" w:rsidRDefault="003D21C2">
            <w:pPr>
              <w:jc w:val="center"/>
              <w:rPr>
                <w:color w:val="000000"/>
                <w:sz w:val="20"/>
                <w:szCs w:val="20"/>
              </w:rPr>
            </w:pPr>
            <w:r>
              <w:rPr>
                <w:b/>
                <w:color w:val="000000"/>
                <w:sz w:val="20"/>
                <w:szCs w:val="20"/>
              </w:rPr>
              <w:t>NECESIDAD EDUCATIVA</w:t>
            </w:r>
          </w:p>
          <w:p w14:paraId="5E433CFC" w14:textId="77777777" w:rsidR="003D21C2" w:rsidRDefault="003D21C2">
            <w:pPr>
              <w:jc w:val="center"/>
              <w:rPr>
                <w:b/>
                <w:color w:val="000000"/>
                <w:sz w:val="22"/>
              </w:rPr>
            </w:pPr>
          </w:p>
        </w:tc>
        <w:tc>
          <w:tcPr>
            <w:tcW w:w="3686" w:type="dxa"/>
            <w:gridSpan w:val="4"/>
          </w:tcPr>
          <w:p w14:paraId="548780B0" w14:textId="77777777" w:rsidR="003D21C2" w:rsidRDefault="003D21C2">
            <w:pPr>
              <w:jc w:val="center"/>
              <w:rPr>
                <w:color w:val="000000"/>
                <w:sz w:val="20"/>
                <w:szCs w:val="20"/>
              </w:rPr>
            </w:pPr>
            <w:r>
              <w:rPr>
                <w:b/>
                <w:color w:val="000000"/>
                <w:sz w:val="20"/>
                <w:szCs w:val="20"/>
              </w:rPr>
              <w:t>DESTREZAS CON CRITERIO DE</w:t>
            </w:r>
          </w:p>
          <w:p w14:paraId="6D60C46A" w14:textId="77777777" w:rsidR="003D21C2" w:rsidRDefault="003D21C2">
            <w:pPr>
              <w:jc w:val="center"/>
              <w:rPr>
                <w:color w:val="000000"/>
                <w:sz w:val="20"/>
                <w:szCs w:val="20"/>
              </w:rPr>
            </w:pPr>
            <w:r>
              <w:rPr>
                <w:b/>
                <w:color w:val="000000"/>
                <w:sz w:val="20"/>
                <w:szCs w:val="20"/>
              </w:rPr>
              <w:t>DESEMPEÑO</w:t>
            </w:r>
          </w:p>
          <w:p w14:paraId="345C069A" w14:textId="77777777" w:rsidR="003D21C2" w:rsidRDefault="003D21C2">
            <w:pPr>
              <w:jc w:val="center"/>
              <w:rPr>
                <w:b/>
                <w:color w:val="000000"/>
                <w:sz w:val="22"/>
              </w:rPr>
            </w:pPr>
          </w:p>
        </w:tc>
        <w:tc>
          <w:tcPr>
            <w:tcW w:w="2551" w:type="dxa"/>
            <w:gridSpan w:val="3"/>
          </w:tcPr>
          <w:p w14:paraId="49761198" w14:textId="77777777" w:rsidR="003D21C2" w:rsidRDefault="003D21C2">
            <w:pPr>
              <w:jc w:val="center"/>
              <w:rPr>
                <w:color w:val="000000"/>
                <w:sz w:val="20"/>
                <w:szCs w:val="20"/>
              </w:rPr>
            </w:pPr>
            <w:r>
              <w:rPr>
                <w:b/>
                <w:color w:val="000000"/>
                <w:sz w:val="20"/>
                <w:szCs w:val="20"/>
              </w:rPr>
              <w:t>ACTIVIDADES DE</w:t>
            </w:r>
          </w:p>
          <w:p w14:paraId="518DD147" w14:textId="77777777" w:rsidR="003D21C2" w:rsidRDefault="003D21C2">
            <w:pPr>
              <w:jc w:val="center"/>
              <w:rPr>
                <w:color w:val="000000"/>
                <w:sz w:val="20"/>
                <w:szCs w:val="20"/>
              </w:rPr>
            </w:pPr>
            <w:r>
              <w:rPr>
                <w:b/>
                <w:color w:val="000000"/>
                <w:sz w:val="20"/>
                <w:szCs w:val="20"/>
              </w:rPr>
              <w:t>APRENDIZAJE</w:t>
            </w:r>
          </w:p>
          <w:p w14:paraId="48A2818F" w14:textId="77777777" w:rsidR="003D21C2" w:rsidRDefault="003D21C2">
            <w:pPr>
              <w:jc w:val="center"/>
              <w:rPr>
                <w:b/>
                <w:color w:val="000000"/>
                <w:sz w:val="22"/>
              </w:rPr>
            </w:pPr>
          </w:p>
        </w:tc>
        <w:tc>
          <w:tcPr>
            <w:tcW w:w="1985" w:type="dxa"/>
            <w:gridSpan w:val="2"/>
          </w:tcPr>
          <w:p w14:paraId="1D5132F4" w14:textId="77777777" w:rsidR="003D21C2" w:rsidRDefault="003D21C2">
            <w:pPr>
              <w:jc w:val="center"/>
              <w:rPr>
                <w:color w:val="000000"/>
                <w:sz w:val="20"/>
                <w:szCs w:val="20"/>
              </w:rPr>
            </w:pPr>
            <w:r>
              <w:rPr>
                <w:b/>
                <w:color w:val="000000"/>
                <w:sz w:val="20"/>
                <w:szCs w:val="20"/>
              </w:rPr>
              <w:t>RECURSOS</w:t>
            </w:r>
          </w:p>
          <w:p w14:paraId="4F1C729D" w14:textId="77777777" w:rsidR="003D21C2" w:rsidRDefault="003D21C2">
            <w:pPr>
              <w:jc w:val="center"/>
              <w:rPr>
                <w:b/>
                <w:color w:val="000000"/>
                <w:sz w:val="22"/>
              </w:rPr>
            </w:pPr>
          </w:p>
        </w:tc>
        <w:tc>
          <w:tcPr>
            <w:tcW w:w="1984" w:type="dxa"/>
            <w:gridSpan w:val="2"/>
          </w:tcPr>
          <w:p w14:paraId="1165BED0" w14:textId="77777777" w:rsidR="003D21C2" w:rsidRDefault="003D21C2">
            <w:pPr>
              <w:jc w:val="center"/>
              <w:rPr>
                <w:color w:val="000000"/>
                <w:sz w:val="20"/>
                <w:szCs w:val="20"/>
              </w:rPr>
            </w:pPr>
            <w:r>
              <w:rPr>
                <w:b/>
                <w:color w:val="000000"/>
                <w:sz w:val="20"/>
                <w:szCs w:val="20"/>
              </w:rPr>
              <w:t>INDICADORES DE</w:t>
            </w:r>
          </w:p>
          <w:p w14:paraId="0755F9DF" w14:textId="77777777" w:rsidR="003D21C2" w:rsidRDefault="003D21C2">
            <w:pPr>
              <w:jc w:val="center"/>
              <w:rPr>
                <w:color w:val="000000"/>
                <w:sz w:val="20"/>
                <w:szCs w:val="20"/>
              </w:rPr>
            </w:pPr>
            <w:r>
              <w:rPr>
                <w:b/>
                <w:color w:val="000000"/>
                <w:sz w:val="20"/>
                <w:szCs w:val="20"/>
              </w:rPr>
              <w:t>EVALUACIÓN DE</w:t>
            </w:r>
          </w:p>
          <w:p w14:paraId="085F9E5B" w14:textId="77777777" w:rsidR="003D21C2" w:rsidRDefault="003D21C2">
            <w:pPr>
              <w:jc w:val="center"/>
              <w:rPr>
                <w:color w:val="000000"/>
                <w:sz w:val="20"/>
                <w:szCs w:val="20"/>
              </w:rPr>
            </w:pPr>
            <w:r>
              <w:rPr>
                <w:b/>
                <w:color w:val="000000"/>
                <w:sz w:val="20"/>
                <w:szCs w:val="20"/>
              </w:rPr>
              <w:t>LA UNIDAD</w:t>
            </w:r>
          </w:p>
          <w:p w14:paraId="574AC154" w14:textId="77777777" w:rsidR="003D21C2" w:rsidRDefault="003D21C2">
            <w:pPr>
              <w:jc w:val="center"/>
              <w:rPr>
                <w:b/>
                <w:color w:val="000000"/>
                <w:sz w:val="22"/>
              </w:rPr>
            </w:pPr>
          </w:p>
        </w:tc>
        <w:tc>
          <w:tcPr>
            <w:tcW w:w="1587" w:type="dxa"/>
          </w:tcPr>
          <w:p w14:paraId="69E79D2A" w14:textId="77777777" w:rsidR="003D21C2" w:rsidRDefault="003D21C2">
            <w:pPr>
              <w:jc w:val="center"/>
              <w:rPr>
                <w:color w:val="000000"/>
                <w:sz w:val="20"/>
                <w:szCs w:val="20"/>
              </w:rPr>
            </w:pPr>
            <w:r>
              <w:rPr>
                <w:b/>
                <w:color w:val="000000"/>
                <w:sz w:val="20"/>
                <w:szCs w:val="20"/>
              </w:rPr>
              <w:t>TÉCNICAS E</w:t>
            </w:r>
          </w:p>
          <w:p w14:paraId="75853271" w14:textId="77777777" w:rsidR="003D21C2" w:rsidRDefault="003D21C2">
            <w:pPr>
              <w:jc w:val="center"/>
              <w:rPr>
                <w:color w:val="000000"/>
                <w:sz w:val="20"/>
                <w:szCs w:val="20"/>
              </w:rPr>
            </w:pPr>
            <w:r>
              <w:rPr>
                <w:b/>
                <w:color w:val="000000"/>
                <w:sz w:val="20"/>
                <w:szCs w:val="20"/>
              </w:rPr>
              <w:t>INSTRUMENTOS</w:t>
            </w:r>
          </w:p>
          <w:p w14:paraId="11ECFF42" w14:textId="77777777" w:rsidR="003D21C2" w:rsidRDefault="003D21C2">
            <w:pPr>
              <w:jc w:val="center"/>
              <w:rPr>
                <w:color w:val="000000"/>
                <w:sz w:val="20"/>
                <w:szCs w:val="20"/>
              </w:rPr>
            </w:pPr>
            <w:r>
              <w:rPr>
                <w:b/>
                <w:color w:val="000000"/>
                <w:sz w:val="20"/>
                <w:szCs w:val="20"/>
              </w:rPr>
              <w:t>DE EVALUACIÓN</w:t>
            </w:r>
          </w:p>
          <w:p w14:paraId="4C093129" w14:textId="77777777" w:rsidR="003D21C2" w:rsidRDefault="003D21C2">
            <w:pPr>
              <w:jc w:val="center"/>
              <w:rPr>
                <w:b/>
                <w:color w:val="000000"/>
                <w:sz w:val="20"/>
                <w:szCs w:val="20"/>
              </w:rPr>
            </w:pPr>
          </w:p>
        </w:tc>
      </w:tr>
      <w:tr w:rsidR="003D21C2" w14:paraId="72E943A6" w14:textId="77777777" w:rsidTr="003D21C2">
        <w:trPr>
          <w:cnfStyle w:val="000000100000" w:firstRow="0" w:lastRow="0" w:firstColumn="0" w:lastColumn="0" w:oddVBand="0" w:evenVBand="0" w:oddHBand="1" w:evenHBand="0" w:firstRowFirstColumn="0" w:firstRowLastColumn="0" w:lastRowFirstColumn="0" w:lastRowLastColumn="0"/>
          <w:trHeight w:val="420"/>
        </w:trPr>
        <w:tc>
          <w:tcPr>
            <w:tcW w:w="3800" w:type="dxa"/>
          </w:tcPr>
          <w:p w14:paraId="4FABCB82" w14:textId="77777777" w:rsidR="003D21C2" w:rsidRDefault="003D21C2">
            <w:pPr>
              <w:jc w:val="center"/>
              <w:rPr>
                <w:b/>
                <w:color w:val="000000"/>
                <w:sz w:val="22"/>
              </w:rPr>
            </w:pPr>
          </w:p>
          <w:p w14:paraId="0CAB26BA" w14:textId="77777777" w:rsidR="003D21C2" w:rsidRDefault="003D21C2">
            <w:pPr>
              <w:rPr>
                <w:b/>
                <w:color w:val="000000"/>
                <w:sz w:val="22"/>
              </w:rPr>
            </w:pPr>
          </w:p>
          <w:p w14:paraId="1CF961A6" w14:textId="77777777" w:rsidR="003D21C2" w:rsidRDefault="003D21C2">
            <w:pPr>
              <w:jc w:val="center"/>
              <w:rPr>
                <w:b/>
                <w:color w:val="000000"/>
                <w:sz w:val="22"/>
              </w:rPr>
            </w:pPr>
          </w:p>
        </w:tc>
        <w:tc>
          <w:tcPr>
            <w:tcW w:w="3686" w:type="dxa"/>
            <w:gridSpan w:val="4"/>
          </w:tcPr>
          <w:p w14:paraId="2623DA00" w14:textId="77777777" w:rsidR="003D21C2" w:rsidRDefault="003D21C2">
            <w:pPr>
              <w:rPr>
                <w:b/>
                <w:color w:val="000000"/>
                <w:sz w:val="22"/>
              </w:rPr>
            </w:pPr>
          </w:p>
        </w:tc>
        <w:tc>
          <w:tcPr>
            <w:tcW w:w="2551" w:type="dxa"/>
            <w:gridSpan w:val="3"/>
          </w:tcPr>
          <w:p w14:paraId="486EEA6C" w14:textId="77777777" w:rsidR="003D21C2" w:rsidRDefault="003D21C2">
            <w:pPr>
              <w:jc w:val="center"/>
              <w:rPr>
                <w:b/>
                <w:color w:val="000000"/>
                <w:sz w:val="22"/>
              </w:rPr>
            </w:pPr>
          </w:p>
        </w:tc>
        <w:tc>
          <w:tcPr>
            <w:tcW w:w="1985" w:type="dxa"/>
            <w:gridSpan w:val="2"/>
          </w:tcPr>
          <w:p w14:paraId="62240274" w14:textId="77777777" w:rsidR="003D21C2" w:rsidRDefault="003D21C2">
            <w:pPr>
              <w:jc w:val="center"/>
              <w:rPr>
                <w:b/>
                <w:color w:val="000000"/>
                <w:sz w:val="22"/>
              </w:rPr>
            </w:pPr>
          </w:p>
        </w:tc>
        <w:tc>
          <w:tcPr>
            <w:tcW w:w="1984" w:type="dxa"/>
            <w:gridSpan w:val="2"/>
          </w:tcPr>
          <w:p w14:paraId="1A7F1873" w14:textId="77777777" w:rsidR="003D21C2" w:rsidRDefault="003D21C2">
            <w:pPr>
              <w:jc w:val="center"/>
              <w:rPr>
                <w:b/>
                <w:color w:val="000000"/>
                <w:sz w:val="22"/>
              </w:rPr>
            </w:pPr>
          </w:p>
        </w:tc>
        <w:tc>
          <w:tcPr>
            <w:tcW w:w="1587" w:type="dxa"/>
          </w:tcPr>
          <w:p w14:paraId="18D9B45E" w14:textId="77777777" w:rsidR="003D21C2" w:rsidRDefault="003D21C2">
            <w:pPr>
              <w:jc w:val="center"/>
              <w:rPr>
                <w:b/>
                <w:color w:val="000000"/>
                <w:sz w:val="22"/>
              </w:rPr>
            </w:pPr>
          </w:p>
        </w:tc>
      </w:tr>
      <w:tr w:rsidR="003D21C2" w14:paraId="3333F284" w14:textId="77777777" w:rsidTr="003D21C2">
        <w:trPr>
          <w:trHeight w:val="420"/>
        </w:trPr>
        <w:tc>
          <w:tcPr>
            <w:tcW w:w="5105" w:type="dxa"/>
            <w:gridSpan w:val="3"/>
            <w:hideMark/>
          </w:tcPr>
          <w:p w14:paraId="79D53EC6" w14:textId="77777777" w:rsidR="003D21C2" w:rsidRDefault="003D21C2">
            <w:pPr>
              <w:jc w:val="center"/>
              <w:rPr>
                <w:b/>
                <w:color w:val="000000"/>
                <w:sz w:val="22"/>
              </w:rPr>
            </w:pPr>
            <w:r>
              <w:rPr>
                <w:b/>
                <w:color w:val="000000"/>
                <w:sz w:val="22"/>
              </w:rPr>
              <w:t>ELABORADO</w:t>
            </w:r>
          </w:p>
        </w:tc>
        <w:tc>
          <w:tcPr>
            <w:tcW w:w="302" w:type="dxa"/>
          </w:tcPr>
          <w:p w14:paraId="04D61B5C" w14:textId="77777777" w:rsidR="003D21C2" w:rsidRDefault="003D21C2">
            <w:pPr>
              <w:jc w:val="center"/>
              <w:rPr>
                <w:b/>
                <w:color w:val="000000"/>
                <w:sz w:val="22"/>
              </w:rPr>
            </w:pPr>
          </w:p>
        </w:tc>
        <w:tc>
          <w:tcPr>
            <w:tcW w:w="4147" w:type="dxa"/>
            <w:gridSpan w:val="3"/>
            <w:hideMark/>
          </w:tcPr>
          <w:p w14:paraId="24E43B6A" w14:textId="77777777" w:rsidR="003D21C2" w:rsidRDefault="003D21C2">
            <w:pPr>
              <w:jc w:val="center"/>
              <w:rPr>
                <w:b/>
                <w:color w:val="000000"/>
                <w:sz w:val="22"/>
              </w:rPr>
            </w:pPr>
            <w:r>
              <w:rPr>
                <w:b/>
                <w:color w:val="000000"/>
                <w:sz w:val="22"/>
              </w:rPr>
              <w:t>REVISADO</w:t>
            </w:r>
          </w:p>
        </w:tc>
        <w:tc>
          <w:tcPr>
            <w:tcW w:w="6039" w:type="dxa"/>
            <w:gridSpan w:val="6"/>
            <w:hideMark/>
          </w:tcPr>
          <w:p w14:paraId="62C824AD" w14:textId="77777777" w:rsidR="003D21C2" w:rsidRDefault="003D21C2">
            <w:pPr>
              <w:jc w:val="center"/>
              <w:rPr>
                <w:b/>
                <w:color w:val="000000"/>
                <w:sz w:val="22"/>
              </w:rPr>
            </w:pPr>
            <w:r>
              <w:rPr>
                <w:b/>
                <w:color w:val="000000"/>
                <w:sz w:val="22"/>
              </w:rPr>
              <w:t>APROBADO</w:t>
            </w:r>
          </w:p>
        </w:tc>
      </w:tr>
      <w:tr w:rsidR="003D21C2" w14:paraId="09E4303C" w14:textId="77777777" w:rsidTr="003D21C2">
        <w:trPr>
          <w:cnfStyle w:val="000000100000" w:firstRow="0" w:lastRow="0" w:firstColumn="0" w:lastColumn="0" w:oddVBand="0" w:evenVBand="0" w:oddHBand="1" w:evenHBand="0" w:firstRowFirstColumn="0" w:firstRowLastColumn="0" w:lastRowFirstColumn="0" w:lastRowLastColumn="0"/>
          <w:trHeight w:val="180"/>
        </w:trPr>
        <w:tc>
          <w:tcPr>
            <w:tcW w:w="5105" w:type="dxa"/>
            <w:gridSpan w:val="3"/>
            <w:hideMark/>
          </w:tcPr>
          <w:p w14:paraId="6AEB7A7B" w14:textId="77777777" w:rsidR="003D21C2" w:rsidRDefault="003D21C2">
            <w:pPr>
              <w:rPr>
                <w:color w:val="000000"/>
                <w:sz w:val="22"/>
              </w:rPr>
            </w:pPr>
            <w:r>
              <w:rPr>
                <w:color w:val="000000"/>
                <w:sz w:val="22"/>
              </w:rPr>
              <w:t xml:space="preserve">Docente: </w:t>
            </w:r>
          </w:p>
        </w:tc>
        <w:tc>
          <w:tcPr>
            <w:tcW w:w="302" w:type="dxa"/>
          </w:tcPr>
          <w:p w14:paraId="66C6BA4A" w14:textId="77777777" w:rsidR="003D21C2" w:rsidRDefault="003D21C2">
            <w:pPr>
              <w:rPr>
                <w:color w:val="000000"/>
                <w:sz w:val="22"/>
              </w:rPr>
            </w:pPr>
          </w:p>
        </w:tc>
        <w:tc>
          <w:tcPr>
            <w:tcW w:w="4147" w:type="dxa"/>
            <w:gridSpan w:val="3"/>
            <w:hideMark/>
          </w:tcPr>
          <w:p w14:paraId="70E5A197" w14:textId="77777777" w:rsidR="003D21C2" w:rsidRDefault="003D21C2">
            <w:pPr>
              <w:rPr>
                <w:color w:val="000000"/>
                <w:sz w:val="22"/>
              </w:rPr>
            </w:pPr>
            <w:r>
              <w:rPr>
                <w:color w:val="000000"/>
                <w:sz w:val="22"/>
              </w:rPr>
              <w:t xml:space="preserve">Coordinador del área : </w:t>
            </w:r>
          </w:p>
        </w:tc>
        <w:tc>
          <w:tcPr>
            <w:tcW w:w="6039" w:type="dxa"/>
            <w:gridSpan w:val="6"/>
            <w:hideMark/>
          </w:tcPr>
          <w:p w14:paraId="34750F99" w14:textId="77777777" w:rsidR="003D21C2" w:rsidRDefault="003D21C2">
            <w:pPr>
              <w:rPr>
                <w:color w:val="000000"/>
                <w:sz w:val="22"/>
              </w:rPr>
            </w:pPr>
            <w:r>
              <w:rPr>
                <w:color w:val="000000"/>
                <w:sz w:val="22"/>
              </w:rPr>
              <w:t>Vicerrector:</w:t>
            </w:r>
          </w:p>
        </w:tc>
      </w:tr>
      <w:tr w:rsidR="003D21C2" w14:paraId="4BA1CFB6" w14:textId="77777777" w:rsidTr="003D21C2">
        <w:trPr>
          <w:trHeight w:val="240"/>
        </w:trPr>
        <w:tc>
          <w:tcPr>
            <w:tcW w:w="5105" w:type="dxa"/>
            <w:gridSpan w:val="3"/>
            <w:hideMark/>
          </w:tcPr>
          <w:p w14:paraId="121B247F" w14:textId="77777777" w:rsidR="003D21C2" w:rsidRDefault="003D21C2">
            <w:pPr>
              <w:rPr>
                <w:color w:val="000000"/>
                <w:sz w:val="22"/>
              </w:rPr>
            </w:pPr>
            <w:r>
              <w:rPr>
                <w:color w:val="000000"/>
                <w:sz w:val="22"/>
              </w:rPr>
              <w:t>Firma:</w:t>
            </w:r>
          </w:p>
        </w:tc>
        <w:tc>
          <w:tcPr>
            <w:tcW w:w="302" w:type="dxa"/>
          </w:tcPr>
          <w:p w14:paraId="3653E68B" w14:textId="77777777" w:rsidR="003D21C2" w:rsidRDefault="003D21C2">
            <w:pPr>
              <w:rPr>
                <w:color w:val="000000"/>
                <w:sz w:val="22"/>
              </w:rPr>
            </w:pPr>
          </w:p>
        </w:tc>
        <w:tc>
          <w:tcPr>
            <w:tcW w:w="4147" w:type="dxa"/>
            <w:gridSpan w:val="3"/>
          </w:tcPr>
          <w:p w14:paraId="4BC02422" w14:textId="77777777" w:rsidR="003D21C2" w:rsidRDefault="003D21C2">
            <w:pPr>
              <w:rPr>
                <w:color w:val="000000"/>
                <w:sz w:val="22"/>
              </w:rPr>
            </w:pPr>
          </w:p>
        </w:tc>
        <w:tc>
          <w:tcPr>
            <w:tcW w:w="6039" w:type="dxa"/>
            <w:gridSpan w:val="6"/>
          </w:tcPr>
          <w:p w14:paraId="25370AB0" w14:textId="77777777" w:rsidR="003D21C2" w:rsidRDefault="003D21C2">
            <w:pPr>
              <w:rPr>
                <w:color w:val="000000"/>
                <w:sz w:val="22"/>
              </w:rPr>
            </w:pPr>
          </w:p>
        </w:tc>
      </w:tr>
      <w:tr w:rsidR="003D21C2" w14:paraId="1F8C7C4D" w14:textId="77777777" w:rsidTr="003D21C2">
        <w:trPr>
          <w:cnfStyle w:val="000000100000" w:firstRow="0" w:lastRow="0" w:firstColumn="0" w:lastColumn="0" w:oddVBand="0" w:evenVBand="0" w:oddHBand="1" w:evenHBand="0" w:firstRowFirstColumn="0" w:firstRowLastColumn="0" w:lastRowFirstColumn="0" w:lastRowLastColumn="0"/>
          <w:trHeight w:val="240"/>
        </w:trPr>
        <w:tc>
          <w:tcPr>
            <w:tcW w:w="5105" w:type="dxa"/>
            <w:gridSpan w:val="3"/>
            <w:hideMark/>
          </w:tcPr>
          <w:p w14:paraId="19AA67CA" w14:textId="77777777" w:rsidR="003D21C2" w:rsidRDefault="003D21C2">
            <w:pPr>
              <w:rPr>
                <w:color w:val="000000"/>
                <w:sz w:val="22"/>
              </w:rPr>
            </w:pPr>
            <w:r>
              <w:rPr>
                <w:color w:val="000000"/>
                <w:sz w:val="22"/>
              </w:rPr>
              <w:t xml:space="preserve">Fecha: </w:t>
            </w:r>
          </w:p>
        </w:tc>
        <w:tc>
          <w:tcPr>
            <w:tcW w:w="302" w:type="dxa"/>
          </w:tcPr>
          <w:p w14:paraId="395C6EB9" w14:textId="77777777" w:rsidR="003D21C2" w:rsidRDefault="003D21C2">
            <w:pPr>
              <w:rPr>
                <w:color w:val="000000"/>
                <w:sz w:val="22"/>
              </w:rPr>
            </w:pPr>
          </w:p>
        </w:tc>
        <w:tc>
          <w:tcPr>
            <w:tcW w:w="4147" w:type="dxa"/>
            <w:gridSpan w:val="3"/>
          </w:tcPr>
          <w:p w14:paraId="2A108DD8" w14:textId="77777777" w:rsidR="003D21C2" w:rsidRDefault="003D21C2">
            <w:pPr>
              <w:rPr>
                <w:color w:val="000000"/>
                <w:sz w:val="22"/>
              </w:rPr>
            </w:pPr>
          </w:p>
        </w:tc>
        <w:tc>
          <w:tcPr>
            <w:tcW w:w="6039" w:type="dxa"/>
            <w:gridSpan w:val="6"/>
          </w:tcPr>
          <w:p w14:paraId="581E5AC1" w14:textId="77777777" w:rsidR="003D21C2" w:rsidRDefault="003D21C2">
            <w:pPr>
              <w:rPr>
                <w:color w:val="000000"/>
                <w:sz w:val="22"/>
              </w:rPr>
            </w:pPr>
          </w:p>
        </w:tc>
      </w:tr>
    </w:tbl>
    <w:p w14:paraId="6B8955CF" w14:textId="77777777" w:rsidR="001170BF" w:rsidRDefault="001170BF"/>
    <w:p w14:paraId="0EADDD1D" w14:textId="77777777" w:rsidR="001170BF" w:rsidRDefault="001170BF"/>
    <w:p w14:paraId="3F085F34" w14:textId="77777777" w:rsidR="001170BF" w:rsidRDefault="001170BF"/>
    <w:p w14:paraId="3F39142C" w14:textId="77777777" w:rsidR="009E5B4B" w:rsidRDefault="009E5B4B"/>
    <w:p w14:paraId="0BC7C45D" w14:textId="77777777" w:rsidR="009E5B4B" w:rsidRDefault="009E5B4B"/>
    <w:p w14:paraId="09C4D83D" w14:textId="77777777" w:rsidR="009E5B4B" w:rsidRDefault="009E5B4B"/>
    <w:p w14:paraId="5FA85554" w14:textId="77777777" w:rsidR="009E5B4B" w:rsidRDefault="009E5B4B"/>
    <w:p w14:paraId="57DE680F" w14:textId="77777777" w:rsidR="009E5B4B" w:rsidRDefault="009E5B4B"/>
    <w:p w14:paraId="0A4ADA8C" w14:textId="77777777" w:rsidR="00933C84" w:rsidRDefault="00933C84"/>
    <w:p w14:paraId="74AEF131" w14:textId="77777777" w:rsidR="00933C84" w:rsidRDefault="00933C84"/>
    <w:p w14:paraId="7667D7D0" w14:textId="77777777" w:rsidR="00933C84" w:rsidRDefault="00933C84"/>
    <w:p w14:paraId="08CF3FE0" w14:textId="77777777" w:rsidR="00933C84" w:rsidRDefault="00933C84"/>
    <w:p w14:paraId="11D22ADA" w14:textId="77777777" w:rsidR="00933C84" w:rsidRDefault="00933C84"/>
    <w:p w14:paraId="46C2A2B2" w14:textId="77777777" w:rsidR="00933C84" w:rsidRDefault="00933C84"/>
    <w:p w14:paraId="33E854AA" w14:textId="77777777" w:rsidR="00933C84" w:rsidRDefault="00933C84"/>
    <w:p w14:paraId="7304DAF7" w14:textId="77777777" w:rsidR="00933C84" w:rsidRDefault="00933C84"/>
    <w:p w14:paraId="1C513470" w14:textId="77777777" w:rsidR="00933C84" w:rsidRDefault="00933C84"/>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933C84" w:rsidRPr="00ED1D82" w14:paraId="513CF295" w14:textId="77777777" w:rsidTr="000D2134">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72556628" w14:textId="77777777" w:rsidR="00933C84" w:rsidRPr="00ED1D82" w:rsidRDefault="00933C84" w:rsidP="000D2134">
            <w:pPr>
              <w:rPr>
                <w:rFonts w:ascii="Calibri" w:eastAsia="Calibri" w:hAnsi="Calibri" w:cs="Calibri"/>
                <w:b/>
              </w:rPr>
            </w:pPr>
            <w:r>
              <w:rPr>
                <w:rFonts w:ascii="Calibri" w:eastAsia="Calibri" w:hAnsi="Calibri" w:cs="Calibri"/>
                <w:b/>
              </w:rPr>
              <w:t>PLANIFICACION MICROCURRICULAR</w:t>
            </w:r>
          </w:p>
        </w:tc>
      </w:tr>
      <w:tr w:rsidR="00933C84" w14:paraId="4AC8D84A" w14:textId="77777777" w:rsidTr="000D2134">
        <w:trPr>
          <w:trHeight w:val="240"/>
        </w:trPr>
        <w:tc>
          <w:tcPr>
            <w:tcW w:w="3687" w:type="dxa"/>
            <w:gridSpan w:val="2"/>
          </w:tcPr>
          <w:p w14:paraId="2A332741" w14:textId="77777777" w:rsidR="00933C84" w:rsidRDefault="00933C84" w:rsidP="000D2134">
            <w:pPr>
              <w:rPr>
                <w:rFonts w:ascii="Calibri" w:eastAsia="Calibri" w:hAnsi="Calibri" w:cs="Calibri"/>
                <w:b/>
              </w:rPr>
            </w:pPr>
            <w:r>
              <w:rPr>
                <w:rFonts w:ascii="Calibri" w:eastAsia="Calibri" w:hAnsi="Calibri" w:cs="Calibri"/>
                <w:b/>
              </w:rPr>
              <w:t>Nombre de la institución:</w:t>
            </w:r>
          </w:p>
        </w:tc>
        <w:tc>
          <w:tcPr>
            <w:tcW w:w="11764" w:type="dxa"/>
            <w:gridSpan w:val="6"/>
          </w:tcPr>
          <w:p w14:paraId="0775BC63" w14:textId="77777777" w:rsidR="00933C84" w:rsidRDefault="00933C84" w:rsidP="000D2134">
            <w:pPr>
              <w:rPr>
                <w:rFonts w:ascii="Calibri" w:eastAsia="Calibri" w:hAnsi="Calibri" w:cs="Calibri"/>
                <w:b/>
              </w:rPr>
            </w:pPr>
          </w:p>
        </w:tc>
      </w:tr>
      <w:tr w:rsidR="00933C84" w14:paraId="19047911"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161E5CD0" w14:textId="77777777" w:rsidR="00933C84" w:rsidRDefault="00933C84" w:rsidP="000D2134">
            <w:pPr>
              <w:rPr>
                <w:rFonts w:ascii="Calibri" w:eastAsia="Calibri" w:hAnsi="Calibri" w:cs="Calibri"/>
                <w:b/>
              </w:rPr>
            </w:pPr>
            <w:r>
              <w:rPr>
                <w:rFonts w:ascii="Calibri" w:eastAsia="Calibri" w:hAnsi="Calibri" w:cs="Calibri"/>
                <w:b/>
              </w:rPr>
              <w:t>Nombre del Docente:</w:t>
            </w:r>
          </w:p>
        </w:tc>
        <w:tc>
          <w:tcPr>
            <w:tcW w:w="5952" w:type="dxa"/>
            <w:gridSpan w:val="4"/>
          </w:tcPr>
          <w:p w14:paraId="25DB4772" w14:textId="77777777" w:rsidR="00933C84" w:rsidRDefault="00933C84" w:rsidP="000D2134">
            <w:pPr>
              <w:rPr>
                <w:rFonts w:ascii="Calibri" w:eastAsia="Calibri" w:hAnsi="Calibri" w:cs="Calibri"/>
                <w:b/>
              </w:rPr>
            </w:pPr>
          </w:p>
        </w:tc>
        <w:tc>
          <w:tcPr>
            <w:tcW w:w="1418" w:type="dxa"/>
          </w:tcPr>
          <w:p w14:paraId="68509683" w14:textId="77777777" w:rsidR="00933C84" w:rsidRDefault="00933C84" w:rsidP="000D2134">
            <w:pPr>
              <w:rPr>
                <w:rFonts w:ascii="Calibri" w:eastAsia="Calibri" w:hAnsi="Calibri" w:cs="Calibri"/>
                <w:b/>
              </w:rPr>
            </w:pPr>
            <w:r>
              <w:rPr>
                <w:rFonts w:ascii="Calibri" w:eastAsia="Calibri" w:hAnsi="Calibri" w:cs="Calibri"/>
                <w:b/>
              </w:rPr>
              <w:t>Fecha</w:t>
            </w:r>
          </w:p>
        </w:tc>
        <w:tc>
          <w:tcPr>
            <w:tcW w:w="4394" w:type="dxa"/>
          </w:tcPr>
          <w:p w14:paraId="76AAFEF8" w14:textId="77777777" w:rsidR="00933C84" w:rsidRDefault="00933C84" w:rsidP="000D2134">
            <w:pPr>
              <w:rPr>
                <w:rFonts w:ascii="Calibri" w:eastAsia="Calibri" w:hAnsi="Calibri" w:cs="Calibri"/>
                <w:b/>
              </w:rPr>
            </w:pPr>
          </w:p>
        </w:tc>
      </w:tr>
      <w:tr w:rsidR="00933C84" w14:paraId="57B199BC" w14:textId="77777777" w:rsidTr="000D2134">
        <w:trPr>
          <w:trHeight w:val="337"/>
        </w:trPr>
        <w:tc>
          <w:tcPr>
            <w:tcW w:w="1154" w:type="dxa"/>
          </w:tcPr>
          <w:p w14:paraId="5BA53626" w14:textId="77777777" w:rsidR="00933C84" w:rsidRPr="0082627E" w:rsidRDefault="00933C84" w:rsidP="000D2134">
            <w:pPr>
              <w:rPr>
                <w:rFonts w:ascii="Calibri" w:eastAsia="Calibri" w:hAnsi="Calibri" w:cs="Calibri"/>
                <w:b/>
              </w:rPr>
            </w:pPr>
            <w:r>
              <w:rPr>
                <w:rFonts w:ascii="Calibri" w:eastAsia="Calibri" w:hAnsi="Calibri" w:cs="Calibri"/>
                <w:b/>
              </w:rPr>
              <w:t>Área</w:t>
            </w:r>
          </w:p>
        </w:tc>
        <w:tc>
          <w:tcPr>
            <w:tcW w:w="3793" w:type="dxa"/>
            <w:gridSpan w:val="2"/>
          </w:tcPr>
          <w:p w14:paraId="6C1B39C0" w14:textId="77777777" w:rsidR="00933C84" w:rsidRPr="0082627E" w:rsidRDefault="00933C84" w:rsidP="000D2134">
            <w:pPr>
              <w:rPr>
                <w:rFonts w:ascii="Calibri" w:eastAsia="Calibri" w:hAnsi="Calibri" w:cs="Calibri"/>
                <w:b/>
              </w:rPr>
            </w:pPr>
            <w:r>
              <w:rPr>
                <w:rFonts w:ascii="Calibri" w:eastAsia="Calibri" w:hAnsi="Calibri" w:cs="Calibri"/>
                <w:b/>
              </w:rPr>
              <w:t>MATEMATICAS</w:t>
            </w:r>
          </w:p>
        </w:tc>
        <w:tc>
          <w:tcPr>
            <w:tcW w:w="1590" w:type="dxa"/>
          </w:tcPr>
          <w:p w14:paraId="6B8374CE" w14:textId="77777777" w:rsidR="00933C84" w:rsidRDefault="00933C84" w:rsidP="000D2134">
            <w:pPr>
              <w:rPr>
                <w:rFonts w:ascii="Calibri" w:eastAsia="Calibri" w:hAnsi="Calibri" w:cs="Calibri"/>
                <w:b/>
              </w:rPr>
            </w:pPr>
            <w:r>
              <w:rPr>
                <w:rFonts w:ascii="Calibri" w:eastAsia="Calibri" w:hAnsi="Calibri" w:cs="Calibri"/>
                <w:b/>
              </w:rPr>
              <w:t>Grado</w:t>
            </w:r>
          </w:p>
        </w:tc>
        <w:tc>
          <w:tcPr>
            <w:tcW w:w="3102" w:type="dxa"/>
            <w:gridSpan w:val="2"/>
          </w:tcPr>
          <w:p w14:paraId="2D24FEFE" w14:textId="77777777" w:rsidR="00933C84" w:rsidRPr="001D78F4" w:rsidRDefault="00933C84" w:rsidP="000D2134">
            <w:pPr>
              <w:rPr>
                <w:rFonts w:ascii="Calibri" w:eastAsia="Calibri" w:hAnsi="Calibri" w:cs="Calibri"/>
              </w:rPr>
            </w:pPr>
            <w:r>
              <w:rPr>
                <w:rFonts w:ascii="Calibri" w:eastAsia="Calibri" w:hAnsi="Calibri" w:cs="Calibri"/>
              </w:rPr>
              <w:t>SEGUNDO</w:t>
            </w:r>
          </w:p>
        </w:tc>
        <w:tc>
          <w:tcPr>
            <w:tcW w:w="1418" w:type="dxa"/>
          </w:tcPr>
          <w:p w14:paraId="7F572F5C" w14:textId="77777777" w:rsidR="00933C84" w:rsidRDefault="00933C84" w:rsidP="000D2134">
            <w:pPr>
              <w:rPr>
                <w:rFonts w:ascii="Calibri" w:eastAsia="Calibri" w:hAnsi="Calibri" w:cs="Calibri"/>
                <w:b/>
              </w:rPr>
            </w:pPr>
            <w:r>
              <w:rPr>
                <w:rFonts w:ascii="Calibri" w:eastAsia="Calibri" w:hAnsi="Calibri" w:cs="Calibri"/>
                <w:b/>
              </w:rPr>
              <w:t>Año lectivo</w:t>
            </w:r>
          </w:p>
        </w:tc>
        <w:tc>
          <w:tcPr>
            <w:tcW w:w="4394" w:type="dxa"/>
          </w:tcPr>
          <w:p w14:paraId="4EC0DB80" w14:textId="77777777" w:rsidR="00933C84" w:rsidRDefault="00933C84" w:rsidP="000D2134">
            <w:pPr>
              <w:rPr>
                <w:rFonts w:ascii="Calibri" w:eastAsia="Calibri" w:hAnsi="Calibri" w:cs="Calibri"/>
                <w:b/>
              </w:rPr>
            </w:pPr>
          </w:p>
        </w:tc>
      </w:tr>
      <w:tr w:rsidR="00933C84" w14:paraId="3EAFC989"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5363B223" w14:textId="77777777" w:rsidR="00933C84" w:rsidRPr="00130EDF" w:rsidRDefault="00933C84" w:rsidP="000D2134">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32B5D7AF" w14:textId="77777777" w:rsidR="00933C84" w:rsidRPr="00E87FBF" w:rsidRDefault="00933C84" w:rsidP="000D2134">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05202ECB" w14:textId="77777777" w:rsidR="00933C84" w:rsidRDefault="00933C84" w:rsidP="000D2134">
            <w:pPr>
              <w:rPr>
                <w:rFonts w:ascii="Calibri" w:eastAsia="Calibri" w:hAnsi="Calibri" w:cs="Calibri"/>
              </w:rPr>
            </w:pPr>
          </w:p>
        </w:tc>
      </w:tr>
      <w:tr w:rsidR="00933C84" w14:paraId="1E4AF38B" w14:textId="77777777" w:rsidTr="000D2134">
        <w:trPr>
          <w:trHeight w:val="623"/>
        </w:trPr>
        <w:tc>
          <w:tcPr>
            <w:tcW w:w="3687" w:type="dxa"/>
            <w:gridSpan w:val="2"/>
          </w:tcPr>
          <w:p w14:paraId="78D3518D" w14:textId="77777777" w:rsidR="00933C84" w:rsidRDefault="00933C84" w:rsidP="000D21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5DEC84AF" w14:textId="77777777" w:rsidR="00933C84" w:rsidRDefault="00933C84" w:rsidP="000D2134">
            <w:pPr>
              <w:rPr>
                <w:rFonts w:ascii="Calibri" w:eastAsia="Calibri" w:hAnsi="Calibri" w:cs="Calibri"/>
              </w:rPr>
            </w:pPr>
            <w:r>
              <w:rPr>
                <w:rFonts w:ascii="Calibri" w:eastAsia="Calibri" w:hAnsi="Calibri" w:cs="Calibri"/>
              </w:rPr>
              <w:t>#3</w:t>
            </w:r>
          </w:p>
        </w:tc>
        <w:tc>
          <w:tcPr>
            <w:tcW w:w="7415" w:type="dxa"/>
            <w:gridSpan w:val="3"/>
          </w:tcPr>
          <w:p w14:paraId="55AB0E28" w14:textId="77777777" w:rsidR="00933C84" w:rsidRDefault="00933C84" w:rsidP="000D2134">
            <w:pPr>
              <w:rPr>
                <w:rFonts w:ascii="Calibri" w:eastAsia="Calibri" w:hAnsi="Calibri" w:cs="Calibri"/>
              </w:rPr>
            </w:pPr>
          </w:p>
        </w:tc>
      </w:tr>
      <w:tr w:rsidR="00933C84" w:rsidRPr="00866064" w14:paraId="3086E3C2" w14:textId="77777777" w:rsidTr="000D2134">
        <w:trPr>
          <w:cnfStyle w:val="000000100000" w:firstRow="0" w:lastRow="0" w:firstColumn="0" w:lastColumn="0" w:oddVBand="0" w:evenVBand="0" w:oddHBand="1" w:evenHBand="0" w:firstRowFirstColumn="0" w:firstRowLastColumn="0" w:lastRowFirstColumn="0" w:lastRowLastColumn="0"/>
          <w:trHeight w:val="2839"/>
        </w:trPr>
        <w:tc>
          <w:tcPr>
            <w:tcW w:w="3687" w:type="dxa"/>
            <w:gridSpan w:val="2"/>
          </w:tcPr>
          <w:p w14:paraId="3C6DDB43" w14:textId="77777777" w:rsidR="00933C84" w:rsidRDefault="00933C84" w:rsidP="000D2134">
            <w:pPr>
              <w:rPr>
                <w:rFonts w:ascii="Calibri" w:eastAsia="Calibri" w:hAnsi="Calibri" w:cs="Calibri"/>
                <w:b/>
              </w:rPr>
            </w:pPr>
            <w:r>
              <w:rPr>
                <w:rFonts w:ascii="Calibri" w:eastAsia="Calibri" w:hAnsi="Calibri" w:cs="Calibri"/>
                <w:b/>
              </w:rPr>
              <w:t>Objetivo de la unidad</w:t>
            </w:r>
          </w:p>
        </w:tc>
        <w:tc>
          <w:tcPr>
            <w:tcW w:w="11764" w:type="dxa"/>
            <w:gridSpan w:val="6"/>
          </w:tcPr>
          <w:p w14:paraId="5D8162EB" w14:textId="77777777" w:rsidR="00933C84" w:rsidRDefault="00933C84" w:rsidP="000D2134">
            <w:pPr>
              <w:autoSpaceDE w:val="0"/>
              <w:autoSpaceDN w:val="0"/>
              <w:adjustRightInd w:val="0"/>
              <w:rPr>
                <w:rFonts w:ascii="Calibri" w:hAnsi="Calibri" w:cs="Arial"/>
                <w:b/>
                <w:bCs/>
                <w:color w:val="auto"/>
              </w:rPr>
            </w:pPr>
            <w:r>
              <w:rPr>
                <w:rFonts w:ascii="Calibri" w:hAnsi="Calibri" w:cs="Arial"/>
                <w:b/>
                <w:bCs/>
                <w:color w:val="auto"/>
                <w:sz w:val="22"/>
              </w:rPr>
              <w:t>Bloque de álgebra y funciones</w:t>
            </w:r>
          </w:p>
          <w:p w14:paraId="47BCB972" w14:textId="77777777" w:rsidR="00933C84" w:rsidRDefault="00933C84" w:rsidP="000D2134">
            <w:pPr>
              <w:autoSpaceDE w:val="0"/>
              <w:autoSpaceDN w:val="0"/>
              <w:adjustRightInd w:val="0"/>
              <w:rPr>
                <w:rFonts w:ascii="Calibri" w:hAnsi="Calibri" w:cs="Arial"/>
                <w:color w:val="auto"/>
              </w:rPr>
            </w:pPr>
            <w:r>
              <w:rPr>
                <w:rFonts w:ascii="Calibri" w:hAnsi="Calibri" w:cs="Arial"/>
                <w:color w:val="auto"/>
                <w:sz w:val="22"/>
              </w:rPr>
              <w:t>O.M.2.1 Utilizar objetos de su entorno para formar conjuntos, establecer gráficamente la correspondencia entre sus elementos y desarrollar la comprensión de modelos matemáticos.</w:t>
            </w:r>
          </w:p>
          <w:p w14:paraId="2E232FB8" w14:textId="77777777" w:rsidR="00933C84" w:rsidRDefault="00933C84" w:rsidP="000D2134">
            <w:pPr>
              <w:autoSpaceDE w:val="0"/>
              <w:autoSpaceDN w:val="0"/>
              <w:adjustRightInd w:val="0"/>
              <w:rPr>
                <w:rFonts w:ascii="Calibri" w:hAnsi="Calibri" w:cs="Arial"/>
                <w:color w:val="auto"/>
              </w:rPr>
            </w:pPr>
            <w:r>
              <w:rPr>
                <w:rFonts w:ascii="Calibri" w:hAnsi="Calibri" w:cs="Arial"/>
                <w:color w:val="auto"/>
                <w:sz w:val="22"/>
              </w:rPr>
              <w:t>O.M.2.2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6EA6F80" w14:textId="77777777" w:rsidR="00933C84" w:rsidRDefault="00933C84" w:rsidP="000D2134">
            <w:pPr>
              <w:autoSpaceDE w:val="0"/>
              <w:autoSpaceDN w:val="0"/>
              <w:adjustRightInd w:val="0"/>
              <w:rPr>
                <w:rFonts w:ascii="Calibri" w:hAnsi="Calibri" w:cs="Arial"/>
                <w:color w:val="auto"/>
              </w:rPr>
            </w:pPr>
            <w:r>
              <w:rPr>
                <w:rFonts w:ascii="Calibri" w:hAnsi="Calibri" w:cs="Arial"/>
                <w:color w:val="auto"/>
                <w:sz w:val="22"/>
              </w:rPr>
              <w:t>O.M.2.3 Aplicar estrategias de conteo, procedimientos de cálculos de suma, resta del 0 al</w:t>
            </w:r>
          </w:p>
          <w:p w14:paraId="3AC44A2E" w14:textId="77777777" w:rsidR="00933C84" w:rsidRDefault="00933C84" w:rsidP="000D2134">
            <w:pPr>
              <w:autoSpaceDE w:val="0"/>
              <w:autoSpaceDN w:val="0"/>
              <w:adjustRightInd w:val="0"/>
              <w:rPr>
                <w:rFonts w:ascii="Calibri" w:hAnsi="Calibri" w:cs="Arial"/>
                <w:color w:val="auto"/>
              </w:rPr>
            </w:pPr>
            <w:r>
              <w:rPr>
                <w:rFonts w:ascii="Calibri" w:hAnsi="Calibri" w:cs="Arial"/>
                <w:color w:val="auto"/>
                <w:sz w:val="22"/>
              </w:rPr>
              <w:t>30, para resolver de forma colaborativa problemas cotidianos de su entorno.</w:t>
            </w:r>
          </w:p>
          <w:p w14:paraId="175EA7E5" w14:textId="77777777" w:rsidR="00933C84" w:rsidRDefault="00933C84" w:rsidP="000D2134">
            <w:pPr>
              <w:autoSpaceDE w:val="0"/>
              <w:autoSpaceDN w:val="0"/>
              <w:adjustRightInd w:val="0"/>
              <w:rPr>
                <w:rFonts w:ascii="Calibri" w:hAnsi="Calibri" w:cs="Arial"/>
                <w:color w:val="auto"/>
              </w:rPr>
            </w:pPr>
          </w:p>
          <w:p w14:paraId="255BC639" w14:textId="77777777" w:rsidR="00933C84" w:rsidRDefault="00933C84" w:rsidP="000D2134">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4CD03DDE" w14:textId="77777777" w:rsidR="00933C84" w:rsidRDefault="00933C84" w:rsidP="000D2134">
            <w:pPr>
              <w:autoSpaceDE w:val="0"/>
              <w:autoSpaceDN w:val="0"/>
              <w:adjustRightInd w:val="0"/>
              <w:rPr>
                <w:rFonts w:ascii="Calibri" w:hAnsi="Calibri" w:cs="Arial"/>
                <w:color w:val="auto"/>
              </w:rPr>
            </w:pPr>
            <w:r>
              <w:rPr>
                <w:rFonts w:ascii="Calibri" w:hAnsi="Calibri" w:cs="Arial"/>
                <w:color w:val="auto"/>
                <w:sz w:val="22"/>
              </w:rPr>
              <w:t>O.M.2.5 Resolver situaciones cotidianas que impliquen la medición, estimación y el cálculo</w:t>
            </w:r>
          </w:p>
          <w:p w14:paraId="6BE23A39" w14:textId="77777777" w:rsidR="00933C84" w:rsidRDefault="00933C84" w:rsidP="000D2134">
            <w:pPr>
              <w:autoSpaceDE w:val="0"/>
              <w:autoSpaceDN w:val="0"/>
              <w:adjustRightInd w:val="0"/>
              <w:rPr>
                <w:rFonts w:ascii="Calibri" w:hAnsi="Calibri" w:cs="Arial"/>
                <w:color w:val="auto"/>
                <w:sz w:val="22"/>
              </w:rPr>
            </w:pPr>
            <w:r>
              <w:rPr>
                <w:rFonts w:ascii="Calibri" w:hAnsi="Calibri" w:cs="Arial"/>
                <w:color w:val="auto"/>
                <w:sz w:val="22"/>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60E08EF9" w14:textId="77777777" w:rsidR="00933C84" w:rsidRDefault="00933C84" w:rsidP="00933C84">
            <w:pPr>
              <w:jc w:val="center"/>
              <w:rPr>
                <w:rFonts w:ascii="Calibri" w:eastAsia="Calibri" w:hAnsi="Calibri" w:cs="Calibri"/>
                <w:color w:val="auto"/>
              </w:rPr>
            </w:pPr>
          </w:p>
          <w:p w14:paraId="21D9C073" w14:textId="77777777" w:rsidR="00933C84" w:rsidRDefault="00933C84" w:rsidP="000D2134">
            <w:pPr>
              <w:rPr>
                <w:rFonts w:ascii="Calibri" w:eastAsia="Calibri" w:hAnsi="Calibri" w:cs="Calibri"/>
                <w:color w:val="auto"/>
              </w:rPr>
            </w:pPr>
          </w:p>
          <w:p w14:paraId="39B8B506" w14:textId="77777777" w:rsidR="00933C84" w:rsidRDefault="00933C84" w:rsidP="000D2134">
            <w:pPr>
              <w:rPr>
                <w:rFonts w:ascii="Calibri" w:eastAsia="Calibri" w:hAnsi="Calibri" w:cs="Calibri"/>
                <w:color w:val="auto"/>
              </w:rPr>
            </w:pPr>
          </w:p>
          <w:p w14:paraId="7E057853" w14:textId="77777777" w:rsidR="00933C84" w:rsidRDefault="00933C84" w:rsidP="000D2134">
            <w:pPr>
              <w:rPr>
                <w:rFonts w:ascii="Calibri" w:eastAsia="Calibri" w:hAnsi="Calibri" w:cs="Calibri"/>
                <w:color w:val="auto"/>
              </w:rPr>
            </w:pPr>
          </w:p>
          <w:p w14:paraId="32E5FD7E" w14:textId="77777777" w:rsidR="00933C84" w:rsidRDefault="00933C84" w:rsidP="000D2134">
            <w:pPr>
              <w:rPr>
                <w:rFonts w:ascii="Calibri" w:eastAsia="Calibri" w:hAnsi="Calibri" w:cs="Calibri"/>
                <w:color w:val="auto"/>
              </w:rPr>
            </w:pPr>
          </w:p>
          <w:p w14:paraId="3C3A8FA2" w14:textId="77777777" w:rsidR="00933C84" w:rsidRDefault="00933C84" w:rsidP="000D2134">
            <w:pPr>
              <w:rPr>
                <w:rFonts w:ascii="Calibri" w:eastAsia="Calibri" w:hAnsi="Calibri" w:cs="Calibri"/>
                <w:color w:val="auto"/>
              </w:rPr>
            </w:pPr>
          </w:p>
          <w:p w14:paraId="2DA510EB" w14:textId="77777777" w:rsidR="00933C84" w:rsidRPr="00866064" w:rsidRDefault="00933C84" w:rsidP="000D2134">
            <w:pPr>
              <w:rPr>
                <w:rFonts w:ascii="Calibri" w:eastAsia="Calibri" w:hAnsi="Calibri" w:cs="Calibri"/>
                <w:color w:val="auto"/>
              </w:rPr>
            </w:pPr>
          </w:p>
        </w:tc>
      </w:tr>
      <w:tr w:rsidR="00933C84" w:rsidRPr="00866064" w14:paraId="3EA44E8E" w14:textId="77777777" w:rsidTr="00933C84">
        <w:trPr>
          <w:trHeight w:val="85"/>
        </w:trPr>
        <w:tc>
          <w:tcPr>
            <w:tcW w:w="15451" w:type="dxa"/>
            <w:gridSpan w:val="8"/>
          </w:tcPr>
          <w:p w14:paraId="41DC61E4" w14:textId="77777777" w:rsidR="00933C84" w:rsidRDefault="00933C84" w:rsidP="000D2134">
            <w:pPr>
              <w:autoSpaceDE w:val="0"/>
              <w:autoSpaceDN w:val="0"/>
              <w:adjustRightInd w:val="0"/>
              <w:rPr>
                <w:rFonts w:ascii="Calibri" w:hAnsi="Calibri" w:cs="Arial"/>
                <w:b/>
                <w:bCs/>
                <w:color w:val="auto"/>
                <w:sz w:val="22"/>
              </w:rPr>
            </w:pPr>
            <w:r>
              <w:rPr>
                <w:rFonts w:ascii="Calibri" w:hAnsi="Calibri" w:cs="Arial"/>
                <w:b/>
                <w:bCs/>
                <w:color w:val="auto"/>
                <w:sz w:val="22"/>
              </w:rPr>
              <w:t xml:space="preserve">Criterios de evaluación </w:t>
            </w:r>
          </w:p>
        </w:tc>
      </w:tr>
      <w:tr w:rsidR="00933C84" w:rsidRPr="00866064" w14:paraId="5DD1EA03" w14:textId="77777777" w:rsidTr="00933C84">
        <w:trPr>
          <w:cnfStyle w:val="000000100000" w:firstRow="0" w:lastRow="0" w:firstColumn="0" w:lastColumn="0" w:oddVBand="0" w:evenVBand="0" w:oddHBand="1" w:evenHBand="0" w:firstRowFirstColumn="0" w:firstRowLastColumn="0" w:lastRowFirstColumn="0" w:lastRowLastColumn="0"/>
          <w:trHeight w:val="85"/>
        </w:trPr>
        <w:tc>
          <w:tcPr>
            <w:tcW w:w="15451" w:type="dxa"/>
            <w:gridSpan w:val="8"/>
          </w:tcPr>
          <w:p w14:paraId="4066788D"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expresiones matemáticas sencillas, propiedades de la suma y </w:t>
            </w:r>
            <w:proofErr w:type="spellStart"/>
            <w:r>
              <w:rPr>
                <w:rFonts w:ascii="Calibri" w:hAnsi="Calibri" w:cs="Arial"/>
                <w:color w:val="auto"/>
              </w:rPr>
              <w:t>lamultiplicación</w:t>
            </w:r>
            <w:proofErr w:type="spellEnd"/>
            <w:r>
              <w:rPr>
                <w:rFonts w:ascii="Calibri" w:hAnsi="Calibri" w:cs="Arial"/>
                <w:color w:val="auto"/>
              </w:rPr>
              <w:t xml:space="preserve">,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w:t>
            </w:r>
            <w:proofErr w:type="spellStart"/>
            <w:r>
              <w:rPr>
                <w:rFonts w:ascii="Calibri" w:hAnsi="Calibri" w:cs="Arial"/>
                <w:color w:val="auto"/>
              </w:rPr>
              <w:t>formarazonadalos</w:t>
            </w:r>
            <w:proofErr w:type="spellEnd"/>
            <w:r>
              <w:rPr>
                <w:rFonts w:ascii="Calibri" w:hAnsi="Calibri" w:cs="Arial"/>
                <w:color w:val="auto"/>
              </w:rPr>
              <w:t xml:space="preserve"> resultados obtenidos.</w:t>
            </w:r>
          </w:p>
          <w:p w14:paraId="362B8055"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CE.M.2.4. Resuelve problemas cotidianos sencillos que requieran el uso de instrumentos de medida y la conversión de </w:t>
            </w:r>
            <w:proofErr w:type="spellStart"/>
            <w:proofErr w:type="gramStart"/>
            <w:r>
              <w:rPr>
                <w:rFonts w:ascii="Calibri" w:hAnsi="Calibri" w:cs="Arial"/>
                <w:color w:val="auto"/>
              </w:rPr>
              <w:t>unidades,para</w:t>
            </w:r>
            <w:proofErr w:type="spellEnd"/>
            <w:proofErr w:type="gramEnd"/>
            <w:r>
              <w:rPr>
                <w:rFonts w:ascii="Calibri" w:hAnsi="Calibri" w:cs="Arial"/>
                <w:color w:val="auto"/>
              </w:rPr>
              <w:t xml:space="preserve"> determinar la longitud, </w:t>
            </w:r>
            <w:proofErr w:type="spellStart"/>
            <w:r>
              <w:rPr>
                <w:rFonts w:ascii="Calibri" w:hAnsi="Calibri" w:cs="Arial"/>
                <w:color w:val="auto"/>
              </w:rPr>
              <w:t>masa,capacidad</w:t>
            </w:r>
            <w:proofErr w:type="spellEnd"/>
            <w:r>
              <w:rPr>
                <w:rFonts w:ascii="Calibri" w:hAnsi="Calibri" w:cs="Arial"/>
                <w:color w:val="auto"/>
              </w:rPr>
              <w:t xml:space="preserve"> y costo de objetos del entorno, y explicar actividades cotidianas en función </w:t>
            </w:r>
            <w:proofErr w:type="spellStart"/>
            <w:r>
              <w:rPr>
                <w:rFonts w:ascii="Calibri" w:hAnsi="Calibri" w:cs="Arial"/>
                <w:color w:val="auto"/>
              </w:rPr>
              <w:t>deltiempo</w:t>
            </w:r>
            <w:proofErr w:type="spellEnd"/>
            <w:r>
              <w:rPr>
                <w:rFonts w:ascii="Calibri" w:hAnsi="Calibri" w:cs="Arial"/>
                <w:color w:val="auto"/>
              </w:rPr>
              <w:t>.</w:t>
            </w:r>
          </w:p>
          <w:p w14:paraId="3DE6FED1" w14:textId="77777777" w:rsidR="00933C84" w:rsidRDefault="00933C84" w:rsidP="00933C84">
            <w:pPr>
              <w:autoSpaceDE w:val="0"/>
              <w:autoSpaceDN w:val="0"/>
              <w:adjustRightInd w:val="0"/>
              <w:rPr>
                <w:rFonts w:ascii="Calibri" w:hAnsi="Calibri" w:cs="Arial"/>
                <w:b/>
                <w:color w:val="auto"/>
              </w:rPr>
            </w:pPr>
            <w:r>
              <w:rPr>
                <w:rFonts w:ascii="Calibri" w:hAnsi="Calibri" w:cs="Arial"/>
                <w:b/>
                <w:color w:val="auto"/>
              </w:rPr>
              <w:t>Indicadores de evaluación:</w:t>
            </w:r>
          </w:p>
          <w:p w14:paraId="61CA6BC5"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I.M.2.2.1. Completa secuencias numéricas ascendentes o descendentes con números naturales de hasta cuatro cifras, utilizando material</w:t>
            </w:r>
          </w:p>
          <w:p w14:paraId="2D954839"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concreto, simbologías, estrategias de conteo y la representación en la</w:t>
            </w:r>
          </w:p>
          <w:p w14:paraId="53007C83"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semirrecta numérica; separa números pares e impares. (I.3.)</w:t>
            </w:r>
          </w:p>
          <w:p w14:paraId="54B58435"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I.M.2.2.2. Aplica de manera razonada la composición y descomposición</w:t>
            </w:r>
          </w:p>
          <w:p w14:paraId="529DBE31"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08964EF2"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I.M.2.2.3. Opera utilizando la adición y sustracción con números </w:t>
            </w:r>
            <w:proofErr w:type="spellStart"/>
            <w:r>
              <w:rPr>
                <w:rFonts w:ascii="Calibri" w:hAnsi="Calibri" w:cs="Arial"/>
                <w:color w:val="auto"/>
              </w:rPr>
              <w:t>naturalesde</w:t>
            </w:r>
            <w:proofErr w:type="spellEnd"/>
            <w:r>
              <w:rPr>
                <w:rFonts w:ascii="Calibri" w:hAnsi="Calibri" w:cs="Arial"/>
                <w:color w:val="auto"/>
              </w:rPr>
              <w:t xml:space="preserve"> hasta cuatro cifras en el contexto de un problema matemático</w:t>
            </w:r>
          </w:p>
          <w:p w14:paraId="095F5809"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29C0F4A3"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contexto</w:t>
            </w:r>
          </w:p>
          <w:p w14:paraId="6A75E0DD"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 un problema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w:t>
            </w:r>
            <w:proofErr w:type="spellStart"/>
            <w:proofErr w:type="gramStart"/>
            <w:r>
              <w:rPr>
                <w:rFonts w:ascii="Calibri" w:hAnsi="Calibri" w:cs="Arial"/>
                <w:color w:val="auto"/>
              </w:rPr>
              <w:t>resultados;reconoce</w:t>
            </w:r>
            <w:proofErr w:type="spellEnd"/>
            <w:proofErr w:type="gramEnd"/>
            <w:r>
              <w:rPr>
                <w:rFonts w:ascii="Calibri" w:hAnsi="Calibri" w:cs="Arial"/>
                <w:color w:val="auto"/>
              </w:rPr>
              <w:t xml:space="preserve"> mitades y dobles en objetos. (I.2., I.4.)</w:t>
            </w:r>
          </w:p>
          <w:p w14:paraId="47405B59"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I.M.2.4.1. Resuelve situaciones problémicas sencillas que requieran de la comparación de longitudes y </w:t>
            </w:r>
            <w:proofErr w:type="spellStart"/>
            <w:r>
              <w:rPr>
                <w:rFonts w:ascii="Calibri" w:hAnsi="Calibri" w:cs="Arial"/>
                <w:color w:val="auto"/>
              </w:rPr>
              <w:t>laconversión</w:t>
            </w:r>
            <w:proofErr w:type="spellEnd"/>
            <w:r>
              <w:rPr>
                <w:rFonts w:ascii="Calibri" w:hAnsi="Calibri" w:cs="Arial"/>
                <w:color w:val="auto"/>
              </w:rPr>
              <w:t xml:space="preserve"> </w:t>
            </w:r>
            <w:proofErr w:type="spellStart"/>
            <w:r>
              <w:rPr>
                <w:rFonts w:ascii="Calibri" w:hAnsi="Calibri" w:cs="Arial"/>
                <w:color w:val="auto"/>
              </w:rPr>
              <w:t>deunidades</w:t>
            </w:r>
            <w:proofErr w:type="spellEnd"/>
            <w:r>
              <w:rPr>
                <w:rFonts w:ascii="Calibri" w:hAnsi="Calibri" w:cs="Arial"/>
                <w:color w:val="auto"/>
              </w:rPr>
              <w:t>. (I.2.)</w:t>
            </w:r>
          </w:p>
          <w:p w14:paraId="0AFD2FBD"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I.M.2.4.2. Destaca situaciones cotidianas que requieran de </w:t>
            </w:r>
            <w:proofErr w:type="spellStart"/>
            <w:r>
              <w:rPr>
                <w:rFonts w:ascii="Calibri" w:hAnsi="Calibri" w:cs="Arial"/>
                <w:color w:val="auto"/>
              </w:rPr>
              <w:t>laconversión</w:t>
            </w:r>
            <w:proofErr w:type="spellEnd"/>
            <w:r>
              <w:rPr>
                <w:rFonts w:ascii="Calibri" w:hAnsi="Calibri" w:cs="Arial"/>
                <w:color w:val="auto"/>
              </w:rPr>
              <w:t xml:space="preserve"> de unidades monetarias. (J.2., J.3.)</w:t>
            </w:r>
          </w:p>
          <w:p w14:paraId="2E1D274C"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I.M.2.4.3. Utiliza las unidades de tiempo y la lectura del </w:t>
            </w:r>
            <w:proofErr w:type="spellStart"/>
            <w:r>
              <w:rPr>
                <w:rFonts w:ascii="Calibri" w:hAnsi="Calibri" w:cs="Arial"/>
                <w:color w:val="auto"/>
              </w:rPr>
              <w:t>relojanalógico</w:t>
            </w:r>
            <w:proofErr w:type="spellEnd"/>
            <w:r>
              <w:rPr>
                <w:rFonts w:ascii="Calibri" w:hAnsi="Calibri" w:cs="Arial"/>
                <w:color w:val="auto"/>
              </w:rPr>
              <w:t xml:space="preserve"> para describir sus actividades cotidianas. (J.2., I.3.)</w:t>
            </w:r>
          </w:p>
          <w:p w14:paraId="2F796CF2"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I.M.2.4.4. Resuelve situaciones problémicas sencillas que requieran de la comparación de la masa de objetos del </w:t>
            </w:r>
            <w:proofErr w:type="spellStart"/>
            <w:proofErr w:type="gramStart"/>
            <w:r>
              <w:rPr>
                <w:rFonts w:ascii="Calibri" w:hAnsi="Calibri" w:cs="Arial"/>
                <w:color w:val="auto"/>
              </w:rPr>
              <w:t>entorno,de</w:t>
            </w:r>
            <w:proofErr w:type="spellEnd"/>
            <w:proofErr w:type="gramEnd"/>
            <w:r>
              <w:rPr>
                <w:rFonts w:ascii="Calibri" w:hAnsi="Calibri" w:cs="Arial"/>
                <w:color w:val="auto"/>
              </w:rPr>
              <w:t xml:space="preserve"> </w:t>
            </w:r>
            <w:proofErr w:type="spellStart"/>
            <w:r>
              <w:rPr>
                <w:rFonts w:ascii="Calibri" w:hAnsi="Calibri" w:cs="Arial"/>
                <w:color w:val="auto"/>
              </w:rPr>
              <w:t>laconversión</w:t>
            </w:r>
            <w:proofErr w:type="spellEnd"/>
            <w:r>
              <w:rPr>
                <w:rFonts w:ascii="Calibri" w:hAnsi="Calibri" w:cs="Arial"/>
                <w:color w:val="auto"/>
              </w:rPr>
              <w:t xml:space="preserve"> entre kilogramo y gramo, y la identificación dela libra como unidad de medida </w:t>
            </w:r>
            <w:proofErr w:type="spellStart"/>
            <w:r>
              <w:rPr>
                <w:rFonts w:ascii="Calibri" w:hAnsi="Calibri" w:cs="Arial"/>
                <w:color w:val="auto"/>
              </w:rPr>
              <w:t>demasa</w:t>
            </w:r>
            <w:proofErr w:type="spellEnd"/>
            <w:r>
              <w:rPr>
                <w:rFonts w:ascii="Calibri" w:hAnsi="Calibri" w:cs="Arial"/>
                <w:color w:val="auto"/>
              </w:rPr>
              <w:t>. (I.2., I.4.)</w:t>
            </w:r>
          </w:p>
          <w:p w14:paraId="60554DB0"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I.M.2.4.5. Resuelve situaciones problémicas sencillas que requieran de la estimación y comparación de capacidades y </w:t>
            </w:r>
            <w:proofErr w:type="spellStart"/>
            <w:r>
              <w:rPr>
                <w:rFonts w:ascii="Calibri" w:hAnsi="Calibri" w:cs="Arial"/>
                <w:color w:val="auto"/>
              </w:rPr>
              <w:t>laconversión</w:t>
            </w:r>
            <w:proofErr w:type="spellEnd"/>
            <w:r>
              <w:rPr>
                <w:rFonts w:ascii="Calibri" w:hAnsi="Calibri" w:cs="Arial"/>
                <w:color w:val="auto"/>
              </w:rPr>
              <w:t xml:space="preserve"> entre la unidad de medida de capacidad y sus </w:t>
            </w:r>
            <w:proofErr w:type="gramStart"/>
            <w:r>
              <w:rPr>
                <w:rFonts w:ascii="Calibri" w:hAnsi="Calibri" w:cs="Arial"/>
                <w:color w:val="auto"/>
              </w:rPr>
              <w:t>submúltiplos.(</w:t>
            </w:r>
            <w:proofErr w:type="gramEnd"/>
            <w:r>
              <w:rPr>
                <w:rFonts w:ascii="Calibri" w:hAnsi="Calibri" w:cs="Arial"/>
                <w:color w:val="auto"/>
              </w:rPr>
              <w:t>I.2., I.4.)</w:t>
            </w:r>
          </w:p>
          <w:p w14:paraId="4392479B" w14:textId="77777777" w:rsidR="00933C84" w:rsidRDefault="00933C84" w:rsidP="000D2134">
            <w:pPr>
              <w:autoSpaceDE w:val="0"/>
              <w:autoSpaceDN w:val="0"/>
              <w:adjustRightInd w:val="0"/>
              <w:rPr>
                <w:rFonts w:ascii="Calibri" w:hAnsi="Calibri" w:cs="Arial"/>
                <w:b/>
                <w:bCs/>
                <w:color w:val="auto"/>
                <w:sz w:val="22"/>
              </w:rPr>
            </w:pPr>
          </w:p>
        </w:tc>
      </w:tr>
    </w:tbl>
    <w:p w14:paraId="590B53B9" w14:textId="77777777" w:rsidR="00933C84" w:rsidRDefault="00933C84"/>
    <w:p w14:paraId="2297C9DC" w14:textId="77777777" w:rsidR="00933C84" w:rsidRDefault="00933C84"/>
    <w:p w14:paraId="3427B4BF" w14:textId="77777777" w:rsidR="00933C84" w:rsidRDefault="00933C84"/>
    <w:tbl>
      <w:tblPr>
        <w:tblStyle w:val="PlainTable1"/>
        <w:tblW w:w="15735" w:type="dxa"/>
        <w:tblInd w:w="-856" w:type="dxa"/>
        <w:tblLayout w:type="fixed"/>
        <w:tblLook w:val="0400" w:firstRow="0" w:lastRow="0" w:firstColumn="0" w:lastColumn="0" w:noHBand="0" w:noVBand="1"/>
      </w:tblPr>
      <w:tblGrid>
        <w:gridCol w:w="3660"/>
        <w:gridCol w:w="425"/>
        <w:gridCol w:w="454"/>
        <w:gridCol w:w="302"/>
        <w:gridCol w:w="2222"/>
        <w:gridCol w:w="708"/>
        <w:gridCol w:w="1218"/>
        <w:gridCol w:w="58"/>
        <w:gridCol w:w="709"/>
        <w:gridCol w:w="850"/>
        <w:gridCol w:w="2128"/>
        <w:gridCol w:w="3001"/>
      </w:tblGrid>
      <w:tr w:rsidR="00933C84" w14:paraId="2C47589F" w14:textId="77777777" w:rsidTr="00933C84">
        <w:trPr>
          <w:cnfStyle w:val="000000100000" w:firstRow="0" w:lastRow="0" w:firstColumn="0" w:lastColumn="0" w:oddVBand="0" w:evenVBand="0" w:oddHBand="1" w:evenHBand="0" w:firstRowFirstColumn="0" w:firstRowLastColumn="0" w:lastRowFirstColumn="0" w:lastRowLastColumn="0"/>
          <w:trHeight w:val="280"/>
        </w:trPr>
        <w:tc>
          <w:tcPr>
            <w:tcW w:w="15735" w:type="dxa"/>
            <w:gridSpan w:val="12"/>
            <w:hideMark/>
          </w:tcPr>
          <w:p w14:paraId="724DC339" w14:textId="77777777" w:rsidR="00933C84" w:rsidRDefault="00933C84">
            <w:pPr>
              <w:rPr>
                <w:b/>
                <w:color w:val="000000"/>
                <w:sz w:val="22"/>
              </w:rPr>
            </w:pPr>
            <w:r>
              <w:rPr>
                <w:b/>
                <w:color w:val="000000"/>
                <w:sz w:val="22"/>
              </w:rPr>
              <w:t>2. PLANIFICACIÓN</w:t>
            </w:r>
          </w:p>
        </w:tc>
      </w:tr>
      <w:tr w:rsidR="00933C84" w14:paraId="71D204A0" w14:textId="77777777" w:rsidTr="00933C84">
        <w:trPr>
          <w:trHeight w:val="420"/>
        </w:trPr>
        <w:tc>
          <w:tcPr>
            <w:tcW w:w="4085" w:type="dxa"/>
            <w:gridSpan w:val="2"/>
            <w:vMerge w:val="restart"/>
            <w:hideMark/>
          </w:tcPr>
          <w:p w14:paraId="481F896D" w14:textId="77777777" w:rsidR="00933C84" w:rsidRDefault="00933C84">
            <w:pPr>
              <w:jc w:val="center"/>
              <w:rPr>
                <w:b/>
                <w:color w:val="000000"/>
                <w:sz w:val="20"/>
                <w:szCs w:val="20"/>
              </w:rPr>
            </w:pPr>
            <w:r>
              <w:rPr>
                <w:b/>
                <w:color w:val="000000"/>
                <w:sz w:val="20"/>
                <w:szCs w:val="20"/>
              </w:rPr>
              <w:t xml:space="preserve">DESTREZAS CON CRITERIOS DE DESEMPEÑO </w:t>
            </w:r>
          </w:p>
        </w:tc>
        <w:tc>
          <w:tcPr>
            <w:tcW w:w="3686" w:type="dxa"/>
            <w:gridSpan w:val="4"/>
            <w:vMerge w:val="restart"/>
            <w:hideMark/>
          </w:tcPr>
          <w:p w14:paraId="7CE8073E" w14:textId="77777777" w:rsidR="00933C84" w:rsidRDefault="00933C84">
            <w:pPr>
              <w:jc w:val="center"/>
              <w:rPr>
                <w:b/>
                <w:color w:val="000000"/>
                <w:sz w:val="20"/>
                <w:szCs w:val="20"/>
              </w:rPr>
            </w:pPr>
            <w:r>
              <w:rPr>
                <w:b/>
                <w:color w:val="000000"/>
                <w:sz w:val="20"/>
                <w:szCs w:val="20"/>
              </w:rPr>
              <w:t xml:space="preserve">ACTIVIDADES DE APRENDIZAJE </w:t>
            </w:r>
          </w:p>
        </w:tc>
        <w:tc>
          <w:tcPr>
            <w:tcW w:w="1985" w:type="dxa"/>
            <w:gridSpan w:val="3"/>
            <w:vMerge w:val="restart"/>
            <w:hideMark/>
          </w:tcPr>
          <w:p w14:paraId="6C6ABDE5" w14:textId="77777777" w:rsidR="00933C84" w:rsidRDefault="00933C84">
            <w:pPr>
              <w:jc w:val="center"/>
              <w:rPr>
                <w:b/>
                <w:color w:val="000000"/>
                <w:sz w:val="20"/>
                <w:szCs w:val="20"/>
              </w:rPr>
            </w:pPr>
            <w:r>
              <w:rPr>
                <w:b/>
                <w:color w:val="000000"/>
                <w:sz w:val="20"/>
                <w:szCs w:val="20"/>
              </w:rPr>
              <w:t>RECURSOS</w:t>
            </w:r>
          </w:p>
        </w:tc>
        <w:tc>
          <w:tcPr>
            <w:tcW w:w="5979" w:type="dxa"/>
            <w:gridSpan w:val="3"/>
            <w:hideMark/>
          </w:tcPr>
          <w:p w14:paraId="5603FB71" w14:textId="77777777" w:rsidR="00933C84" w:rsidRDefault="00933C84">
            <w:pPr>
              <w:ind w:left="-921"/>
              <w:jc w:val="center"/>
              <w:rPr>
                <w:b/>
                <w:color w:val="000000"/>
                <w:sz w:val="22"/>
              </w:rPr>
            </w:pPr>
            <w:r>
              <w:rPr>
                <w:b/>
                <w:color w:val="000000"/>
                <w:sz w:val="22"/>
              </w:rPr>
              <w:t>EVALUACIÓN</w:t>
            </w:r>
          </w:p>
        </w:tc>
      </w:tr>
      <w:tr w:rsidR="00933C84" w14:paraId="4A11B409" w14:textId="77777777" w:rsidTr="00933C84">
        <w:trPr>
          <w:cnfStyle w:val="000000100000" w:firstRow="0" w:lastRow="0" w:firstColumn="0" w:lastColumn="0" w:oddVBand="0" w:evenVBand="0" w:oddHBand="1" w:evenHBand="0" w:firstRowFirstColumn="0" w:firstRowLastColumn="0" w:lastRowFirstColumn="0" w:lastRowLastColumn="0"/>
          <w:trHeight w:val="340"/>
        </w:trPr>
        <w:tc>
          <w:tcPr>
            <w:tcW w:w="4085" w:type="dxa"/>
            <w:gridSpan w:val="2"/>
            <w:vMerge/>
            <w:hideMark/>
          </w:tcPr>
          <w:p w14:paraId="21086184" w14:textId="77777777" w:rsidR="00933C84" w:rsidRDefault="00933C84">
            <w:pPr>
              <w:tabs>
                <w:tab w:val="clear" w:pos="708"/>
              </w:tabs>
              <w:suppressAutoHyphens w:val="0"/>
              <w:rPr>
                <w:b/>
                <w:color w:val="000000"/>
                <w:sz w:val="20"/>
                <w:szCs w:val="20"/>
              </w:rPr>
            </w:pPr>
          </w:p>
        </w:tc>
        <w:tc>
          <w:tcPr>
            <w:tcW w:w="3686" w:type="dxa"/>
            <w:gridSpan w:val="4"/>
            <w:vMerge/>
            <w:hideMark/>
          </w:tcPr>
          <w:p w14:paraId="5991D44D" w14:textId="77777777" w:rsidR="00933C84" w:rsidRDefault="00933C84">
            <w:pPr>
              <w:tabs>
                <w:tab w:val="clear" w:pos="708"/>
              </w:tabs>
              <w:suppressAutoHyphens w:val="0"/>
              <w:rPr>
                <w:b/>
                <w:color w:val="000000"/>
                <w:sz w:val="20"/>
                <w:szCs w:val="20"/>
              </w:rPr>
            </w:pPr>
          </w:p>
        </w:tc>
        <w:tc>
          <w:tcPr>
            <w:tcW w:w="1985" w:type="dxa"/>
            <w:gridSpan w:val="3"/>
            <w:vMerge/>
            <w:hideMark/>
          </w:tcPr>
          <w:p w14:paraId="4A8A7586" w14:textId="77777777" w:rsidR="00933C84" w:rsidRDefault="00933C84">
            <w:pPr>
              <w:tabs>
                <w:tab w:val="clear" w:pos="708"/>
              </w:tabs>
              <w:suppressAutoHyphens w:val="0"/>
              <w:rPr>
                <w:b/>
                <w:color w:val="000000"/>
                <w:sz w:val="20"/>
                <w:szCs w:val="20"/>
              </w:rPr>
            </w:pPr>
          </w:p>
        </w:tc>
        <w:tc>
          <w:tcPr>
            <w:tcW w:w="2978" w:type="dxa"/>
            <w:gridSpan w:val="2"/>
            <w:hideMark/>
          </w:tcPr>
          <w:p w14:paraId="3CCB7091" w14:textId="77777777" w:rsidR="00933C84" w:rsidRDefault="00933C84">
            <w:pPr>
              <w:ind w:left="-921"/>
              <w:jc w:val="center"/>
              <w:rPr>
                <w:b/>
                <w:color w:val="000000"/>
                <w:sz w:val="18"/>
                <w:szCs w:val="18"/>
              </w:rPr>
            </w:pPr>
            <w:r>
              <w:rPr>
                <w:b/>
                <w:color w:val="000000"/>
                <w:sz w:val="18"/>
                <w:szCs w:val="18"/>
              </w:rPr>
              <w:t xml:space="preserve">          Indicadores de evaluación de</w:t>
            </w:r>
          </w:p>
          <w:p w14:paraId="63AA512D" w14:textId="77777777" w:rsidR="00933C84" w:rsidRDefault="00933C84">
            <w:pPr>
              <w:ind w:left="-921"/>
              <w:jc w:val="center"/>
              <w:rPr>
                <w:b/>
                <w:color w:val="000000"/>
                <w:sz w:val="18"/>
                <w:szCs w:val="18"/>
              </w:rPr>
            </w:pPr>
            <w:r>
              <w:rPr>
                <w:b/>
                <w:color w:val="000000"/>
                <w:sz w:val="18"/>
                <w:szCs w:val="18"/>
              </w:rPr>
              <w:t xml:space="preserve">         la unidad</w:t>
            </w:r>
          </w:p>
        </w:tc>
        <w:tc>
          <w:tcPr>
            <w:tcW w:w="3001" w:type="dxa"/>
            <w:hideMark/>
          </w:tcPr>
          <w:p w14:paraId="17F917C6" w14:textId="77777777" w:rsidR="00933C84" w:rsidRDefault="00933C84">
            <w:pPr>
              <w:rPr>
                <w:b/>
                <w:color w:val="000000"/>
                <w:sz w:val="18"/>
                <w:szCs w:val="18"/>
              </w:rPr>
            </w:pPr>
            <w:r>
              <w:rPr>
                <w:b/>
                <w:color w:val="000000"/>
                <w:sz w:val="18"/>
                <w:szCs w:val="18"/>
              </w:rPr>
              <w:t xml:space="preserve">Técnicas e instrumento de la unidad </w:t>
            </w:r>
          </w:p>
        </w:tc>
      </w:tr>
      <w:tr w:rsidR="00933C84" w14:paraId="07AE7E2A" w14:textId="77777777" w:rsidTr="00933C84">
        <w:trPr>
          <w:trHeight w:val="60"/>
        </w:trPr>
        <w:tc>
          <w:tcPr>
            <w:tcW w:w="4085" w:type="dxa"/>
            <w:gridSpan w:val="2"/>
            <w:hideMark/>
          </w:tcPr>
          <w:p w14:paraId="2434A473"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M.2.1.20. Vincular la noción de sustracción con la noción de </w:t>
            </w:r>
            <w:proofErr w:type="spellStart"/>
            <w:r>
              <w:rPr>
                <w:rFonts w:asciiTheme="minorHAnsi" w:hAnsiTheme="minorHAnsi" w:cstheme="minorHAnsi"/>
                <w:color w:val="auto"/>
                <w:sz w:val="22"/>
              </w:rPr>
              <w:t>quitarobjetos</w:t>
            </w:r>
            <w:proofErr w:type="spellEnd"/>
            <w:r>
              <w:rPr>
                <w:rFonts w:asciiTheme="minorHAnsi" w:hAnsiTheme="minorHAnsi" w:cstheme="minorHAnsi"/>
                <w:color w:val="auto"/>
                <w:sz w:val="22"/>
              </w:rPr>
              <w:t xml:space="preserve"> </w:t>
            </w:r>
            <w:proofErr w:type="spellStart"/>
            <w:r>
              <w:rPr>
                <w:rFonts w:asciiTheme="minorHAnsi" w:hAnsiTheme="minorHAnsi" w:cstheme="minorHAnsi"/>
                <w:color w:val="auto"/>
                <w:sz w:val="22"/>
              </w:rPr>
              <w:t>deun</w:t>
            </w:r>
            <w:proofErr w:type="spellEnd"/>
            <w:r>
              <w:rPr>
                <w:rFonts w:asciiTheme="minorHAnsi" w:hAnsiTheme="minorHAnsi" w:cstheme="minorHAnsi"/>
                <w:color w:val="auto"/>
                <w:sz w:val="22"/>
              </w:rPr>
              <w:t xml:space="preserve"> conjunto y la de establecer la diferencia entre dos cantidades.</w:t>
            </w:r>
          </w:p>
          <w:p w14:paraId="129587D4"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M.2.1.21.</w:t>
            </w:r>
          </w:p>
          <w:p w14:paraId="0D887E66"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Realizar adiciones y sustracciones con los números hasta 9 999, con</w:t>
            </w:r>
          </w:p>
          <w:p w14:paraId="4865D33D"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material concreto, </w:t>
            </w:r>
            <w:proofErr w:type="spellStart"/>
            <w:proofErr w:type="gramStart"/>
            <w:r>
              <w:rPr>
                <w:rFonts w:asciiTheme="minorHAnsi" w:hAnsiTheme="minorHAnsi" w:cstheme="minorHAnsi"/>
                <w:color w:val="auto"/>
                <w:sz w:val="22"/>
              </w:rPr>
              <w:t>mentalmente,gráficamente</w:t>
            </w:r>
            <w:proofErr w:type="spellEnd"/>
            <w:proofErr w:type="gramEnd"/>
            <w:r>
              <w:rPr>
                <w:rFonts w:asciiTheme="minorHAnsi" w:hAnsiTheme="minorHAnsi" w:cstheme="minorHAnsi"/>
                <w:color w:val="auto"/>
                <w:sz w:val="22"/>
              </w:rPr>
              <w:t xml:space="preserve"> y de manera numérica.</w:t>
            </w:r>
          </w:p>
          <w:p w14:paraId="0565B03E"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M.2.1.24.</w:t>
            </w:r>
          </w:p>
          <w:p w14:paraId="2926EF46"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Resolver y plantear, de forma individual o grupal, problemas que requieran</w:t>
            </w:r>
          </w:p>
          <w:p w14:paraId="55B62579"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el uso de sumas y restas con números hasta de cuatro </w:t>
            </w:r>
            <w:proofErr w:type="spellStart"/>
            <w:proofErr w:type="gramStart"/>
            <w:r>
              <w:rPr>
                <w:rFonts w:asciiTheme="minorHAnsi" w:hAnsiTheme="minorHAnsi" w:cstheme="minorHAnsi"/>
                <w:color w:val="auto"/>
                <w:sz w:val="22"/>
              </w:rPr>
              <w:t>cifras,e</w:t>
            </w:r>
            <w:proofErr w:type="spellEnd"/>
            <w:proofErr w:type="gramEnd"/>
            <w:r>
              <w:rPr>
                <w:rFonts w:asciiTheme="minorHAnsi" w:hAnsiTheme="minorHAnsi" w:cstheme="minorHAnsi"/>
                <w:color w:val="auto"/>
                <w:sz w:val="22"/>
              </w:rPr>
              <w:t xml:space="preserve"> interpretar la solución dentro del contexto del problema.</w:t>
            </w:r>
          </w:p>
          <w:p w14:paraId="47C87304"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M.2.1.15.</w:t>
            </w:r>
          </w:p>
          <w:p w14:paraId="6FF1350B"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Establecer relaciones de secuencia y de orden en un conjunto </w:t>
            </w:r>
            <w:proofErr w:type="spellStart"/>
            <w:r>
              <w:rPr>
                <w:rFonts w:asciiTheme="minorHAnsi" w:hAnsiTheme="minorHAnsi" w:cstheme="minorHAnsi"/>
                <w:color w:val="auto"/>
                <w:sz w:val="22"/>
              </w:rPr>
              <w:t>denúmeros</w:t>
            </w:r>
            <w:proofErr w:type="spellEnd"/>
            <w:r>
              <w:rPr>
                <w:rFonts w:asciiTheme="minorHAnsi" w:hAnsiTheme="minorHAnsi" w:cstheme="minorHAnsi"/>
                <w:color w:val="auto"/>
                <w:sz w:val="22"/>
              </w:rPr>
              <w:t xml:space="preserve"> naturales de hasta cuatro cifras, utilizando material </w:t>
            </w:r>
            <w:proofErr w:type="spellStart"/>
            <w:r>
              <w:rPr>
                <w:rFonts w:asciiTheme="minorHAnsi" w:hAnsiTheme="minorHAnsi" w:cstheme="minorHAnsi"/>
                <w:color w:val="auto"/>
                <w:sz w:val="22"/>
              </w:rPr>
              <w:t>concretoy</w:t>
            </w:r>
            <w:proofErr w:type="spellEnd"/>
            <w:r>
              <w:rPr>
                <w:rFonts w:asciiTheme="minorHAnsi" w:hAnsiTheme="minorHAnsi" w:cstheme="minorHAnsi"/>
                <w:color w:val="auto"/>
                <w:sz w:val="22"/>
              </w:rPr>
              <w:t xml:space="preserve"> simbología matemática (=, &lt;, &gt;,).</w:t>
            </w:r>
          </w:p>
          <w:p w14:paraId="138CE9F9"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M.2.2.16.</w:t>
            </w:r>
          </w:p>
          <w:p w14:paraId="1FF8BC6B"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Reconocer día, noche, mañana, tarde, hoy, ayer, días de la semana y los meses del año </w:t>
            </w:r>
            <w:proofErr w:type="spellStart"/>
            <w:r>
              <w:rPr>
                <w:rFonts w:asciiTheme="minorHAnsi" w:hAnsiTheme="minorHAnsi" w:cstheme="minorHAnsi"/>
                <w:color w:val="auto"/>
                <w:sz w:val="22"/>
              </w:rPr>
              <w:t>paravalorar</w:t>
            </w:r>
            <w:proofErr w:type="spellEnd"/>
            <w:r>
              <w:rPr>
                <w:rFonts w:asciiTheme="minorHAnsi" w:hAnsiTheme="minorHAnsi" w:cstheme="minorHAnsi"/>
                <w:color w:val="auto"/>
                <w:sz w:val="22"/>
              </w:rPr>
              <w:t xml:space="preserve"> el tiempo propio y el de los demás, y ordenar situaciones temporales secuenciales asociándolas con eventos significativos.</w:t>
            </w:r>
          </w:p>
          <w:p w14:paraId="246108E0" w14:textId="77777777" w:rsidR="00933C84" w:rsidRDefault="00933C8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M.2.2.10. Medir, estimar y comparar longitudes de objetos del entorno, contrastándolas con patrones de medidas no convencionales.</w:t>
            </w:r>
          </w:p>
        </w:tc>
        <w:tc>
          <w:tcPr>
            <w:tcW w:w="3686" w:type="dxa"/>
            <w:gridSpan w:val="4"/>
          </w:tcPr>
          <w:p w14:paraId="399E2F19" w14:textId="77777777" w:rsidR="00933C84" w:rsidRDefault="00933C84">
            <w:pPr>
              <w:jc w:val="center"/>
              <w:rPr>
                <w:b/>
                <w:color w:val="000000"/>
                <w:sz w:val="22"/>
              </w:rPr>
            </w:pPr>
            <w:r>
              <w:rPr>
                <w:b/>
                <w:color w:val="000000"/>
                <w:sz w:val="22"/>
              </w:rPr>
              <w:t>BLOQUE UNO</w:t>
            </w:r>
          </w:p>
          <w:p w14:paraId="0481B4FE" w14:textId="77777777" w:rsidR="00933C84" w:rsidRDefault="00933C84">
            <w:pPr>
              <w:jc w:val="center"/>
              <w:rPr>
                <w:b/>
                <w:color w:val="000000"/>
                <w:sz w:val="22"/>
              </w:rPr>
            </w:pPr>
          </w:p>
          <w:p w14:paraId="7F091EC1" w14:textId="77777777" w:rsidR="00933C84" w:rsidRDefault="00933C84">
            <w:pPr>
              <w:rPr>
                <w:b/>
                <w:color w:val="000000"/>
                <w:sz w:val="22"/>
              </w:rPr>
            </w:pPr>
            <w:r>
              <w:rPr>
                <w:b/>
                <w:color w:val="000000"/>
                <w:sz w:val="22"/>
              </w:rPr>
              <w:t xml:space="preserve">EXPLOREMOS LOS CONOCIMIENTOS </w:t>
            </w:r>
          </w:p>
          <w:p w14:paraId="1BEDD1F2" w14:textId="77777777" w:rsidR="00933C84" w:rsidRDefault="00933C84" w:rsidP="00933C84">
            <w:pPr>
              <w:numPr>
                <w:ilvl w:val="0"/>
                <w:numId w:val="1"/>
              </w:numPr>
              <w:suppressAutoHyphens w:val="0"/>
              <w:contextualSpacing/>
              <w:rPr>
                <w:color w:val="000000"/>
                <w:sz w:val="22"/>
              </w:rPr>
            </w:pPr>
            <w:r>
              <w:rPr>
                <w:color w:val="000000"/>
                <w:sz w:val="22"/>
              </w:rPr>
              <w:t>Realizar ejercicios de resta usando cubos.</w:t>
            </w:r>
          </w:p>
          <w:p w14:paraId="0D9BDFE6" w14:textId="77777777" w:rsidR="00933C84" w:rsidRDefault="00933C84">
            <w:pPr>
              <w:rPr>
                <w:color w:val="000000"/>
                <w:sz w:val="22"/>
              </w:rPr>
            </w:pPr>
            <w:r>
              <w:rPr>
                <w:b/>
                <w:color w:val="000000"/>
                <w:sz w:val="22"/>
              </w:rPr>
              <w:t xml:space="preserve">CONSTRUYO MIS CONOCIMIENTOS </w:t>
            </w:r>
          </w:p>
          <w:p w14:paraId="2FE929C3" w14:textId="77777777" w:rsidR="00933C84" w:rsidRDefault="00933C84" w:rsidP="00933C84">
            <w:pPr>
              <w:numPr>
                <w:ilvl w:val="0"/>
                <w:numId w:val="1"/>
              </w:numPr>
              <w:suppressAutoHyphens w:val="0"/>
              <w:contextualSpacing/>
              <w:rPr>
                <w:color w:val="000000"/>
                <w:sz w:val="22"/>
              </w:rPr>
            </w:pPr>
            <w:r>
              <w:rPr>
                <w:color w:val="000000"/>
                <w:sz w:val="22"/>
              </w:rPr>
              <w:t>Determinar la operación matemática empleada en el ejercicio con cubos.</w:t>
            </w:r>
          </w:p>
          <w:p w14:paraId="1EF3E1F4" w14:textId="77777777" w:rsidR="00933C84" w:rsidRDefault="00933C84" w:rsidP="00933C84">
            <w:pPr>
              <w:numPr>
                <w:ilvl w:val="0"/>
                <w:numId w:val="1"/>
              </w:numPr>
              <w:suppressAutoHyphens w:val="0"/>
              <w:contextualSpacing/>
              <w:rPr>
                <w:color w:val="000000"/>
                <w:sz w:val="22"/>
              </w:rPr>
            </w:pPr>
            <w:r>
              <w:rPr>
                <w:color w:val="000000"/>
                <w:sz w:val="22"/>
              </w:rPr>
              <w:t>Consultar sobre el significado de restar y sustraer en matemáticas.</w:t>
            </w:r>
          </w:p>
          <w:p w14:paraId="0D300564" w14:textId="77777777" w:rsidR="00933C84" w:rsidRDefault="00933C84" w:rsidP="00933C84">
            <w:pPr>
              <w:numPr>
                <w:ilvl w:val="0"/>
                <w:numId w:val="1"/>
              </w:numPr>
              <w:suppressAutoHyphens w:val="0"/>
              <w:contextualSpacing/>
              <w:rPr>
                <w:color w:val="000000"/>
                <w:sz w:val="22"/>
              </w:rPr>
            </w:pPr>
            <w:r>
              <w:rPr>
                <w:color w:val="000000"/>
                <w:sz w:val="22"/>
              </w:rPr>
              <w:t>Resolver restas con números del 1 al 6.</w:t>
            </w:r>
          </w:p>
          <w:p w14:paraId="064B8634" w14:textId="77777777" w:rsidR="00933C84" w:rsidRDefault="00933C84" w:rsidP="00933C84">
            <w:pPr>
              <w:numPr>
                <w:ilvl w:val="0"/>
                <w:numId w:val="1"/>
              </w:numPr>
              <w:suppressAutoHyphens w:val="0"/>
              <w:contextualSpacing/>
              <w:rPr>
                <w:color w:val="000000"/>
                <w:sz w:val="22"/>
              </w:rPr>
            </w:pPr>
            <w:r>
              <w:rPr>
                <w:color w:val="000000"/>
                <w:sz w:val="22"/>
              </w:rPr>
              <w:t>Resolver restas con números del 1 al 9.</w:t>
            </w:r>
          </w:p>
          <w:p w14:paraId="1A682733" w14:textId="77777777" w:rsidR="00933C84" w:rsidRDefault="00933C84" w:rsidP="00933C84">
            <w:pPr>
              <w:numPr>
                <w:ilvl w:val="0"/>
                <w:numId w:val="1"/>
              </w:numPr>
              <w:suppressAutoHyphens w:val="0"/>
              <w:contextualSpacing/>
              <w:rPr>
                <w:color w:val="000000"/>
                <w:sz w:val="22"/>
              </w:rPr>
            </w:pPr>
            <w:r>
              <w:rPr>
                <w:color w:val="000000"/>
                <w:sz w:val="22"/>
              </w:rPr>
              <w:t>Representar sustracciones mediante el uso de fichas.</w:t>
            </w:r>
          </w:p>
          <w:p w14:paraId="28B48CBF" w14:textId="77777777" w:rsidR="00933C84" w:rsidRDefault="00933C84" w:rsidP="00933C84">
            <w:pPr>
              <w:numPr>
                <w:ilvl w:val="0"/>
                <w:numId w:val="1"/>
              </w:numPr>
              <w:suppressAutoHyphens w:val="0"/>
              <w:contextualSpacing/>
              <w:rPr>
                <w:color w:val="000000"/>
                <w:sz w:val="22"/>
              </w:rPr>
            </w:pPr>
            <w:r>
              <w:rPr>
                <w:color w:val="000000"/>
                <w:sz w:val="22"/>
              </w:rPr>
              <w:t>Solucionar problemas matemáticos mediante sustracciones con números del 1 al 9.</w:t>
            </w:r>
          </w:p>
          <w:p w14:paraId="31883E39" w14:textId="77777777" w:rsidR="00933C84" w:rsidRDefault="00933C84" w:rsidP="00933C84">
            <w:pPr>
              <w:numPr>
                <w:ilvl w:val="0"/>
                <w:numId w:val="1"/>
              </w:numPr>
              <w:suppressAutoHyphens w:val="0"/>
              <w:contextualSpacing/>
              <w:rPr>
                <w:color w:val="000000"/>
                <w:sz w:val="22"/>
              </w:rPr>
            </w:pPr>
            <w:r>
              <w:rPr>
                <w:color w:val="000000"/>
                <w:sz w:val="22"/>
              </w:rPr>
              <w:t>Resolver restas con el número 0.</w:t>
            </w:r>
          </w:p>
          <w:p w14:paraId="52C7EB72" w14:textId="77777777" w:rsidR="00933C84" w:rsidRDefault="00933C84" w:rsidP="00933C84">
            <w:pPr>
              <w:numPr>
                <w:ilvl w:val="0"/>
                <w:numId w:val="1"/>
              </w:numPr>
              <w:suppressAutoHyphens w:val="0"/>
              <w:contextualSpacing/>
              <w:rPr>
                <w:color w:val="000000"/>
                <w:sz w:val="22"/>
              </w:rPr>
            </w:pPr>
            <w:r>
              <w:rPr>
                <w:color w:val="000000"/>
                <w:sz w:val="22"/>
              </w:rPr>
              <w:t>Determinar el orden de los números del 0 al 10.</w:t>
            </w:r>
          </w:p>
          <w:p w14:paraId="5AA04CFA" w14:textId="77777777" w:rsidR="00933C84" w:rsidRDefault="00933C84" w:rsidP="00933C84">
            <w:pPr>
              <w:numPr>
                <w:ilvl w:val="0"/>
                <w:numId w:val="1"/>
              </w:numPr>
              <w:suppressAutoHyphens w:val="0"/>
              <w:contextualSpacing/>
              <w:rPr>
                <w:color w:val="000000"/>
                <w:sz w:val="22"/>
              </w:rPr>
            </w:pPr>
            <w:r>
              <w:rPr>
                <w:color w:val="000000"/>
                <w:sz w:val="22"/>
              </w:rPr>
              <w:t>Ordenas la sucesión creciente y decreciente de los números hasta el 10.</w:t>
            </w:r>
          </w:p>
          <w:p w14:paraId="52B6077C" w14:textId="77777777" w:rsidR="00933C84" w:rsidRDefault="00933C84" w:rsidP="00933C84">
            <w:pPr>
              <w:numPr>
                <w:ilvl w:val="0"/>
                <w:numId w:val="1"/>
              </w:numPr>
              <w:suppressAutoHyphens w:val="0"/>
              <w:contextualSpacing/>
              <w:rPr>
                <w:color w:val="000000"/>
                <w:sz w:val="22"/>
              </w:rPr>
            </w:pPr>
            <w:r>
              <w:rPr>
                <w:color w:val="000000"/>
                <w:sz w:val="22"/>
              </w:rPr>
              <w:t>Realizar sustracciones hasta el 10.</w:t>
            </w:r>
          </w:p>
          <w:p w14:paraId="2C49F2C5" w14:textId="77777777" w:rsidR="00933C84" w:rsidRDefault="00933C84">
            <w:pPr>
              <w:rPr>
                <w:color w:val="000000"/>
                <w:sz w:val="22"/>
              </w:rPr>
            </w:pPr>
          </w:p>
          <w:p w14:paraId="2BF3376D" w14:textId="77777777" w:rsidR="00933C84" w:rsidRDefault="00933C84">
            <w:pPr>
              <w:spacing w:line="283" w:lineRule="auto"/>
              <w:rPr>
                <w:b/>
                <w:color w:val="000000"/>
                <w:sz w:val="22"/>
              </w:rPr>
            </w:pPr>
            <w:r>
              <w:rPr>
                <w:b/>
                <w:color w:val="000000"/>
                <w:sz w:val="22"/>
              </w:rPr>
              <w:t>APLICO Y VERIFICO MIS CONOCIMIENTOS</w:t>
            </w:r>
          </w:p>
          <w:p w14:paraId="2CA20B7E" w14:textId="77777777" w:rsidR="00933C84" w:rsidRDefault="00933C84" w:rsidP="00933C84">
            <w:pPr>
              <w:numPr>
                <w:ilvl w:val="0"/>
                <w:numId w:val="1"/>
              </w:numPr>
              <w:suppressAutoHyphens w:val="0"/>
              <w:contextualSpacing/>
              <w:rPr>
                <w:color w:val="000000"/>
                <w:sz w:val="22"/>
              </w:rPr>
            </w:pPr>
            <w:r>
              <w:rPr>
                <w:color w:val="000000"/>
                <w:sz w:val="22"/>
              </w:rPr>
              <w:t>Resolver ejercicios matemáticos usando la sustracción.</w:t>
            </w:r>
          </w:p>
          <w:p w14:paraId="5F9FB1C5" w14:textId="77777777" w:rsidR="00933C84" w:rsidRDefault="00933C84" w:rsidP="00933C84">
            <w:pPr>
              <w:numPr>
                <w:ilvl w:val="0"/>
                <w:numId w:val="1"/>
              </w:numPr>
              <w:suppressAutoHyphens w:val="0"/>
              <w:contextualSpacing/>
              <w:rPr>
                <w:color w:val="000000"/>
                <w:sz w:val="22"/>
              </w:rPr>
            </w:pPr>
            <w:r>
              <w:rPr>
                <w:color w:val="000000"/>
                <w:sz w:val="22"/>
              </w:rPr>
              <w:t>Resolver la diferencia entre dos cantidades.</w:t>
            </w:r>
          </w:p>
          <w:p w14:paraId="0C73B9F9" w14:textId="77777777" w:rsidR="00933C84" w:rsidRDefault="00933C84" w:rsidP="00933C84">
            <w:pPr>
              <w:numPr>
                <w:ilvl w:val="0"/>
                <w:numId w:val="1"/>
              </w:numPr>
              <w:suppressAutoHyphens w:val="0"/>
              <w:contextualSpacing/>
              <w:rPr>
                <w:color w:val="000000"/>
                <w:sz w:val="22"/>
              </w:rPr>
            </w:pPr>
            <w:r>
              <w:rPr>
                <w:color w:val="000000"/>
                <w:sz w:val="22"/>
              </w:rPr>
              <w:t>Completar sucesiones crecientes de números hasta el 10.</w:t>
            </w:r>
          </w:p>
          <w:p w14:paraId="4EB22C0B" w14:textId="77777777" w:rsidR="00933C84" w:rsidRDefault="00933C84" w:rsidP="00933C84">
            <w:pPr>
              <w:numPr>
                <w:ilvl w:val="0"/>
                <w:numId w:val="1"/>
              </w:numPr>
              <w:suppressAutoHyphens w:val="0"/>
              <w:contextualSpacing/>
              <w:rPr>
                <w:color w:val="000000"/>
                <w:sz w:val="22"/>
              </w:rPr>
            </w:pPr>
            <w:r>
              <w:rPr>
                <w:color w:val="000000"/>
                <w:sz w:val="22"/>
              </w:rPr>
              <w:t>Resolver sustracciones usando una semirrecta.</w:t>
            </w:r>
          </w:p>
          <w:p w14:paraId="245090BE" w14:textId="77777777" w:rsidR="00933C84" w:rsidRDefault="00933C84" w:rsidP="00933C84">
            <w:pPr>
              <w:numPr>
                <w:ilvl w:val="0"/>
                <w:numId w:val="1"/>
              </w:numPr>
              <w:suppressAutoHyphens w:val="0"/>
              <w:contextualSpacing/>
              <w:rPr>
                <w:color w:val="000000"/>
                <w:sz w:val="22"/>
              </w:rPr>
            </w:pPr>
            <w:r>
              <w:rPr>
                <w:color w:val="000000"/>
                <w:sz w:val="22"/>
              </w:rPr>
              <w:t>Resolver ejercicios matemáticos.</w:t>
            </w:r>
          </w:p>
          <w:p w14:paraId="41CD8E55" w14:textId="77777777" w:rsidR="00933C84" w:rsidRDefault="00933C84">
            <w:pPr>
              <w:rPr>
                <w:color w:val="000000"/>
                <w:sz w:val="22"/>
              </w:rPr>
            </w:pPr>
          </w:p>
          <w:p w14:paraId="05DA2D65" w14:textId="77777777" w:rsidR="00933C84" w:rsidRDefault="00933C84">
            <w:pPr>
              <w:jc w:val="center"/>
              <w:rPr>
                <w:b/>
                <w:color w:val="000000"/>
                <w:sz w:val="22"/>
              </w:rPr>
            </w:pPr>
            <w:r>
              <w:rPr>
                <w:b/>
                <w:color w:val="000000"/>
                <w:sz w:val="22"/>
              </w:rPr>
              <w:t>BLOQUE DOS</w:t>
            </w:r>
          </w:p>
          <w:p w14:paraId="1E0C3F5B" w14:textId="77777777" w:rsidR="00933C84" w:rsidRDefault="00933C84">
            <w:pPr>
              <w:jc w:val="center"/>
              <w:rPr>
                <w:b/>
                <w:color w:val="000000"/>
                <w:sz w:val="22"/>
              </w:rPr>
            </w:pPr>
            <w:r>
              <w:rPr>
                <w:b/>
                <w:color w:val="000000"/>
                <w:sz w:val="22"/>
              </w:rPr>
              <w:t>TIEMPO Y CAPACIDAD</w:t>
            </w:r>
          </w:p>
          <w:p w14:paraId="56E73A5C" w14:textId="77777777" w:rsidR="00933C84" w:rsidRDefault="00933C84">
            <w:pPr>
              <w:rPr>
                <w:b/>
                <w:color w:val="000000"/>
                <w:sz w:val="22"/>
              </w:rPr>
            </w:pPr>
            <w:r>
              <w:rPr>
                <w:b/>
                <w:color w:val="000000"/>
                <w:sz w:val="22"/>
              </w:rPr>
              <w:t xml:space="preserve">EXPLOREMOS LOS CONOCIMIENTOS </w:t>
            </w:r>
          </w:p>
          <w:p w14:paraId="7FB6AD04" w14:textId="77777777" w:rsidR="00933C84" w:rsidRDefault="00933C84" w:rsidP="00933C84">
            <w:pPr>
              <w:numPr>
                <w:ilvl w:val="0"/>
                <w:numId w:val="1"/>
              </w:numPr>
              <w:suppressAutoHyphens w:val="0"/>
              <w:contextualSpacing/>
              <w:rPr>
                <w:color w:val="000000"/>
                <w:sz w:val="22"/>
              </w:rPr>
            </w:pPr>
            <w:r>
              <w:rPr>
                <w:color w:val="000000"/>
                <w:sz w:val="22"/>
              </w:rPr>
              <w:t>Relacionar cada día de la semana con alguna imagen de preferencia.</w:t>
            </w:r>
          </w:p>
          <w:p w14:paraId="1E186B3D" w14:textId="77777777" w:rsidR="00933C84" w:rsidRDefault="00933C84">
            <w:pPr>
              <w:suppressAutoHyphens w:val="0"/>
              <w:rPr>
                <w:color w:val="000000"/>
                <w:sz w:val="22"/>
              </w:rPr>
            </w:pPr>
          </w:p>
          <w:p w14:paraId="29D6D582" w14:textId="77777777" w:rsidR="00933C84" w:rsidRDefault="00933C84">
            <w:pPr>
              <w:suppressAutoHyphens w:val="0"/>
              <w:rPr>
                <w:color w:val="000000"/>
                <w:sz w:val="22"/>
              </w:rPr>
            </w:pPr>
          </w:p>
          <w:p w14:paraId="31C9A79B" w14:textId="77777777" w:rsidR="00933C84" w:rsidRDefault="00933C84">
            <w:pPr>
              <w:suppressAutoHyphens w:val="0"/>
              <w:rPr>
                <w:color w:val="000000"/>
                <w:sz w:val="22"/>
              </w:rPr>
            </w:pPr>
          </w:p>
          <w:p w14:paraId="202FB4CF" w14:textId="77777777" w:rsidR="00933C84" w:rsidRDefault="00933C84">
            <w:pPr>
              <w:rPr>
                <w:color w:val="000000"/>
                <w:sz w:val="22"/>
              </w:rPr>
            </w:pPr>
            <w:r>
              <w:rPr>
                <w:b/>
                <w:color w:val="000000"/>
                <w:sz w:val="22"/>
              </w:rPr>
              <w:t xml:space="preserve">CONSTRUYO MIS CONOCIMIENTOS </w:t>
            </w:r>
          </w:p>
          <w:p w14:paraId="61383852" w14:textId="77777777" w:rsidR="00933C84" w:rsidRDefault="00933C84" w:rsidP="00933C84">
            <w:pPr>
              <w:numPr>
                <w:ilvl w:val="0"/>
                <w:numId w:val="1"/>
              </w:numPr>
              <w:suppressAutoHyphens w:val="0"/>
              <w:contextualSpacing/>
              <w:rPr>
                <w:color w:val="000000"/>
                <w:sz w:val="22"/>
              </w:rPr>
            </w:pPr>
            <w:r>
              <w:rPr>
                <w:color w:val="000000"/>
                <w:sz w:val="22"/>
              </w:rPr>
              <w:t>Determinar que tarjetas usaron para determinados días y cual de todos se realizó primero.</w:t>
            </w:r>
          </w:p>
          <w:p w14:paraId="44D59ACC" w14:textId="77777777" w:rsidR="00933C84" w:rsidRDefault="00933C84" w:rsidP="00933C84">
            <w:pPr>
              <w:numPr>
                <w:ilvl w:val="0"/>
                <w:numId w:val="1"/>
              </w:numPr>
              <w:suppressAutoHyphens w:val="0"/>
              <w:contextualSpacing/>
              <w:rPr>
                <w:color w:val="000000"/>
                <w:sz w:val="22"/>
              </w:rPr>
            </w:pPr>
            <w:r>
              <w:rPr>
                <w:color w:val="000000"/>
                <w:sz w:val="22"/>
              </w:rPr>
              <w:t>Consultar sobre los días de la semana que son feriados.</w:t>
            </w:r>
          </w:p>
          <w:p w14:paraId="51A06B5C" w14:textId="77777777" w:rsidR="00933C84" w:rsidRDefault="00933C84" w:rsidP="00933C84">
            <w:pPr>
              <w:numPr>
                <w:ilvl w:val="0"/>
                <w:numId w:val="1"/>
              </w:numPr>
              <w:suppressAutoHyphens w:val="0"/>
              <w:contextualSpacing/>
              <w:rPr>
                <w:color w:val="000000"/>
                <w:sz w:val="22"/>
              </w:rPr>
            </w:pPr>
            <w:r>
              <w:rPr>
                <w:color w:val="000000"/>
                <w:sz w:val="22"/>
              </w:rPr>
              <w:t>Reconocer días de la semana, tomando en cuenta su orden respectivo.</w:t>
            </w:r>
          </w:p>
          <w:p w14:paraId="12438DCE" w14:textId="77777777" w:rsidR="00933C84" w:rsidRDefault="00933C84" w:rsidP="00933C84">
            <w:pPr>
              <w:numPr>
                <w:ilvl w:val="0"/>
                <w:numId w:val="1"/>
              </w:numPr>
              <w:suppressAutoHyphens w:val="0"/>
              <w:contextualSpacing/>
              <w:rPr>
                <w:color w:val="000000"/>
                <w:sz w:val="22"/>
              </w:rPr>
            </w:pPr>
            <w:r>
              <w:rPr>
                <w:color w:val="000000"/>
                <w:sz w:val="22"/>
              </w:rPr>
              <w:t>Determinar cuántos días tiene una semana.</w:t>
            </w:r>
          </w:p>
          <w:p w14:paraId="44A3C218" w14:textId="77777777" w:rsidR="00933C84" w:rsidRDefault="00933C84" w:rsidP="00933C84">
            <w:pPr>
              <w:numPr>
                <w:ilvl w:val="0"/>
                <w:numId w:val="1"/>
              </w:numPr>
              <w:suppressAutoHyphens w:val="0"/>
              <w:contextualSpacing/>
              <w:rPr>
                <w:color w:val="000000"/>
                <w:sz w:val="22"/>
              </w:rPr>
            </w:pPr>
            <w:r>
              <w:rPr>
                <w:color w:val="000000"/>
                <w:sz w:val="22"/>
              </w:rPr>
              <w:t>Asociar los días de la semana con sus respectivas actividades.</w:t>
            </w:r>
          </w:p>
          <w:p w14:paraId="5959FDA4" w14:textId="77777777" w:rsidR="00933C84" w:rsidRDefault="00933C84" w:rsidP="00933C84">
            <w:pPr>
              <w:numPr>
                <w:ilvl w:val="0"/>
                <w:numId w:val="1"/>
              </w:numPr>
              <w:suppressAutoHyphens w:val="0"/>
              <w:contextualSpacing/>
              <w:rPr>
                <w:color w:val="000000"/>
                <w:sz w:val="22"/>
              </w:rPr>
            </w:pPr>
            <w:r>
              <w:rPr>
                <w:color w:val="000000"/>
                <w:sz w:val="22"/>
              </w:rPr>
              <w:t>Establecer cuáles son los siete días de la semana.</w:t>
            </w:r>
          </w:p>
          <w:p w14:paraId="6C645E22" w14:textId="77777777" w:rsidR="00933C84" w:rsidRDefault="00933C84" w:rsidP="00933C84">
            <w:pPr>
              <w:numPr>
                <w:ilvl w:val="0"/>
                <w:numId w:val="1"/>
              </w:numPr>
              <w:suppressAutoHyphens w:val="0"/>
              <w:contextualSpacing/>
              <w:rPr>
                <w:color w:val="000000"/>
                <w:sz w:val="22"/>
              </w:rPr>
            </w:pPr>
            <w:r>
              <w:rPr>
                <w:color w:val="000000"/>
                <w:sz w:val="22"/>
              </w:rPr>
              <w:t>Exponer sobre un día de la semana que se prefiera.</w:t>
            </w:r>
          </w:p>
          <w:p w14:paraId="617C2B38" w14:textId="77777777" w:rsidR="00933C84" w:rsidRDefault="00933C84" w:rsidP="00933C84">
            <w:pPr>
              <w:numPr>
                <w:ilvl w:val="0"/>
                <w:numId w:val="1"/>
              </w:numPr>
              <w:suppressAutoHyphens w:val="0"/>
              <w:contextualSpacing/>
              <w:rPr>
                <w:color w:val="000000"/>
                <w:sz w:val="22"/>
              </w:rPr>
            </w:pPr>
            <w:r>
              <w:rPr>
                <w:color w:val="000000"/>
                <w:sz w:val="22"/>
              </w:rPr>
              <w:t>Diferenciar entre el día y la noche.</w:t>
            </w:r>
          </w:p>
          <w:p w14:paraId="739300B2" w14:textId="77777777" w:rsidR="00933C84" w:rsidRDefault="00933C84" w:rsidP="00933C84">
            <w:pPr>
              <w:numPr>
                <w:ilvl w:val="0"/>
                <w:numId w:val="1"/>
              </w:numPr>
              <w:suppressAutoHyphens w:val="0"/>
              <w:contextualSpacing/>
              <w:rPr>
                <w:color w:val="000000"/>
                <w:sz w:val="22"/>
              </w:rPr>
            </w:pPr>
            <w:r>
              <w:rPr>
                <w:color w:val="000000"/>
                <w:sz w:val="22"/>
              </w:rPr>
              <w:t>Determinar las actividades que se realizan durante el día y la noche, mediante el uso de gráficos.</w:t>
            </w:r>
          </w:p>
          <w:p w14:paraId="698EA872" w14:textId="77777777" w:rsidR="00933C84" w:rsidRDefault="00933C84" w:rsidP="00933C84">
            <w:pPr>
              <w:numPr>
                <w:ilvl w:val="0"/>
                <w:numId w:val="1"/>
              </w:numPr>
              <w:suppressAutoHyphens w:val="0"/>
              <w:contextualSpacing/>
              <w:rPr>
                <w:color w:val="000000"/>
                <w:sz w:val="22"/>
              </w:rPr>
            </w:pPr>
            <w:r>
              <w:rPr>
                <w:color w:val="000000"/>
                <w:sz w:val="22"/>
              </w:rPr>
              <w:t>Determinar actividades que se realizaran durante el día.</w:t>
            </w:r>
          </w:p>
          <w:p w14:paraId="20E0F9F4" w14:textId="77777777" w:rsidR="00933C84" w:rsidRDefault="00933C84" w:rsidP="00933C84">
            <w:pPr>
              <w:numPr>
                <w:ilvl w:val="0"/>
                <w:numId w:val="1"/>
              </w:numPr>
              <w:suppressAutoHyphens w:val="0"/>
              <w:contextualSpacing/>
              <w:rPr>
                <w:color w:val="000000"/>
                <w:sz w:val="22"/>
              </w:rPr>
            </w:pPr>
            <w:r>
              <w:rPr>
                <w:color w:val="000000"/>
                <w:sz w:val="22"/>
              </w:rPr>
              <w:t>Identificar el orden correspondiente de los días de la semana.</w:t>
            </w:r>
          </w:p>
          <w:p w14:paraId="71E1C5A0" w14:textId="77777777" w:rsidR="00933C84" w:rsidRDefault="00933C84" w:rsidP="00933C84">
            <w:pPr>
              <w:numPr>
                <w:ilvl w:val="0"/>
                <w:numId w:val="1"/>
              </w:numPr>
              <w:suppressAutoHyphens w:val="0"/>
              <w:contextualSpacing/>
              <w:rPr>
                <w:color w:val="000000"/>
                <w:sz w:val="22"/>
              </w:rPr>
            </w:pPr>
            <w:r>
              <w:rPr>
                <w:color w:val="000000"/>
                <w:sz w:val="22"/>
              </w:rPr>
              <w:t>Dialogar sobre las actividades que se realizaron el día de ayer y las que se realizarán el día de mañana.</w:t>
            </w:r>
          </w:p>
          <w:p w14:paraId="7D678FF8" w14:textId="77777777" w:rsidR="00933C84" w:rsidRDefault="00933C84" w:rsidP="00933C84">
            <w:pPr>
              <w:numPr>
                <w:ilvl w:val="0"/>
                <w:numId w:val="1"/>
              </w:numPr>
              <w:suppressAutoHyphens w:val="0"/>
              <w:contextualSpacing/>
              <w:rPr>
                <w:color w:val="000000"/>
                <w:sz w:val="22"/>
              </w:rPr>
            </w:pPr>
            <w:r>
              <w:rPr>
                <w:color w:val="000000"/>
                <w:sz w:val="22"/>
              </w:rPr>
              <w:t>Determinar que objetos sirven para guardar líquidos.</w:t>
            </w:r>
          </w:p>
          <w:p w14:paraId="090B1F3F" w14:textId="77777777" w:rsidR="00933C84" w:rsidRDefault="00933C84" w:rsidP="00933C84">
            <w:pPr>
              <w:numPr>
                <w:ilvl w:val="0"/>
                <w:numId w:val="1"/>
              </w:numPr>
              <w:suppressAutoHyphens w:val="0"/>
              <w:contextualSpacing/>
              <w:rPr>
                <w:color w:val="000000"/>
                <w:sz w:val="22"/>
              </w:rPr>
            </w:pPr>
            <w:r>
              <w:rPr>
                <w:color w:val="000000"/>
                <w:sz w:val="22"/>
              </w:rPr>
              <w:t xml:space="preserve">Determinar </w:t>
            </w:r>
            <w:proofErr w:type="spellStart"/>
            <w:r>
              <w:rPr>
                <w:color w:val="000000"/>
                <w:sz w:val="22"/>
              </w:rPr>
              <w:t>cuales</w:t>
            </w:r>
            <w:proofErr w:type="spellEnd"/>
            <w:r>
              <w:rPr>
                <w:color w:val="000000"/>
                <w:sz w:val="22"/>
              </w:rPr>
              <w:t xml:space="preserve"> objetos contienen más líquido.</w:t>
            </w:r>
          </w:p>
          <w:p w14:paraId="0ABA7AFF" w14:textId="77777777" w:rsidR="00933C84" w:rsidRDefault="00933C84" w:rsidP="00933C84">
            <w:pPr>
              <w:numPr>
                <w:ilvl w:val="0"/>
                <w:numId w:val="1"/>
              </w:numPr>
              <w:suppressAutoHyphens w:val="0"/>
              <w:contextualSpacing/>
              <w:rPr>
                <w:color w:val="000000"/>
                <w:sz w:val="22"/>
              </w:rPr>
            </w:pPr>
            <w:r>
              <w:rPr>
                <w:color w:val="000000"/>
                <w:sz w:val="22"/>
              </w:rPr>
              <w:t>Ordenar objetos de acuerdo con su capacidad.</w:t>
            </w:r>
          </w:p>
          <w:p w14:paraId="2F0D4A93" w14:textId="77777777" w:rsidR="00933C84" w:rsidRDefault="00933C84" w:rsidP="00933C84">
            <w:pPr>
              <w:numPr>
                <w:ilvl w:val="0"/>
                <w:numId w:val="1"/>
              </w:numPr>
              <w:suppressAutoHyphens w:val="0"/>
              <w:contextualSpacing/>
              <w:rPr>
                <w:color w:val="000000"/>
                <w:sz w:val="22"/>
              </w:rPr>
            </w:pPr>
            <w:r>
              <w:rPr>
                <w:color w:val="000000"/>
                <w:sz w:val="22"/>
              </w:rPr>
              <w:t>Ordenar recipientes de acuerdo con su capacidad de mayor a mayor.</w:t>
            </w:r>
          </w:p>
          <w:p w14:paraId="2BF2BD40" w14:textId="77777777" w:rsidR="00933C84" w:rsidRDefault="00933C84">
            <w:pPr>
              <w:rPr>
                <w:color w:val="000000"/>
                <w:sz w:val="22"/>
              </w:rPr>
            </w:pPr>
          </w:p>
          <w:p w14:paraId="1A52FD8B" w14:textId="77777777" w:rsidR="00933C84" w:rsidRDefault="00933C84">
            <w:pPr>
              <w:spacing w:line="283" w:lineRule="auto"/>
              <w:rPr>
                <w:b/>
                <w:color w:val="000000"/>
                <w:sz w:val="22"/>
              </w:rPr>
            </w:pPr>
            <w:r>
              <w:rPr>
                <w:b/>
                <w:color w:val="000000"/>
                <w:sz w:val="22"/>
              </w:rPr>
              <w:t>APLICO Y VERIFICO MIS CONOCIMIENTOS</w:t>
            </w:r>
          </w:p>
          <w:p w14:paraId="7CD5874C" w14:textId="77777777" w:rsidR="00933C84" w:rsidRDefault="00933C84" w:rsidP="00933C84">
            <w:pPr>
              <w:numPr>
                <w:ilvl w:val="0"/>
                <w:numId w:val="1"/>
              </w:numPr>
              <w:suppressAutoHyphens w:val="0"/>
              <w:contextualSpacing/>
              <w:rPr>
                <w:color w:val="000000"/>
                <w:sz w:val="22"/>
              </w:rPr>
            </w:pPr>
            <w:r>
              <w:rPr>
                <w:color w:val="000000"/>
                <w:sz w:val="22"/>
              </w:rPr>
              <w:t>Ordenar días de la semana.</w:t>
            </w:r>
          </w:p>
          <w:p w14:paraId="26B46B97" w14:textId="77777777" w:rsidR="00933C84" w:rsidRDefault="00933C84" w:rsidP="00933C84">
            <w:pPr>
              <w:numPr>
                <w:ilvl w:val="0"/>
                <w:numId w:val="1"/>
              </w:numPr>
              <w:suppressAutoHyphens w:val="0"/>
              <w:contextualSpacing/>
              <w:rPr>
                <w:color w:val="000000"/>
                <w:sz w:val="22"/>
              </w:rPr>
            </w:pPr>
            <w:r>
              <w:rPr>
                <w:color w:val="000000"/>
                <w:sz w:val="22"/>
              </w:rPr>
              <w:t>Asociar actividades con sus respectivos días de la semana.</w:t>
            </w:r>
          </w:p>
          <w:p w14:paraId="729058CB" w14:textId="77777777" w:rsidR="00933C84" w:rsidRDefault="00933C84" w:rsidP="00933C84">
            <w:pPr>
              <w:numPr>
                <w:ilvl w:val="0"/>
                <w:numId w:val="1"/>
              </w:numPr>
              <w:suppressAutoHyphens w:val="0"/>
              <w:contextualSpacing/>
              <w:rPr>
                <w:color w:val="000000"/>
                <w:sz w:val="22"/>
              </w:rPr>
            </w:pPr>
            <w:r>
              <w:rPr>
                <w:color w:val="000000"/>
                <w:sz w:val="22"/>
              </w:rPr>
              <w:t>Identificar el día de la semana que corresponde a diferentes actividades.</w:t>
            </w:r>
          </w:p>
          <w:p w14:paraId="26AB54E4" w14:textId="77777777" w:rsidR="00933C84" w:rsidRDefault="00933C84" w:rsidP="00933C84">
            <w:pPr>
              <w:numPr>
                <w:ilvl w:val="0"/>
                <w:numId w:val="1"/>
              </w:numPr>
              <w:suppressAutoHyphens w:val="0"/>
              <w:contextualSpacing/>
              <w:rPr>
                <w:color w:val="000000"/>
                <w:sz w:val="22"/>
              </w:rPr>
            </w:pPr>
            <w:r>
              <w:rPr>
                <w:color w:val="000000"/>
                <w:sz w:val="22"/>
              </w:rPr>
              <w:t>Diferenciar entre el día y la noche.</w:t>
            </w:r>
          </w:p>
          <w:p w14:paraId="15E46D19" w14:textId="77777777" w:rsidR="00933C84" w:rsidRDefault="00933C84" w:rsidP="00933C84">
            <w:pPr>
              <w:numPr>
                <w:ilvl w:val="0"/>
                <w:numId w:val="1"/>
              </w:numPr>
              <w:suppressAutoHyphens w:val="0"/>
              <w:contextualSpacing/>
              <w:rPr>
                <w:color w:val="000000"/>
                <w:sz w:val="22"/>
              </w:rPr>
            </w:pPr>
            <w:r>
              <w:rPr>
                <w:color w:val="000000"/>
                <w:sz w:val="22"/>
              </w:rPr>
              <w:t>Identificar recipientes con mayor capacidad para un líquido.</w:t>
            </w:r>
          </w:p>
          <w:p w14:paraId="773A0962" w14:textId="77777777" w:rsidR="00933C84" w:rsidRDefault="00933C84">
            <w:pPr>
              <w:suppressAutoHyphens w:val="0"/>
              <w:rPr>
                <w:color w:val="000000"/>
                <w:sz w:val="22"/>
              </w:rPr>
            </w:pPr>
          </w:p>
          <w:p w14:paraId="0886E260" w14:textId="77777777" w:rsidR="00933C84" w:rsidRDefault="00933C84">
            <w:pPr>
              <w:suppressAutoHyphens w:val="0"/>
              <w:rPr>
                <w:color w:val="000000"/>
                <w:sz w:val="22"/>
              </w:rPr>
            </w:pPr>
          </w:p>
          <w:p w14:paraId="39A73466" w14:textId="77777777" w:rsidR="00933C84" w:rsidRDefault="00933C84">
            <w:pPr>
              <w:suppressAutoHyphens w:val="0"/>
              <w:rPr>
                <w:color w:val="000000"/>
                <w:sz w:val="22"/>
              </w:rPr>
            </w:pPr>
          </w:p>
          <w:p w14:paraId="5E91F762" w14:textId="77777777" w:rsidR="00933C84" w:rsidRDefault="00933C84">
            <w:pPr>
              <w:suppressAutoHyphens w:val="0"/>
              <w:rPr>
                <w:color w:val="000000"/>
                <w:sz w:val="22"/>
              </w:rPr>
            </w:pPr>
          </w:p>
          <w:p w14:paraId="20CC4BA3" w14:textId="77777777" w:rsidR="00933C84" w:rsidRDefault="00933C84">
            <w:pPr>
              <w:suppressAutoHyphens w:val="0"/>
              <w:rPr>
                <w:color w:val="000000"/>
                <w:sz w:val="22"/>
              </w:rPr>
            </w:pPr>
          </w:p>
          <w:p w14:paraId="587E684E" w14:textId="77777777" w:rsidR="00933C84" w:rsidRDefault="00933C84">
            <w:pPr>
              <w:suppressAutoHyphens w:val="0"/>
              <w:rPr>
                <w:color w:val="000000"/>
                <w:sz w:val="22"/>
              </w:rPr>
            </w:pPr>
          </w:p>
          <w:p w14:paraId="04746C1B" w14:textId="77777777" w:rsidR="00933C84" w:rsidRDefault="00933C84">
            <w:pPr>
              <w:suppressAutoHyphens w:val="0"/>
              <w:rPr>
                <w:color w:val="000000"/>
                <w:sz w:val="22"/>
              </w:rPr>
            </w:pPr>
          </w:p>
        </w:tc>
        <w:tc>
          <w:tcPr>
            <w:tcW w:w="1985" w:type="dxa"/>
            <w:gridSpan w:val="3"/>
          </w:tcPr>
          <w:p w14:paraId="0163ED47" w14:textId="77777777" w:rsidR="00933C84" w:rsidRDefault="00933C84">
            <w:pPr>
              <w:widowControl w:val="0"/>
              <w:rPr>
                <w:color w:val="000000"/>
              </w:rPr>
            </w:pPr>
          </w:p>
          <w:p w14:paraId="7192695F" w14:textId="77777777" w:rsidR="00933C84" w:rsidRDefault="00933C84">
            <w:pPr>
              <w:widowControl w:val="0"/>
              <w:rPr>
                <w:color w:val="000000"/>
              </w:rPr>
            </w:pPr>
            <w:r>
              <w:rPr>
                <w:color w:val="000000"/>
              </w:rPr>
              <w:t>Texto</w:t>
            </w:r>
          </w:p>
          <w:p w14:paraId="18E164A4" w14:textId="77777777" w:rsidR="00933C84" w:rsidRDefault="00933C84">
            <w:pPr>
              <w:widowControl w:val="0"/>
              <w:rPr>
                <w:color w:val="000000"/>
              </w:rPr>
            </w:pPr>
            <w:r>
              <w:rPr>
                <w:color w:val="000000"/>
              </w:rPr>
              <w:t xml:space="preserve"> Tarjetas  </w:t>
            </w:r>
          </w:p>
          <w:p w14:paraId="19DEA1A6" w14:textId="77777777" w:rsidR="00933C84" w:rsidRDefault="00933C84">
            <w:pPr>
              <w:widowControl w:val="0"/>
              <w:rPr>
                <w:color w:val="000000"/>
              </w:rPr>
            </w:pPr>
            <w:r>
              <w:rPr>
                <w:color w:val="000000"/>
              </w:rPr>
              <w:t xml:space="preserve">Cd Internet </w:t>
            </w:r>
          </w:p>
          <w:p w14:paraId="0CEC2E61" w14:textId="77777777" w:rsidR="00933C84" w:rsidRDefault="00933C84">
            <w:pPr>
              <w:widowControl w:val="0"/>
              <w:rPr>
                <w:color w:val="000000"/>
              </w:rPr>
            </w:pPr>
            <w:r>
              <w:rPr>
                <w:color w:val="000000"/>
              </w:rPr>
              <w:t>Computadora</w:t>
            </w:r>
          </w:p>
          <w:p w14:paraId="5BBC073E" w14:textId="77777777" w:rsidR="00933C84" w:rsidRDefault="00933C84">
            <w:pPr>
              <w:widowControl w:val="0"/>
              <w:rPr>
                <w:color w:val="000000"/>
              </w:rPr>
            </w:pPr>
          </w:p>
        </w:tc>
        <w:tc>
          <w:tcPr>
            <w:tcW w:w="2978" w:type="dxa"/>
            <w:gridSpan w:val="2"/>
            <w:hideMark/>
          </w:tcPr>
          <w:p w14:paraId="576EC4B7"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material</w:t>
            </w:r>
          </w:p>
          <w:p w14:paraId="4F7D8F99" w14:textId="77777777" w:rsidR="00933C84" w:rsidRDefault="00933C84">
            <w:pPr>
              <w:autoSpaceDE w:val="0"/>
              <w:autoSpaceDN w:val="0"/>
              <w:adjustRightInd w:val="0"/>
              <w:rPr>
                <w:rFonts w:ascii="Calibri" w:hAnsi="Calibri" w:cs="Arial"/>
                <w:color w:val="auto"/>
              </w:rPr>
            </w:pPr>
            <w:r>
              <w:rPr>
                <w:rFonts w:ascii="Calibri" w:hAnsi="Calibri" w:cs="Arial"/>
                <w:color w:val="auto"/>
              </w:rPr>
              <w:t>concreto, simbologías, estrategias de conteo y la representación en la</w:t>
            </w:r>
          </w:p>
          <w:p w14:paraId="1EFAC8BC" w14:textId="77777777" w:rsidR="00933C84" w:rsidRDefault="00933C84">
            <w:pPr>
              <w:autoSpaceDE w:val="0"/>
              <w:autoSpaceDN w:val="0"/>
              <w:adjustRightInd w:val="0"/>
              <w:rPr>
                <w:rFonts w:ascii="Calibri" w:hAnsi="Calibri" w:cs="Arial"/>
                <w:color w:val="auto"/>
              </w:rPr>
            </w:pPr>
            <w:r>
              <w:rPr>
                <w:rFonts w:ascii="Calibri" w:hAnsi="Calibri" w:cs="Arial"/>
                <w:color w:val="auto"/>
              </w:rPr>
              <w:t>semirrecta numérica; separa números pares e impares. (I.3.)</w:t>
            </w:r>
          </w:p>
          <w:p w14:paraId="15F39A35" w14:textId="77777777" w:rsidR="00933C84" w:rsidRDefault="00933C84">
            <w:pPr>
              <w:autoSpaceDE w:val="0"/>
              <w:autoSpaceDN w:val="0"/>
              <w:adjustRightInd w:val="0"/>
              <w:rPr>
                <w:rFonts w:ascii="Calibri" w:hAnsi="Calibri" w:cs="Arial"/>
                <w:color w:val="auto"/>
              </w:rPr>
            </w:pPr>
            <w:r>
              <w:rPr>
                <w:rFonts w:ascii="Calibri" w:hAnsi="Calibri" w:cs="Arial"/>
                <w:color w:val="auto"/>
              </w:rPr>
              <w:t>I.M.2.2.2. Aplica de manera razonada la composición y descomposición</w:t>
            </w:r>
          </w:p>
          <w:p w14:paraId="3D6FA8CA"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de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7FAB166F"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I.M.2.2.3. Opera utilizando la adición y sustracción con números </w:t>
            </w:r>
            <w:proofErr w:type="spellStart"/>
            <w:r>
              <w:rPr>
                <w:rFonts w:ascii="Calibri" w:hAnsi="Calibri" w:cs="Arial"/>
                <w:color w:val="auto"/>
              </w:rPr>
              <w:t>naturalesde</w:t>
            </w:r>
            <w:proofErr w:type="spellEnd"/>
            <w:r>
              <w:rPr>
                <w:rFonts w:ascii="Calibri" w:hAnsi="Calibri" w:cs="Arial"/>
                <w:color w:val="auto"/>
              </w:rPr>
              <w:t xml:space="preserve"> hasta cuatro cifras en el contexto de un problema matemático</w:t>
            </w:r>
          </w:p>
          <w:p w14:paraId="6188A459"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5215C645"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contexto</w:t>
            </w:r>
          </w:p>
          <w:p w14:paraId="28641A09"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de un problema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w:t>
            </w:r>
            <w:proofErr w:type="spellStart"/>
            <w:proofErr w:type="gramStart"/>
            <w:r>
              <w:rPr>
                <w:rFonts w:ascii="Calibri" w:hAnsi="Calibri" w:cs="Arial"/>
                <w:color w:val="auto"/>
              </w:rPr>
              <w:t>resultados;reconoce</w:t>
            </w:r>
            <w:proofErr w:type="spellEnd"/>
            <w:proofErr w:type="gramEnd"/>
            <w:r>
              <w:rPr>
                <w:rFonts w:ascii="Calibri" w:hAnsi="Calibri" w:cs="Arial"/>
                <w:color w:val="auto"/>
              </w:rPr>
              <w:t xml:space="preserve"> mitades y dobles en objetos. (I.2., I.4.)</w:t>
            </w:r>
          </w:p>
          <w:p w14:paraId="2347A45D"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I.M.2.4.1. Resuelve situaciones problémicas sencillas que requieran de la comparación de longitudes y </w:t>
            </w:r>
            <w:proofErr w:type="spellStart"/>
            <w:r>
              <w:rPr>
                <w:rFonts w:ascii="Calibri" w:hAnsi="Calibri" w:cs="Arial"/>
                <w:color w:val="auto"/>
              </w:rPr>
              <w:t>laconversión</w:t>
            </w:r>
            <w:proofErr w:type="spellEnd"/>
            <w:r>
              <w:rPr>
                <w:rFonts w:ascii="Calibri" w:hAnsi="Calibri" w:cs="Arial"/>
                <w:color w:val="auto"/>
              </w:rPr>
              <w:t xml:space="preserve"> </w:t>
            </w:r>
            <w:proofErr w:type="spellStart"/>
            <w:r>
              <w:rPr>
                <w:rFonts w:ascii="Calibri" w:hAnsi="Calibri" w:cs="Arial"/>
                <w:color w:val="auto"/>
              </w:rPr>
              <w:t>deunidades</w:t>
            </w:r>
            <w:proofErr w:type="spellEnd"/>
            <w:r>
              <w:rPr>
                <w:rFonts w:ascii="Calibri" w:hAnsi="Calibri" w:cs="Arial"/>
                <w:color w:val="auto"/>
              </w:rPr>
              <w:t>. (I.2.)</w:t>
            </w:r>
          </w:p>
          <w:p w14:paraId="0E793624"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I.M.2.4.2. Destaca situaciones cotidianas que requieran de </w:t>
            </w:r>
            <w:proofErr w:type="spellStart"/>
            <w:r>
              <w:rPr>
                <w:rFonts w:ascii="Calibri" w:hAnsi="Calibri" w:cs="Arial"/>
                <w:color w:val="auto"/>
              </w:rPr>
              <w:t>laconversión</w:t>
            </w:r>
            <w:proofErr w:type="spellEnd"/>
            <w:r>
              <w:rPr>
                <w:rFonts w:ascii="Calibri" w:hAnsi="Calibri" w:cs="Arial"/>
                <w:color w:val="auto"/>
              </w:rPr>
              <w:t xml:space="preserve"> de unidades monetarias. (J.2., J.3.)</w:t>
            </w:r>
          </w:p>
          <w:p w14:paraId="5B1EB8F3"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I.M.2.4.3. Utiliza las unidades de tiempo y la lectura del </w:t>
            </w:r>
            <w:proofErr w:type="spellStart"/>
            <w:r>
              <w:rPr>
                <w:rFonts w:ascii="Calibri" w:hAnsi="Calibri" w:cs="Arial"/>
                <w:color w:val="auto"/>
              </w:rPr>
              <w:t>relojanalógico</w:t>
            </w:r>
            <w:proofErr w:type="spellEnd"/>
            <w:r>
              <w:rPr>
                <w:rFonts w:ascii="Calibri" w:hAnsi="Calibri" w:cs="Arial"/>
                <w:color w:val="auto"/>
              </w:rPr>
              <w:t xml:space="preserve"> para describir sus actividades cotidianas. (J.2., I.3.)</w:t>
            </w:r>
          </w:p>
          <w:p w14:paraId="44AA331F" w14:textId="77777777" w:rsidR="00933C84" w:rsidRDefault="00933C84">
            <w:pPr>
              <w:autoSpaceDE w:val="0"/>
              <w:autoSpaceDN w:val="0"/>
              <w:adjustRightInd w:val="0"/>
              <w:rPr>
                <w:rFonts w:ascii="Calibri" w:hAnsi="Calibri" w:cs="Arial"/>
                <w:color w:val="auto"/>
              </w:rPr>
            </w:pPr>
            <w:r>
              <w:rPr>
                <w:rFonts w:ascii="Calibri" w:hAnsi="Calibri" w:cs="Arial"/>
                <w:color w:val="auto"/>
              </w:rPr>
              <w:t xml:space="preserve">I.M.2.4.4. Resuelve situaciones problémicas sencillas que </w:t>
            </w:r>
            <w:proofErr w:type="spellStart"/>
            <w:r>
              <w:rPr>
                <w:rFonts w:ascii="Calibri" w:hAnsi="Calibri" w:cs="Arial"/>
                <w:color w:val="auto"/>
              </w:rPr>
              <w:t>requierande</w:t>
            </w:r>
            <w:proofErr w:type="spellEnd"/>
            <w:r>
              <w:rPr>
                <w:rFonts w:ascii="Calibri" w:hAnsi="Calibri" w:cs="Arial"/>
                <w:color w:val="auto"/>
              </w:rPr>
              <w:t xml:space="preserve"> la comparación de la masa de objetos del </w:t>
            </w:r>
            <w:proofErr w:type="spellStart"/>
            <w:proofErr w:type="gramStart"/>
            <w:r>
              <w:rPr>
                <w:rFonts w:ascii="Calibri" w:hAnsi="Calibri" w:cs="Arial"/>
                <w:color w:val="auto"/>
              </w:rPr>
              <w:t>entorno,de</w:t>
            </w:r>
            <w:proofErr w:type="spellEnd"/>
            <w:proofErr w:type="gramEnd"/>
            <w:r>
              <w:rPr>
                <w:rFonts w:ascii="Calibri" w:hAnsi="Calibri" w:cs="Arial"/>
                <w:color w:val="auto"/>
              </w:rPr>
              <w:t xml:space="preserve"> </w:t>
            </w:r>
            <w:proofErr w:type="spellStart"/>
            <w:r>
              <w:rPr>
                <w:rFonts w:ascii="Calibri" w:hAnsi="Calibri" w:cs="Arial"/>
                <w:color w:val="auto"/>
              </w:rPr>
              <w:t>laconversión</w:t>
            </w:r>
            <w:proofErr w:type="spellEnd"/>
            <w:r>
              <w:rPr>
                <w:rFonts w:ascii="Calibri" w:hAnsi="Calibri" w:cs="Arial"/>
                <w:color w:val="auto"/>
              </w:rPr>
              <w:t xml:space="preserve"> entre kilogramo y gramo, y la identificación dela libra como unidad de medida </w:t>
            </w:r>
            <w:proofErr w:type="spellStart"/>
            <w:r>
              <w:rPr>
                <w:rFonts w:ascii="Calibri" w:hAnsi="Calibri" w:cs="Arial"/>
                <w:color w:val="auto"/>
              </w:rPr>
              <w:t>demasa</w:t>
            </w:r>
            <w:proofErr w:type="spellEnd"/>
            <w:r>
              <w:rPr>
                <w:rFonts w:ascii="Calibri" w:hAnsi="Calibri" w:cs="Arial"/>
                <w:color w:val="auto"/>
              </w:rPr>
              <w:t>. (I.2., I.4.)</w:t>
            </w:r>
          </w:p>
          <w:p w14:paraId="5077F4DE" w14:textId="77777777" w:rsidR="00933C84" w:rsidRDefault="00933C84">
            <w:pPr>
              <w:rPr>
                <w:color w:val="000000"/>
                <w:sz w:val="17"/>
                <w:szCs w:val="17"/>
              </w:rPr>
            </w:pPr>
            <w:r>
              <w:rPr>
                <w:rFonts w:ascii="Calibri" w:hAnsi="Calibri" w:cs="Arial"/>
                <w:color w:val="auto"/>
              </w:rPr>
              <w:t xml:space="preserve">I.M.2.4.5. Resuelve situaciones problémicas sencillas que </w:t>
            </w:r>
            <w:proofErr w:type="spellStart"/>
            <w:r>
              <w:rPr>
                <w:rFonts w:ascii="Calibri" w:hAnsi="Calibri" w:cs="Arial"/>
                <w:color w:val="auto"/>
              </w:rPr>
              <w:t>requierande</w:t>
            </w:r>
            <w:proofErr w:type="spellEnd"/>
            <w:r>
              <w:rPr>
                <w:rFonts w:ascii="Calibri" w:hAnsi="Calibri" w:cs="Arial"/>
                <w:color w:val="auto"/>
              </w:rPr>
              <w:t xml:space="preserve"> la estimación y comparación de capacidades y </w:t>
            </w:r>
            <w:proofErr w:type="spellStart"/>
            <w:r>
              <w:rPr>
                <w:rFonts w:ascii="Calibri" w:hAnsi="Calibri" w:cs="Arial"/>
                <w:color w:val="auto"/>
              </w:rPr>
              <w:t>laconversión</w:t>
            </w:r>
            <w:proofErr w:type="spellEnd"/>
            <w:r>
              <w:rPr>
                <w:rFonts w:ascii="Calibri" w:hAnsi="Calibri" w:cs="Arial"/>
                <w:color w:val="auto"/>
              </w:rPr>
              <w:t xml:space="preserve"> entre la unidad de medida de capacidad y sus </w:t>
            </w:r>
            <w:proofErr w:type="gramStart"/>
            <w:r>
              <w:rPr>
                <w:rFonts w:ascii="Calibri" w:hAnsi="Calibri" w:cs="Arial"/>
                <w:color w:val="auto"/>
              </w:rPr>
              <w:t>submúltiplos.(</w:t>
            </w:r>
            <w:proofErr w:type="gramEnd"/>
            <w:r>
              <w:rPr>
                <w:rFonts w:ascii="Calibri" w:hAnsi="Calibri" w:cs="Arial"/>
                <w:color w:val="auto"/>
              </w:rPr>
              <w:t>I.2., I.4.)</w:t>
            </w:r>
          </w:p>
        </w:tc>
        <w:tc>
          <w:tcPr>
            <w:tcW w:w="3001" w:type="dxa"/>
          </w:tcPr>
          <w:p w14:paraId="24F9C2DD" w14:textId="77777777" w:rsidR="00933C84" w:rsidRDefault="00933C84">
            <w:pPr>
              <w:rPr>
                <w:i/>
                <w:color w:val="000000"/>
                <w:sz w:val="22"/>
              </w:rPr>
            </w:pPr>
          </w:p>
          <w:p w14:paraId="1CB56670" w14:textId="77777777" w:rsidR="00933C84" w:rsidRDefault="00933C84">
            <w:pPr>
              <w:rPr>
                <w:b/>
                <w:color w:val="000000"/>
                <w:sz w:val="22"/>
                <w:u w:val="single"/>
              </w:rPr>
            </w:pPr>
            <w:r>
              <w:rPr>
                <w:b/>
                <w:color w:val="000000"/>
                <w:sz w:val="22"/>
                <w:u w:val="single"/>
              </w:rPr>
              <w:t xml:space="preserve">TÉCNICAS </w:t>
            </w:r>
          </w:p>
          <w:p w14:paraId="76279B78" w14:textId="77777777" w:rsidR="00933C84" w:rsidRDefault="00933C84">
            <w:pPr>
              <w:widowControl w:val="0"/>
              <w:rPr>
                <w:color w:val="000000"/>
                <w:sz w:val="20"/>
                <w:szCs w:val="20"/>
              </w:rPr>
            </w:pPr>
            <w:r>
              <w:rPr>
                <w:color w:val="000000"/>
                <w:sz w:val="20"/>
                <w:szCs w:val="20"/>
              </w:rPr>
              <w:t>Discusión dirigida</w:t>
            </w:r>
          </w:p>
          <w:p w14:paraId="6884410E" w14:textId="77777777" w:rsidR="00933C84" w:rsidRDefault="00933C84">
            <w:pPr>
              <w:widowControl w:val="0"/>
              <w:rPr>
                <w:color w:val="000000"/>
                <w:sz w:val="20"/>
                <w:szCs w:val="20"/>
              </w:rPr>
            </w:pPr>
            <w:r>
              <w:rPr>
                <w:color w:val="000000"/>
                <w:sz w:val="20"/>
                <w:szCs w:val="20"/>
              </w:rPr>
              <w:t>Andamios cognitivos</w:t>
            </w:r>
          </w:p>
          <w:p w14:paraId="34C096AB" w14:textId="77777777" w:rsidR="00933C84" w:rsidRDefault="00933C84">
            <w:pPr>
              <w:widowControl w:val="0"/>
              <w:rPr>
                <w:color w:val="000000"/>
                <w:sz w:val="20"/>
                <w:szCs w:val="20"/>
              </w:rPr>
            </w:pPr>
            <w:r>
              <w:rPr>
                <w:color w:val="000000"/>
                <w:sz w:val="20"/>
                <w:szCs w:val="20"/>
              </w:rPr>
              <w:t xml:space="preserve">Observaciones  </w:t>
            </w:r>
          </w:p>
          <w:p w14:paraId="5B60FD21" w14:textId="77777777" w:rsidR="00933C84" w:rsidRDefault="00933C84">
            <w:pPr>
              <w:widowControl w:val="0"/>
              <w:rPr>
                <w:color w:val="000000"/>
                <w:sz w:val="20"/>
                <w:szCs w:val="20"/>
              </w:rPr>
            </w:pPr>
            <w:r>
              <w:rPr>
                <w:color w:val="000000"/>
                <w:sz w:val="20"/>
                <w:szCs w:val="20"/>
              </w:rPr>
              <w:t xml:space="preserve">Taller pedagógicos </w:t>
            </w:r>
          </w:p>
          <w:p w14:paraId="32DBC11E" w14:textId="77777777" w:rsidR="00933C84" w:rsidRDefault="00933C84">
            <w:pPr>
              <w:widowControl w:val="0"/>
              <w:rPr>
                <w:color w:val="000000"/>
                <w:sz w:val="20"/>
                <w:szCs w:val="20"/>
              </w:rPr>
            </w:pPr>
            <w:r>
              <w:rPr>
                <w:color w:val="000000"/>
                <w:sz w:val="20"/>
                <w:szCs w:val="20"/>
              </w:rPr>
              <w:t xml:space="preserve">Investigación práctica </w:t>
            </w:r>
          </w:p>
          <w:p w14:paraId="338C657B" w14:textId="77777777" w:rsidR="00933C84" w:rsidRDefault="00933C84">
            <w:pPr>
              <w:widowControl w:val="0"/>
              <w:rPr>
                <w:color w:val="000000"/>
                <w:sz w:val="20"/>
                <w:szCs w:val="20"/>
              </w:rPr>
            </w:pPr>
            <w:r>
              <w:rPr>
                <w:color w:val="000000"/>
                <w:sz w:val="20"/>
                <w:szCs w:val="20"/>
              </w:rPr>
              <w:t>Lectura exegética o comentada</w:t>
            </w:r>
          </w:p>
          <w:p w14:paraId="2C1DE166" w14:textId="77777777" w:rsidR="00933C84" w:rsidRDefault="00933C84">
            <w:pPr>
              <w:widowControl w:val="0"/>
              <w:rPr>
                <w:color w:val="000000"/>
                <w:sz w:val="20"/>
                <w:szCs w:val="20"/>
              </w:rPr>
            </w:pPr>
            <w:r>
              <w:rPr>
                <w:color w:val="000000"/>
                <w:sz w:val="20"/>
                <w:szCs w:val="20"/>
              </w:rPr>
              <w:t xml:space="preserve">Lluvia de ideas  </w:t>
            </w:r>
          </w:p>
          <w:p w14:paraId="115CC4FF" w14:textId="77777777" w:rsidR="00933C84" w:rsidRDefault="00933C84">
            <w:pPr>
              <w:widowControl w:val="0"/>
              <w:rPr>
                <w:color w:val="000000"/>
                <w:sz w:val="20"/>
                <w:szCs w:val="20"/>
              </w:rPr>
            </w:pPr>
          </w:p>
          <w:p w14:paraId="2EFE344B" w14:textId="77777777" w:rsidR="00933C84" w:rsidRDefault="00933C84">
            <w:pPr>
              <w:widowControl w:val="0"/>
              <w:rPr>
                <w:b/>
                <w:color w:val="000000"/>
                <w:sz w:val="20"/>
                <w:szCs w:val="20"/>
                <w:u w:val="single"/>
              </w:rPr>
            </w:pPr>
            <w:r>
              <w:rPr>
                <w:b/>
                <w:color w:val="000000"/>
                <w:sz w:val="20"/>
                <w:szCs w:val="20"/>
                <w:u w:val="single"/>
              </w:rPr>
              <w:t xml:space="preserve">INSTRUMENTO </w:t>
            </w:r>
          </w:p>
          <w:p w14:paraId="6928E9ED" w14:textId="77777777" w:rsidR="00933C84" w:rsidRDefault="00933C84">
            <w:pPr>
              <w:rPr>
                <w:color w:val="000000"/>
                <w:sz w:val="20"/>
                <w:szCs w:val="20"/>
              </w:rPr>
            </w:pPr>
            <w:r>
              <w:rPr>
                <w:color w:val="000000"/>
                <w:sz w:val="20"/>
                <w:szCs w:val="20"/>
              </w:rPr>
              <w:t>guía de trabajo</w:t>
            </w:r>
          </w:p>
          <w:p w14:paraId="61A30A47" w14:textId="77777777" w:rsidR="00933C84" w:rsidRDefault="00933C84">
            <w:pPr>
              <w:rPr>
                <w:color w:val="000000"/>
                <w:sz w:val="20"/>
                <w:szCs w:val="20"/>
              </w:rPr>
            </w:pPr>
            <w:r>
              <w:rPr>
                <w:color w:val="000000"/>
                <w:sz w:val="20"/>
                <w:szCs w:val="20"/>
              </w:rPr>
              <w:t>pruebas de ensayo</w:t>
            </w:r>
          </w:p>
          <w:p w14:paraId="46CE362F" w14:textId="77777777" w:rsidR="00933C84" w:rsidRDefault="00933C84">
            <w:pPr>
              <w:rPr>
                <w:color w:val="000000"/>
                <w:sz w:val="20"/>
                <w:szCs w:val="20"/>
              </w:rPr>
            </w:pPr>
            <w:r>
              <w:rPr>
                <w:color w:val="000000"/>
                <w:sz w:val="20"/>
                <w:szCs w:val="20"/>
              </w:rPr>
              <w:t xml:space="preserve">pruebas objetivas </w:t>
            </w:r>
          </w:p>
          <w:p w14:paraId="70019498" w14:textId="77777777" w:rsidR="00933C84" w:rsidRDefault="00933C84">
            <w:pPr>
              <w:rPr>
                <w:color w:val="000000"/>
                <w:sz w:val="20"/>
                <w:szCs w:val="20"/>
              </w:rPr>
            </w:pPr>
            <w:r>
              <w:rPr>
                <w:color w:val="000000"/>
                <w:sz w:val="20"/>
                <w:szCs w:val="20"/>
              </w:rPr>
              <w:t xml:space="preserve">cuestionarios </w:t>
            </w:r>
          </w:p>
        </w:tc>
      </w:tr>
      <w:tr w:rsidR="00933C84" w14:paraId="1DB949C4" w14:textId="77777777" w:rsidTr="00933C84">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12"/>
            <w:hideMark/>
          </w:tcPr>
          <w:p w14:paraId="4C2AB6F2" w14:textId="77777777" w:rsidR="00933C84" w:rsidRDefault="00933C84">
            <w:pPr>
              <w:rPr>
                <w:b/>
                <w:color w:val="000000"/>
                <w:sz w:val="22"/>
              </w:rPr>
            </w:pPr>
            <w:r>
              <w:rPr>
                <w:b/>
                <w:color w:val="000000"/>
                <w:sz w:val="22"/>
              </w:rPr>
              <w:t>3. ADAPTACIONES CURRICULARES</w:t>
            </w:r>
          </w:p>
        </w:tc>
      </w:tr>
      <w:tr w:rsidR="00933C84" w14:paraId="72252A90" w14:textId="77777777" w:rsidTr="00933C84">
        <w:trPr>
          <w:trHeight w:val="420"/>
        </w:trPr>
        <w:tc>
          <w:tcPr>
            <w:tcW w:w="3660" w:type="dxa"/>
          </w:tcPr>
          <w:p w14:paraId="684FB499" w14:textId="77777777" w:rsidR="00933C84" w:rsidRDefault="00933C84">
            <w:pPr>
              <w:jc w:val="center"/>
              <w:rPr>
                <w:color w:val="000000"/>
                <w:sz w:val="20"/>
                <w:szCs w:val="20"/>
              </w:rPr>
            </w:pPr>
            <w:r>
              <w:rPr>
                <w:b/>
                <w:color w:val="000000"/>
                <w:sz w:val="20"/>
                <w:szCs w:val="20"/>
              </w:rPr>
              <w:t>ESPECIFICACIÓN DE LA</w:t>
            </w:r>
          </w:p>
          <w:p w14:paraId="54D04DF6" w14:textId="77777777" w:rsidR="00933C84" w:rsidRDefault="00933C84">
            <w:pPr>
              <w:jc w:val="center"/>
              <w:rPr>
                <w:color w:val="000000"/>
                <w:sz w:val="20"/>
                <w:szCs w:val="20"/>
              </w:rPr>
            </w:pPr>
            <w:r>
              <w:rPr>
                <w:b/>
                <w:color w:val="000000"/>
                <w:sz w:val="20"/>
                <w:szCs w:val="20"/>
              </w:rPr>
              <w:t>NECESIDAD EDUCATIVA</w:t>
            </w:r>
          </w:p>
          <w:p w14:paraId="564BC449" w14:textId="77777777" w:rsidR="00933C84" w:rsidRDefault="00933C84">
            <w:pPr>
              <w:jc w:val="center"/>
              <w:rPr>
                <w:b/>
                <w:color w:val="000000"/>
                <w:sz w:val="22"/>
              </w:rPr>
            </w:pPr>
          </w:p>
        </w:tc>
        <w:tc>
          <w:tcPr>
            <w:tcW w:w="3403" w:type="dxa"/>
            <w:gridSpan w:val="4"/>
          </w:tcPr>
          <w:p w14:paraId="33B61044" w14:textId="77777777" w:rsidR="00933C84" w:rsidRDefault="00933C84">
            <w:pPr>
              <w:jc w:val="center"/>
              <w:rPr>
                <w:color w:val="000000"/>
                <w:sz w:val="20"/>
                <w:szCs w:val="20"/>
              </w:rPr>
            </w:pPr>
            <w:r>
              <w:rPr>
                <w:b/>
                <w:color w:val="000000"/>
                <w:sz w:val="20"/>
                <w:szCs w:val="20"/>
              </w:rPr>
              <w:t>DESTREZAS CON CRITERIO DE</w:t>
            </w:r>
          </w:p>
          <w:p w14:paraId="6A9AE22F" w14:textId="77777777" w:rsidR="00933C84" w:rsidRDefault="00933C84">
            <w:pPr>
              <w:jc w:val="center"/>
              <w:rPr>
                <w:color w:val="000000"/>
                <w:sz w:val="20"/>
                <w:szCs w:val="20"/>
              </w:rPr>
            </w:pPr>
            <w:r>
              <w:rPr>
                <w:b/>
                <w:color w:val="000000"/>
                <w:sz w:val="20"/>
                <w:szCs w:val="20"/>
              </w:rPr>
              <w:t>DESEMPEÑO</w:t>
            </w:r>
          </w:p>
          <w:p w14:paraId="52E40AFA" w14:textId="77777777" w:rsidR="00933C84" w:rsidRDefault="00933C84">
            <w:pPr>
              <w:jc w:val="center"/>
              <w:rPr>
                <w:b/>
                <w:color w:val="000000"/>
                <w:sz w:val="22"/>
              </w:rPr>
            </w:pPr>
          </w:p>
        </w:tc>
        <w:tc>
          <w:tcPr>
            <w:tcW w:w="1984" w:type="dxa"/>
            <w:gridSpan w:val="3"/>
          </w:tcPr>
          <w:p w14:paraId="1185F3DD" w14:textId="77777777" w:rsidR="00933C84" w:rsidRDefault="00933C84">
            <w:pPr>
              <w:jc w:val="center"/>
              <w:rPr>
                <w:color w:val="000000"/>
                <w:sz w:val="20"/>
                <w:szCs w:val="20"/>
              </w:rPr>
            </w:pPr>
            <w:r>
              <w:rPr>
                <w:b/>
                <w:color w:val="000000"/>
                <w:sz w:val="20"/>
                <w:szCs w:val="20"/>
              </w:rPr>
              <w:t>ACTIVIDADES DE</w:t>
            </w:r>
          </w:p>
          <w:p w14:paraId="5AE90CFF" w14:textId="77777777" w:rsidR="00933C84" w:rsidRDefault="00933C84">
            <w:pPr>
              <w:jc w:val="center"/>
              <w:rPr>
                <w:color w:val="000000"/>
                <w:sz w:val="20"/>
                <w:szCs w:val="20"/>
              </w:rPr>
            </w:pPr>
            <w:r>
              <w:rPr>
                <w:b/>
                <w:color w:val="000000"/>
                <w:sz w:val="20"/>
                <w:szCs w:val="20"/>
              </w:rPr>
              <w:t>APRENDIZAJE</w:t>
            </w:r>
          </w:p>
          <w:p w14:paraId="39A476D1" w14:textId="77777777" w:rsidR="00933C84" w:rsidRDefault="00933C84">
            <w:pPr>
              <w:jc w:val="center"/>
              <w:rPr>
                <w:b/>
                <w:color w:val="000000"/>
                <w:sz w:val="22"/>
              </w:rPr>
            </w:pPr>
          </w:p>
        </w:tc>
        <w:tc>
          <w:tcPr>
            <w:tcW w:w="1559" w:type="dxa"/>
            <w:gridSpan w:val="2"/>
          </w:tcPr>
          <w:p w14:paraId="756F0424" w14:textId="77777777" w:rsidR="00933C84" w:rsidRDefault="00933C84">
            <w:pPr>
              <w:jc w:val="center"/>
              <w:rPr>
                <w:color w:val="000000"/>
                <w:sz w:val="20"/>
                <w:szCs w:val="20"/>
              </w:rPr>
            </w:pPr>
            <w:r>
              <w:rPr>
                <w:b/>
                <w:color w:val="000000"/>
                <w:sz w:val="20"/>
                <w:szCs w:val="20"/>
              </w:rPr>
              <w:t>RECURSOS</w:t>
            </w:r>
          </w:p>
          <w:p w14:paraId="3EFEDF93" w14:textId="77777777" w:rsidR="00933C84" w:rsidRDefault="00933C84">
            <w:pPr>
              <w:jc w:val="center"/>
              <w:rPr>
                <w:b/>
                <w:color w:val="000000"/>
                <w:sz w:val="22"/>
              </w:rPr>
            </w:pPr>
          </w:p>
        </w:tc>
        <w:tc>
          <w:tcPr>
            <w:tcW w:w="2128" w:type="dxa"/>
          </w:tcPr>
          <w:p w14:paraId="52D3E60A" w14:textId="77777777" w:rsidR="00933C84" w:rsidRDefault="00933C84">
            <w:pPr>
              <w:jc w:val="center"/>
              <w:rPr>
                <w:color w:val="000000"/>
                <w:sz w:val="20"/>
                <w:szCs w:val="20"/>
              </w:rPr>
            </w:pPr>
            <w:r>
              <w:rPr>
                <w:b/>
                <w:color w:val="000000"/>
                <w:sz w:val="20"/>
                <w:szCs w:val="20"/>
              </w:rPr>
              <w:t>INDICADORES DE</w:t>
            </w:r>
          </w:p>
          <w:p w14:paraId="262CED18" w14:textId="77777777" w:rsidR="00933C84" w:rsidRDefault="00933C84">
            <w:pPr>
              <w:jc w:val="center"/>
              <w:rPr>
                <w:color w:val="000000"/>
                <w:sz w:val="20"/>
                <w:szCs w:val="20"/>
              </w:rPr>
            </w:pPr>
            <w:r>
              <w:rPr>
                <w:b/>
                <w:color w:val="000000"/>
                <w:sz w:val="20"/>
                <w:szCs w:val="20"/>
              </w:rPr>
              <w:t>EVALUACIÓN DE</w:t>
            </w:r>
          </w:p>
          <w:p w14:paraId="249074EE" w14:textId="77777777" w:rsidR="00933C84" w:rsidRDefault="00933C84">
            <w:pPr>
              <w:jc w:val="center"/>
              <w:rPr>
                <w:color w:val="000000"/>
                <w:sz w:val="20"/>
                <w:szCs w:val="20"/>
              </w:rPr>
            </w:pPr>
            <w:r>
              <w:rPr>
                <w:b/>
                <w:color w:val="000000"/>
                <w:sz w:val="20"/>
                <w:szCs w:val="20"/>
              </w:rPr>
              <w:t>LA UNIDAD</w:t>
            </w:r>
          </w:p>
          <w:p w14:paraId="54E2A5AD" w14:textId="77777777" w:rsidR="00933C84" w:rsidRDefault="00933C84">
            <w:pPr>
              <w:jc w:val="center"/>
              <w:rPr>
                <w:b/>
                <w:color w:val="000000"/>
                <w:sz w:val="22"/>
              </w:rPr>
            </w:pPr>
          </w:p>
        </w:tc>
        <w:tc>
          <w:tcPr>
            <w:tcW w:w="3001" w:type="dxa"/>
          </w:tcPr>
          <w:p w14:paraId="15FAC82C" w14:textId="77777777" w:rsidR="00933C84" w:rsidRDefault="00933C84">
            <w:pPr>
              <w:jc w:val="center"/>
              <w:rPr>
                <w:color w:val="000000"/>
                <w:sz w:val="20"/>
                <w:szCs w:val="20"/>
              </w:rPr>
            </w:pPr>
            <w:r>
              <w:rPr>
                <w:b/>
                <w:color w:val="000000"/>
                <w:sz w:val="20"/>
                <w:szCs w:val="20"/>
              </w:rPr>
              <w:t>TÉCNICAS E</w:t>
            </w:r>
          </w:p>
          <w:p w14:paraId="50DE1028" w14:textId="77777777" w:rsidR="00933C84" w:rsidRDefault="00933C84">
            <w:pPr>
              <w:jc w:val="center"/>
              <w:rPr>
                <w:color w:val="000000"/>
                <w:sz w:val="20"/>
                <w:szCs w:val="20"/>
              </w:rPr>
            </w:pPr>
            <w:r>
              <w:rPr>
                <w:b/>
                <w:color w:val="000000"/>
                <w:sz w:val="20"/>
                <w:szCs w:val="20"/>
              </w:rPr>
              <w:t>INSTRUMENTOS</w:t>
            </w:r>
          </w:p>
          <w:p w14:paraId="721EB601" w14:textId="77777777" w:rsidR="00933C84" w:rsidRDefault="00933C84">
            <w:pPr>
              <w:jc w:val="center"/>
              <w:rPr>
                <w:color w:val="000000"/>
                <w:sz w:val="20"/>
                <w:szCs w:val="20"/>
              </w:rPr>
            </w:pPr>
            <w:r>
              <w:rPr>
                <w:b/>
                <w:color w:val="000000"/>
                <w:sz w:val="20"/>
                <w:szCs w:val="20"/>
              </w:rPr>
              <w:t>DE EVALUACIÓN</w:t>
            </w:r>
          </w:p>
          <w:p w14:paraId="1F393EA6" w14:textId="77777777" w:rsidR="00933C84" w:rsidRDefault="00933C84">
            <w:pPr>
              <w:jc w:val="center"/>
              <w:rPr>
                <w:b/>
                <w:color w:val="000000"/>
                <w:sz w:val="20"/>
                <w:szCs w:val="20"/>
              </w:rPr>
            </w:pPr>
          </w:p>
        </w:tc>
      </w:tr>
      <w:tr w:rsidR="00933C84" w14:paraId="60A7DF5F" w14:textId="77777777" w:rsidTr="00933C84">
        <w:trPr>
          <w:cnfStyle w:val="000000100000" w:firstRow="0" w:lastRow="0" w:firstColumn="0" w:lastColumn="0" w:oddVBand="0" w:evenVBand="0" w:oddHBand="1" w:evenHBand="0" w:firstRowFirstColumn="0" w:firstRowLastColumn="0" w:lastRowFirstColumn="0" w:lastRowLastColumn="0"/>
          <w:trHeight w:val="420"/>
        </w:trPr>
        <w:tc>
          <w:tcPr>
            <w:tcW w:w="3660" w:type="dxa"/>
          </w:tcPr>
          <w:p w14:paraId="16DEC25D" w14:textId="77777777" w:rsidR="00933C84" w:rsidRDefault="00933C84">
            <w:pPr>
              <w:jc w:val="center"/>
              <w:rPr>
                <w:b/>
                <w:color w:val="000000"/>
                <w:sz w:val="22"/>
              </w:rPr>
            </w:pPr>
          </w:p>
          <w:p w14:paraId="7AD31A8F" w14:textId="77777777" w:rsidR="00933C84" w:rsidRDefault="00933C84">
            <w:pPr>
              <w:rPr>
                <w:b/>
                <w:color w:val="000000"/>
                <w:sz w:val="22"/>
              </w:rPr>
            </w:pPr>
          </w:p>
          <w:p w14:paraId="0FAEE9AC" w14:textId="77777777" w:rsidR="00933C84" w:rsidRDefault="00933C84">
            <w:pPr>
              <w:jc w:val="center"/>
              <w:rPr>
                <w:b/>
                <w:color w:val="000000"/>
                <w:sz w:val="22"/>
              </w:rPr>
            </w:pPr>
          </w:p>
        </w:tc>
        <w:tc>
          <w:tcPr>
            <w:tcW w:w="3403" w:type="dxa"/>
            <w:gridSpan w:val="4"/>
          </w:tcPr>
          <w:p w14:paraId="44471991" w14:textId="77777777" w:rsidR="00933C84" w:rsidRDefault="00933C84">
            <w:pPr>
              <w:rPr>
                <w:b/>
                <w:color w:val="000000"/>
                <w:sz w:val="22"/>
              </w:rPr>
            </w:pPr>
          </w:p>
        </w:tc>
        <w:tc>
          <w:tcPr>
            <w:tcW w:w="1984" w:type="dxa"/>
            <w:gridSpan w:val="3"/>
          </w:tcPr>
          <w:p w14:paraId="76AC9E59" w14:textId="77777777" w:rsidR="00933C84" w:rsidRDefault="00933C84">
            <w:pPr>
              <w:jc w:val="center"/>
              <w:rPr>
                <w:b/>
                <w:color w:val="000000"/>
                <w:sz w:val="22"/>
              </w:rPr>
            </w:pPr>
          </w:p>
        </w:tc>
        <w:tc>
          <w:tcPr>
            <w:tcW w:w="1559" w:type="dxa"/>
            <w:gridSpan w:val="2"/>
          </w:tcPr>
          <w:p w14:paraId="5743B1E5" w14:textId="77777777" w:rsidR="00933C84" w:rsidRDefault="00933C84">
            <w:pPr>
              <w:jc w:val="center"/>
              <w:rPr>
                <w:b/>
                <w:color w:val="000000"/>
                <w:sz w:val="22"/>
              </w:rPr>
            </w:pPr>
          </w:p>
        </w:tc>
        <w:tc>
          <w:tcPr>
            <w:tcW w:w="2128" w:type="dxa"/>
          </w:tcPr>
          <w:p w14:paraId="5B0C77E1" w14:textId="77777777" w:rsidR="00933C84" w:rsidRDefault="00933C84">
            <w:pPr>
              <w:jc w:val="center"/>
              <w:rPr>
                <w:b/>
                <w:color w:val="000000"/>
                <w:sz w:val="22"/>
              </w:rPr>
            </w:pPr>
          </w:p>
        </w:tc>
        <w:tc>
          <w:tcPr>
            <w:tcW w:w="3001" w:type="dxa"/>
          </w:tcPr>
          <w:p w14:paraId="085FDCD7" w14:textId="77777777" w:rsidR="00933C84" w:rsidRDefault="00933C84">
            <w:pPr>
              <w:jc w:val="center"/>
              <w:rPr>
                <w:b/>
                <w:color w:val="000000"/>
                <w:sz w:val="22"/>
              </w:rPr>
            </w:pPr>
          </w:p>
        </w:tc>
      </w:tr>
      <w:tr w:rsidR="00933C84" w14:paraId="60E12437" w14:textId="77777777" w:rsidTr="00933C84">
        <w:trPr>
          <w:trHeight w:val="420"/>
        </w:trPr>
        <w:tc>
          <w:tcPr>
            <w:tcW w:w="4539" w:type="dxa"/>
            <w:gridSpan w:val="3"/>
            <w:hideMark/>
          </w:tcPr>
          <w:p w14:paraId="2331335A" w14:textId="77777777" w:rsidR="00933C84" w:rsidRDefault="00933C84">
            <w:pPr>
              <w:jc w:val="center"/>
              <w:rPr>
                <w:b/>
                <w:color w:val="000000"/>
                <w:sz w:val="22"/>
              </w:rPr>
            </w:pPr>
            <w:r>
              <w:rPr>
                <w:b/>
                <w:color w:val="000000"/>
                <w:sz w:val="22"/>
              </w:rPr>
              <w:t>ELABORADO</w:t>
            </w:r>
          </w:p>
        </w:tc>
        <w:tc>
          <w:tcPr>
            <w:tcW w:w="302" w:type="dxa"/>
          </w:tcPr>
          <w:p w14:paraId="318BD67E" w14:textId="77777777" w:rsidR="00933C84" w:rsidRDefault="00933C84">
            <w:pPr>
              <w:jc w:val="center"/>
              <w:rPr>
                <w:b/>
                <w:color w:val="000000"/>
                <w:sz w:val="22"/>
              </w:rPr>
            </w:pPr>
          </w:p>
        </w:tc>
        <w:tc>
          <w:tcPr>
            <w:tcW w:w="4148" w:type="dxa"/>
            <w:gridSpan w:val="3"/>
            <w:hideMark/>
          </w:tcPr>
          <w:p w14:paraId="5CB06E99" w14:textId="77777777" w:rsidR="00933C84" w:rsidRDefault="00933C84">
            <w:pPr>
              <w:jc w:val="center"/>
              <w:rPr>
                <w:b/>
                <w:color w:val="000000"/>
                <w:sz w:val="22"/>
              </w:rPr>
            </w:pPr>
            <w:r>
              <w:rPr>
                <w:b/>
                <w:color w:val="000000"/>
                <w:sz w:val="22"/>
              </w:rPr>
              <w:t>REVISADO</w:t>
            </w:r>
          </w:p>
        </w:tc>
        <w:tc>
          <w:tcPr>
            <w:tcW w:w="6746" w:type="dxa"/>
            <w:gridSpan w:val="5"/>
            <w:hideMark/>
          </w:tcPr>
          <w:p w14:paraId="778FC0B7" w14:textId="77777777" w:rsidR="00933C84" w:rsidRDefault="00933C84">
            <w:pPr>
              <w:jc w:val="center"/>
              <w:rPr>
                <w:b/>
                <w:color w:val="000000"/>
                <w:sz w:val="22"/>
              </w:rPr>
            </w:pPr>
            <w:r>
              <w:rPr>
                <w:b/>
                <w:color w:val="000000"/>
                <w:sz w:val="22"/>
              </w:rPr>
              <w:t>APROBADO</w:t>
            </w:r>
          </w:p>
        </w:tc>
      </w:tr>
      <w:tr w:rsidR="00933C84" w14:paraId="50B2FD53" w14:textId="77777777" w:rsidTr="00933C84">
        <w:trPr>
          <w:cnfStyle w:val="000000100000" w:firstRow="0" w:lastRow="0" w:firstColumn="0" w:lastColumn="0" w:oddVBand="0" w:evenVBand="0" w:oddHBand="1" w:evenHBand="0" w:firstRowFirstColumn="0" w:firstRowLastColumn="0" w:lastRowFirstColumn="0" w:lastRowLastColumn="0"/>
          <w:trHeight w:val="180"/>
        </w:trPr>
        <w:tc>
          <w:tcPr>
            <w:tcW w:w="4539" w:type="dxa"/>
            <w:gridSpan w:val="3"/>
            <w:hideMark/>
          </w:tcPr>
          <w:p w14:paraId="38373603" w14:textId="77777777" w:rsidR="00933C84" w:rsidRDefault="00933C84">
            <w:pPr>
              <w:rPr>
                <w:color w:val="000000"/>
                <w:sz w:val="22"/>
              </w:rPr>
            </w:pPr>
            <w:r>
              <w:rPr>
                <w:color w:val="000000"/>
                <w:sz w:val="22"/>
              </w:rPr>
              <w:t xml:space="preserve">Docente: </w:t>
            </w:r>
          </w:p>
        </w:tc>
        <w:tc>
          <w:tcPr>
            <w:tcW w:w="302" w:type="dxa"/>
          </w:tcPr>
          <w:p w14:paraId="391FD760" w14:textId="77777777" w:rsidR="00933C84" w:rsidRDefault="00933C84">
            <w:pPr>
              <w:rPr>
                <w:color w:val="000000"/>
                <w:sz w:val="22"/>
              </w:rPr>
            </w:pPr>
          </w:p>
        </w:tc>
        <w:tc>
          <w:tcPr>
            <w:tcW w:w="4148" w:type="dxa"/>
            <w:gridSpan w:val="3"/>
            <w:hideMark/>
          </w:tcPr>
          <w:p w14:paraId="15963FE4" w14:textId="77777777" w:rsidR="00933C84" w:rsidRDefault="00933C84">
            <w:pPr>
              <w:rPr>
                <w:color w:val="000000"/>
                <w:sz w:val="22"/>
              </w:rPr>
            </w:pPr>
            <w:r>
              <w:rPr>
                <w:color w:val="000000"/>
                <w:sz w:val="22"/>
              </w:rPr>
              <w:t xml:space="preserve">Coordinador del área : </w:t>
            </w:r>
          </w:p>
        </w:tc>
        <w:tc>
          <w:tcPr>
            <w:tcW w:w="6746" w:type="dxa"/>
            <w:gridSpan w:val="5"/>
            <w:hideMark/>
          </w:tcPr>
          <w:p w14:paraId="401DC247" w14:textId="77777777" w:rsidR="00933C84" w:rsidRDefault="00933C84">
            <w:pPr>
              <w:rPr>
                <w:color w:val="000000"/>
                <w:sz w:val="22"/>
              </w:rPr>
            </w:pPr>
            <w:r>
              <w:rPr>
                <w:color w:val="000000"/>
                <w:sz w:val="22"/>
              </w:rPr>
              <w:t>Vicerrector:</w:t>
            </w:r>
          </w:p>
        </w:tc>
      </w:tr>
      <w:tr w:rsidR="00933C84" w14:paraId="5FA754A1" w14:textId="77777777" w:rsidTr="00933C84">
        <w:trPr>
          <w:trHeight w:val="240"/>
        </w:trPr>
        <w:tc>
          <w:tcPr>
            <w:tcW w:w="4539" w:type="dxa"/>
            <w:gridSpan w:val="3"/>
            <w:hideMark/>
          </w:tcPr>
          <w:p w14:paraId="7DAD49B1" w14:textId="77777777" w:rsidR="00933C84" w:rsidRDefault="00933C84">
            <w:pPr>
              <w:rPr>
                <w:color w:val="000000"/>
                <w:sz w:val="22"/>
              </w:rPr>
            </w:pPr>
            <w:r>
              <w:rPr>
                <w:color w:val="000000"/>
                <w:sz w:val="22"/>
              </w:rPr>
              <w:t>Firma:</w:t>
            </w:r>
          </w:p>
        </w:tc>
        <w:tc>
          <w:tcPr>
            <w:tcW w:w="302" w:type="dxa"/>
          </w:tcPr>
          <w:p w14:paraId="7BF104C2" w14:textId="77777777" w:rsidR="00933C84" w:rsidRDefault="00933C84">
            <w:pPr>
              <w:rPr>
                <w:color w:val="000000"/>
                <w:sz w:val="22"/>
              </w:rPr>
            </w:pPr>
          </w:p>
        </w:tc>
        <w:tc>
          <w:tcPr>
            <w:tcW w:w="4148" w:type="dxa"/>
            <w:gridSpan w:val="3"/>
          </w:tcPr>
          <w:p w14:paraId="6850713F" w14:textId="77777777" w:rsidR="00933C84" w:rsidRDefault="00933C84">
            <w:pPr>
              <w:rPr>
                <w:color w:val="000000"/>
                <w:sz w:val="22"/>
              </w:rPr>
            </w:pPr>
          </w:p>
        </w:tc>
        <w:tc>
          <w:tcPr>
            <w:tcW w:w="6746" w:type="dxa"/>
            <w:gridSpan w:val="5"/>
          </w:tcPr>
          <w:p w14:paraId="711577F1" w14:textId="77777777" w:rsidR="00933C84" w:rsidRDefault="00933C84">
            <w:pPr>
              <w:rPr>
                <w:color w:val="000000"/>
                <w:sz w:val="22"/>
              </w:rPr>
            </w:pPr>
          </w:p>
        </w:tc>
      </w:tr>
      <w:tr w:rsidR="00933C84" w14:paraId="16AC7BD4" w14:textId="77777777" w:rsidTr="00933C84">
        <w:trPr>
          <w:cnfStyle w:val="000000100000" w:firstRow="0" w:lastRow="0" w:firstColumn="0" w:lastColumn="0" w:oddVBand="0" w:evenVBand="0" w:oddHBand="1" w:evenHBand="0" w:firstRowFirstColumn="0" w:firstRowLastColumn="0" w:lastRowFirstColumn="0" w:lastRowLastColumn="0"/>
          <w:trHeight w:val="240"/>
        </w:trPr>
        <w:tc>
          <w:tcPr>
            <w:tcW w:w="4539" w:type="dxa"/>
            <w:gridSpan w:val="3"/>
            <w:hideMark/>
          </w:tcPr>
          <w:p w14:paraId="31669CE6" w14:textId="77777777" w:rsidR="00933C84" w:rsidRDefault="00933C84">
            <w:pPr>
              <w:rPr>
                <w:color w:val="000000"/>
                <w:sz w:val="22"/>
              </w:rPr>
            </w:pPr>
            <w:r>
              <w:rPr>
                <w:color w:val="000000"/>
                <w:sz w:val="22"/>
              </w:rPr>
              <w:t xml:space="preserve">Fecha: </w:t>
            </w:r>
          </w:p>
        </w:tc>
        <w:tc>
          <w:tcPr>
            <w:tcW w:w="302" w:type="dxa"/>
          </w:tcPr>
          <w:p w14:paraId="489DF96C" w14:textId="77777777" w:rsidR="00933C84" w:rsidRDefault="00933C84">
            <w:pPr>
              <w:rPr>
                <w:color w:val="000000"/>
                <w:sz w:val="22"/>
              </w:rPr>
            </w:pPr>
          </w:p>
        </w:tc>
        <w:tc>
          <w:tcPr>
            <w:tcW w:w="4148" w:type="dxa"/>
            <w:gridSpan w:val="3"/>
          </w:tcPr>
          <w:p w14:paraId="6F768437" w14:textId="77777777" w:rsidR="00933C84" w:rsidRDefault="00933C84">
            <w:pPr>
              <w:rPr>
                <w:color w:val="000000"/>
                <w:sz w:val="22"/>
              </w:rPr>
            </w:pPr>
          </w:p>
        </w:tc>
        <w:tc>
          <w:tcPr>
            <w:tcW w:w="6746" w:type="dxa"/>
            <w:gridSpan w:val="5"/>
          </w:tcPr>
          <w:p w14:paraId="30BB25F9" w14:textId="77777777" w:rsidR="00933C84" w:rsidRDefault="00933C84">
            <w:pPr>
              <w:rPr>
                <w:color w:val="000000"/>
                <w:sz w:val="22"/>
              </w:rPr>
            </w:pPr>
          </w:p>
        </w:tc>
      </w:tr>
    </w:tbl>
    <w:p w14:paraId="72173A98" w14:textId="77777777" w:rsidR="00933C84" w:rsidRDefault="00933C84" w:rsidP="00933C84">
      <w:pPr>
        <w:tabs>
          <w:tab w:val="left" w:pos="924"/>
        </w:tabs>
        <w:spacing w:before="240" w:after="240"/>
        <w:jc w:val="center"/>
      </w:pPr>
    </w:p>
    <w:p w14:paraId="002FDD79" w14:textId="77777777" w:rsidR="00933C84" w:rsidRDefault="00933C84"/>
    <w:p w14:paraId="47500EFF" w14:textId="77777777" w:rsidR="00933C84" w:rsidRDefault="00933C84"/>
    <w:p w14:paraId="655C34A3" w14:textId="77777777" w:rsidR="00933C84" w:rsidRDefault="00933C84"/>
    <w:p w14:paraId="1D5C3DF0" w14:textId="77777777" w:rsidR="00933C84" w:rsidRDefault="00933C84"/>
    <w:p w14:paraId="76C0E92A" w14:textId="77777777" w:rsidR="00933C84" w:rsidRDefault="00933C84"/>
    <w:p w14:paraId="61BDED50" w14:textId="77777777" w:rsidR="00933C84" w:rsidRDefault="00933C84"/>
    <w:p w14:paraId="4E45F60C" w14:textId="77777777" w:rsidR="00933C84" w:rsidRDefault="00933C84"/>
    <w:p w14:paraId="6CFCF7FC" w14:textId="77777777" w:rsidR="00933C84" w:rsidRDefault="00933C84"/>
    <w:p w14:paraId="3FC25F48" w14:textId="77777777" w:rsidR="00933C84" w:rsidRDefault="00933C84"/>
    <w:p w14:paraId="1ECE13D1" w14:textId="77777777" w:rsidR="00933C84" w:rsidRDefault="00933C84"/>
    <w:p w14:paraId="62DAF76A" w14:textId="77777777" w:rsidR="00933C84" w:rsidRDefault="00933C84"/>
    <w:p w14:paraId="05528A15" w14:textId="77777777" w:rsidR="00933C84" w:rsidRDefault="00933C84"/>
    <w:p w14:paraId="4A8802AC" w14:textId="77777777" w:rsidR="00933C84" w:rsidRDefault="00933C84"/>
    <w:p w14:paraId="5EDB5F6B" w14:textId="77777777" w:rsidR="00933C84" w:rsidRDefault="00933C84"/>
    <w:p w14:paraId="20E86B08" w14:textId="77777777" w:rsidR="00933C84" w:rsidRDefault="00933C84"/>
    <w:p w14:paraId="0F5EDF9C" w14:textId="77777777" w:rsidR="00933C84" w:rsidRDefault="00933C84"/>
    <w:p w14:paraId="45B52502" w14:textId="77777777" w:rsidR="00933C84" w:rsidRDefault="00933C84"/>
    <w:p w14:paraId="5159A68D" w14:textId="77777777" w:rsidR="00933C84" w:rsidRDefault="00933C84"/>
    <w:p w14:paraId="77574D7B" w14:textId="77777777" w:rsidR="00933C84" w:rsidRDefault="00933C84"/>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933C84" w:rsidRPr="00ED1D82" w14:paraId="37782210" w14:textId="77777777" w:rsidTr="000D2134">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6B4454DA" w14:textId="77777777" w:rsidR="00933C84" w:rsidRPr="00ED1D82" w:rsidRDefault="00933C84" w:rsidP="000D2134">
            <w:pPr>
              <w:rPr>
                <w:rFonts w:ascii="Calibri" w:eastAsia="Calibri" w:hAnsi="Calibri" w:cs="Calibri"/>
                <w:b/>
              </w:rPr>
            </w:pPr>
            <w:r>
              <w:rPr>
                <w:rFonts w:ascii="Calibri" w:eastAsia="Calibri" w:hAnsi="Calibri" w:cs="Calibri"/>
                <w:b/>
              </w:rPr>
              <w:t>PLANIFICACION MICROCURRICULAR</w:t>
            </w:r>
          </w:p>
        </w:tc>
      </w:tr>
      <w:tr w:rsidR="00933C84" w14:paraId="4CD67E64" w14:textId="77777777" w:rsidTr="000D2134">
        <w:trPr>
          <w:trHeight w:val="240"/>
        </w:trPr>
        <w:tc>
          <w:tcPr>
            <w:tcW w:w="3687" w:type="dxa"/>
            <w:gridSpan w:val="2"/>
          </w:tcPr>
          <w:p w14:paraId="16BF84D3" w14:textId="77777777" w:rsidR="00933C84" w:rsidRDefault="00933C84" w:rsidP="000D2134">
            <w:pPr>
              <w:rPr>
                <w:rFonts w:ascii="Calibri" w:eastAsia="Calibri" w:hAnsi="Calibri" w:cs="Calibri"/>
                <w:b/>
              </w:rPr>
            </w:pPr>
            <w:r>
              <w:rPr>
                <w:rFonts w:ascii="Calibri" w:eastAsia="Calibri" w:hAnsi="Calibri" w:cs="Calibri"/>
                <w:b/>
              </w:rPr>
              <w:t>Nombre de la institución:</w:t>
            </w:r>
          </w:p>
        </w:tc>
        <w:tc>
          <w:tcPr>
            <w:tcW w:w="11764" w:type="dxa"/>
            <w:gridSpan w:val="6"/>
          </w:tcPr>
          <w:p w14:paraId="4C57514B" w14:textId="77777777" w:rsidR="00933C84" w:rsidRDefault="00933C84" w:rsidP="000D2134">
            <w:pPr>
              <w:rPr>
                <w:rFonts w:ascii="Calibri" w:eastAsia="Calibri" w:hAnsi="Calibri" w:cs="Calibri"/>
                <w:b/>
              </w:rPr>
            </w:pPr>
          </w:p>
        </w:tc>
      </w:tr>
      <w:tr w:rsidR="00933C84" w14:paraId="678C887B"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5BBB9B7E" w14:textId="77777777" w:rsidR="00933C84" w:rsidRDefault="00933C84" w:rsidP="000D2134">
            <w:pPr>
              <w:rPr>
                <w:rFonts w:ascii="Calibri" w:eastAsia="Calibri" w:hAnsi="Calibri" w:cs="Calibri"/>
                <w:b/>
              </w:rPr>
            </w:pPr>
            <w:r>
              <w:rPr>
                <w:rFonts w:ascii="Calibri" w:eastAsia="Calibri" w:hAnsi="Calibri" w:cs="Calibri"/>
                <w:b/>
              </w:rPr>
              <w:t>Nombre del Docente:</w:t>
            </w:r>
          </w:p>
        </w:tc>
        <w:tc>
          <w:tcPr>
            <w:tcW w:w="5952" w:type="dxa"/>
            <w:gridSpan w:val="4"/>
          </w:tcPr>
          <w:p w14:paraId="47491075" w14:textId="77777777" w:rsidR="00933C84" w:rsidRDefault="00933C84" w:rsidP="000D2134">
            <w:pPr>
              <w:rPr>
                <w:rFonts w:ascii="Calibri" w:eastAsia="Calibri" w:hAnsi="Calibri" w:cs="Calibri"/>
                <w:b/>
              </w:rPr>
            </w:pPr>
          </w:p>
        </w:tc>
        <w:tc>
          <w:tcPr>
            <w:tcW w:w="1418" w:type="dxa"/>
          </w:tcPr>
          <w:p w14:paraId="5909309E" w14:textId="77777777" w:rsidR="00933C84" w:rsidRDefault="00933C84" w:rsidP="000D2134">
            <w:pPr>
              <w:rPr>
                <w:rFonts w:ascii="Calibri" w:eastAsia="Calibri" w:hAnsi="Calibri" w:cs="Calibri"/>
                <w:b/>
              </w:rPr>
            </w:pPr>
            <w:r>
              <w:rPr>
                <w:rFonts w:ascii="Calibri" w:eastAsia="Calibri" w:hAnsi="Calibri" w:cs="Calibri"/>
                <w:b/>
              </w:rPr>
              <w:t>Fecha</w:t>
            </w:r>
          </w:p>
        </w:tc>
        <w:tc>
          <w:tcPr>
            <w:tcW w:w="4394" w:type="dxa"/>
          </w:tcPr>
          <w:p w14:paraId="509B0E9D" w14:textId="77777777" w:rsidR="00933C84" w:rsidRDefault="00933C84" w:rsidP="000D2134">
            <w:pPr>
              <w:rPr>
                <w:rFonts w:ascii="Calibri" w:eastAsia="Calibri" w:hAnsi="Calibri" w:cs="Calibri"/>
                <w:b/>
              </w:rPr>
            </w:pPr>
          </w:p>
        </w:tc>
      </w:tr>
      <w:tr w:rsidR="00933C84" w14:paraId="6888CAB5" w14:textId="77777777" w:rsidTr="000D2134">
        <w:trPr>
          <w:trHeight w:val="337"/>
        </w:trPr>
        <w:tc>
          <w:tcPr>
            <w:tcW w:w="1154" w:type="dxa"/>
          </w:tcPr>
          <w:p w14:paraId="155CC2A8" w14:textId="77777777" w:rsidR="00933C84" w:rsidRPr="0082627E" w:rsidRDefault="00933C84" w:rsidP="000D2134">
            <w:pPr>
              <w:rPr>
                <w:rFonts w:ascii="Calibri" w:eastAsia="Calibri" w:hAnsi="Calibri" w:cs="Calibri"/>
                <w:b/>
              </w:rPr>
            </w:pPr>
            <w:r>
              <w:rPr>
                <w:rFonts w:ascii="Calibri" w:eastAsia="Calibri" w:hAnsi="Calibri" w:cs="Calibri"/>
                <w:b/>
              </w:rPr>
              <w:t>Área</w:t>
            </w:r>
          </w:p>
        </w:tc>
        <w:tc>
          <w:tcPr>
            <w:tcW w:w="3793" w:type="dxa"/>
            <w:gridSpan w:val="2"/>
          </w:tcPr>
          <w:p w14:paraId="22A4770F" w14:textId="77777777" w:rsidR="00933C84" w:rsidRPr="0082627E" w:rsidRDefault="00933C84" w:rsidP="000D2134">
            <w:pPr>
              <w:rPr>
                <w:rFonts w:ascii="Calibri" w:eastAsia="Calibri" w:hAnsi="Calibri" w:cs="Calibri"/>
                <w:b/>
              </w:rPr>
            </w:pPr>
            <w:r>
              <w:rPr>
                <w:rFonts w:ascii="Calibri" w:eastAsia="Calibri" w:hAnsi="Calibri" w:cs="Calibri"/>
                <w:b/>
              </w:rPr>
              <w:t>MATEMATICAS</w:t>
            </w:r>
          </w:p>
        </w:tc>
        <w:tc>
          <w:tcPr>
            <w:tcW w:w="1590" w:type="dxa"/>
          </w:tcPr>
          <w:p w14:paraId="1A782DA1" w14:textId="77777777" w:rsidR="00933C84" w:rsidRDefault="00933C84" w:rsidP="000D2134">
            <w:pPr>
              <w:rPr>
                <w:rFonts w:ascii="Calibri" w:eastAsia="Calibri" w:hAnsi="Calibri" w:cs="Calibri"/>
                <w:b/>
              </w:rPr>
            </w:pPr>
            <w:r>
              <w:rPr>
                <w:rFonts w:ascii="Calibri" w:eastAsia="Calibri" w:hAnsi="Calibri" w:cs="Calibri"/>
                <w:b/>
              </w:rPr>
              <w:t>Grado</w:t>
            </w:r>
          </w:p>
        </w:tc>
        <w:tc>
          <w:tcPr>
            <w:tcW w:w="3102" w:type="dxa"/>
            <w:gridSpan w:val="2"/>
          </w:tcPr>
          <w:p w14:paraId="0F7B2F4A" w14:textId="77777777" w:rsidR="00933C84" w:rsidRPr="001D78F4" w:rsidRDefault="00933C84" w:rsidP="000D2134">
            <w:pPr>
              <w:rPr>
                <w:rFonts w:ascii="Calibri" w:eastAsia="Calibri" w:hAnsi="Calibri" w:cs="Calibri"/>
              </w:rPr>
            </w:pPr>
            <w:r>
              <w:rPr>
                <w:rFonts w:ascii="Calibri" w:eastAsia="Calibri" w:hAnsi="Calibri" w:cs="Calibri"/>
              </w:rPr>
              <w:t>SEGUNDO</w:t>
            </w:r>
          </w:p>
        </w:tc>
        <w:tc>
          <w:tcPr>
            <w:tcW w:w="1418" w:type="dxa"/>
          </w:tcPr>
          <w:p w14:paraId="03D1ED66" w14:textId="77777777" w:rsidR="00933C84" w:rsidRDefault="00933C84" w:rsidP="000D2134">
            <w:pPr>
              <w:rPr>
                <w:rFonts w:ascii="Calibri" w:eastAsia="Calibri" w:hAnsi="Calibri" w:cs="Calibri"/>
                <w:b/>
              </w:rPr>
            </w:pPr>
            <w:r>
              <w:rPr>
                <w:rFonts w:ascii="Calibri" w:eastAsia="Calibri" w:hAnsi="Calibri" w:cs="Calibri"/>
                <w:b/>
              </w:rPr>
              <w:t>Año lectivo</w:t>
            </w:r>
          </w:p>
        </w:tc>
        <w:tc>
          <w:tcPr>
            <w:tcW w:w="4394" w:type="dxa"/>
          </w:tcPr>
          <w:p w14:paraId="278D086B" w14:textId="77777777" w:rsidR="00933C84" w:rsidRDefault="00933C84" w:rsidP="000D2134">
            <w:pPr>
              <w:rPr>
                <w:rFonts w:ascii="Calibri" w:eastAsia="Calibri" w:hAnsi="Calibri" w:cs="Calibri"/>
                <w:b/>
              </w:rPr>
            </w:pPr>
          </w:p>
        </w:tc>
      </w:tr>
      <w:tr w:rsidR="00933C84" w14:paraId="43510749"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62D579CA" w14:textId="77777777" w:rsidR="00933C84" w:rsidRPr="00130EDF" w:rsidRDefault="00933C84" w:rsidP="000D2134">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32AE13C6" w14:textId="77777777" w:rsidR="00933C84" w:rsidRPr="00E87FBF" w:rsidRDefault="00933C84" w:rsidP="000D2134">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5B396127" w14:textId="77777777" w:rsidR="00933C84" w:rsidRDefault="00933C84" w:rsidP="000D2134">
            <w:pPr>
              <w:rPr>
                <w:rFonts w:ascii="Calibri" w:eastAsia="Calibri" w:hAnsi="Calibri" w:cs="Calibri"/>
              </w:rPr>
            </w:pPr>
          </w:p>
        </w:tc>
      </w:tr>
      <w:tr w:rsidR="00933C84" w14:paraId="1A61D0E3" w14:textId="77777777" w:rsidTr="000D2134">
        <w:trPr>
          <w:trHeight w:val="623"/>
        </w:trPr>
        <w:tc>
          <w:tcPr>
            <w:tcW w:w="3687" w:type="dxa"/>
            <w:gridSpan w:val="2"/>
          </w:tcPr>
          <w:p w14:paraId="16914780" w14:textId="77777777" w:rsidR="00933C84" w:rsidRDefault="00933C84" w:rsidP="000D21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5E70B404" w14:textId="77777777" w:rsidR="00933C84" w:rsidRDefault="00933C84" w:rsidP="000D2134">
            <w:pPr>
              <w:rPr>
                <w:rFonts w:ascii="Calibri" w:eastAsia="Calibri" w:hAnsi="Calibri" w:cs="Calibri"/>
              </w:rPr>
            </w:pPr>
            <w:r>
              <w:rPr>
                <w:rFonts w:ascii="Calibri" w:eastAsia="Calibri" w:hAnsi="Calibri" w:cs="Calibri"/>
              </w:rPr>
              <w:t>#4</w:t>
            </w:r>
          </w:p>
        </w:tc>
        <w:tc>
          <w:tcPr>
            <w:tcW w:w="7415" w:type="dxa"/>
            <w:gridSpan w:val="3"/>
          </w:tcPr>
          <w:p w14:paraId="24B6F856" w14:textId="77777777" w:rsidR="00933C84" w:rsidRDefault="00933C84" w:rsidP="000D2134">
            <w:pPr>
              <w:rPr>
                <w:rFonts w:ascii="Calibri" w:eastAsia="Calibri" w:hAnsi="Calibri" w:cs="Calibri"/>
              </w:rPr>
            </w:pPr>
          </w:p>
        </w:tc>
      </w:tr>
      <w:tr w:rsidR="00933C84" w:rsidRPr="00866064" w14:paraId="7B712343" w14:textId="77777777" w:rsidTr="000D2134">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35975F8B" w14:textId="77777777" w:rsidR="00933C84" w:rsidRDefault="00933C84" w:rsidP="000D2134">
            <w:pPr>
              <w:rPr>
                <w:rFonts w:ascii="Calibri" w:eastAsia="Calibri" w:hAnsi="Calibri" w:cs="Calibri"/>
                <w:b/>
              </w:rPr>
            </w:pPr>
            <w:r>
              <w:rPr>
                <w:rFonts w:ascii="Calibri" w:eastAsia="Calibri" w:hAnsi="Calibri" w:cs="Calibri"/>
                <w:b/>
              </w:rPr>
              <w:t>Objetivo de la unidad</w:t>
            </w:r>
          </w:p>
        </w:tc>
        <w:tc>
          <w:tcPr>
            <w:tcW w:w="11764" w:type="dxa"/>
            <w:gridSpan w:val="6"/>
          </w:tcPr>
          <w:p w14:paraId="0B39317D" w14:textId="77777777" w:rsidR="00933C84" w:rsidRDefault="00933C84" w:rsidP="00933C84">
            <w:pPr>
              <w:autoSpaceDE w:val="0"/>
              <w:autoSpaceDN w:val="0"/>
              <w:adjustRightInd w:val="0"/>
              <w:rPr>
                <w:rFonts w:ascii="Calibri" w:hAnsi="Calibri" w:cs="Arial"/>
                <w:b/>
                <w:bCs/>
                <w:color w:val="auto"/>
              </w:rPr>
            </w:pPr>
            <w:r>
              <w:rPr>
                <w:rFonts w:ascii="Calibri" w:hAnsi="Calibri" w:cs="Arial"/>
                <w:b/>
                <w:bCs/>
                <w:color w:val="auto"/>
                <w:sz w:val="22"/>
              </w:rPr>
              <w:t>Bloque de álgebra y funciones</w:t>
            </w:r>
          </w:p>
          <w:p w14:paraId="2C2C41A8"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sz w:val="22"/>
              </w:rPr>
              <w:t>O.M.2.2 Utilizar objetos de su entorno para formar conjuntos, establecer gráficamente la correspondencia entre sus elementos y desarrollar la comprensión de modelos matemáticos.</w:t>
            </w:r>
          </w:p>
          <w:p w14:paraId="38DF9B2E"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sz w:val="22"/>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755102AF"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sz w:val="22"/>
              </w:rPr>
              <w:t>O.M.2.4 Aplicar estrategias de conteo, procedimientos de cálculos de suma, resta del 0 al 30, para resolver de forma colaborativa problemas cotidianos de su entorno.</w:t>
            </w:r>
          </w:p>
          <w:p w14:paraId="3FE0DEA6" w14:textId="77777777" w:rsidR="00933C84" w:rsidRDefault="00933C84" w:rsidP="00933C84">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30CA4F83"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sz w:val="22"/>
              </w:rPr>
              <w:t>O.M.2.6 Resolver situaciones cotidianas que impliquen la medición, estimación y el cálculo de</w:t>
            </w:r>
          </w:p>
          <w:p w14:paraId="5C5919D2" w14:textId="77777777" w:rsidR="00933C84" w:rsidRDefault="00933C84" w:rsidP="00933C84">
            <w:pPr>
              <w:autoSpaceDE w:val="0"/>
              <w:autoSpaceDN w:val="0"/>
              <w:adjustRightInd w:val="0"/>
              <w:rPr>
                <w:rFonts w:ascii="Calibri" w:hAnsi="Calibri" w:cs="Arial"/>
                <w:color w:val="auto"/>
                <w:sz w:val="22"/>
              </w:rPr>
            </w:pPr>
            <w:r>
              <w:rPr>
                <w:rFonts w:ascii="Calibri" w:hAnsi="Calibri" w:cs="Arial"/>
                <w:color w:val="auto"/>
                <w:sz w:val="22"/>
              </w:rPr>
              <w:t>longitudes, capacidades y masas, con unidades convencionales y no convencionales de objetos de su entorno, para una mejor comprensión del espacio que le rodea, la valoración de su tiempo y el de los otros, y el fomento de la honestidad e integridad en sus actos.</w:t>
            </w:r>
          </w:p>
          <w:p w14:paraId="61408732" w14:textId="77777777" w:rsidR="00933C84" w:rsidRDefault="00933C84" w:rsidP="00933C84">
            <w:pPr>
              <w:autoSpaceDE w:val="0"/>
              <w:autoSpaceDN w:val="0"/>
              <w:adjustRightInd w:val="0"/>
              <w:rPr>
                <w:rFonts w:ascii="Calibri" w:hAnsi="Calibri" w:cs="Arial"/>
                <w:color w:val="auto"/>
                <w:sz w:val="22"/>
              </w:rPr>
            </w:pPr>
          </w:p>
          <w:p w14:paraId="038F7750" w14:textId="77777777" w:rsidR="00933C84" w:rsidRDefault="00933C84" w:rsidP="000D2134">
            <w:pPr>
              <w:rPr>
                <w:rFonts w:ascii="Calibri" w:eastAsia="Calibri" w:hAnsi="Calibri" w:cs="Calibri"/>
                <w:color w:val="auto"/>
              </w:rPr>
            </w:pPr>
          </w:p>
          <w:p w14:paraId="31E0EBFD" w14:textId="77777777" w:rsidR="00933C84" w:rsidRDefault="00933C84" w:rsidP="000D2134">
            <w:pPr>
              <w:rPr>
                <w:rFonts w:ascii="Calibri" w:eastAsia="Calibri" w:hAnsi="Calibri" w:cs="Calibri"/>
                <w:color w:val="auto"/>
              </w:rPr>
            </w:pPr>
          </w:p>
          <w:p w14:paraId="1CCA1E08" w14:textId="77777777" w:rsidR="00933C84" w:rsidRDefault="00933C84" w:rsidP="000D2134">
            <w:pPr>
              <w:rPr>
                <w:rFonts w:ascii="Calibri" w:eastAsia="Calibri" w:hAnsi="Calibri" w:cs="Calibri"/>
                <w:color w:val="auto"/>
              </w:rPr>
            </w:pPr>
          </w:p>
          <w:p w14:paraId="10EED993" w14:textId="77777777" w:rsidR="00933C84" w:rsidRDefault="00933C84" w:rsidP="000D2134">
            <w:pPr>
              <w:rPr>
                <w:rFonts w:ascii="Calibri" w:eastAsia="Calibri" w:hAnsi="Calibri" w:cs="Calibri"/>
                <w:color w:val="auto"/>
              </w:rPr>
            </w:pPr>
          </w:p>
          <w:p w14:paraId="361D8683" w14:textId="77777777" w:rsidR="00933C84" w:rsidRDefault="00933C84" w:rsidP="000D2134">
            <w:pPr>
              <w:rPr>
                <w:rFonts w:ascii="Calibri" w:eastAsia="Calibri" w:hAnsi="Calibri" w:cs="Calibri"/>
                <w:color w:val="auto"/>
              </w:rPr>
            </w:pPr>
          </w:p>
          <w:p w14:paraId="25BE2C94" w14:textId="77777777" w:rsidR="00933C84" w:rsidRDefault="00933C84" w:rsidP="000D2134">
            <w:pPr>
              <w:rPr>
                <w:rFonts w:ascii="Calibri" w:eastAsia="Calibri" w:hAnsi="Calibri" w:cs="Calibri"/>
                <w:color w:val="auto"/>
              </w:rPr>
            </w:pPr>
          </w:p>
          <w:p w14:paraId="0BC0ED34" w14:textId="77777777" w:rsidR="00933C84" w:rsidRDefault="00933C84" w:rsidP="000D2134">
            <w:pPr>
              <w:rPr>
                <w:rFonts w:ascii="Calibri" w:eastAsia="Calibri" w:hAnsi="Calibri" w:cs="Calibri"/>
                <w:color w:val="auto"/>
              </w:rPr>
            </w:pPr>
          </w:p>
          <w:p w14:paraId="0358A9A7" w14:textId="77777777" w:rsidR="00933C84" w:rsidRPr="00866064" w:rsidRDefault="00933C84" w:rsidP="000D2134">
            <w:pPr>
              <w:rPr>
                <w:rFonts w:ascii="Calibri" w:eastAsia="Calibri" w:hAnsi="Calibri" w:cs="Calibri"/>
                <w:color w:val="auto"/>
              </w:rPr>
            </w:pPr>
          </w:p>
        </w:tc>
      </w:tr>
      <w:tr w:rsidR="00933C84" w:rsidRPr="00866064" w14:paraId="6C6011FC" w14:textId="77777777" w:rsidTr="000D2134">
        <w:trPr>
          <w:trHeight w:val="130"/>
        </w:trPr>
        <w:tc>
          <w:tcPr>
            <w:tcW w:w="15451" w:type="dxa"/>
            <w:gridSpan w:val="8"/>
          </w:tcPr>
          <w:p w14:paraId="3E62B900" w14:textId="77777777" w:rsidR="00933C84" w:rsidRDefault="00933C84" w:rsidP="00933C84">
            <w:pPr>
              <w:autoSpaceDE w:val="0"/>
              <w:autoSpaceDN w:val="0"/>
              <w:adjustRightInd w:val="0"/>
              <w:rPr>
                <w:rFonts w:ascii="Calibri" w:hAnsi="Calibri" w:cs="Arial"/>
                <w:b/>
                <w:bCs/>
                <w:color w:val="auto"/>
                <w:sz w:val="22"/>
              </w:rPr>
            </w:pPr>
            <w:r>
              <w:rPr>
                <w:rFonts w:ascii="Calibri" w:hAnsi="Calibri" w:cs="Arial"/>
                <w:b/>
                <w:bCs/>
                <w:color w:val="auto"/>
                <w:sz w:val="22"/>
              </w:rPr>
              <w:t xml:space="preserve">Criterios de evaluación </w:t>
            </w:r>
          </w:p>
        </w:tc>
      </w:tr>
      <w:tr w:rsidR="00933C84" w:rsidRPr="00866064" w14:paraId="4CF280F1" w14:textId="77777777" w:rsidTr="000D2134">
        <w:trPr>
          <w:cnfStyle w:val="000000100000" w:firstRow="0" w:lastRow="0" w:firstColumn="0" w:lastColumn="0" w:oddVBand="0" w:evenVBand="0" w:oddHBand="1" w:evenHBand="0" w:firstRowFirstColumn="0" w:firstRowLastColumn="0" w:lastRowFirstColumn="0" w:lastRowLastColumn="0"/>
          <w:trHeight w:val="130"/>
        </w:trPr>
        <w:tc>
          <w:tcPr>
            <w:tcW w:w="15451" w:type="dxa"/>
            <w:gridSpan w:val="8"/>
          </w:tcPr>
          <w:p w14:paraId="3C9EDA59"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w:t>
            </w:r>
            <w:proofErr w:type="spellStart"/>
            <w:r>
              <w:rPr>
                <w:rFonts w:ascii="Calibri" w:hAnsi="Calibri" w:cs="Arial"/>
                <w:color w:val="auto"/>
              </w:rPr>
              <w:t>expresionesmatemáticas</w:t>
            </w:r>
            <w:proofErr w:type="spellEnd"/>
            <w:r>
              <w:rPr>
                <w:rFonts w:ascii="Calibri" w:hAnsi="Calibri" w:cs="Arial"/>
                <w:color w:val="auto"/>
              </w:rPr>
              <w:t xml:space="preserve"> sencillas, propiedades de la suma y </w:t>
            </w:r>
            <w:proofErr w:type="spellStart"/>
            <w:r>
              <w:rPr>
                <w:rFonts w:ascii="Calibri" w:hAnsi="Calibri" w:cs="Arial"/>
                <w:color w:val="auto"/>
              </w:rPr>
              <w:t>lamultiplicación</w:t>
            </w:r>
            <w:proofErr w:type="spellEnd"/>
            <w:r>
              <w:rPr>
                <w:rFonts w:ascii="Calibri" w:hAnsi="Calibri" w:cs="Arial"/>
                <w:color w:val="auto"/>
              </w:rPr>
              <w:t xml:space="preserve">,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w:t>
            </w:r>
            <w:proofErr w:type="spellStart"/>
            <w:r>
              <w:rPr>
                <w:rFonts w:ascii="Calibri" w:hAnsi="Calibri" w:cs="Arial"/>
                <w:color w:val="auto"/>
              </w:rPr>
              <w:t>formarazonadalos</w:t>
            </w:r>
            <w:proofErr w:type="spellEnd"/>
            <w:r>
              <w:rPr>
                <w:rFonts w:ascii="Calibri" w:hAnsi="Calibri" w:cs="Arial"/>
                <w:color w:val="auto"/>
              </w:rPr>
              <w:t xml:space="preserve"> resultados obtenidos.</w:t>
            </w:r>
          </w:p>
          <w:p w14:paraId="352B4E17"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CE.M.2.4. Resuelve problemas cotidianos sencillos que requieran el uso de instrumentos de medida y la conversión de </w:t>
            </w:r>
            <w:proofErr w:type="spellStart"/>
            <w:proofErr w:type="gramStart"/>
            <w:r>
              <w:rPr>
                <w:rFonts w:ascii="Calibri" w:hAnsi="Calibri" w:cs="Arial"/>
                <w:color w:val="auto"/>
              </w:rPr>
              <w:t>unidades,para</w:t>
            </w:r>
            <w:proofErr w:type="spellEnd"/>
            <w:proofErr w:type="gramEnd"/>
            <w:r>
              <w:rPr>
                <w:rFonts w:ascii="Calibri" w:hAnsi="Calibri" w:cs="Arial"/>
                <w:color w:val="auto"/>
              </w:rPr>
              <w:t xml:space="preserve"> determinar la longitud, </w:t>
            </w:r>
            <w:proofErr w:type="spellStart"/>
            <w:r>
              <w:rPr>
                <w:rFonts w:ascii="Calibri" w:hAnsi="Calibri" w:cs="Arial"/>
                <w:color w:val="auto"/>
              </w:rPr>
              <w:t>masa,capacidad</w:t>
            </w:r>
            <w:proofErr w:type="spellEnd"/>
            <w:r>
              <w:rPr>
                <w:rFonts w:ascii="Calibri" w:hAnsi="Calibri" w:cs="Arial"/>
                <w:color w:val="auto"/>
              </w:rPr>
              <w:t xml:space="preserve"> y costo de objetos del entorno, y explicar actividades cotidianas en función </w:t>
            </w:r>
            <w:proofErr w:type="spellStart"/>
            <w:r>
              <w:rPr>
                <w:rFonts w:ascii="Calibri" w:hAnsi="Calibri" w:cs="Arial"/>
                <w:color w:val="auto"/>
              </w:rPr>
              <w:t>deltiempo</w:t>
            </w:r>
            <w:proofErr w:type="spellEnd"/>
            <w:r>
              <w:rPr>
                <w:rFonts w:ascii="Calibri" w:hAnsi="Calibri" w:cs="Arial"/>
                <w:color w:val="auto"/>
              </w:rPr>
              <w:t>.</w:t>
            </w:r>
          </w:p>
          <w:p w14:paraId="595FA650"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CE.M.2.3. Emplea elementos básicos de geometría, las propiedades de cuerpos y figuras geométricas, la medición, estimación</w:t>
            </w:r>
          </w:p>
          <w:p w14:paraId="457C42B9"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y cálculos de perímetros, para enfrentar situaciones cotidianas de carácter geométrico.</w:t>
            </w:r>
          </w:p>
          <w:p w14:paraId="4B18901E" w14:textId="77777777" w:rsidR="00933C84" w:rsidRDefault="00933C84" w:rsidP="00933C84">
            <w:pPr>
              <w:autoSpaceDE w:val="0"/>
              <w:autoSpaceDN w:val="0"/>
              <w:adjustRightInd w:val="0"/>
              <w:rPr>
                <w:rFonts w:ascii="Calibri" w:hAnsi="Calibri" w:cs="Arial"/>
                <w:b/>
                <w:color w:val="auto"/>
              </w:rPr>
            </w:pPr>
            <w:r>
              <w:rPr>
                <w:rFonts w:ascii="Calibri" w:hAnsi="Calibri" w:cs="Arial"/>
                <w:b/>
                <w:color w:val="auto"/>
              </w:rPr>
              <w:t>Indicadores de evaluación:</w:t>
            </w:r>
          </w:p>
          <w:p w14:paraId="085DB1BC"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material</w:t>
            </w:r>
          </w:p>
          <w:p w14:paraId="0D781CD1"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concreto, simbologías, estrategias de conteo y la representación en la</w:t>
            </w:r>
          </w:p>
          <w:p w14:paraId="53F63526"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semirrecta numérica; separa números pares e impares. (I.3.)</w:t>
            </w:r>
          </w:p>
          <w:p w14:paraId="2761C7A0"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I.M.2.2.2. Aplica de manera razonada la composición y descomposición</w:t>
            </w:r>
          </w:p>
          <w:p w14:paraId="6D341047"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016154C1"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I.M.2.2.3. Opera utilizando la adición y sustracción con números naturales</w:t>
            </w:r>
          </w:p>
          <w:p w14:paraId="0DFD2564"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de hasta cuatro cifras en el contexto de un problema matemático</w:t>
            </w:r>
          </w:p>
          <w:p w14:paraId="4390266D"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0C1EF250"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contexto</w:t>
            </w:r>
          </w:p>
          <w:p w14:paraId="1A42A69B"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 xml:space="preserve">de un problema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resultados;</w:t>
            </w:r>
          </w:p>
          <w:p w14:paraId="09FE3CFD" w14:textId="77777777" w:rsidR="00933C84" w:rsidRDefault="00933C84" w:rsidP="00933C84">
            <w:pPr>
              <w:autoSpaceDE w:val="0"/>
              <w:autoSpaceDN w:val="0"/>
              <w:adjustRightInd w:val="0"/>
              <w:rPr>
                <w:rFonts w:ascii="Calibri" w:hAnsi="Calibri" w:cs="Arial"/>
                <w:color w:val="auto"/>
              </w:rPr>
            </w:pPr>
            <w:r>
              <w:rPr>
                <w:rFonts w:ascii="Calibri" w:hAnsi="Calibri" w:cs="Arial"/>
                <w:color w:val="auto"/>
              </w:rPr>
              <w:t>reconoce mitades y dobles en objetos. (I.2., I.4.)</w:t>
            </w:r>
          </w:p>
          <w:p w14:paraId="79765D9E" w14:textId="77777777" w:rsidR="00933C84" w:rsidRDefault="00933C84" w:rsidP="00933C84">
            <w:pPr>
              <w:autoSpaceDE w:val="0"/>
              <w:autoSpaceDN w:val="0"/>
              <w:adjustRightInd w:val="0"/>
              <w:rPr>
                <w:rFonts w:ascii="Calibri" w:hAnsi="Calibri" w:cs="Arial"/>
                <w:b/>
                <w:bCs/>
                <w:color w:val="auto"/>
                <w:sz w:val="22"/>
              </w:rPr>
            </w:pPr>
          </w:p>
        </w:tc>
      </w:tr>
    </w:tbl>
    <w:p w14:paraId="0E4971D9" w14:textId="77777777" w:rsidR="00933C84" w:rsidRDefault="00933C84"/>
    <w:p w14:paraId="32A15292" w14:textId="77777777" w:rsidR="00933C84" w:rsidRDefault="00933C84"/>
    <w:p w14:paraId="71E9827A" w14:textId="77777777" w:rsidR="00933C84" w:rsidRDefault="00933C84"/>
    <w:p w14:paraId="263F818D" w14:textId="77777777" w:rsidR="00933C84" w:rsidRDefault="00933C84"/>
    <w:p w14:paraId="6D59C22E" w14:textId="77777777" w:rsidR="00933C84" w:rsidRDefault="00933C84"/>
    <w:p w14:paraId="277B5540" w14:textId="77777777" w:rsidR="00933C84" w:rsidRDefault="00933C84"/>
    <w:p w14:paraId="41823983" w14:textId="77777777" w:rsidR="00933C84" w:rsidRDefault="00933C84"/>
    <w:p w14:paraId="3BE53872" w14:textId="77777777" w:rsidR="00933C84" w:rsidRDefault="00933C84"/>
    <w:tbl>
      <w:tblPr>
        <w:tblStyle w:val="PlainTable1"/>
        <w:tblW w:w="15735" w:type="dxa"/>
        <w:tblInd w:w="-714" w:type="dxa"/>
        <w:tblLayout w:type="fixed"/>
        <w:tblLook w:val="0400" w:firstRow="0" w:lastRow="0" w:firstColumn="0" w:lastColumn="0" w:noHBand="0" w:noVBand="1"/>
      </w:tblPr>
      <w:tblGrid>
        <w:gridCol w:w="4083"/>
        <w:gridCol w:w="174"/>
        <w:gridCol w:w="564"/>
        <w:gridCol w:w="302"/>
        <w:gridCol w:w="2737"/>
        <w:gridCol w:w="476"/>
        <w:gridCol w:w="934"/>
        <w:gridCol w:w="1128"/>
        <w:gridCol w:w="206"/>
        <w:gridCol w:w="1909"/>
        <w:gridCol w:w="784"/>
        <w:gridCol w:w="908"/>
        <w:gridCol w:w="1530"/>
      </w:tblGrid>
      <w:tr w:rsidR="000D2134" w14:paraId="71090B8A" w14:textId="77777777" w:rsidTr="000D2134">
        <w:trPr>
          <w:cnfStyle w:val="000000100000" w:firstRow="0" w:lastRow="0" w:firstColumn="0" w:lastColumn="0" w:oddVBand="0" w:evenVBand="0" w:oddHBand="1" w:evenHBand="0" w:firstRowFirstColumn="0" w:firstRowLastColumn="0" w:lastRowFirstColumn="0" w:lastRowLastColumn="0"/>
          <w:trHeight w:val="280"/>
        </w:trPr>
        <w:tc>
          <w:tcPr>
            <w:tcW w:w="15735" w:type="dxa"/>
            <w:gridSpan w:val="13"/>
            <w:hideMark/>
          </w:tcPr>
          <w:p w14:paraId="63B34FCB" w14:textId="77777777" w:rsidR="000D2134" w:rsidRDefault="000D2134">
            <w:pPr>
              <w:rPr>
                <w:b/>
                <w:color w:val="000000"/>
                <w:sz w:val="22"/>
              </w:rPr>
            </w:pPr>
            <w:r>
              <w:rPr>
                <w:b/>
                <w:color w:val="000000"/>
                <w:sz w:val="22"/>
              </w:rPr>
              <w:t>2. PLANIFICACIÓN</w:t>
            </w:r>
          </w:p>
        </w:tc>
      </w:tr>
      <w:tr w:rsidR="000D2134" w14:paraId="38FB27B4" w14:textId="77777777" w:rsidTr="000D2134">
        <w:trPr>
          <w:trHeight w:val="420"/>
        </w:trPr>
        <w:tc>
          <w:tcPr>
            <w:tcW w:w="4083" w:type="dxa"/>
            <w:vMerge w:val="restart"/>
            <w:hideMark/>
          </w:tcPr>
          <w:p w14:paraId="030CA373" w14:textId="77777777" w:rsidR="000D2134" w:rsidRDefault="000D2134">
            <w:pPr>
              <w:jc w:val="center"/>
              <w:rPr>
                <w:b/>
                <w:color w:val="000000"/>
                <w:sz w:val="20"/>
                <w:szCs w:val="20"/>
              </w:rPr>
            </w:pPr>
            <w:r>
              <w:rPr>
                <w:b/>
                <w:color w:val="000000"/>
                <w:sz w:val="20"/>
                <w:szCs w:val="20"/>
              </w:rPr>
              <w:t xml:space="preserve">DESTREZAS CON CRITERIOS DE DESEMPEÑO </w:t>
            </w:r>
          </w:p>
        </w:tc>
        <w:tc>
          <w:tcPr>
            <w:tcW w:w="4253" w:type="dxa"/>
            <w:gridSpan w:val="5"/>
            <w:vMerge w:val="restart"/>
            <w:hideMark/>
          </w:tcPr>
          <w:p w14:paraId="16E71F10" w14:textId="77777777" w:rsidR="000D2134" w:rsidRDefault="000D2134">
            <w:pPr>
              <w:jc w:val="center"/>
              <w:rPr>
                <w:b/>
                <w:color w:val="000000"/>
                <w:sz w:val="20"/>
                <w:szCs w:val="20"/>
              </w:rPr>
            </w:pPr>
            <w:r>
              <w:rPr>
                <w:b/>
                <w:color w:val="000000"/>
                <w:sz w:val="20"/>
                <w:szCs w:val="20"/>
              </w:rPr>
              <w:t xml:space="preserve">ACTIVIDADES DE APRENDIZAJE </w:t>
            </w:r>
          </w:p>
        </w:tc>
        <w:tc>
          <w:tcPr>
            <w:tcW w:w="2268" w:type="dxa"/>
            <w:gridSpan w:val="3"/>
            <w:vMerge w:val="restart"/>
            <w:hideMark/>
          </w:tcPr>
          <w:p w14:paraId="3B9F69B4" w14:textId="77777777" w:rsidR="000D2134" w:rsidRDefault="000D2134">
            <w:pPr>
              <w:jc w:val="center"/>
              <w:rPr>
                <w:b/>
                <w:color w:val="000000"/>
                <w:sz w:val="20"/>
                <w:szCs w:val="20"/>
              </w:rPr>
            </w:pPr>
            <w:r>
              <w:rPr>
                <w:b/>
                <w:color w:val="000000"/>
                <w:sz w:val="20"/>
                <w:szCs w:val="20"/>
              </w:rPr>
              <w:t>RECURSOS</w:t>
            </w:r>
          </w:p>
        </w:tc>
        <w:tc>
          <w:tcPr>
            <w:tcW w:w="5131" w:type="dxa"/>
            <w:gridSpan w:val="4"/>
            <w:hideMark/>
          </w:tcPr>
          <w:p w14:paraId="6DA6F468" w14:textId="77777777" w:rsidR="000D2134" w:rsidRDefault="000D2134">
            <w:pPr>
              <w:ind w:left="-921"/>
              <w:jc w:val="center"/>
              <w:rPr>
                <w:b/>
                <w:color w:val="000000"/>
                <w:sz w:val="22"/>
              </w:rPr>
            </w:pPr>
            <w:r>
              <w:rPr>
                <w:b/>
                <w:color w:val="000000"/>
                <w:sz w:val="22"/>
              </w:rPr>
              <w:t>EVALUACIÓN</w:t>
            </w:r>
          </w:p>
        </w:tc>
      </w:tr>
      <w:tr w:rsidR="000D2134" w14:paraId="5794A1FE"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4083" w:type="dxa"/>
            <w:vMerge/>
            <w:hideMark/>
          </w:tcPr>
          <w:p w14:paraId="162EE9DA" w14:textId="77777777" w:rsidR="000D2134" w:rsidRDefault="000D2134">
            <w:pPr>
              <w:tabs>
                <w:tab w:val="clear" w:pos="708"/>
              </w:tabs>
              <w:suppressAutoHyphens w:val="0"/>
              <w:rPr>
                <w:b/>
                <w:color w:val="000000"/>
                <w:sz w:val="20"/>
                <w:szCs w:val="20"/>
              </w:rPr>
            </w:pPr>
          </w:p>
        </w:tc>
        <w:tc>
          <w:tcPr>
            <w:tcW w:w="4253" w:type="dxa"/>
            <w:gridSpan w:val="5"/>
            <w:vMerge/>
            <w:hideMark/>
          </w:tcPr>
          <w:p w14:paraId="20CE1249" w14:textId="77777777" w:rsidR="000D2134" w:rsidRDefault="000D2134">
            <w:pPr>
              <w:tabs>
                <w:tab w:val="clear" w:pos="708"/>
              </w:tabs>
              <w:suppressAutoHyphens w:val="0"/>
              <w:rPr>
                <w:b/>
                <w:color w:val="000000"/>
                <w:sz w:val="20"/>
                <w:szCs w:val="20"/>
              </w:rPr>
            </w:pPr>
          </w:p>
        </w:tc>
        <w:tc>
          <w:tcPr>
            <w:tcW w:w="2268" w:type="dxa"/>
            <w:gridSpan w:val="3"/>
            <w:vMerge/>
            <w:hideMark/>
          </w:tcPr>
          <w:p w14:paraId="1CA035F1" w14:textId="77777777" w:rsidR="000D2134" w:rsidRDefault="000D2134">
            <w:pPr>
              <w:tabs>
                <w:tab w:val="clear" w:pos="708"/>
              </w:tabs>
              <w:suppressAutoHyphens w:val="0"/>
              <w:rPr>
                <w:b/>
                <w:color w:val="000000"/>
                <w:sz w:val="20"/>
                <w:szCs w:val="20"/>
              </w:rPr>
            </w:pPr>
          </w:p>
        </w:tc>
        <w:tc>
          <w:tcPr>
            <w:tcW w:w="2693" w:type="dxa"/>
            <w:gridSpan w:val="2"/>
            <w:hideMark/>
          </w:tcPr>
          <w:p w14:paraId="4942139A" w14:textId="77777777" w:rsidR="000D2134" w:rsidRDefault="000D2134">
            <w:pPr>
              <w:ind w:left="-921"/>
              <w:jc w:val="right"/>
              <w:rPr>
                <w:b/>
                <w:color w:val="000000"/>
                <w:sz w:val="18"/>
                <w:szCs w:val="18"/>
              </w:rPr>
            </w:pPr>
            <w:r>
              <w:rPr>
                <w:b/>
                <w:color w:val="000000"/>
                <w:sz w:val="18"/>
                <w:szCs w:val="18"/>
              </w:rPr>
              <w:t>Indicadores de evaluación de</w:t>
            </w:r>
          </w:p>
          <w:p w14:paraId="06F6C581" w14:textId="77777777" w:rsidR="000D2134" w:rsidRDefault="000D2134">
            <w:pPr>
              <w:ind w:left="-921"/>
              <w:jc w:val="center"/>
              <w:rPr>
                <w:b/>
                <w:color w:val="000000"/>
                <w:sz w:val="18"/>
                <w:szCs w:val="18"/>
              </w:rPr>
            </w:pPr>
            <w:r>
              <w:rPr>
                <w:b/>
                <w:color w:val="000000"/>
                <w:sz w:val="18"/>
                <w:szCs w:val="18"/>
              </w:rPr>
              <w:t>la unidad</w:t>
            </w:r>
          </w:p>
        </w:tc>
        <w:tc>
          <w:tcPr>
            <w:tcW w:w="2438" w:type="dxa"/>
            <w:gridSpan w:val="2"/>
            <w:hideMark/>
          </w:tcPr>
          <w:p w14:paraId="44038F13" w14:textId="77777777" w:rsidR="000D2134" w:rsidRDefault="000D2134">
            <w:pPr>
              <w:rPr>
                <w:b/>
                <w:color w:val="000000"/>
                <w:sz w:val="18"/>
                <w:szCs w:val="18"/>
              </w:rPr>
            </w:pPr>
            <w:r>
              <w:rPr>
                <w:b/>
                <w:color w:val="000000"/>
                <w:sz w:val="18"/>
                <w:szCs w:val="18"/>
              </w:rPr>
              <w:t xml:space="preserve">Técnicas e instrumento de la unidad </w:t>
            </w:r>
          </w:p>
        </w:tc>
      </w:tr>
      <w:tr w:rsidR="000D2134" w14:paraId="4BECFBCA" w14:textId="77777777" w:rsidTr="000D2134">
        <w:trPr>
          <w:trHeight w:val="60"/>
        </w:trPr>
        <w:tc>
          <w:tcPr>
            <w:tcW w:w="4083" w:type="dxa"/>
          </w:tcPr>
          <w:p w14:paraId="7C178229"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M.2.1.12. Representar, escribir y leer </w:t>
            </w:r>
            <w:proofErr w:type="spellStart"/>
            <w:r>
              <w:rPr>
                <w:rFonts w:ascii="Calibri" w:hAnsi="Calibri" w:cs="Arial"/>
                <w:color w:val="auto"/>
              </w:rPr>
              <w:t>losnúmeros</w:t>
            </w:r>
            <w:proofErr w:type="spellEnd"/>
            <w:r>
              <w:rPr>
                <w:rFonts w:ascii="Calibri" w:hAnsi="Calibri" w:cs="Arial"/>
                <w:color w:val="auto"/>
              </w:rPr>
              <w:t xml:space="preserve"> naturales del 0 al 9 999 </w:t>
            </w:r>
            <w:proofErr w:type="spellStart"/>
            <w:r>
              <w:rPr>
                <w:rFonts w:ascii="Calibri" w:hAnsi="Calibri" w:cs="Arial"/>
                <w:color w:val="auto"/>
              </w:rPr>
              <w:t>enformaconcreta</w:t>
            </w:r>
            <w:proofErr w:type="spellEnd"/>
            <w:r>
              <w:rPr>
                <w:rFonts w:ascii="Calibri" w:hAnsi="Calibri" w:cs="Arial"/>
                <w:color w:val="auto"/>
              </w:rPr>
              <w:t>, gráfica (en la semirrecta numérica) y simbólica.</w:t>
            </w:r>
          </w:p>
          <w:p w14:paraId="2CE94686" w14:textId="77777777" w:rsidR="000D2134" w:rsidRDefault="000D2134">
            <w:pPr>
              <w:autoSpaceDE w:val="0"/>
              <w:autoSpaceDN w:val="0"/>
              <w:adjustRightInd w:val="0"/>
              <w:rPr>
                <w:rFonts w:ascii="Calibri" w:hAnsi="Calibri" w:cs="Arial"/>
                <w:color w:val="auto"/>
              </w:rPr>
            </w:pPr>
            <w:r>
              <w:rPr>
                <w:rFonts w:ascii="Calibri" w:hAnsi="Calibri" w:cs="Arial"/>
                <w:color w:val="auto"/>
              </w:rPr>
              <w:t>M.2.1.</w:t>
            </w:r>
            <w:proofErr w:type="gramStart"/>
            <w:r>
              <w:rPr>
                <w:rFonts w:ascii="Calibri" w:hAnsi="Calibri" w:cs="Arial"/>
                <w:color w:val="auto"/>
              </w:rPr>
              <w:t>14.Reconocer</w:t>
            </w:r>
            <w:proofErr w:type="gramEnd"/>
            <w:r>
              <w:rPr>
                <w:rFonts w:ascii="Calibri" w:hAnsi="Calibri" w:cs="Arial"/>
                <w:color w:val="auto"/>
              </w:rPr>
              <w:t xml:space="preserve"> el valor posicional de números naturales de hasta </w:t>
            </w:r>
            <w:proofErr w:type="spellStart"/>
            <w:r>
              <w:rPr>
                <w:rFonts w:ascii="Calibri" w:hAnsi="Calibri" w:cs="Arial"/>
                <w:color w:val="auto"/>
              </w:rPr>
              <w:t>cuatrocifras</w:t>
            </w:r>
            <w:proofErr w:type="spellEnd"/>
            <w:r>
              <w:rPr>
                <w:rFonts w:ascii="Calibri" w:hAnsi="Calibri" w:cs="Arial"/>
                <w:color w:val="auto"/>
              </w:rPr>
              <w:t xml:space="preserve">, basándose en la composición y descomposición de </w:t>
            </w:r>
            <w:proofErr w:type="spellStart"/>
            <w:r>
              <w:rPr>
                <w:rFonts w:ascii="Calibri" w:hAnsi="Calibri" w:cs="Arial"/>
                <w:color w:val="auto"/>
              </w:rPr>
              <w:t>unidades,decenas</w:t>
            </w:r>
            <w:proofErr w:type="spellEnd"/>
            <w:r>
              <w:rPr>
                <w:rFonts w:ascii="Calibri" w:hAnsi="Calibri" w:cs="Arial"/>
                <w:color w:val="auto"/>
              </w:rPr>
              <w:t xml:space="preserve">, centenas y unidades de mil, mediante el uso de </w:t>
            </w:r>
            <w:proofErr w:type="spellStart"/>
            <w:r>
              <w:rPr>
                <w:rFonts w:ascii="Calibri" w:hAnsi="Calibri" w:cs="Arial"/>
                <w:color w:val="auto"/>
              </w:rPr>
              <w:t>materialconcreto</w:t>
            </w:r>
            <w:proofErr w:type="spellEnd"/>
            <w:r>
              <w:rPr>
                <w:rFonts w:ascii="Calibri" w:hAnsi="Calibri" w:cs="Arial"/>
                <w:color w:val="auto"/>
              </w:rPr>
              <w:t xml:space="preserve"> y con representación simbólica.</w:t>
            </w:r>
          </w:p>
          <w:p w14:paraId="0C433E40" w14:textId="77777777" w:rsidR="000D2134" w:rsidRDefault="000D2134">
            <w:pPr>
              <w:autoSpaceDE w:val="0"/>
              <w:autoSpaceDN w:val="0"/>
              <w:adjustRightInd w:val="0"/>
              <w:rPr>
                <w:rFonts w:ascii="Calibri" w:hAnsi="Calibri" w:cs="Arial"/>
                <w:color w:val="auto"/>
              </w:rPr>
            </w:pPr>
            <w:r>
              <w:rPr>
                <w:rFonts w:ascii="Calibri" w:hAnsi="Calibri" w:cs="Arial"/>
                <w:color w:val="auto"/>
              </w:rPr>
              <w:t>M.2.1.15.</w:t>
            </w:r>
          </w:p>
          <w:p w14:paraId="0AB7E03D" w14:textId="77777777" w:rsidR="000D2134" w:rsidRDefault="000D2134">
            <w:pPr>
              <w:autoSpaceDE w:val="0"/>
              <w:autoSpaceDN w:val="0"/>
              <w:adjustRightInd w:val="0"/>
              <w:rPr>
                <w:rFonts w:ascii="Calibri" w:hAnsi="Calibri" w:cs="Arial"/>
                <w:color w:val="auto"/>
              </w:rPr>
            </w:pPr>
            <w:r>
              <w:rPr>
                <w:rFonts w:ascii="Calibri" w:hAnsi="Calibri" w:cs="Arial"/>
                <w:color w:val="auto"/>
              </w:rPr>
              <w:t>Establecer relaciones de secuencia y de orden en un conjunto de</w:t>
            </w:r>
          </w:p>
          <w:p w14:paraId="4B224679"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números naturales de hasta cuatro cifras, utilizando material </w:t>
            </w:r>
            <w:proofErr w:type="spellStart"/>
            <w:r>
              <w:rPr>
                <w:rFonts w:ascii="Calibri" w:hAnsi="Calibri" w:cs="Arial"/>
                <w:color w:val="auto"/>
              </w:rPr>
              <w:t>concretoy</w:t>
            </w:r>
            <w:proofErr w:type="spellEnd"/>
            <w:r>
              <w:rPr>
                <w:rFonts w:ascii="Calibri" w:hAnsi="Calibri" w:cs="Arial"/>
                <w:color w:val="auto"/>
              </w:rPr>
              <w:t xml:space="preserve"> simbología matemática (=, &lt;, &gt;,).</w:t>
            </w:r>
          </w:p>
          <w:p w14:paraId="7CF66047" w14:textId="77777777" w:rsidR="000D2134" w:rsidRDefault="000D2134">
            <w:pPr>
              <w:autoSpaceDE w:val="0"/>
              <w:autoSpaceDN w:val="0"/>
              <w:adjustRightInd w:val="0"/>
              <w:rPr>
                <w:rFonts w:ascii="Calibri" w:hAnsi="Calibri" w:cs="Arial"/>
                <w:color w:val="auto"/>
              </w:rPr>
            </w:pPr>
            <w:r>
              <w:rPr>
                <w:rFonts w:ascii="Calibri" w:hAnsi="Calibri" w:cs="Arial"/>
                <w:color w:val="auto"/>
              </w:rPr>
              <w:t>M.2.1.21.</w:t>
            </w:r>
          </w:p>
          <w:p w14:paraId="12D87935"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Realizar adiciones y sustracciones con los números hasta 9 999, </w:t>
            </w:r>
            <w:proofErr w:type="spellStart"/>
            <w:r>
              <w:rPr>
                <w:rFonts w:ascii="Calibri" w:hAnsi="Calibri" w:cs="Arial"/>
                <w:color w:val="auto"/>
              </w:rPr>
              <w:t>conmaterial</w:t>
            </w:r>
            <w:proofErr w:type="spellEnd"/>
            <w:r>
              <w:rPr>
                <w:rFonts w:ascii="Calibri" w:hAnsi="Calibri" w:cs="Arial"/>
                <w:color w:val="auto"/>
              </w:rPr>
              <w:t xml:space="preserve"> concreto, mentalmente, gráficamente y de manera numérica.</w:t>
            </w:r>
          </w:p>
          <w:p w14:paraId="15AEB202" w14:textId="77777777" w:rsidR="000D2134" w:rsidRDefault="000D2134">
            <w:pPr>
              <w:autoSpaceDE w:val="0"/>
              <w:autoSpaceDN w:val="0"/>
              <w:adjustRightInd w:val="0"/>
              <w:rPr>
                <w:rFonts w:ascii="Calibri" w:hAnsi="Calibri" w:cs="Arial"/>
                <w:color w:val="auto"/>
              </w:rPr>
            </w:pPr>
          </w:p>
          <w:p w14:paraId="69EFC2B4" w14:textId="77777777" w:rsidR="000D2134" w:rsidRDefault="000D2134">
            <w:pPr>
              <w:autoSpaceDE w:val="0"/>
              <w:autoSpaceDN w:val="0"/>
              <w:adjustRightInd w:val="0"/>
              <w:rPr>
                <w:rFonts w:ascii="Calibri" w:hAnsi="Calibri" w:cs="Arial"/>
                <w:color w:val="auto"/>
              </w:rPr>
            </w:pPr>
            <w:r>
              <w:rPr>
                <w:rFonts w:ascii="Calibri" w:hAnsi="Calibri" w:cs="Arial"/>
                <w:color w:val="auto"/>
              </w:rPr>
              <w:t>M.2.1.24.</w:t>
            </w:r>
          </w:p>
          <w:p w14:paraId="2E0D5446"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Resolver y plantear, de forma individual o grupal, problemas que </w:t>
            </w:r>
            <w:proofErr w:type="spellStart"/>
            <w:r>
              <w:rPr>
                <w:rFonts w:ascii="Calibri" w:hAnsi="Calibri" w:cs="Arial"/>
                <w:color w:val="auto"/>
              </w:rPr>
              <w:t>requieranel</w:t>
            </w:r>
            <w:proofErr w:type="spellEnd"/>
            <w:r>
              <w:rPr>
                <w:rFonts w:ascii="Calibri" w:hAnsi="Calibri" w:cs="Arial"/>
                <w:color w:val="auto"/>
              </w:rPr>
              <w:t xml:space="preserve"> uso de sumas y restas con números hasta de cuatro </w:t>
            </w:r>
            <w:proofErr w:type="spellStart"/>
            <w:proofErr w:type="gramStart"/>
            <w:r>
              <w:rPr>
                <w:rFonts w:ascii="Calibri" w:hAnsi="Calibri" w:cs="Arial"/>
                <w:color w:val="auto"/>
              </w:rPr>
              <w:t>cifras,e</w:t>
            </w:r>
            <w:proofErr w:type="spellEnd"/>
            <w:proofErr w:type="gramEnd"/>
            <w:r>
              <w:rPr>
                <w:rFonts w:ascii="Calibri" w:hAnsi="Calibri" w:cs="Arial"/>
                <w:color w:val="auto"/>
              </w:rPr>
              <w:t xml:space="preserve"> interpretar la solución dentro del contexto del problema.</w:t>
            </w:r>
          </w:p>
          <w:p w14:paraId="5066D5F3" w14:textId="77777777" w:rsidR="000D2134" w:rsidRDefault="000D2134">
            <w:pPr>
              <w:autoSpaceDE w:val="0"/>
              <w:autoSpaceDN w:val="0"/>
              <w:adjustRightInd w:val="0"/>
              <w:rPr>
                <w:rFonts w:ascii="Calibri" w:hAnsi="Calibri" w:cs="Arial"/>
                <w:color w:val="auto"/>
              </w:rPr>
            </w:pPr>
            <w:r>
              <w:rPr>
                <w:rFonts w:ascii="Calibri" w:hAnsi="Calibri" w:cs="Arial"/>
                <w:color w:val="auto"/>
              </w:rPr>
              <w:t>M.2.2.10. Medir, estimar y comparar longitudes de objetos del entorno, contrastándolas con patrones de medidas no convencionales.</w:t>
            </w:r>
          </w:p>
          <w:p w14:paraId="142AA0EC"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M.2.2.3. Identificar formas cuadradas, triangulares, </w:t>
            </w:r>
            <w:proofErr w:type="spellStart"/>
            <w:r>
              <w:rPr>
                <w:rFonts w:ascii="Calibri" w:hAnsi="Calibri" w:cs="Arial"/>
                <w:color w:val="auto"/>
              </w:rPr>
              <w:t>rectangularesy</w:t>
            </w:r>
            <w:proofErr w:type="spellEnd"/>
            <w:r>
              <w:rPr>
                <w:rFonts w:ascii="Calibri" w:hAnsi="Calibri" w:cs="Arial"/>
                <w:color w:val="auto"/>
              </w:rPr>
              <w:t xml:space="preserve"> circulares en cuerpos geométricos </w:t>
            </w:r>
            <w:proofErr w:type="spellStart"/>
            <w:r>
              <w:rPr>
                <w:rFonts w:ascii="Calibri" w:hAnsi="Calibri" w:cs="Arial"/>
                <w:color w:val="auto"/>
              </w:rPr>
              <w:t>delentorno</w:t>
            </w:r>
            <w:proofErr w:type="spellEnd"/>
            <w:r>
              <w:rPr>
                <w:rFonts w:ascii="Calibri" w:hAnsi="Calibri" w:cs="Arial"/>
                <w:color w:val="auto"/>
              </w:rPr>
              <w:t xml:space="preserve"> y/o</w:t>
            </w:r>
          </w:p>
          <w:p w14:paraId="426C48D0" w14:textId="77777777" w:rsidR="000D2134" w:rsidRDefault="000D2134">
            <w:pPr>
              <w:autoSpaceDE w:val="0"/>
              <w:autoSpaceDN w:val="0"/>
              <w:adjustRightInd w:val="0"/>
              <w:rPr>
                <w:rFonts w:ascii="Calibri" w:hAnsi="Calibri" w:cs="Arial"/>
                <w:color w:val="auto"/>
              </w:rPr>
            </w:pPr>
            <w:r>
              <w:rPr>
                <w:rFonts w:ascii="Calibri" w:hAnsi="Calibri" w:cs="Arial"/>
                <w:color w:val="auto"/>
              </w:rPr>
              <w:t>modelos geométricos.</w:t>
            </w:r>
          </w:p>
          <w:p w14:paraId="4F322D8D" w14:textId="77777777" w:rsidR="000D2134" w:rsidRDefault="000D2134">
            <w:pPr>
              <w:rPr>
                <w:color w:val="000000"/>
              </w:rPr>
            </w:pPr>
          </w:p>
        </w:tc>
        <w:tc>
          <w:tcPr>
            <w:tcW w:w="4253" w:type="dxa"/>
            <w:gridSpan w:val="5"/>
          </w:tcPr>
          <w:p w14:paraId="530A59D5" w14:textId="77777777" w:rsidR="000D2134" w:rsidRDefault="000D2134">
            <w:pPr>
              <w:rPr>
                <w:color w:val="000000"/>
                <w:sz w:val="20"/>
                <w:szCs w:val="20"/>
              </w:rPr>
            </w:pPr>
          </w:p>
          <w:p w14:paraId="4F251187" w14:textId="77777777" w:rsidR="000D2134" w:rsidRDefault="000D2134">
            <w:pPr>
              <w:jc w:val="center"/>
              <w:rPr>
                <w:b/>
                <w:color w:val="000000"/>
                <w:sz w:val="22"/>
              </w:rPr>
            </w:pPr>
            <w:r>
              <w:rPr>
                <w:b/>
                <w:color w:val="000000"/>
                <w:sz w:val="22"/>
              </w:rPr>
              <w:t>BLOQUE UNO</w:t>
            </w:r>
          </w:p>
          <w:p w14:paraId="5C1E3704" w14:textId="77777777" w:rsidR="000D2134" w:rsidRDefault="000D2134">
            <w:pPr>
              <w:jc w:val="center"/>
              <w:rPr>
                <w:b/>
                <w:color w:val="000000"/>
                <w:sz w:val="22"/>
              </w:rPr>
            </w:pPr>
            <w:r>
              <w:rPr>
                <w:b/>
                <w:color w:val="000000"/>
                <w:sz w:val="22"/>
              </w:rPr>
              <w:t>NÚMEROS Y OPERACIONES</w:t>
            </w:r>
          </w:p>
          <w:p w14:paraId="0E317F87" w14:textId="77777777" w:rsidR="000D2134" w:rsidRDefault="000D2134">
            <w:pPr>
              <w:rPr>
                <w:b/>
                <w:color w:val="000000"/>
                <w:sz w:val="22"/>
              </w:rPr>
            </w:pPr>
            <w:r>
              <w:rPr>
                <w:b/>
                <w:color w:val="000000"/>
                <w:sz w:val="22"/>
              </w:rPr>
              <w:t xml:space="preserve">EXPLOREMOS LOS CONOCIMIENTOS </w:t>
            </w:r>
          </w:p>
          <w:p w14:paraId="1BF6272D" w14:textId="77777777" w:rsidR="000D2134" w:rsidRDefault="000D2134" w:rsidP="000D2134">
            <w:pPr>
              <w:numPr>
                <w:ilvl w:val="0"/>
                <w:numId w:val="1"/>
              </w:numPr>
              <w:suppressAutoHyphens w:val="0"/>
              <w:contextualSpacing/>
              <w:rPr>
                <w:color w:val="000000"/>
                <w:sz w:val="22"/>
              </w:rPr>
            </w:pPr>
            <w:r>
              <w:rPr>
                <w:color w:val="000000"/>
                <w:sz w:val="22"/>
              </w:rPr>
              <w:t>Realizar juegos con dados y ábacos.</w:t>
            </w:r>
          </w:p>
          <w:p w14:paraId="4D49A79D" w14:textId="77777777" w:rsidR="000D2134" w:rsidRDefault="000D2134">
            <w:pPr>
              <w:rPr>
                <w:color w:val="000000"/>
                <w:sz w:val="22"/>
              </w:rPr>
            </w:pPr>
            <w:r>
              <w:rPr>
                <w:b/>
                <w:color w:val="000000"/>
                <w:sz w:val="22"/>
              </w:rPr>
              <w:t xml:space="preserve">CONSTRUYO MIS CONOCIMIENTOS </w:t>
            </w:r>
          </w:p>
          <w:p w14:paraId="1DB009B4" w14:textId="77777777" w:rsidR="000D2134" w:rsidRDefault="000D2134" w:rsidP="000D2134">
            <w:pPr>
              <w:numPr>
                <w:ilvl w:val="0"/>
                <w:numId w:val="1"/>
              </w:numPr>
              <w:suppressAutoHyphens w:val="0"/>
              <w:contextualSpacing/>
              <w:rPr>
                <w:color w:val="000000"/>
                <w:sz w:val="22"/>
              </w:rPr>
            </w:pPr>
            <w:r>
              <w:rPr>
                <w:color w:val="000000"/>
                <w:sz w:val="22"/>
              </w:rPr>
              <w:t>Determinar las veces que se cambiaron las unidades por una decena en la actividad anterior.</w:t>
            </w:r>
          </w:p>
          <w:p w14:paraId="057105CD" w14:textId="77777777" w:rsidR="000D2134" w:rsidRDefault="000D2134" w:rsidP="000D2134">
            <w:pPr>
              <w:numPr>
                <w:ilvl w:val="0"/>
                <w:numId w:val="1"/>
              </w:numPr>
              <w:suppressAutoHyphens w:val="0"/>
              <w:contextualSpacing/>
              <w:rPr>
                <w:color w:val="000000"/>
                <w:sz w:val="22"/>
              </w:rPr>
            </w:pPr>
            <w:r>
              <w:rPr>
                <w:color w:val="000000"/>
                <w:sz w:val="22"/>
              </w:rPr>
              <w:t>Consultar sobre números con más de dos cifras.</w:t>
            </w:r>
          </w:p>
          <w:p w14:paraId="5BF840EB" w14:textId="77777777" w:rsidR="000D2134" w:rsidRDefault="000D2134" w:rsidP="000D2134">
            <w:pPr>
              <w:numPr>
                <w:ilvl w:val="0"/>
                <w:numId w:val="1"/>
              </w:numPr>
              <w:suppressAutoHyphens w:val="0"/>
              <w:contextualSpacing/>
              <w:rPr>
                <w:color w:val="000000"/>
                <w:sz w:val="22"/>
              </w:rPr>
            </w:pPr>
            <w:r>
              <w:rPr>
                <w:color w:val="000000"/>
                <w:sz w:val="22"/>
              </w:rPr>
              <w:t>Conocer los números del 10 al 14, y conjuntos con del 10 a 14 elementos.</w:t>
            </w:r>
          </w:p>
          <w:p w14:paraId="5DDF6118" w14:textId="77777777" w:rsidR="000D2134" w:rsidRDefault="000D2134" w:rsidP="000D2134">
            <w:pPr>
              <w:numPr>
                <w:ilvl w:val="0"/>
                <w:numId w:val="1"/>
              </w:numPr>
              <w:suppressAutoHyphens w:val="0"/>
              <w:contextualSpacing/>
              <w:rPr>
                <w:color w:val="000000"/>
                <w:sz w:val="22"/>
              </w:rPr>
            </w:pPr>
            <w:r>
              <w:rPr>
                <w:color w:val="000000"/>
                <w:sz w:val="22"/>
              </w:rPr>
              <w:t>Identificar los números del 10 al 14 y conjuntos con del 10 a 14 elementos.</w:t>
            </w:r>
          </w:p>
          <w:p w14:paraId="5D9CBADF" w14:textId="77777777" w:rsidR="000D2134" w:rsidRDefault="000D2134" w:rsidP="000D2134">
            <w:pPr>
              <w:numPr>
                <w:ilvl w:val="0"/>
                <w:numId w:val="1"/>
              </w:numPr>
              <w:suppressAutoHyphens w:val="0"/>
              <w:contextualSpacing/>
              <w:rPr>
                <w:color w:val="000000"/>
                <w:sz w:val="22"/>
              </w:rPr>
            </w:pPr>
            <w:r>
              <w:rPr>
                <w:color w:val="000000"/>
                <w:sz w:val="22"/>
              </w:rPr>
              <w:t>Escribir los números del 10 al 14, y conjuntos con del 10 a 14 elementos.</w:t>
            </w:r>
          </w:p>
          <w:p w14:paraId="60B9DF17" w14:textId="77777777" w:rsidR="000D2134" w:rsidRDefault="000D2134" w:rsidP="000D2134">
            <w:pPr>
              <w:numPr>
                <w:ilvl w:val="0"/>
                <w:numId w:val="1"/>
              </w:numPr>
              <w:suppressAutoHyphens w:val="0"/>
              <w:contextualSpacing/>
              <w:rPr>
                <w:color w:val="000000"/>
                <w:sz w:val="22"/>
              </w:rPr>
            </w:pPr>
            <w:r>
              <w:rPr>
                <w:color w:val="000000"/>
                <w:sz w:val="22"/>
              </w:rPr>
              <w:t>Resolver sumas con números del 10 al 14.</w:t>
            </w:r>
          </w:p>
          <w:p w14:paraId="55B06CA4" w14:textId="77777777" w:rsidR="000D2134" w:rsidRDefault="000D2134" w:rsidP="000D2134">
            <w:pPr>
              <w:numPr>
                <w:ilvl w:val="0"/>
                <w:numId w:val="1"/>
              </w:numPr>
              <w:suppressAutoHyphens w:val="0"/>
              <w:contextualSpacing/>
              <w:rPr>
                <w:color w:val="000000"/>
                <w:sz w:val="22"/>
              </w:rPr>
            </w:pPr>
            <w:r>
              <w:rPr>
                <w:color w:val="000000"/>
                <w:sz w:val="22"/>
              </w:rPr>
              <w:t>Ordenar números hasta el 14.</w:t>
            </w:r>
          </w:p>
          <w:p w14:paraId="6C44B002" w14:textId="77777777" w:rsidR="000D2134" w:rsidRDefault="000D2134" w:rsidP="000D2134">
            <w:pPr>
              <w:numPr>
                <w:ilvl w:val="0"/>
                <w:numId w:val="1"/>
              </w:numPr>
              <w:suppressAutoHyphens w:val="0"/>
              <w:contextualSpacing/>
              <w:rPr>
                <w:color w:val="000000"/>
                <w:sz w:val="22"/>
              </w:rPr>
            </w:pPr>
            <w:r>
              <w:rPr>
                <w:color w:val="000000"/>
                <w:sz w:val="22"/>
              </w:rPr>
              <w:t>Realizar actividad con dados, contando sus resultados y determinando quién logra el mayor puntaje.</w:t>
            </w:r>
          </w:p>
          <w:p w14:paraId="2221342A" w14:textId="77777777" w:rsidR="000D2134" w:rsidRDefault="000D2134" w:rsidP="000D2134">
            <w:pPr>
              <w:numPr>
                <w:ilvl w:val="0"/>
                <w:numId w:val="1"/>
              </w:numPr>
              <w:suppressAutoHyphens w:val="0"/>
              <w:contextualSpacing/>
              <w:rPr>
                <w:color w:val="000000"/>
                <w:sz w:val="22"/>
              </w:rPr>
            </w:pPr>
            <w:r>
              <w:rPr>
                <w:color w:val="000000"/>
                <w:sz w:val="22"/>
              </w:rPr>
              <w:t>Resolver adiciones entre números menores que catorce.</w:t>
            </w:r>
          </w:p>
          <w:p w14:paraId="6EDAF769" w14:textId="77777777" w:rsidR="000D2134" w:rsidRDefault="000D2134" w:rsidP="000D2134">
            <w:pPr>
              <w:numPr>
                <w:ilvl w:val="0"/>
                <w:numId w:val="1"/>
              </w:numPr>
              <w:suppressAutoHyphens w:val="0"/>
              <w:contextualSpacing/>
              <w:rPr>
                <w:color w:val="000000"/>
                <w:sz w:val="22"/>
              </w:rPr>
            </w:pPr>
            <w:r>
              <w:rPr>
                <w:color w:val="000000"/>
                <w:sz w:val="22"/>
              </w:rPr>
              <w:t>Resolver problemas matemáticos con adiciones de números menores a catorce.</w:t>
            </w:r>
          </w:p>
          <w:p w14:paraId="61527446" w14:textId="77777777" w:rsidR="000D2134" w:rsidRDefault="000D2134" w:rsidP="000D2134">
            <w:pPr>
              <w:numPr>
                <w:ilvl w:val="0"/>
                <w:numId w:val="1"/>
              </w:numPr>
              <w:suppressAutoHyphens w:val="0"/>
              <w:contextualSpacing/>
              <w:rPr>
                <w:color w:val="000000"/>
                <w:sz w:val="22"/>
              </w:rPr>
            </w:pPr>
            <w:r>
              <w:rPr>
                <w:color w:val="000000"/>
                <w:sz w:val="22"/>
              </w:rPr>
              <w:t>Resolver sustracciones entre números menores que catorce.</w:t>
            </w:r>
          </w:p>
          <w:p w14:paraId="33438875" w14:textId="77777777" w:rsidR="000D2134" w:rsidRDefault="000D2134" w:rsidP="000D2134">
            <w:pPr>
              <w:numPr>
                <w:ilvl w:val="0"/>
                <w:numId w:val="1"/>
              </w:numPr>
              <w:suppressAutoHyphens w:val="0"/>
              <w:contextualSpacing/>
              <w:rPr>
                <w:color w:val="000000"/>
                <w:sz w:val="22"/>
              </w:rPr>
            </w:pPr>
            <w:r>
              <w:rPr>
                <w:color w:val="000000"/>
                <w:sz w:val="22"/>
              </w:rPr>
              <w:t>Resolver problemas matemáticos con sustracciones de números menores a catorce.</w:t>
            </w:r>
          </w:p>
          <w:p w14:paraId="40D6C0FA" w14:textId="77777777" w:rsidR="000D2134" w:rsidRDefault="000D2134" w:rsidP="000D2134">
            <w:pPr>
              <w:numPr>
                <w:ilvl w:val="0"/>
                <w:numId w:val="1"/>
              </w:numPr>
              <w:suppressAutoHyphens w:val="0"/>
              <w:contextualSpacing/>
              <w:rPr>
                <w:color w:val="000000"/>
                <w:sz w:val="22"/>
              </w:rPr>
            </w:pPr>
            <w:r>
              <w:rPr>
                <w:color w:val="000000"/>
                <w:sz w:val="22"/>
              </w:rPr>
              <w:t>Conocer los números del 15 al 19, y conjuntos con del 15 a 19 elementos.</w:t>
            </w:r>
          </w:p>
          <w:p w14:paraId="09B613CF" w14:textId="77777777" w:rsidR="000D2134" w:rsidRDefault="000D2134" w:rsidP="000D2134">
            <w:pPr>
              <w:numPr>
                <w:ilvl w:val="0"/>
                <w:numId w:val="1"/>
              </w:numPr>
              <w:suppressAutoHyphens w:val="0"/>
              <w:contextualSpacing/>
              <w:rPr>
                <w:color w:val="000000"/>
                <w:sz w:val="22"/>
              </w:rPr>
            </w:pPr>
            <w:r>
              <w:rPr>
                <w:color w:val="000000"/>
                <w:sz w:val="22"/>
              </w:rPr>
              <w:t>Identificar los números del 15 al 19 y conjuntos con del 15 a 19 elementos.</w:t>
            </w:r>
          </w:p>
          <w:p w14:paraId="2922AFA3" w14:textId="77777777" w:rsidR="000D2134" w:rsidRDefault="000D2134" w:rsidP="000D2134">
            <w:pPr>
              <w:numPr>
                <w:ilvl w:val="0"/>
                <w:numId w:val="1"/>
              </w:numPr>
              <w:suppressAutoHyphens w:val="0"/>
              <w:contextualSpacing/>
              <w:rPr>
                <w:color w:val="000000"/>
                <w:sz w:val="22"/>
              </w:rPr>
            </w:pPr>
            <w:r>
              <w:rPr>
                <w:color w:val="000000"/>
                <w:sz w:val="22"/>
              </w:rPr>
              <w:t>Escribir los números del 15 al 19, y conjuntos con del 15 a 19 elementos.</w:t>
            </w:r>
          </w:p>
          <w:p w14:paraId="32B8C5F9" w14:textId="77777777" w:rsidR="000D2134" w:rsidRDefault="000D2134" w:rsidP="000D2134">
            <w:pPr>
              <w:numPr>
                <w:ilvl w:val="0"/>
                <w:numId w:val="1"/>
              </w:numPr>
              <w:suppressAutoHyphens w:val="0"/>
              <w:contextualSpacing/>
              <w:rPr>
                <w:color w:val="000000"/>
                <w:sz w:val="22"/>
              </w:rPr>
            </w:pPr>
            <w:r>
              <w:rPr>
                <w:color w:val="000000"/>
                <w:sz w:val="22"/>
              </w:rPr>
              <w:t>Buscar en casa conjuntos con 14 a 19 elementos.</w:t>
            </w:r>
          </w:p>
          <w:p w14:paraId="758FBF6A" w14:textId="77777777" w:rsidR="000D2134" w:rsidRDefault="000D2134" w:rsidP="000D2134">
            <w:pPr>
              <w:numPr>
                <w:ilvl w:val="0"/>
                <w:numId w:val="1"/>
              </w:numPr>
              <w:suppressAutoHyphens w:val="0"/>
              <w:contextualSpacing/>
              <w:rPr>
                <w:color w:val="000000"/>
                <w:sz w:val="22"/>
              </w:rPr>
            </w:pPr>
            <w:r>
              <w:rPr>
                <w:color w:val="000000"/>
                <w:sz w:val="22"/>
              </w:rPr>
              <w:t>Ordenar números hasta 19.</w:t>
            </w:r>
          </w:p>
          <w:p w14:paraId="26AF3D2C" w14:textId="77777777" w:rsidR="000D2134" w:rsidRDefault="000D2134" w:rsidP="000D2134">
            <w:pPr>
              <w:numPr>
                <w:ilvl w:val="0"/>
                <w:numId w:val="1"/>
              </w:numPr>
              <w:suppressAutoHyphens w:val="0"/>
              <w:contextualSpacing/>
              <w:rPr>
                <w:color w:val="000000"/>
                <w:sz w:val="22"/>
              </w:rPr>
            </w:pPr>
            <w:r>
              <w:rPr>
                <w:color w:val="000000"/>
                <w:sz w:val="22"/>
              </w:rPr>
              <w:t>Realizar actividad con dados, contando sus resultados y determinando quién logra el mayor puntaje.</w:t>
            </w:r>
          </w:p>
          <w:p w14:paraId="2BCA779C" w14:textId="77777777" w:rsidR="000D2134" w:rsidRDefault="000D2134" w:rsidP="000D2134">
            <w:pPr>
              <w:numPr>
                <w:ilvl w:val="0"/>
                <w:numId w:val="1"/>
              </w:numPr>
              <w:suppressAutoHyphens w:val="0"/>
              <w:contextualSpacing/>
              <w:rPr>
                <w:color w:val="000000"/>
                <w:sz w:val="22"/>
              </w:rPr>
            </w:pPr>
            <w:r>
              <w:rPr>
                <w:color w:val="000000"/>
                <w:sz w:val="22"/>
              </w:rPr>
              <w:t>Resolver adiciones entre números menores que 19.</w:t>
            </w:r>
          </w:p>
          <w:p w14:paraId="115B5F1C" w14:textId="77777777" w:rsidR="000D2134" w:rsidRDefault="000D2134" w:rsidP="000D2134">
            <w:pPr>
              <w:numPr>
                <w:ilvl w:val="0"/>
                <w:numId w:val="1"/>
              </w:numPr>
              <w:suppressAutoHyphens w:val="0"/>
              <w:contextualSpacing/>
              <w:rPr>
                <w:color w:val="000000"/>
                <w:sz w:val="22"/>
              </w:rPr>
            </w:pPr>
            <w:r>
              <w:rPr>
                <w:color w:val="000000"/>
                <w:sz w:val="22"/>
              </w:rPr>
              <w:t>Resolver problemas matemáticos con adiciones de números menores a 19.</w:t>
            </w:r>
          </w:p>
          <w:p w14:paraId="795C7AED" w14:textId="77777777" w:rsidR="000D2134" w:rsidRDefault="000D2134" w:rsidP="000D2134">
            <w:pPr>
              <w:numPr>
                <w:ilvl w:val="0"/>
                <w:numId w:val="1"/>
              </w:numPr>
              <w:suppressAutoHyphens w:val="0"/>
              <w:contextualSpacing/>
              <w:rPr>
                <w:color w:val="000000"/>
                <w:sz w:val="22"/>
              </w:rPr>
            </w:pPr>
            <w:r>
              <w:rPr>
                <w:color w:val="000000"/>
                <w:sz w:val="22"/>
              </w:rPr>
              <w:t>Resolver sustracciones entre números menores que 19.</w:t>
            </w:r>
          </w:p>
          <w:p w14:paraId="6BE4DA6B" w14:textId="77777777" w:rsidR="000D2134" w:rsidRDefault="000D2134" w:rsidP="000D2134">
            <w:pPr>
              <w:numPr>
                <w:ilvl w:val="0"/>
                <w:numId w:val="1"/>
              </w:numPr>
              <w:suppressAutoHyphens w:val="0"/>
              <w:contextualSpacing/>
              <w:rPr>
                <w:color w:val="000000"/>
                <w:sz w:val="22"/>
              </w:rPr>
            </w:pPr>
            <w:r>
              <w:rPr>
                <w:color w:val="000000"/>
                <w:sz w:val="22"/>
              </w:rPr>
              <w:t>Resolver problemas matemáticos con sustracciones de números menores a 19.</w:t>
            </w:r>
          </w:p>
          <w:p w14:paraId="459C32AE" w14:textId="77777777" w:rsidR="000D2134" w:rsidRDefault="000D2134">
            <w:pPr>
              <w:rPr>
                <w:color w:val="000000"/>
                <w:sz w:val="22"/>
              </w:rPr>
            </w:pPr>
          </w:p>
          <w:p w14:paraId="14512823" w14:textId="77777777" w:rsidR="000D2134" w:rsidRDefault="000D2134">
            <w:pPr>
              <w:rPr>
                <w:color w:val="000000"/>
                <w:sz w:val="22"/>
              </w:rPr>
            </w:pPr>
          </w:p>
          <w:p w14:paraId="087D81E9" w14:textId="77777777" w:rsidR="000D2134" w:rsidRDefault="000D2134">
            <w:pPr>
              <w:spacing w:line="283" w:lineRule="auto"/>
              <w:rPr>
                <w:b/>
                <w:color w:val="000000"/>
                <w:sz w:val="22"/>
              </w:rPr>
            </w:pPr>
            <w:r>
              <w:rPr>
                <w:b/>
                <w:color w:val="000000"/>
                <w:sz w:val="22"/>
              </w:rPr>
              <w:t>APLICO Y VERIFICO MIS CONOCIMIENTOS</w:t>
            </w:r>
          </w:p>
          <w:p w14:paraId="51ED8E27" w14:textId="77777777" w:rsidR="000D2134" w:rsidRDefault="000D2134" w:rsidP="000D2134">
            <w:pPr>
              <w:numPr>
                <w:ilvl w:val="0"/>
                <w:numId w:val="1"/>
              </w:numPr>
              <w:suppressAutoHyphens w:val="0"/>
              <w:contextualSpacing/>
              <w:rPr>
                <w:color w:val="000000"/>
                <w:sz w:val="22"/>
              </w:rPr>
            </w:pPr>
            <w:r>
              <w:rPr>
                <w:color w:val="000000"/>
                <w:sz w:val="22"/>
              </w:rPr>
              <w:t>Completar el orden de números hasta el 19.</w:t>
            </w:r>
          </w:p>
          <w:p w14:paraId="21734516" w14:textId="77777777" w:rsidR="000D2134" w:rsidRDefault="000D2134" w:rsidP="000D2134">
            <w:pPr>
              <w:numPr>
                <w:ilvl w:val="0"/>
                <w:numId w:val="1"/>
              </w:numPr>
              <w:suppressAutoHyphens w:val="0"/>
              <w:contextualSpacing/>
              <w:rPr>
                <w:color w:val="000000"/>
                <w:sz w:val="22"/>
              </w:rPr>
            </w:pPr>
            <w:r>
              <w:rPr>
                <w:color w:val="000000"/>
                <w:sz w:val="22"/>
              </w:rPr>
              <w:t>Determinar la cantidad de elementos en un conjunto.</w:t>
            </w:r>
          </w:p>
          <w:p w14:paraId="5E2E2B71" w14:textId="77777777" w:rsidR="000D2134" w:rsidRDefault="000D2134" w:rsidP="000D2134">
            <w:pPr>
              <w:numPr>
                <w:ilvl w:val="0"/>
                <w:numId w:val="1"/>
              </w:numPr>
              <w:suppressAutoHyphens w:val="0"/>
              <w:contextualSpacing/>
              <w:rPr>
                <w:color w:val="000000"/>
                <w:sz w:val="22"/>
              </w:rPr>
            </w:pPr>
            <w:r>
              <w:rPr>
                <w:color w:val="000000"/>
                <w:sz w:val="22"/>
              </w:rPr>
              <w:t>Determinar el símbolo que corresponde a una cantidad mayor que o menor que.</w:t>
            </w:r>
          </w:p>
          <w:p w14:paraId="2C456EB6" w14:textId="77777777" w:rsidR="000D2134" w:rsidRDefault="000D2134" w:rsidP="000D2134">
            <w:pPr>
              <w:numPr>
                <w:ilvl w:val="0"/>
                <w:numId w:val="1"/>
              </w:numPr>
              <w:suppressAutoHyphens w:val="0"/>
              <w:contextualSpacing/>
              <w:rPr>
                <w:color w:val="000000"/>
                <w:sz w:val="22"/>
              </w:rPr>
            </w:pPr>
            <w:r>
              <w:rPr>
                <w:color w:val="000000"/>
                <w:sz w:val="22"/>
              </w:rPr>
              <w:t>Resolver operaciones matemáticas de sustracción y adición.</w:t>
            </w:r>
          </w:p>
          <w:p w14:paraId="7EB4FBBA" w14:textId="77777777" w:rsidR="000D2134" w:rsidRDefault="000D2134" w:rsidP="000D2134">
            <w:pPr>
              <w:numPr>
                <w:ilvl w:val="0"/>
                <w:numId w:val="1"/>
              </w:numPr>
              <w:suppressAutoHyphens w:val="0"/>
              <w:contextualSpacing/>
              <w:rPr>
                <w:color w:val="000000"/>
                <w:sz w:val="22"/>
              </w:rPr>
            </w:pPr>
            <w:r>
              <w:rPr>
                <w:color w:val="000000"/>
                <w:sz w:val="22"/>
              </w:rPr>
              <w:t>Resolver ejercicios matemáticos.</w:t>
            </w:r>
          </w:p>
          <w:p w14:paraId="002A16F2" w14:textId="77777777" w:rsidR="000D2134" w:rsidRDefault="000D2134">
            <w:pPr>
              <w:rPr>
                <w:color w:val="000000"/>
                <w:sz w:val="22"/>
              </w:rPr>
            </w:pPr>
          </w:p>
          <w:p w14:paraId="69BEE581" w14:textId="77777777" w:rsidR="000D2134" w:rsidRDefault="000D2134">
            <w:pPr>
              <w:jc w:val="center"/>
              <w:rPr>
                <w:b/>
                <w:color w:val="000000"/>
                <w:sz w:val="22"/>
              </w:rPr>
            </w:pPr>
            <w:r>
              <w:rPr>
                <w:b/>
                <w:color w:val="000000"/>
                <w:sz w:val="22"/>
              </w:rPr>
              <w:t>BLOQUE DOS</w:t>
            </w:r>
          </w:p>
          <w:p w14:paraId="5B776A6B" w14:textId="77777777" w:rsidR="000D2134" w:rsidRDefault="000D2134">
            <w:pPr>
              <w:jc w:val="center"/>
              <w:rPr>
                <w:b/>
                <w:color w:val="000000"/>
                <w:sz w:val="22"/>
              </w:rPr>
            </w:pPr>
            <w:r>
              <w:rPr>
                <w:b/>
                <w:color w:val="000000"/>
                <w:sz w:val="22"/>
              </w:rPr>
              <w:t>MEDIDAS Y CUERPOS GEOMETRICOS</w:t>
            </w:r>
          </w:p>
          <w:p w14:paraId="0F3A69F5" w14:textId="77777777" w:rsidR="000D2134" w:rsidRDefault="000D2134">
            <w:pPr>
              <w:rPr>
                <w:b/>
                <w:color w:val="000000"/>
                <w:sz w:val="22"/>
              </w:rPr>
            </w:pPr>
            <w:r>
              <w:rPr>
                <w:b/>
                <w:color w:val="000000"/>
                <w:sz w:val="22"/>
              </w:rPr>
              <w:t xml:space="preserve">EXPLOREMOS LOS CONOCIMIENTOS </w:t>
            </w:r>
          </w:p>
          <w:p w14:paraId="4EFFA2BC" w14:textId="77777777" w:rsidR="000D2134" w:rsidRDefault="000D2134" w:rsidP="000D2134">
            <w:pPr>
              <w:numPr>
                <w:ilvl w:val="0"/>
                <w:numId w:val="1"/>
              </w:numPr>
              <w:suppressAutoHyphens w:val="0"/>
              <w:contextualSpacing/>
              <w:rPr>
                <w:color w:val="000000"/>
                <w:sz w:val="22"/>
              </w:rPr>
            </w:pPr>
            <w:r>
              <w:rPr>
                <w:color w:val="000000"/>
                <w:sz w:val="22"/>
              </w:rPr>
              <w:t>Comparar longitudes entre lápices en el salón de clases.</w:t>
            </w:r>
          </w:p>
          <w:p w14:paraId="4012F21E" w14:textId="77777777" w:rsidR="000D2134" w:rsidRDefault="000D2134">
            <w:pPr>
              <w:rPr>
                <w:color w:val="000000"/>
                <w:sz w:val="22"/>
              </w:rPr>
            </w:pPr>
            <w:r>
              <w:rPr>
                <w:b/>
                <w:color w:val="000000"/>
                <w:sz w:val="22"/>
              </w:rPr>
              <w:t xml:space="preserve">CONSTRUYO MIS CONOCIMIENTOS </w:t>
            </w:r>
          </w:p>
          <w:p w14:paraId="31DF515A" w14:textId="77777777" w:rsidR="000D2134" w:rsidRDefault="000D2134" w:rsidP="000D2134">
            <w:pPr>
              <w:numPr>
                <w:ilvl w:val="0"/>
                <w:numId w:val="1"/>
              </w:numPr>
              <w:suppressAutoHyphens w:val="0"/>
              <w:contextualSpacing/>
              <w:rPr>
                <w:color w:val="000000"/>
                <w:sz w:val="22"/>
              </w:rPr>
            </w:pPr>
            <w:r>
              <w:rPr>
                <w:color w:val="000000"/>
                <w:sz w:val="22"/>
              </w:rPr>
              <w:t>Determinar cuántos lápices se pudieron reunir.</w:t>
            </w:r>
          </w:p>
          <w:p w14:paraId="5F40A51D" w14:textId="77777777" w:rsidR="000D2134" w:rsidRDefault="000D2134" w:rsidP="000D2134">
            <w:pPr>
              <w:numPr>
                <w:ilvl w:val="0"/>
                <w:numId w:val="1"/>
              </w:numPr>
              <w:suppressAutoHyphens w:val="0"/>
              <w:contextualSpacing/>
              <w:rPr>
                <w:color w:val="000000"/>
                <w:sz w:val="22"/>
              </w:rPr>
            </w:pPr>
            <w:r>
              <w:rPr>
                <w:color w:val="000000"/>
                <w:sz w:val="22"/>
              </w:rPr>
              <w:t>Determinar la forma en que se identificó el lápiz más largo.</w:t>
            </w:r>
          </w:p>
          <w:p w14:paraId="4E0B24F2" w14:textId="77777777" w:rsidR="000D2134" w:rsidRDefault="000D2134" w:rsidP="000D2134">
            <w:pPr>
              <w:numPr>
                <w:ilvl w:val="0"/>
                <w:numId w:val="1"/>
              </w:numPr>
              <w:suppressAutoHyphens w:val="0"/>
              <w:contextualSpacing/>
              <w:rPr>
                <w:color w:val="000000"/>
                <w:sz w:val="22"/>
              </w:rPr>
            </w:pPr>
            <w:r>
              <w:rPr>
                <w:color w:val="000000"/>
                <w:sz w:val="22"/>
              </w:rPr>
              <w:t>Consultar sobre las longitudes de los objetos.</w:t>
            </w:r>
          </w:p>
          <w:p w14:paraId="1C9548D5" w14:textId="77777777" w:rsidR="000D2134" w:rsidRDefault="000D2134" w:rsidP="000D2134">
            <w:pPr>
              <w:numPr>
                <w:ilvl w:val="0"/>
                <w:numId w:val="1"/>
              </w:numPr>
              <w:suppressAutoHyphens w:val="0"/>
              <w:contextualSpacing/>
              <w:rPr>
                <w:color w:val="000000"/>
                <w:sz w:val="22"/>
              </w:rPr>
            </w:pPr>
            <w:r>
              <w:rPr>
                <w:color w:val="000000"/>
                <w:sz w:val="22"/>
              </w:rPr>
              <w:t>Conocer las medidas longitud no convencionales.</w:t>
            </w:r>
          </w:p>
          <w:p w14:paraId="2617E2F4" w14:textId="77777777" w:rsidR="000D2134" w:rsidRDefault="000D2134" w:rsidP="000D2134">
            <w:pPr>
              <w:numPr>
                <w:ilvl w:val="0"/>
                <w:numId w:val="1"/>
              </w:numPr>
              <w:suppressAutoHyphens w:val="0"/>
              <w:contextualSpacing/>
              <w:rPr>
                <w:color w:val="000000"/>
                <w:sz w:val="22"/>
              </w:rPr>
            </w:pPr>
            <w:r>
              <w:rPr>
                <w:color w:val="000000"/>
                <w:sz w:val="22"/>
              </w:rPr>
              <w:t>Medir con la palma de la mano el ancho de una alfombra rectangular y con los pies el largo.</w:t>
            </w:r>
          </w:p>
          <w:p w14:paraId="7D6A80BB" w14:textId="77777777" w:rsidR="000D2134" w:rsidRDefault="000D2134" w:rsidP="000D2134">
            <w:pPr>
              <w:numPr>
                <w:ilvl w:val="0"/>
                <w:numId w:val="1"/>
              </w:numPr>
              <w:suppressAutoHyphens w:val="0"/>
              <w:contextualSpacing/>
              <w:rPr>
                <w:color w:val="000000"/>
                <w:sz w:val="22"/>
              </w:rPr>
            </w:pPr>
            <w:r>
              <w:rPr>
                <w:color w:val="000000"/>
                <w:sz w:val="22"/>
              </w:rPr>
              <w:t>Diferenciar entre esferas, pirámides, cilindros y cubos.</w:t>
            </w:r>
          </w:p>
          <w:p w14:paraId="79D97AD2" w14:textId="77777777" w:rsidR="000D2134" w:rsidRDefault="000D2134" w:rsidP="000D2134">
            <w:pPr>
              <w:numPr>
                <w:ilvl w:val="0"/>
                <w:numId w:val="1"/>
              </w:numPr>
              <w:suppressAutoHyphens w:val="0"/>
              <w:contextualSpacing/>
              <w:rPr>
                <w:color w:val="000000"/>
                <w:sz w:val="22"/>
              </w:rPr>
            </w:pPr>
            <w:r>
              <w:rPr>
                <w:color w:val="000000"/>
                <w:sz w:val="22"/>
              </w:rPr>
              <w:t>Identificar esferas, pirámides, cilindros y cubos en objetos cotidianos.</w:t>
            </w:r>
          </w:p>
          <w:p w14:paraId="2749B1EB" w14:textId="77777777" w:rsidR="000D2134" w:rsidRDefault="000D2134" w:rsidP="000D2134">
            <w:pPr>
              <w:numPr>
                <w:ilvl w:val="0"/>
                <w:numId w:val="1"/>
              </w:numPr>
              <w:suppressAutoHyphens w:val="0"/>
              <w:contextualSpacing/>
              <w:rPr>
                <w:color w:val="000000"/>
                <w:sz w:val="22"/>
              </w:rPr>
            </w:pPr>
            <w:r>
              <w:rPr>
                <w:color w:val="000000"/>
                <w:sz w:val="22"/>
              </w:rPr>
              <w:t>Asociar figuras geométricas con sus respectivos nombres.</w:t>
            </w:r>
          </w:p>
          <w:p w14:paraId="513B3FF0" w14:textId="77777777" w:rsidR="000D2134" w:rsidRDefault="000D2134">
            <w:pPr>
              <w:rPr>
                <w:color w:val="000000"/>
                <w:sz w:val="22"/>
              </w:rPr>
            </w:pPr>
          </w:p>
          <w:p w14:paraId="6910C389" w14:textId="77777777" w:rsidR="000D2134" w:rsidRDefault="000D2134">
            <w:pPr>
              <w:spacing w:line="283" w:lineRule="auto"/>
              <w:rPr>
                <w:b/>
                <w:color w:val="000000"/>
                <w:sz w:val="22"/>
              </w:rPr>
            </w:pPr>
            <w:r>
              <w:rPr>
                <w:b/>
                <w:color w:val="000000"/>
                <w:sz w:val="22"/>
              </w:rPr>
              <w:t>APLICO Y VERIFICO MIS CONOCIMIENTOS</w:t>
            </w:r>
          </w:p>
          <w:p w14:paraId="432A4772" w14:textId="77777777" w:rsidR="000D2134" w:rsidRDefault="000D2134" w:rsidP="000D2134">
            <w:pPr>
              <w:numPr>
                <w:ilvl w:val="0"/>
                <w:numId w:val="1"/>
              </w:numPr>
              <w:suppressAutoHyphens w:val="0"/>
              <w:contextualSpacing/>
              <w:rPr>
                <w:color w:val="000000"/>
                <w:sz w:val="22"/>
              </w:rPr>
            </w:pPr>
            <w:r>
              <w:rPr>
                <w:color w:val="000000"/>
                <w:sz w:val="22"/>
              </w:rPr>
              <w:t>Medir con la palma de la mano el ancho y el largo de diferentes objetos.</w:t>
            </w:r>
          </w:p>
          <w:p w14:paraId="4803B0BD" w14:textId="77777777" w:rsidR="000D2134" w:rsidRDefault="000D2134" w:rsidP="000D2134">
            <w:pPr>
              <w:numPr>
                <w:ilvl w:val="0"/>
                <w:numId w:val="1"/>
              </w:numPr>
              <w:suppressAutoHyphens w:val="0"/>
              <w:contextualSpacing/>
              <w:rPr>
                <w:color w:val="000000"/>
                <w:sz w:val="22"/>
              </w:rPr>
            </w:pPr>
            <w:r>
              <w:rPr>
                <w:color w:val="000000"/>
                <w:sz w:val="22"/>
              </w:rPr>
              <w:t>Asociar diferentes medidas de longitud no convencionales para medir diferentes objetos.</w:t>
            </w:r>
          </w:p>
          <w:p w14:paraId="50A011B5" w14:textId="77777777" w:rsidR="000D2134" w:rsidRDefault="000D2134" w:rsidP="000D2134">
            <w:pPr>
              <w:numPr>
                <w:ilvl w:val="0"/>
                <w:numId w:val="1"/>
              </w:numPr>
              <w:suppressAutoHyphens w:val="0"/>
              <w:contextualSpacing/>
              <w:rPr>
                <w:color w:val="000000"/>
                <w:sz w:val="22"/>
              </w:rPr>
            </w:pPr>
            <w:r>
              <w:rPr>
                <w:color w:val="000000"/>
                <w:sz w:val="22"/>
              </w:rPr>
              <w:t>Relacionar objetos con sus formas geométricas.</w:t>
            </w:r>
          </w:p>
        </w:tc>
        <w:tc>
          <w:tcPr>
            <w:tcW w:w="2268" w:type="dxa"/>
            <w:gridSpan w:val="3"/>
          </w:tcPr>
          <w:p w14:paraId="27D43ECC" w14:textId="77777777" w:rsidR="000D2134" w:rsidRDefault="000D2134">
            <w:pPr>
              <w:widowControl w:val="0"/>
              <w:rPr>
                <w:color w:val="000000"/>
              </w:rPr>
            </w:pPr>
          </w:p>
          <w:p w14:paraId="1479DD1F" w14:textId="77777777" w:rsidR="000D2134" w:rsidRDefault="000D2134">
            <w:pPr>
              <w:widowControl w:val="0"/>
              <w:rPr>
                <w:color w:val="000000"/>
              </w:rPr>
            </w:pPr>
            <w:r>
              <w:rPr>
                <w:color w:val="000000"/>
              </w:rPr>
              <w:t>Texto</w:t>
            </w:r>
          </w:p>
          <w:p w14:paraId="2224ACE7" w14:textId="77777777" w:rsidR="000D2134" w:rsidRDefault="000D2134">
            <w:pPr>
              <w:widowControl w:val="0"/>
              <w:rPr>
                <w:color w:val="000000"/>
              </w:rPr>
            </w:pPr>
            <w:r>
              <w:rPr>
                <w:color w:val="000000"/>
              </w:rPr>
              <w:t xml:space="preserve"> Tarjetas  </w:t>
            </w:r>
          </w:p>
          <w:p w14:paraId="7409EE0F" w14:textId="77777777" w:rsidR="000D2134" w:rsidRDefault="000D2134">
            <w:pPr>
              <w:widowControl w:val="0"/>
              <w:rPr>
                <w:color w:val="000000"/>
              </w:rPr>
            </w:pPr>
            <w:r>
              <w:rPr>
                <w:color w:val="000000"/>
              </w:rPr>
              <w:t xml:space="preserve">Cd Internet </w:t>
            </w:r>
          </w:p>
          <w:p w14:paraId="3BFEB4FA" w14:textId="77777777" w:rsidR="000D2134" w:rsidRDefault="000D2134">
            <w:pPr>
              <w:widowControl w:val="0"/>
              <w:rPr>
                <w:color w:val="000000"/>
              </w:rPr>
            </w:pPr>
            <w:r>
              <w:rPr>
                <w:color w:val="000000"/>
              </w:rPr>
              <w:t>Computadora</w:t>
            </w:r>
          </w:p>
          <w:p w14:paraId="3571BAA8" w14:textId="77777777" w:rsidR="000D2134" w:rsidRDefault="000D2134">
            <w:pPr>
              <w:widowControl w:val="0"/>
              <w:rPr>
                <w:color w:val="000000"/>
              </w:rPr>
            </w:pPr>
          </w:p>
        </w:tc>
        <w:tc>
          <w:tcPr>
            <w:tcW w:w="2693" w:type="dxa"/>
            <w:gridSpan w:val="2"/>
            <w:hideMark/>
          </w:tcPr>
          <w:p w14:paraId="67127EB8"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material</w:t>
            </w:r>
          </w:p>
          <w:p w14:paraId="4B9441D1" w14:textId="77777777" w:rsidR="000D2134" w:rsidRDefault="000D2134">
            <w:pPr>
              <w:autoSpaceDE w:val="0"/>
              <w:autoSpaceDN w:val="0"/>
              <w:adjustRightInd w:val="0"/>
              <w:rPr>
                <w:rFonts w:ascii="Calibri" w:hAnsi="Calibri" w:cs="Arial"/>
                <w:color w:val="auto"/>
              </w:rPr>
            </w:pPr>
            <w:r>
              <w:rPr>
                <w:rFonts w:ascii="Calibri" w:hAnsi="Calibri" w:cs="Arial"/>
                <w:color w:val="auto"/>
              </w:rPr>
              <w:t>concreto, simbologías, estrategias de conteo y la representación en la</w:t>
            </w:r>
          </w:p>
          <w:p w14:paraId="11ADDB20" w14:textId="77777777" w:rsidR="000D2134" w:rsidRDefault="000D2134">
            <w:pPr>
              <w:autoSpaceDE w:val="0"/>
              <w:autoSpaceDN w:val="0"/>
              <w:adjustRightInd w:val="0"/>
              <w:rPr>
                <w:rFonts w:ascii="Calibri" w:hAnsi="Calibri" w:cs="Arial"/>
                <w:color w:val="auto"/>
              </w:rPr>
            </w:pPr>
            <w:r>
              <w:rPr>
                <w:rFonts w:ascii="Calibri" w:hAnsi="Calibri" w:cs="Arial"/>
                <w:color w:val="auto"/>
              </w:rPr>
              <w:t>semirrecta numérica; separa números pares e impares. (I.3.)</w:t>
            </w:r>
          </w:p>
          <w:p w14:paraId="55BC1930" w14:textId="77777777" w:rsidR="000D2134" w:rsidRDefault="000D2134">
            <w:pPr>
              <w:autoSpaceDE w:val="0"/>
              <w:autoSpaceDN w:val="0"/>
              <w:adjustRightInd w:val="0"/>
              <w:rPr>
                <w:rFonts w:ascii="Calibri" w:hAnsi="Calibri" w:cs="Arial"/>
                <w:color w:val="auto"/>
              </w:rPr>
            </w:pPr>
            <w:r>
              <w:rPr>
                <w:rFonts w:ascii="Calibri" w:hAnsi="Calibri" w:cs="Arial"/>
                <w:color w:val="auto"/>
              </w:rPr>
              <w:t>I.M.2.2.2. Aplica de manera razonada la composición y descomposición</w:t>
            </w:r>
          </w:p>
          <w:p w14:paraId="2C1F39F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4500091B" w14:textId="77777777" w:rsidR="000D2134" w:rsidRDefault="000D2134">
            <w:pPr>
              <w:autoSpaceDE w:val="0"/>
              <w:autoSpaceDN w:val="0"/>
              <w:adjustRightInd w:val="0"/>
              <w:rPr>
                <w:rFonts w:ascii="Calibri" w:hAnsi="Calibri" w:cs="Arial"/>
                <w:color w:val="auto"/>
              </w:rPr>
            </w:pPr>
            <w:r>
              <w:rPr>
                <w:rFonts w:ascii="Calibri" w:hAnsi="Calibri" w:cs="Arial"/>
                <w:color w:val="auto"/>
              </w:rPr>
              <w:t>I.M.2.2.3. Opera utilizando la adición y sustracción con números naturales</w:t>
            </w:r>
          </w:p>
          <w:p w14:paraId="2D6A301E" w14:textId="77777777" w:rsidR="000D2134" w:rsidRDefault="000D2134">
            <w:pPr>
              <w:autoSpaceDE w:val="0"/>
              <w:autoSpaceDN w:val="0"/>
              <w:adjustRightInd w:val="0"/>
              <w:rPr>
                <w:rFonts w:ascii="Calibri" w:hAnsi="Calibri" w:cs="Arial"/>
                <w:color w:val="auto"/>
              </w:rPr>
            </w:pPr>
            <w:r>
              <w:rPr>
                <w:rFonts w:ascii="Calibri" w:hAnsi="Calibri" w:cs="Arial"/>
                <w:color w:val="auto"/>
              </w:rPr>
              <w:t>de hasta cuatro cifras en el contexto de un problema matemático</w:t>
            </w:r>
          </w:p>
          <w:p w14:paraId="5DC4CA89"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619AC93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contexto</w:t>
            </w:r>
          </w:p>
          <w:p w14:paraId="0A269FA6"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 un problema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resultados;</w:t>
            </w:r>
          </w:p>
          <w:p w14:paraId="06C75429" w14:textId="77777777" w:rsidR="000D2134" w:rsidRDefault="000D2134">
            <w:pPr>
              <w:autoSpaceDE w:val="0"/>
              <w:autoSpaceDN w:val="0"/>
              <w:adjustRightInd w:val="0"/>
              <w:rPr>
                <w:rFonts w:ascii="Calibri" w:hAnsi="Calibri" w:cs="Arial"/>
                <w:color w:val="auto"/>
              </w:rPr>
            </w:pPr>
            <w:r>
              <w:rPr>
                <w:rFonts w:ascii="Calibri" w:hAnsi="Calibri" w:cs="Arial"/>
                <w:color w:val="auto"/>
              </w:rPr>
              <w:t>reconoce mitades y dobles en objetos. (I.2., I.4.)</w:t>
            </w:r>
          </w:p>
          <w:p w14:paraId="27F46CDB" w14:textId="77777777" w:rsidR="000D2134" w:rsidRDefault="000D2134">
            <w:pPr>
              <w:autoSpaceDE w:val="0"/>
              <w:autoSpaceDN w:val="0"/>
              <w:adjustRightInd w:val="0"/>
              <w:rPr>
                <w:rFonts w:ascii="Calibri" w:hAnsi="Calibri" w:cs="Arial"/>
                <w:color w:val="auto"/>
              </w:rPr>
            </w:pPr>
            <w:r>
              <w:rPr>
                <w:rFonts w:ascii="Calibri" w:hAnsi="Calibri" w:cs="Arial"/>
                <w:color w:val="auto"/>
              </w:rPr>
              <w:t>I.M.2.4.1. Resuelve situaciones problémicas sencillas que requieran</w:t>
            </w:r>
          </w:p>
          <w:p w14:paraId="6700DDBB"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 la comparación de longitudes y </w:t>
            </w:r>
            <w:proofErr w:type="spellStart"/>
            <w:r>
              <w:rPr>
                <w:rFonts w:ascii="Calibri" w:hAnsi="Calibri" w:cs="Arial"/>
                <w:color w:val="auto"/>
              </w:rPr>
              <w:t>laconversión</w:t>
            </w:r>
            <w:proofErr w:type="spellEnd"/>
            <w:r>
              <w:rPr>
                <w:rFonts w:ascii="Calibri" w:hAnsi="Calibri" w:cs="Arial"/>
                <w:color w:val="auto"/>
              </w:rPr>
              <w:t xml:space="preserve"> </w:t>
            </w:r>
            <w:proofErr w:type="spellStart"/>
            <w:r>
              <w:rPr>
                <w:rFonts w:ascii="Calibri" w:hAnsi="Calibri" w:cs="Arial"/>
                <w:color w:val="auto"/>
              </w:rPr>
              <w:t>deunidades</w:t>
            </w:r>
            <w:proofErr w:type="spellEnd"/>
            <w:r>
              <w:rPr>
                <w:rFonts w:ascii="Calibri" w:hAnsi="Calibri" w:cs="Arial"/>
                <w:color w:val="auto"/>
              </w:rPr>
              <w:t>. (I.2.)</w:t>
            </w:r>
          </w:p>
          <w:p w14:paraId="27473669" w14:textId="77777777" w:rsidR="000D2134" w:rsidRDefault="000D2134">
            <w:pPr>
              <w:autoSpaceDE w:val="0"/>
              <w:autoSpaceDN w:val="0"/>
              <w:adjustRightInd w:val="0"/>
              <w:rPr>
                <w:rFonts w:ascii="Calibri" w:hAnsi="Calibri" w:cs="Arial"/>
                <w:color w:val="auto"/>
              </w:rPr>
            </w:pPr>
            <w:r>
              <w:rPr>
                <w:rFonts w:ascii="Calibri" w:hAnsi="Calibri" w:cs="Arial"/>
                <w:color w:val="auto"/>
              </w:rPr>
              <w:t>I.M.2.4.2. Destaca situaciones cotidianas que requieran de la</w:t>
            </w:r>
          </w:p>
          <w:p w14:paraId="71FF2E10" w14:textId="77777777" w:rsidR="000D2134" w:rsidRDefault="000D2134">
            <w:pPr>
              <w:autoSpaceDE w:val="0"/>
              <w:autoSpaceDN w:val="0"/>
              <w:adjustRightInd w:val="0"/>
              <w:rPr>
                <w:rFonts w:ascii="Calibri" w:hAnsi="Calibri" w:cs="Arial"/>
                <w:color w:val="auto"/>
              </w:rPr>
            </w:pPr>
            <w:r>
              <w:rPr>
                <w:rFonts w:ascii="Calibri" w:hAnsi="Calibri" w:cs="Arial"/>
                <w:color w:val="auto"/>
              </w:rPr>
              <w:t>conversión de unidades monetarias. (J.2., J.3.)</w:t>
            </w:r>
          </w:p>
          <w:p w14:paraId="6597066F" w14:textId="77777777" w:rsidR="000D2134" w:rsidRDefault="000D2134">
            <w:pPr>
              <w:autoSpaceDE w:val="0"/>
              <w:autoSpaceDN w:val="0"/>
              <w:adjustRightInd w:val="0"/>
              <w:rPr>
                <w:rFonts w:ascii="Calibri" w:hAnsi="Calibri" w:cs="Arial"/>
                <w:color w:val="auto"/>
              </w:rPr>
            </w:pPr>
            <w:r>
              <w:rPr>
                <w:rFonts w:ascii="Calibri" w:hAnsi="Calibri" w:cs="Arial"/>
                <w:color w:val="auto"/>
              </w:rPr>
              <w:t>I.M.2.4.3. Utiliza las unidades de tiempo y la lectura del reloj</w:t>
            </w:r>
          </w:p>
          <w:p w14:paraId="6DDEBC71" w14:textId="77777777" w:rsidR="000D2134" w:rsidRDefault="000D2134">
            <w:pPr>
              <w:autoSpaceDE w:val="0"/>
              <w:autoSpaceDN w:val="0"/>
              <w:adjustRightInd w:val="0"/>
              <w:rPr>
                <w:rFonts w:ascii="Calibri" w:hAnsi="Calibri" w:cs="Arial"/>
                <w:color w:val="auto"/>
              </w:rPr>
            </w:pPr>
            <w:r>
              <w:rPr>
                <w:rFonts w:ascii="Calibri" w:hAnsi="Calibri" w:cs="Arial"/>
                <w:color w:val="auto"/>
              </w:rPr>
              <w:t>analógico para describir sus actividades cotidianas. (J.2., I.3.)</w:t>
            </w:r>
          </w:p>
          <w:p w14:paraId="14F03F61" w14:textId="77777777" w:rsidR="000D2134" w:rsidRDefault="000D2134">
            <w:pPr>
              <w:autoSpaceDE w:val="0"/>
              <w:autoSpaceDN w:val="0"/>
              <w:adjustRightInd w:val="0"/>
              <w:rPr>
                <w:rFonts w:ascii="Calibri" w:hAnsi="Calibri" w:cs="Arial"/>
                <w:color w:val="auto"/>
              </w:rPr>
            </w:pPr>
            <w:r>
              <w:rPr>
                <w:rFonts w:ascii="Calibri" w:hAnsi="Calibri" w:cs="Arial"/>
                <w:color w:val="auto"/>
              </w:rPr>
              <w:t>I.M.2.4.4. Resuelve situaciones problémicas sencillas que requieran</w:t>
            </w:r>
          </w:p>
          <w:p w14:paraId="5FBC1752"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 la comparación de la masa de objetos del </w:t>
            </w:r>
            <w:proofErr w:type="spellStart"/>
            <w:proofErr w:type="gramStart"/>
            <w:r>
              <w:rPr>
                <w:rFonts w:ascii="Calibri" w:hAnsi="Calibri" w:cs="Arial"/>
                <w:color w:val="auto"/>
              </w:rPr>
              <w:t>entorno,de</w:t>
            </w:r>
            <w:proofErr w:type="spellEnd"/>
            <w:proofErr w:type="gramEnd"/>
            <w:r>
              <w:rPr>
                <w:rFonts w:ascii="Calibri" w:hAnsi="Calibri" w:cs="Arial"/>
                <w:color w:val="auto"/>
              </w:rPr>
              <w:t xml:space="preserve"> </w:t>
            </w:r>
            <w:proofErr w:type="spellStart"/>
            <w:r>
              <w:rPr>
                <w:rFonts w:ascii="Calibri" w:hAnsi="Calibri" w:cs="Arial"/>
                <w:color w:val="auto"/>
              </w:rPr>
              <w:t>laconversión</w:t>
            </w:r>
            <w:proofErr w:type="spellEnd"/>
            <w:r>
              <w:rPr>
                <w:rFonts w:ascii="Calibri" w:hAnsi="Calibri" w:cs="Arial"/>
                <w:color w:val="auto"/>
              </w:rPr>
              <w:t xml:space="preserve"> entre kilogramo y gramo, y la identificación dela libra como unidad de medida de masa. (I.2., I.4.)</w:t>
            </w:r>
          </w:p>
          <w:p w14:paraId="4DD78FA3" w14:textId="77777777" w:rsidR="000D2134" w:rsidRDefault="000D2134">
            <w:pPr>
              <w:autoSpaceDE w:val="0"/>
              <w:autoSpaceDN w:val="0"/>
              <w:adjustRightInd w:val="0"/>
              <w:rPr>
                <w:rFonts w:ascii="Calibri" w:hAnsi="Calibri" w:cs="Arial"/>
                <w:color w:val="auto"/>
              </w:rPr>
            </w:pPr>
            <w:r>
              <w:rPr>
                <w:rFonts w:ascii="Calibri" w:hAnsi="Calibri" w:cs="Arial"/>
                <w:color w:val="auto"/>
              </w:rPr>
              <w:t>I.M.2.4.5. Resuelve situaciones problémicas sencillas que requieran</w:t>
            </w:r>
          </w:p>
          <w:p w14:paraId="61AE3ACD" w14:textId="77777777" w:rsidR="000D2134" w:rsidRDefault="000D2134">
            <w:pPr>
              <w:autoSpaceDE w:val="0"/>
              <w:autoSpaceDN w:val="0"/>
              <w:adjustRightInd w:val="0"/>
              <w:rPr>
                <w:rFonts w:ascii="Calibri" w:hAnsi="Calibri" w:cs="Arial"/>
                <w:color w:val="auto"/>
              </w:rPr>
            </w:pPr>
            <w:r>
              <w:rPr>
                <w:rFonts w:ascii="Calibri" w:hAnsi="Calibri" w:cs="Arial"/>
                <w:color w:val="auto"/>
              </w:rPr>
              <w:t>de la estimación y comparación de capacidades y la</w:t>
            </w:r>
          </w:p>
          <w:p w14:paraId="7412BB76" w14:textId="77777777" w:rsidR="000D2134" w:rsidRDefault="000D2134">
            <w:pPr>
              <w:autoSpaceDE w:val="0"/>
              <w:autoSpaceDN w:val="0"/>
              <w:adjustRightInd w:val="0"/>
              <w:rPr>
                <w:rFonts w:ascii="Calibri" w:hAnsi="Calibri" w:cs="Arial"/>
                <w:color w:val="auto"/>
              </w:rPr>
            </w:pPr>
            <w:r>
              <w:rPr>
                <w:rFonts w:ascii="Calibri" w:hAnsi="Calibri" w:cs="Arial"/>
                <w:color w:val="auto"/>
              </w:rPr>
              <w:t>conversión entre la unidad de medida de capacidad y sus submúltiplos.</w:t>
            </w:r>
          </w:p>
          <w:p w14:paraId="0DAE9AC7" w14:textId="77777777" w:rsidR="000D2134" w:rsidRDefault="000D2134">
            <w:pPr>
              <w:autoSpaceDE w:val="0"/>
              <w:autoSpaceDN w:val="0"/>
              <w:adjustRightInd w:val="0"/>
              <w:rPr>
                <w:rFonts w:ascii="Calibri" w:hAnsi="Calibri" w:cs="Arial"/>
                <w:color w:val="auto"/>
              </w:rPr>
            </w:pPr>
            <w:r>
              <w:rPr>
                <w:rFonts w:ascii="Calibri" w:hAnsi="Calibri" w:cs="Arial"/>
                <w:color w:val="auto"/>
              </w:rPr>
              <w:t>(I.2., I.4.)</w:t>
            </w:r>
          </w:p>
          <w:p w14:paraId="7E746FF9" w14:textId="77777777" w:rsidR="000D2134" w:rsidRDefault="000D2134">
            <w:pPr>
              <w:autoSpaceDE w:val="0"/>
              <w:autoSpaceDN w:val="0"/>
              <w:adjustRightInd w:val="0"/>
              <w:rPr>
                <w:rFonts w:asciiTheme="minorHAnsi" w:hAnsiTheme="minorHAnsi" w:cstheme="minorHAnsi"/>
              </w:rPr>
            </w:pPr>
            <w:r>
              <w:rPr>
                <w:rFonts w:asciiTheme="minorHAnsi" w:hAnsiTheme="minorHAnsi" w:cstheme="minorHAnsi"/>
              </w:rPr>
              <w:t>I.M.2.3.1. Clasifica, según sus elementos y propiedades, cuerpos y figuras geométricas. (I.4.) I.M.2.3.2. Identifica elementos básicos de la Geometría en cuerpos y figuras geométricas. (I.2., S.2.)</w:t>
            </w:r>
          </w:p>
          <w:p w14:paraId="53F89FB0" w14:textId="77777777" w:rsidR="000D2134" w:rsidRDefault="000D2134">
            <w:pPr>
              <w:rPr>
                <w:color w:val="000000"/>
                <w:sz w:val="17"/>
                <w:szCs w:val="17"/>
              </w:rPr>
            </w:pPr>
            <w:r>
              <w:rPr>
                <w:rFonts w:asciiTheme="minorHAnsi" w:hAnsiTheme="minorHAnsi" w:cstheme="minorHAnsi"/>
              </w:rPr>
              <w:t>I.M.2.3.3. Utiliza elementos básicos de la Geometría para dibujar y describir figuras planas en objetos del entorno. (I.2., S.2.) I.M.2.3.4. Resuelve situaciones cotidianas que requieran de la medición y/o estimación del perímetro de figuras planas. (I.2., I.4.)</w:t>
            </w:r>
          </w:p>
        </w:tc>
        <w:tc>
          <w:tcPr>
            <w:tcW w:w="2438" w:type="dxa"/>
            <w:gridSpan w:val="2"/>
          </w:tcPr>
          <w:p w14:paraId="04130313" w14:textId="77777777" w:rsidR="000D2134" w:rsidRDefault="000D2134">
            <w:pPr>
              <w:rPr>
                <w:i/>
                <w:color w:val="000000"/>
                <w:sz w:val="22"/>
              </w:rPr>
            </w:pPr>
          </w:p>
          <w:p w14:paraId="6869A519" w14:textId="77777777" w:rsidR="000D2134" w:rsidRDefault="000D2134">
            <w:pPr>
              <w:rPr>
                <w:b/>
                <w:color w:val="000000"/>
                <w:sz w:val="22"/>
                <w:u w:val="single"/>
              </w:rPr>
            </w:pPr>
            <w:r>
              <w:rPr>
                <w:b/>
                <w:color w:val="000000"/>
                <w:sz w:val="22"/>
                <w:u w:val="single"/>
              </w:rPr>
              <w:t xml:space="preserve">TÉCNICAS </w:t>
            </w:r>
          </w:p>
          <w:p w14:paraId="37EFAEF0" w14:textId="77777777" w:rsidR="000D2134" w:rsidRDefault="000D2134">
            <w:pPr>
              <w:widowControl w:val="0"/>
              <w:rPr>
                <w:color w:val="000000"/>
                <w:sz w:val="20"/>
                <w:szCs w:val="20"/>
              </w:rPr>
            </w:pPr>
            <w:r>
              <w:rPr>
                <w:color w:val="000000"/>
                <w:sz w:val="20"/>
                <w:szCs w:val="20"/>
              </w:rPr>
              <w:t>Discusión dirigida</w:t>
            </w:r>
          </w:p>
          <w:p w14:paraId="0116F486" w14:textId="77777777" w:rsidR="000D2134" w:rsidRDefault="000D2134">
            <w:pPr>
              <w:widowControl w:val="0"/>
              <w:rPr>
                <w:color w:val="000000"/>
                <w:sz w:val="20"/>
                <w:szCs w:val="20"/>
              </w:rPr>
            </w:pPr>
            <w:r>
              <w:rPr>
                <w:color w:val="000000"/>
                <w:sz w:val="20"/>
                <w:szCs w:val="20"/>
              </w:rPr>
              <w:t>Andamios cognitivos</w:t>
            </w:r>
          </w:p>
          <w:p w14:paraId="68AF6928" w14:textId="77777777" w:rsidR="000D2134" w:rsidRDefault="000D2134">
            <w:pPr>
              <w:widowControl w:val="0"/>
              <w:rPr>
                <w:color w:val="000000"/>
                <w:sz w:val="20"/>
                <w:szCs w:val="20"/>
              </w:rPr>
            </w:pPr>
            <w:r>
              <w:rPr>
                <w:color w:val="000000"/>
                <w:sz w:val="20"/>
                <w:szCs w:val="20"/>
              </w:rPr>
              <w:t xml:space="preserve">Observaciones  </w:t>
            </w:r>
          </w:p>
          <w:p w14:paraId="2C621161" w14:textId="77777777" w:rsidR="000D2134" w:rsidRDefault="000D2134">
            <w:pPr>
              <w:widowControl w:val="0"/>
              <w:rPr>
                <w:color w:val="000000"/>
                <w:sz w:val="20"/>
                <w:szCs w:val="20"/>
              </w:rPr>
            </w:pPr>
            <w:r>
              <w:rPr>
                <w:color w:val="000000"/>
                <w:sz w:val="20"/>
                <w:szCs w:val="20"/>
              </w:rPr>
              <w:t xml:space="preserve">Taller pedagógicos </w:t>
            </w:r>
          </w:p>
          <w:p w14:paraId="4941801E" w14:textId="77777777" w:rsidR="000D2134" w:rsidRDefault="000D2134">
            <w:pPr>
              <w:widowControl w:val="0"/>
              <w:rPr>
                <w:color w:val="000000"/>
                <w:sz w:val="20"/>
                <w:szCs w:val="20"/>
              </w:rPr>
            </w:pPr>
            <w:r>
              <w:rPr>
                <w:color w:val="000000"/>
                <w:sz w:val="20"/>
                <w:szCs w:val="20"/>
              </w:rPr>
              <w:t xml:space="preserve">Investigación práctica </w:t>
            </w:r>
          </w:p>
          <w:p w14:paraId="70DCDC7B" w14:textId="77777777" w:rsidR="000D2134" w:rsidRDefault="000D2134">
            <w:pPr>
              <w:widowControl w:val="0"/>
              <w:rPr>
                <w:color w:val="000000"/>
                <w:sz w:val="20"/>
                <w:szCs w:val="20"/>
              </w:rPr>
            </w:pPr>
            <w:r>
              <w:rPr>
                <w:color w:val="000000"/>
                <w:sz w:val="20"/>
                <w:szCs w:val="20"/>
              </w:rPr>
              <w:t>Lectura exegética o comentada</w:t>
            </w:r>
          </w:p>
          <w:p w14:paraId="640355DD" w14:textId="77777777" w:rsidR="000D2134" w:rsidRDefault="000D2134">
            <w:pPr>
              <w:widowControl w:val="0"/>
              <w:rPr>
                <w:color w:val="000000"/>
                <w:sz w:val="20"/>
                <w:szCs w:val="20"/>
              </w:rPr>
            </w:pPr>
            <w:r>
              <w:rPr>
                <w:color w:val="000000"/>
                <w:sz w:val="20"/>
                <w:szCs w:val="20"/>
              </w:rPr>
              <w:t xml:space="preserve">Lluvia de ideas  </w:t>
            </w:r>
          </w:p>
          <w:p w14:paraId="6F01F0CD" w14:textId="77777777" w:rsidR="000D2134" w:rsidRDefault="000D2134">
            <w:pPr>
              <w:widowControl w:val="0"/>
              <w:rPr>
                <w:color w:val="000000"/>
                <w:sz w:val="20"/>
                <w:szCs w:val="20"/>
              </w:rPr>
            </w:pPr>
          </w:p>
          <w:p w14:paraId="387FC96E" w14:textId="77777777" w:rsidR="000D2134" w:rsidRDefault="000D2134">
            <w:pPr>
              <w:widowControl w:val="0"/>
              <w:rPr>
                <w:b/>
                <w:color w:val="000000"/>
                <w:sz w:val="20"/>
                <w:szCs w:val="20"/>
                <w:u w:val="single"/>
              </w:rPr>
            </w:pPr>
            <w:r>
              <w:rPr>
                <w:b/>
                <w:color w:val="000000"/>
                <w:sz w:val="20"/>
                <w:szCs w:val="20"/>
                <w:u w:val="single"/>
              </w:rPr>
              <w:t>INSTRUMENTOS</w:t>
            </w:r>
          </w:p>
          <w:p w14:paraId="195F5C9A" w14:textId="77777777" w:rsidR="000D2134" w:rsidRDefault="000D2134">
            <w:pPr>
              <w:rPr>
                <w:color w:val="000000"/>
                <w:sz w:val="20"/>
                <w:szCs w:val="20"/>
              </w:rPr>
            </w:pPr>
            <w:r>
              <w:rPr>
                <w:color w:val="000000"/>
                <w:sz w:val="20"/>
                <w:szCs w:val="20"/>
              </w:rPr>
              <w:t>guía de trabajo</w:t>
            </w:r>
          </w:p>
          <w:p w14:paraId="7A70390A" w14:textId="77777777" w:rsidR="000D2134" w:rsidRDefault="000D2134">
            <w:pPr>
              <w:rPr>
                <w:color w:val="000000"/>
                <w:sz w:val="20"/>
                <w:szCs w:val="20"/>
              </w:rPr>
            </w:pPr>
            <w:r>
              <w:rPr>
                <w:color w:val="000000"/>
                <w:sz w:val="20"/>
                <w:szCs w:val="20"/>
              </w:rPr>
              <w:t>pruebas de ensayo</w:t>
            </w:r>
          </w:p>
          <w:p w14:paraId="3E491E35" w14:textId="77777777" w:rsidR="000D2134" w:rsidRDefault="000D2134">
            <w:pPr>
              <w:rPr>
                <w:color w:val="000000"/>
                <w:sz w:val="20"/>
                <w:szCs w:val="20"/>
              </w:rPr>
            </w:pPr>
            <w:r>
              <w:rPr>
                <w:color w:val="000000"/>
                <w:sz w:val="20"/>
                <w:szCs w:val="20"/>
              </w:rPr>
              <w:t xml:space="preserve">pruebas objetivas </w:t>
            </w:r>
          </w:p>
          <w:p w14:paraId="1618AE8C" w14:textId="77777777" w:rsidR="000D2134" w:rsidRDefault="000D2134">
            <w:pPr>
              <w:rPr>
                <w:color w:val="000000"/>
                <w:sz w:val="20"/>
                <w:szCs w:val="20"/>
              </w:rPr>
            </w:pPr>
            <w:r>
              <w:rPr>
                <w:color w:val="000000"/>
                <w:sz w:val="20"/>
                <w:szCs w:val="20"/>
              </w:rPr>
              <w:t xml:space="preserve">cuestionarios </w:t>
            </w:r>
          </w:p>
        </w:tc>
      </w:tr>
      <w:tr w:rsidR="000D2134" w14:paraId="35A8CA2D"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15735" w:type="dxa"/>
            <w:gridSpan w:val="13"/>
            <w:hideMark/>
          </w:tcPr>
          <w:p w14:paraId="5D84406F" w14:textId="77777777" w:rsidR="000D2134" w:rsidRDefault="000D2134">
            <w:pPr>
              <w:rPr>
                <w:b/>
                <w:color w:val="000000"/>
                <w:sz w:val="22"/>
              </w:rPr>
            </w:pPr>
            <w:r>
              <w:rPr>
                <w:b/>
                <w:color w:val="000000"/>
                <w:sz w:val="22"/>
              </w:rPr>
              <w:t>3. ADAPTACIONES CURRICULARES</w:t>
            </w:r>
          </w:p>
        </w:tc>
      </w:tr>
      <w:tr w:rsidR="000D2134" w14:paraId="247CE88C" w14:textId="77777777" w:rsidTr="000D2134">
        <w:trPr>
          <w:trHeight w:val="420"/>
        </w:trPr>
        <w:tc>
          <w:tcPr>
            <w:tcW w:w="4257" w:type="dxa"/>
            <w:gridSpan w:val="2"/>
          </w:tcPr>
          <w:p w14:paraId="2760F0BF" w14:textId="77777777" w:rsidR="000D2134" w:rsidRDefault="000D2134">
            <w:pPr>
              <w:jc w:val="center"/>
              <w:rPr>
                <w:color w:val="000000"/>
                <w:sz w:val="20"/>
                <w:szCs w:val="20"/>
              </w:rPr>
            </w:pPr>
            <w:r>
              <w:rPr>
                <w:b/>
                <w:color w:val="000000"/>
                <w:sz w:val="20"/>
                <w:szCs w:val="20"/>
              </w:rPr>
              <w:t>ESPECIFICACIÓN DE LA</w:t>
            </w:r>
          </w:p>
          <w:p w14:paraId="4D00A567" w14:textId="77777777" w:rsidR="000D2134" w:rsidRDefault="000D2134">
            <w:pPr>
              <w:jc w:val="center"/>
              <w:rPr>
                <w:color w:val="000000"/>
                <w:sz w:val="20"/>
                <w:szCs w:val="20"/>
              </w:rPr>
            </w:pPr>
            <w:r>
              <w:rPr>
                <w:b/>
                <w:color w:val="000000"/>
                <w:sz w:val="20"/>
                <w:szCs w:val="20"/>
              </w:rPr>
              <w:t>NECESIDAD EDUCATIVA</w:t>
            </w:r>
          </w:p>
          <w:p w14:paraId="2CD64E57" w14:textId="77777777" w:rsidR="000D2134" w:rsidRDefault="000D2134">
            <w:pPr>
              <w:jc w:val="center"/>
              <w:rPr>
                <w:b/>
                <w:color w:val="000000"/>
                <w:sz w:val="22"/>
              </w:rPr>
            </w:pPr>
          </w:p>
        </w:tc>
        <w:tc>
          <w:tcPr>
            <w:tcW w:w="3603" w:type="dxa"/>
            <w:gridSpan w:val="3"/>
          </w:tcPr>
          <w:p w14:paraId="348824FD" w14:textId="77777777" w:rsidR="000D2134" w:rsidRDefault="000D2134">
            <w:pPr>
              <w:jc w:val="center"/>
              <w:rPr>
                <w:color w:val="000000"/>
                <w:sz w:val="20"/>
                <w:szCs w:val="20"/>
              </w:rPr>
            </w:pPr>
            <w:r>
              <w:rPr>
                <w:b/>
                <w:color w:val="000000"/>
                <w:sz w:val="20"/>
                <w:szCs w:val="20"/>
              </w:rPr>
              <w:t>DESTREZAS CON CRITERIO DE</w:t>
            </w:r>
          </w:p>
          <w:p w14:paraId="65FFDF64" w14:textId="77777777" w:rsidR="000D2134" w:rsidRDefault="000D2134">
            <w:pPr>
              <w:jc w:val="center"/>
              <w:rPr>
                <w:color w:val="000000"/>
                <w:sz w:val="20"/>
                <w:szCs w:val="20"/>
              </w:rPr>
            </w:pPr>
            <w:r>
              <w:rPr>
                <w:b/>
                <w:color w:val="000000"/>
                <w:sz w:val="20"/>
                <w:szCs w:val="20"/>
              </w:rPr>
              <w:t>DESEMPEÑO</w:t>
            </w:r>
          </w:p>
          <w:p w14:paraId="2429E53C" w14:textId="77777777" w:rsidR="000D2134" w:rsidRDefault="000D2134">
            <w:pPr>
              <w:jc w:val="center"/>
              <w:rPr>
                <w:b/>
                <w:color w:val="000000"/>
                <w:sz w:val="22"/>
              </w:rPr>
            </w:pPr>
          </w:p>
        </w:tc>
        <w:tc>
          <w:tcPr>
            <w:tcW w:w="2538" w:type="dxa"/>
            <w:gridSpan w:val="3"/>
          </w:tcPr>
          <w:p w14:paraId="764BE378" w14:textId="77777777" w:rsidR="000D2134" w:rsidRDefault="000D2134">
            <w:pPr>
              <w:jc w:val="center"/>
              <w:rPr>
                <w:color w:val="000000"/>
                <w:sz w:val="20"/>
                <w:szCs w:val="20"/>
              </w:rPr>
            </w:pPr>
            <w:r>
              <w:rPr>
                <w:b/>
                <w:color w:val="000000"/>
                <w:sz w:val="20"/>
                <w:szCs w:val="20"/>
              </w:rPr>
              <w:t>ACTIVIDADES DE</w:t>
            </w:r>
          </w:p>
          <w:p w14:paraId="58626708" w14:textId="77777777" w:rsidR="000D2134" w:rsidRDefault="000D2134">
            <w:pPr>
              <w:jc w:val="center"/>
              <w:rPr>
                <w:color w:val="000000"/>
                <w:sz w:val="20"/>
                <w:szCs w:val="20"/>
              </w:rPr>
            </w:pPr>
            <w:r>
              <w:rPr>
                <w:b/>
                <w:color w:val="000000"/>
                <w:sz w:val="20"/>
                <w:szCs w:val="20"/>
              </w:rPr>
              <w:t>APRENDIZAJE</w:t>
            </w:r>
          </w:p>
          <w:p w14:paraId="5217823C" w14:textId="77777777" w:rsidR="000D2134" w:rsidRDefault="000D2134">
            <w:pPr>
              <w:jc w:val="center"/>
              <w:rPr>
                <w:b/>
                <w:color w:val="000000"/>
                <w:sz w:val="22"/>
              </w:rPr>
            </w:pPr>
          </w:p>
        </w:tc>
        <w:tc>
          <w:tcPr>
            <w:tcW w:w="2115" w:type="dxa"/>
            <w:gridSpan w:val="2"/>
          </w:tcPr>
          <w:p w14:paraId="6AEC19F3" w14:textId="77777777" w:rsidR="000D2134" w:rsidRDefault="000D2134">
            <w:pPr>
              <w:jc w:val="center"/>
              <w:rPr>
                <w:color w:val="000000"/>
                <w:sz w:val="20"/>
                <w:szCs w:val="20"/>
              </w:rPr>
            </w:pPr>
            <w:r>
              <w:rPr>
                <w:b/>
                <w:color w:val="000000"/>
                <w:sz w:val="20"/>
                <w:szCs w:val="20"/>
              </w:rPr>
              <w:t>RECURSOS</w:t>
            </w:r>
          </w:p>
          <w:p w14:paraId="7EAC7D87" w14:textId="77777777" w:rsidR="000D2134" w:rsidRDefault="000D2134">
            <w:pPr>
              <w:jc w:val="center"/>
              <w:rPr>
                <w:b/>
                <w:color w:val="000000"/>
                <w:sz w:val="22"/>
              </w:rPr>
            </w:pPr>
          </w:p>
        </w:tc>
        <w:tc>
          <w:tcPr>
            <w:tcW w:w="1692" w:type="dxa"/>
            <w:gridSpan w:val="2"/>
          </w:tcPr>
          <w:p w14:paraId="3A58A6CB" w14:textId="77777777" w:rsidR="000D2134" w:rsidRDefault="000D2134">
            <w:pPr>
              <w:jc w:val="center"/>
              <w:rPr>
                <w:color w:val="000000"/>
                <w:sz w:val="20"/>
                <w:szCs w:val="20"/>
              </w:rPr>
            </w:pPr>
            <w:r>
              <w:rPr>
                <w:b/>
                <w:color w:val="000000"/>
                <w:sz w:val="20"/>
                <w:szCs w:val="20"/>
              </w:rPr>
              <w:t>INDICADORES DE</w:t>
            </w:r>
          </w:p>
          <w:p w14:paraId="7603923C" w14:textId="77777777" w:rsidR="000D2134" w:rsidRDefault="000D2134">
            <w:pPr>
              <w:jc w:val="center"/>
              <w:rPr>
                <w:color w:val="000000"/>
                <w:sz w:val="20"/>
                <w:szCs w:val="20"/>
              </w:rPr>
            </w:pPr>
            <w:r>
              <w:rPr>
                <w:b/>
                <w:color w:val="000000"/>
                <w:sz w:val="20"/>
                <w:szCs w:val="20"/>
              </w:rPr>
              <w:t>EVALUACIÓN DE</w:t>
            </w:r>
          </w:p>
          <w:p w14:paraId="020DF57F" w14:textId="77777777" w:rsidR="000D2134" w:rsidRDefault="000D2134">
            <w:pPr>
              <w:jc w:val="center"/>
              <w:rPr>
                <w:color w:val="000000"/>
                <w:sz w:val="20"/>
                <w:szCs w:val="20"/>
              </w:rPr>
            </w:pPr>
            <w:r>
              <w:rPr>
                <w:b/>
                <w:color w:val="000000"/>
                <w:sz w:val="20"/>
                <w:szCs w:val="20"/>
              </w:rPr>
              <w:t>LA UNIDAD</w:t>
            </w:r>
          </w:p>
          <w:p w14:paraId="6C8FB99D" w14:textId="77777777" w:rsidR="000D2134" w:rsidRDefault="000D2134">
            <w:pPr>
              <w:jc w:val="center"/>
              <w:rPr>
                <w:b/>
                <w:color w:val="000000"/>
                <w:sz w:val="22"/>
              </w:rPr>
            </w:pPr>
          </w:p>
        </w:tc>
        <w:tc>
          <w:tcPr>
            <w:tcW w:w="1530" w:type="dxa"/>
          </w:tcPr>
          <w:p w14:paraId="60D0A9E1" w14:textId="77777777" w:rsidR="000D2134" w:rsidRDefault="000D2134">
            <w:pPr>
              <w:jc w:val="center"/>
              <w:rPr>
                <w:color w:val="000000"/>
                <w:sz w:val="20"/>
                <w:szCs w:val="20"/>
              </w:rPr>
            </w:pPr>
            <w:r>
              <w:rPr>
                <w:b/>
                <w:color w:val="000000"/>
                <w:sz w:val="20"/>
                <w:szCs w:val="20"/>
              </w:rPr>
              <w:t>TÉCNICAS E</w:t>
            </w:r>
          </w:p>
          <w:p w14:paraId="40121898" w14:textId="77777777" w:rsidR="000D2134" w:rsidRDefault="000D2134">
            <w:pPr>
              <w:jc w:val="center"/>
              <w:rPr>
                <w:color w:val="000000"/>
                <w:sz w:val="20"/>
                <w:szCs w:val="20"/>
              </w:rPr>
            </w:pPr>
            <w:r>
              <w:rPr>
                <w:b/>
                <w:color w:val="000000"/>
                <w:sz w:val="20"/>
                <w:szCs w:val="20"/>
              </w:rPr>
              <w:t>INSTRUMENTOS</w:t>
            </w:r>
          </w:p>
          <w:p w14:paraId="114662BA" w14:textId="77777777" w:rsidR="000D2134" w:rsidRDefault="000D2134">
            <w:pPr>
              <w:jc w:val="center"/>
              <w:rPr>
                <w:color w:val="000000"/>
                <w:sz w:val="20"/>
                <w:szCs w:val="20"/>
              </w:rPr>
            </w:pPr>
            <w:r>
              <w:rPr>
                <w:b/>
                <w:color w:val="000000"/>
                <w:sz w:val="20"/>
                <w:szCs w:val="20"/>
              </w:rPr>
              <w:t>DE EVALUACIÓN</w:t>
            </w:r>
          </w:p>
          <w:p w14:paraId="54463570" w14:textId="77777777" w:rsidR="000D2134" w:rsidRDefault="000D2134">
            <w:pPr>
              <w:jc w:val="center"/>
              <w:rPr>
                <w:b/>
                <w:color w:val="000000"/>
                <w:sz w:val="20"/>
                <w:szCs w:val="20"/>
              </w:rPr>
            </w:pPr>
          </w:p>
        </w:tc>
      </w:tr>
      <w:tr w:rsidR="000D2134" w14:paraId="4C2B5C6D" w14:textId="77777777" w:rsidTr="000D2134">
        <w:trPr>
          <w:cnfStyle w:val="000000100000" w:firstRow="0" w:lastRow="0" w:firstColumn="0" w:lastColumn="0" w:oddVBand="0" w:evenVBand="0" w:oddHBand="1" w:evenHBand="0" w:firstRowFirstColumn="0" w:firstRowLastColumn="0" w:lastRowFirstColumn="0" w:lastRowLastColumn="0"/>
          <w:trHeight w:val="420"/>
        </w:trPr>
        <w:tc>
          <w:tcPr>
            <w:tcW w:w="4257" w:type="dxa"/>
            <w:gridSpan w:val="2"/>
          </w:tcPr>
          <w:p w14:paraId="66F21B0C" w14:textId="77777777" w:rsidR="000D2134" w:rsidRDefault="000D2134">
            <w:pPr>
              <w:jc w:val="center"/>
              <w:rPr>
                <w:b/>
                <w:color w:val="000000"/>
                <w:sz w:val="22"/>
              </w:rPr>
            </w:pPr>
          </w:p>
          <w:p w14:paraId="7104938B" w14:textId="77777777" w:rsidR="000D2134" w:rsidRDefault="000D2134">
            <w:pPr>
              <w:rPr>
                <w:b/>
                <w:color w:val="000000"/>
                <w:sz w:val="22"/>
              </w:rPr>
            </w:pPr>
          </w:p>
          <w:p w14:paraId="579D22D2" w14:textId="77777777" w:rsidR="000D2134" w:rsidRDefault="000D2134">
            <w:pPr>
              <w:jc w:val="center"/>
              <w:rPr>
                <w:b/>
                <w:color w:val="000000"/>
                <w:sz w:val="22"/>
              </w:rPr>
            </w:pPr>
          </w:p>
        </w:tc>
        <w:tc>
          <w:tcPr>
            <w:tcW w:w="3603" w:type="dxa"/>
            <w:gridSpan w:val="3"/>
          </w:tcPr>
          <w:p w14:paraId="424DBEB6" w14:textId="77777777" w:rsidR="000D2134" w:rsidRDefault="000D2134">
            <w:pPr>
              <w:rPr>
                <w:b/>
                <w:color w:val="000000"/>
                <w:sz w:val="22"/>
              </w:rPr>
            </w:pPr>
          </w:p>
        </w:tc>
        <w:tc>
          <w:tcPr>
            <w:tcW w:w="2538" w:type="dxa"/>
            <w:gridSpan w:val="3"/>
          </w:tcPr>
          <w:p w14:paraId="3B9A1F97" w14:textId="77777777" w:rsidR="000D2134" w:rsidRDefault="000D2134">
            <w:pPr>
              <w:jc w:val="center"/>
              <w:rPr>
                <w:b/>
                <w:color w:val="000000"/>
                <w:sz w:val="22"/>
              </w:rPr>
            </w:pPr>
          </w:p>
        </w:tc>
        <w:tc>
          <w:tcPr>
            <w:tcW w:w="2115" w:type="dxa"/>
            <w:gridSpan w:val="2"/>
          </w:tcPr>
          <w:p w14:paraId="22BAA4AC" w14:textId="77777777" w:rsidR="000D2134" w:rsidRDefault="000D2134">
            <w:pPr>
              <w:jc w:val="center"/>
              <w:rPr>
                <w:b/>
                <w:color w:val="000000"/>
                <w:sz w:val="22"/>
              </w:rPr>
            </w:pPr>
          </w:p>
        </w:tc>
        <w:tc>
          <w:tcPr>
            <w:tcW w:w="1692" w:type="dxa"/>
            <w:gridSpan w:val="2"/>
          </w:tcPr>
          <w:p w14:paraId="6D4C1287" w14:textId="77777777" w:rsidR="000D2134" w:rsidRDefault="000D2134">
            <w:pPr>
              <w:jc w:val="center"/>
              <w:rPr>
                <w:b/>
                <w:color w:val="000000"/>
                <w:sz w:val="22"/>
              </w:rPr>
            </w:pPr>
          </w:p>
        </w:tc>
        <w:tc>
          <w:tcPr>
            <w:tcW w:w="1530" w:type="dxa"/>
          </w:tcPr>
          <w:p w14:paraId="1A6FC027" w14:textId="77777777" w:rsidR="000D2134" w:rsidRDefault="000D2134">
            <w:pPr>
              <w:jc w:val="center"/>
              <w:rPr>
                <w:b/>
                <w:color w:val="000000"/>
                <w:sz w:val="22"/>
              </w:rPr>
            </w:pPr>
          </w:p>
        </w:tc>
      </w:tr>
      <w:tr w:rsidR="000D2134" w14:paraId="559EB3CD" w14:textId="77777777" w:rsidTr="000D2134">
        <w:trPr>
          <w:trHeight w:val="420"/>
        </w:trPr>
        <w:tc>
          <w:tcPr>
            <w:tcW w:w="4821" w:type="dxa"/>
            <w:gridSpan w:val="3"/>
            <w:hideMark/>
          </w:tcPr>
          <w:p w14:paraId="3685ADA5" w14:textId="77777777" w:rsidR="000D2134" w:rsidRDefault="000D2134">
            <w:pPr>
              <w:jc w:val="center"/>
              <w:rPr>
                <w:b/>
                <w:color w:val="000000"/>
                <w:sz w:val="22"/>
              </w:rPr>
            </w:pPr>
            <w:r>
              <w:rPr>
                <w:b/>
                <w:color w:val="000000"/>
                <w:sz w:val="22"/>
              </w:rPr>
              <w:t>ELABORADO</w:t>
            </w:r>
          </w:p>
        </w:tc>
        <w:tc>
          <w:tcPr>
            <w:tcW w:w="302" w:type="dxa"/>
          </w:tcPr>
          <w:p w14:paraId="416369EF" w14:textId="77777777" w:rsidR="000D2134" w:rsidRDefault="000D2134">
            <w:pPr>
              <w:jc w:val="center"/>
              <w:rPr>
                <w:b/>
                <w:color w:val="000000"/>
                <w:sz w:val="22"/>
              </w:rPr>
            </w:pPr>
          </w:p>
        </w:tc>
        <w:tc>
          <w:tcPr>
            <w:tcW w:w="4147" w:type="dxa"/>
            <w:gridSpan w:val="3"/>
            <w:hideMark/>
          </w:tcPr>
          <w:p w14:paraId="1DE3CB3F" w14:textId="77777777" w:rsidR="000D2134" w:rsidRDefault="000D2134">
            <w:pPr>
              <w:jc w:val="center"/>
              <w:rPr>
                <w:b/>
                <w:color w:val="000000"/>
                <w:sz w:val="22"/>
              </w:rPr>
            </w:pPr>
            <w:r>
              <w:rPr>
                <w:b/>
                <w:color w:val="000000"/>
                <w:sz w:val="22"/>
              </w:rPr>
              <w:t>REVISADO</w:t>
            </w:r>
          </w:p>
        </w:tc>
        <w:tc>
          <w:tcPr>
            <w:tcW w:w="6465" w:type="dxa"/>
            <w:gridSpan w:val="6"/>
            <w:hideMark/>
          </w:tcPr>
          <w:p w14:paraId="46F8E60F" w14:textId="77777777" w:rsidR="000D2134" w:rsidRDefault="000D2134">
            <w:pPr>
              <w:jc w:val="center"/>
              <w:rPr>
                <w:b/>
                <w:color w:val="000000"/>
                <w:sz w:val="22"/>
              </w:rPr>
            </w:pPr>
            <w:r>
              <w:rPr>
                <w:b/>
                <w:color w:val="000000"/>
                <w:sz w:val="22"/>
              </w:rPr>
              <w:t>APROBADO</w:t>
            </w:r>
          </w:p>
        </w:tc>
      </w:tr>
      <w:tr w:rsidR="000D2134" w14:paraId="5D18D209" w14:textId="77777777" w:rsidTr="000D2134">
        <w:trPr>
          <w:cnfStyle w:val="000000100000" w:firstRow="0" w:lastRow="0" w:firstColumn="0" w:lastColumn="0" w:oddVBand="0" w:evenVBand="0" w:oddHBand="1" w:evenHBand="0" w:firstRowFirstColumn="0" w:firstRowLastColumn="0" w:lastRowFirstColumn="0" w:lastRowLastColumn="0"/>
          <w:trHeight w:val="180"/>
        </w:trPr>
        <w:tc>
          <w:tcPr>
            <w:tcW w:w="4821" w:type="dxa"/>
            <w:gridSpan w:val="3"/>
            <w:hideMark/>
          </w:tcPr>
          <w:p w14:paraId="44649DF5" w14:textId="77777777" w:rsidR="000D2134" w:rsidRDefault="000D2134">
            <w:pPr>
              <w:rPr>
                <w:color w:val="000000"/>
                <w:sz w:val="22"/>
              </w:rPr>
            </w:pPr>
            <w:r>
              <w:rPr>
                <w:color w:val="000000"/>
                <w:sz w:val="22"/>
              </w:rPr>
              <w:t xml:space="preserve">Docente: </w:t>
            </w:r>
          </w:p>
        </w:tc>
        <w:tc>
          <w:tcPr>
            <w:tcW w:w="302" w:type="dxa"/>
          </w:tcPr>
          <w:p w14:paraId="630C9BB7" w14:textId="77777777" w:rsidR="000D2134" w:rsidRDefault="000D2134">
            <w:pPr>
              <w:rPr>
                <w:color w:val="000000"/>
                <w:sz w:val="22"/>
              </w:rPr>
            </w:pPr>
          </w:p>
        </w:tc>
        <w:tc>
          <w:tcPr>
            <w:tcW w:w="4147" w:type="dxa"/>
            <w:gridSpan w:val="3"/>
            <w:hideMark/>
          </w:tcPr>
          <w:p w14:paraId="75BEA1E8" w14:textId="77777777" w:rsidR="000D2134" w:rsidRDefault="000D2134">
            <w:pPr>
              <w:rPr>
                <w:color w:val="000000"/>
                <w:sz w:val="22"/>
              </w:rPr>
            </w:pPr>
            <w:r>
              <w:rPr>
                <w:color w:val="000000"/>
                <w:sz w:val="22"/>
              </w:rPr>
              <w:t xml:space="preserve">Coordinador del área : </w:t>
            </w:r>
          </w:p>
        </w:tc>
        <w:tc>
          <w:tcPr>
            <w:tcW w:w="6465" w:type="dxa"/>
            <w:gridSpan w:val="6"/>
            <w:hideMark/>
          </w:tcPr>
          <w:p w14:paraId="2D5626BC" w14:textId="77777777" w:rsidR="000D2134" w:rsidRDefault="000D2134">
            <w:pPr>
              <w:rPr>
                <w:color w:val="000000"/>
                <w:sz w:val="22"/>
              </w:rPr>
            </w:pPr>
            <w:r>
              <w:rPr>
                <w:color w:val="000000"/>
                <w:sz w:val="22"/>
              </w:rPr>
              <w:t>Vicerrector:</w:t>
            </w:r>
          </w:p>
        </w:tc>
      </w:tr>
      <w:tr w:rsidR="000D2134" w14:paraId="70BCBC06" w14:textId="77777777" w:rsidTr="000D2134">
        <w:trPr>
          <w:trHeight w:val="240"/>
        </w:trPr>
        <w:tc>
          <w:tcPr>
            <w:tcW w:w="4821" w:type="dxa"/>
            <w:gridSpan w:val="3"/>
            <w:hideMark/>
          </w:tcPr>
          <w:p w14:paraId="1C3E9803" w14:textId="77777777" w:rsidR="000D2134" w:rsidRDefault="000D2134">
            <w:pPr>
              <w:rPr>
                <w:color w:val="000000"/>
                <w:sz w:val="22"/>
              </w:rPr>
            </w:pPr>
            <w:r>
              <w:rPr>
                <w:color w:val="000000"/>
                <w:sz w:val="22"/>
              </w:rPr>
              <w:t>Firma:</w:t>
            </w:r>
          </w:p>
        </w:tc>
        <w:tc>
          <w:tcPr>
            <w:tcW w:w="302" w:type="dxa"/>
          </w:tcPr>
          <w:p w14:paraId="285A5E6B" w14:textId="77777777" w:rsidR="000D2134" w:rsidRDefault="000D2134">
            <w:pPr>
              <w:rPr>
                <w:color w:val="000000"/>
                <w:sz w:val="22"/>
              </w:rPr>
            </w:pPr>
          </w:p>
        </w:tc>
        <w:tc>
          <w:tcPr>
            <w:tcW w:w="4147" w:type="dxa"/>
            <w:gridSpan w:val="3"/>
          </w:tcPr>
          <w:p w14:paraId="2DE4F29C" w14:textId="77777777" w:rsidR="000D2134" w:rsidRDefault="000D2134">
            <w:pPr>
              <w:rPr>
                <w:color w:val="000000"/>
                <w:sz w:val="22"/>
              </w:rPr>
            </w:pPr>
          </w:p>
        </w:tc>
        <w:tc>
          <w:tcPr>
            <w:tcW w:w="6465" w:type="dxa"/>
            <w:gridSpan w:val="6"/>
          </w:tcPr>
          <w:p w14:paraId="433C05F1" w14:textId="77777777" w:rsidR="000D2134" w:rsidRDefault="000D2134">
            <w:pPr>
              <w:rPr>
                <w:color w:val="000000"/>
                <w:sz w:val="22"/>
              </w:rPr>
            </w:pPr>
          </w:p>
        </w:tc>
      </w:tr>
      <w:tr w:rsidR="000D2134" w14:paraId="50A61A39" w14:textId="77777777" w:rsidTr="000D2134">
        <w:trPr>
          <w:cnfStyle w:val="000000100000" w:firstRow="0" w:lastRow="0" w:firstColumn="0" w:lastColumn="0" w:oddVBand="0" w:evenVBand="0" w:oddHBand="1" w:evenHBand="0" w:firstRowFirstColumn="0" w:firstRowLastColumn="0" w:lastRowFirstColumn="0" w:lastRowLastColumn="0"/>
          <w:trHeight w:val="240"/>
        </w:trPr>
        <w:tc>
          <w:tcPr>
            <w:tcW w:w="4821" w:type="dxa"/>
            <w:gridSpan w:val="3"/>
            <w:hideMark/>
          </w:tcPr>
          <w:p w14:paraId="13862B57" w14:textId="77777777" w:rsidR="000D2134" w:rsidRDefault="000D2134">
            <w:pPr>
              <w:rPr>
                <w:color w:val="000000"/>
                <w:sz w:val="22"/>
              </w:rPr>
            </w:pPr>
            <w:r>
              <w:rPr>
                <w:color w:val="000000"/>
                <w:sz w:val="22"/>
              </w:rPr>
              <w:t xml:space="preserve">Fecha: </w:t>
            </w:r>
          </w:p>
        </w:tc>
        <w:tc>
          <w:tcPr>
            <w:tcW w:w="302" w:type="dxa"/>
          </w:tcPr>
          <w:p w14:paraId="1D397782" w14:textId="77777777" w:rsidR="000D2134" w:rsidRDefault="000D2134">
            <w:pPr>
              <w:rPr>
                <w:color w:val="000000"/>
                <w:sz w:val="22"/>
              </w:rPr>
            </w:pPr>
          </w:p>
        </w:tc>
        <w:tc>
          <w:tcPr>
            <w:tcW w:w="4147" w:type="dxa"/>
            <w:gridSpan w:val="3"/>
          </w:tcPr>
          <w:p w14:paraId="40AA73F8" w14:textId="77777777" w:rsidR="000D2134" w:rsidRDefault="000D2134">
            <w:pPr>
              <w:rPr>
                <w:color w:val="000000"/>
                <w:sz w:val="22"/>
              </w:rPr>
            </w:pPr>
          </w:p>
        </w:tc>
        <w:tc>
          <w:tcPr>
            <w:tcW w:w="6465" w:type="dxa"/>
            <w:gridSpan w:val="6"/>
          </w:tcPr>
          <w:p w14:paraId="662FBE58" w14:textId="77777777" w:rsidR="000D2134" w:rsidRDefault="000D2134">
            <w:pPr>
              <w:rPr>
                <w:color w:val="000000"/>
                <w:sz w:val="22"/>
              </w:rPr>
            </w:pPr>
          </w:p>
        </w:tc>
      </w:tr>
    </w:tbl>
    <w:p w14:paraId="0F48D7E6" w14:textId="77777777" w:rsidR="000D2134" w:rsidRDefault="000D2134" w:rsidP="000D2134">
      <w:pPr>
        <w:tabs>
          <w:tab w:val="left" w:pos="924"/>
        </w:tabs>
        <w:spacing w:before="240" w:after="240"/>
      </w:pPr>
    </w:p>
    <w:p w14:paraId="788F4833" w14:textId="77777777" w:rsidR="00933C84" w:rsidRDefault="00933C84"/>
    <w:p w14:paraId="2BD1CED4" w14:textId="77777777" w:rsidR="00933C84" w:rsidRDefault="00933C84"/>
    <w:p w14:paraId="2AF87010" w14:textId="77777777" w:rsidR="00933C84" w:rsidRDefault="00933C84"/>
    <w:p w14:paraId="17EFCF83" w14:textId="77777777" w:rsidR="00933C84" w:rsidRDefault="00933C84"/>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0D2134" w:rsidRPr="00ED1D82" w14:paraId="09BF8EE7" w14:textId="77777777" w:rsidTr="000D2134">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65F882D2" w14:textId="77777777" w:rsidR="000D2134" w:rsidRPr="00ED1D82" w:rsidRDefault="000D2134" w:rsidP="000D2134">
            <w:pPr>
              <w:rPr>
                <w:rFonts w:ascii="Calibri" w:eastAsia="Calibri" w:hAnsi="Calibri" w:cs="Calibri"/>
                <w:b/>
              </w:rPr>
            </w:pPr>
            <w:r>
              <w:rPr>
                <w:rFonts w:ascii="Calibri" w:eastAsia="Calibri" w:hAnsi="Calibri" w:cs="Calibri"/>
                <w:b/>
              </w:rPr>
              <w:t>PLANIFICACION MICROCURRICULAR</w:t>
            </w:r>
          </w:p>
        </w:tc>
      </w:tr>
      <w:tr w:rsidR="000D2134" w14:paraId="319F57C0" w14:textId="77777777" w:rsidTr="000D2134">
        <w:trPr>
          <w:trHeight w:val="240"/>
        </w:trPr>
        <w:tc>
          <w:tcPr>
            <w:tcW w:w="3687" w:type="dxa"/>
            <w:gridSpan w:val="2"/>
          </w:tcPr>
          <w:p w14:paraId="14D9FAE1" w14:textId="77777777" w:rsidR="000D2134" w:rsidRDefault="000D2134" w:rsidP="000D2134">
            <w:pPr>
              <w:rPr>
                <w:rFonts w:ascii="Calibri" w:eastAsia="Calibri" w:hAnsi="Calibri" w:cs="Calibri"/>
                <w:b/>
              </w:rPr>
            </w:pPr>
            <w:r>
              <w:rPr>
                <w:rFonts w:ascii="Calibri" w:eastAsia="Calibri" w:hAnsi="Calibri" w:cs="Calibri"/>
                <w:b/>
              </w:rPr>
              <w:t>Nombre de la institución:</w:t>
            </w:r>
          </w:p>
        </w:tc>
        <w:tc>
          <w:tcPr>
            <w:tcW w:w="11764" w:type="dxa"/>
            <w:gridSpan w:val="6"/>
          </w:tcPr>
          <w:p w14:paraId="097A3DBE" w14:textId="77777777" w:rsidR="000D2134" w:rsidRDefault="000D2134" w:rsidP="000D2134">
            <w:pPr>
              <w:rPr>
                <w:rFonts w:ascii="Calibri" w:eastAsia="Calibri" w:hAnsi="Calibri" w:cs="Calibri"/>
                <w:b/>
              </w:rPr>
            </w:pPr>
          </w:p>
        </w:tc>
      </w:tr>
      <w:tr w:rsidR="000D2134" w14:paraId="69A3F3B2"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48F61D4B" w14:textId="77777777" w:rsidR="000D2134" w:rsidRDefault="000D2134" w:rsidP="000D2134">
            <w:pPr>
              <w:rPr>
                <w:rFonts w:ascii="Calibri" w:eastAsia="Calibri" w:hAnsi="Calibri" w:cs="Calibri"/>
                <w:b/>
              </w:rPr>
            </w:pPr>
            <w:r>
              <w:rPr>
                <w:rFonts w:ascii="Calibri" w:eastAsia="Calibri" w:hAnsi="Calibri" w:cs="Calibri"/>
                <w:b/>
              </w:rPr>
              <w:t>Nombre del Docente:</w:t>
            </w:r>
          </w:p>
        </w:tc>
        <w:tc>
          <w:tcPr>
            <w:tcW w:w="5952" w:type="dxa"/>
            <w:gridSpan w:val="4"/>
          </w:tcPr>
          <w:p w14:paraId="24CE9719" w14:textId="77777777" w:rsidR="000D2134" w:rsidRDefault="000D2134" w:rsidP="000D2134">
            <w:pPr>
              <w:rPr>
                <w:rFonts w:ascii="Calibri" w:eastAsia="Calibri" w:hAnsi="Calibri" w:cs="Calibri"/>
                <w:b/>
              </w:rPr>
            </w:pPr>
          </w:p>
        </w:tc>
        <w:tc>
          <w:tcPr>
            <w:tcW w:w="1418" w:type="dxa"/>
          </w:tcPr>
          <w:p w14:paraId="24874D2F" w14:textId="77777777" w:rsidR="000D2134" w:rsidRDefault="000D2134" w:rsidP="000D2134">
            <w:pPr>
              <w:rPr>
                <w:rFonts w:ascii="Calibri" w:eastAsia="Calibri" w:hAnsi="Calibri" w:cs="Calibri"/>
                <w:b/>
              </w:rPr>
            </w:pPr>
            <w:r>
              <w:rPr>
                <w:rFonts w:ascii="Calibri" w:eastAsia="Calibri" w:hAnsi="Calibri" w:cs="Calibri"/>
                <w:b/>
              </w:rPr>
              <w:t>Fecha</w:t>
            </w:r>
          </w:p>
        </w:tc>
        <w:tc>
          <w:tcPr>
            <w:tcW w:w="4394" w:type="dxa"/>
          </w:tcPr>
          <w:p w14:paraId="75A8D944" w14:textId="77777777" w:rsidR="000D2134" w:rsidRDefault="000D2134" w:rsidP="000D2134">
            <w:pPr>
              <w:rPr>
                <w:rFonts w:ascii="Calibri" w:eastAsia="Calibri" w:hAnsi="Calibri" w:cs="Calibri"/>
                <w:b/>
              </w:rPr>
            </w:pPr>
          </w:p>
        </w:tc>
      </w:tr>
      <w:tr w:rsidR="000D2134" w14:paraId="7E561D1F" w14:textId="77777777" w:rsidTr="000D2134">
        <w:trPr>
          <w:trHeight w:val="337"/>
        </w:trPr>
        <w:tc>
          <w:tcPr>
            <w:tcW w:w="1154" w:type="dxa"/>
          </w:tcPr>
          <w:p w14:paraId="51C8E661" w14:textId="77777777" w:rsidR="000D2134" w:rsidRPr="0082627E" w:rsidRDefault="000D2134" w:rsidP="000D2134">
            <w:pPr>
              <w:rPr>
                <w:rFonts w:ascii="Calibri" w:eastAsia="Calibri" w:hAnsi="Calibri" w:cs="Calibri"/>
                <w:b/>
              </w:rPr>
            </w:pPr>
            <w:r>
              <w:rPr>
                <w:rFonts w:ascii="Calibri" w:eastAsia="Calibri" w:hAnsi="Calibri" w:cs="Calibri"/>
                <w:b/>
              </w:rPr>
              <w:t>Área</w:t>
            </w:r>
          </w:p>
        </w:tc>
        <w:tc>
          <w:tcPr>
            <w:tcW w:w="3793" w:type="dxa"/>
            <w:gridSpan w:val="2"/>
          </w:tcPr>
          <w:p w14:paraId="233AF49A" w14:textId="77777777" w:rsidR="000D2134" w:rsidRPr="0082627E" w:rsidRDefault="000D2134" w:rsidP="000D2134">
            <w:pPr>
              <w:rPr>
                <w:rFonts w:ascii="Calibri" w:eastAsia="Calibri" w:hAnsi="Calibri" w:cs="Calibri"/>
                <w:b/>
              </w:rPr>
            </w:pPr>
            <w:r>
              <w:rPr>
                <w:rFonts w:ascii="Calibri" w:eastAsia="Calibri" w:hAnsi="Calibri" w:cs="Calibri"/>
                <w:b/>
              </w:rPr>
              <w:t>MATEMATICAS</w:t>
            </w:r>
          </w:p>
        </w:tc>
        <w:tc>
          <w:tcPr>
            <w:tcW w:w="1590" w:type="dxa"/>
          </w:tcPr>
          <w:p w14:paraId="27C677DC" w14:textId="77777777" w:rsidR="000D2134" w:rsidRDefault="000D2134" w:rsidP="000D2134">
            <w:pPr>
              <w:rPr>
                <w:rFonts w:ascii="Calibri" w:eastAsia="Calibri" w:hAnsi="Calibri" w:cs="Calibri"/>
                <w:b/>
              </w:rPr>
            </w:pPr>
            <w:r>
              <w:rPr>
                <w:rFonts w:ascii="Calibri" w:eastAsia="Calibri" w:hAnsi="Calibri" w:cs="Calibri"/>
                <w:b/>
              </w:rPr>
              <w:t>Grado</w:t>
            </w:r>
          </w:p>
        </w:tc>
        <w:tc>
          <w:tcPr>
            <w:tcW w:w="3102" w:type="dxa"/>
            <w:gridSpan w:val="2"/>
          </w:tcPr>
          <w:p w14:paraId="03F10A71" w14:textId="77777777" w:rsidR="000D2134" w:rsidRPr="001D78F4" w:rsidRDefault="000D2134" w:rsidP="000D2134">
            <w:pPr>
              <w:rPr>
                <w:rFonts w:ascii="Calibri" w:eastAsia="Calibri" w:hAnsi="Calibri" w:cs="Calibri"/>
              </w:rPr>
            </w:pPr>
            <w:r>
              <w:rPr>
                <w:rFonts w:ascii="Calibri" w:eastAsia="Calibri" w:hAnsi="Calibri" w:cs="Calibri"/>
              </w:rPr>
              <w:t>SEGUNDO</w:t>
            </w:r>
          </w:p>
        </w:tc>
        <w:tc>
          <w:tcPr>
            <w:tcW w:w="1418" w:type="dxa"/>
          </w:tcPr>
          <w:p w14:paraId="512A4A85" w14:textId="77777777" w:rsidR="000D2134" w:rsidRDefault="000D2134" w:rsidP="000D2134">
            <w:pPr>
              <w:rPr>
                <w:rFonts w:ascii="Calibri" w:eastAsia="Calibri" w:hAnsi="Calibri" w:cs="Calibri"/>
                <w:b/>
              </w:rPr>
            </w:pPr>
            <w:r>
              <w:rPr>
                <w:rFonts w:ascii="Calibri" w:eastAsia="Calibri" w:hAnsi="Calibri" w:cs="Calibri"/>
                <w:b/>
              </w:rPr>
              <w:t>Año lectivo</w:t>
            </w:r>
          </w:p>
        </w:tc>
        <w:tc>
          <w:tcPr>
            <w:tcW w:w="4394" w:type="dxa"/>
          </w:tcPr>
          <w:p w14:paraId="5E79B65E" w14:textId="77777777" w:rsidR="000D2134" w:rsidRDefault="000D2134" w:rsidP="000D2134">
            <w:pPr>
              <w:rPr>
                <w:rFonts w:ascii="Calibri" w:eastAsia="Calibri" w:hAnsi="Calibri" w:cs="Calibri"/>
                <w:b/>
              </w:rPr>
            </w:pPr>
          </w:p>
        </w:tc>
      </w:tr>
      <w:tr w:rsidR="000D2134" w14:paraId="154075F0"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48A81A75" w14:textId="77777777" w:rsidR="000D2134" w:rsidRPr="00130EDF" w:rsidRDefault="000D2134" w:rsidP="000D2134">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740BDF6E" w14:textId="77777777" w:rsidR="000D2134" w:rsidRPr="00E87FBF" w:rsidRDefault="000D2134" w:rsidP="000D2134">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06877281" w14:textId="77777777" w:rsidR="000D2134" w:rsidRDefault="000D2134" w:rsidP="000D2134">
            <w:pPr>
              <w:rPr>
                <w:rFonts w:ascii="Calibri" w:eastAsia="Calibri" w:hAnsi="Calibri" w:cs="Calibri"/>
              </w:rPr>
            </w:pPr>
          </w:p>
        </w:tc>
      </w:tr>
      <w:tr w:rsidR="000D2134" w14:paraId="447B0A70" w14:textId="77777777" w:rsidTr="000D2134">
        <w:trPr>
          <w:trHeight w:val="623"/>
        </w:trPr>
        <w:tc>
          <w:tcPr>
            <w:tcW w:w="3687" w:type="dxa"/>
            <w:gridSpan w:val="2"/>
          </w:tcPr>
          <w:p w14:paraId="64F93F11" w14:textId="77777777" w:rsidR="000D2134" w:rsidRDefault="000D2134" w:rsidP="000D21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48F568EF" w14:textId="77777777" w:rsidR="000D2134" w:rsidRDefault="000D2134" w:rsidP="000D2134">
            <w:pPr>
              <w:rPr>
                <w:rFonts w:ascii="Calibri" w:eastAsia="Calibri" w:hAnsi="Calibri" w:cs="Calibri"/>
              </w:rPr>
            </w:pPr>
            <w:r>
              <w:rPr>
                <w:rFonts w:ascii="Calibri" w:eastAsia="Calibri" w:hAnsi="Calibri" w:cs="Calibri"/>
              </w:rPr>
              <w:t>#5</w:t>
            </w:r>
          </w:p>
        </w:tc>
        <w:tc>
          <w:tcPr>
            <w:tcW w:w="7415" w:type="dxa"/>
            <w:gridSpan w:val="3"/>
          </w:tcPr>
          <w:p w14:paraId="09C77909" w14:textId="77777777" w:rsidR="000D2134" w:rsidRDefault="000D2134" w:rsidP="000D2134">
            <w:pPr>
              <w:rPr>
                <w:rFonts w:ascii="Calibri" w:eastAsia="Calibri" w:hAnsi="Calibri" w:cs="Calibri"/>
              </w:rPr>
            </w:pPr>
          </w:p>
        </w:tc>
      </w:tr>
      <w:tr w:rsidR="000D2134" w:rsidRPr="00866064" w14:paraId="77E165C0" w14:textId="77777777" w:rsidTr="000D2134">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3F4C3F0F" w14:textId="77777777" w:rsidR="000D2134" w:rsidRDefault="000D2134" w:rsidP="000D2134">
            <w:pPr>
              <w:rPr>
                <w:rFonts w:ascii="Calibri" w:eastAsia="Calibri" w:hAnsi="Calibri" w:cs="Calibri"/>
                <w:b/>
              </w:rPr>
            </w:pPr>
            <w:r>
              <w:rPr>
                <w:rFonts w:ascii="Calibri" w:eastAsia="Calibri" w:hAnsi="Calibri" w:cs="Calibri"/>
                <w:b/>
              </w:rPr>
              <w:t>Objetivo de la unidad</w:t>
            </w:r>
          </w:p>
        </w:tc>
        <w:tc>
          <w:tcPr>
            <w:tcW w:w="11764" w:type="dxa"/>
            <w:gridSpan w:val="6"/>
          </w:tcPr>
          <w:p w14:paraId="6B1BEA27" w14:textId="77777777" w:rsidR="000D2134" w:rsidRDefault="000D2134" w:rsidP="000D2134">
            <w:pPr>
              <w:autoSpaceDE w:val="0"/>
              <w:autoSpaceDN w:val="0"/>
              <w:adjustRightInd w:val="0"/>
              <w:rPr>
                <w:rFonts w:ascii="Calibri" w:hAnsi="Calibri" w:cs="Arial"/>
                <w:b/>
                <w:bCs/>
                <w:color w:val="auto"/>
              </w:rPr>
            </w:pPr>
            <w:r>
              <w:rPr>
                <w:rFonts w:ascii="Calibri" w:hAnsi="Calibri" w:cs="Arial"/>
                <w:b/>
                <w:bCs/>
                <w:color w:val="auto"/>
                <w:sz w:val="22"/>
              </w:rPr>
              <w:t>Bloque de álgebra y funciones</w:t>
            </w:r>
          </w:p>
          <w:p w14:paraId="28F2D3DA"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O.M.2.2 Utilizar objetos de su entorno para formar conjuntos, establecer gráficamente la correspondencia entre sus elementos y desarrollar la comprensión de modelos matemáticos.</w:t>
            </w:r>
          </w:p>
          <w:p w14:paraId="06B62B70"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5AD27FB"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O.M.2.4 Aplicar estrategias de conteo, procedimientos de cálculos de suma, resta del 0 al 30, para resolver de forma colaborativa problemas cotidianos de su entorno.</w:t>
            </w:r>
          </w:p>
          <w:p w14:paraId="2EE375D1" w14:textId="77777777" w:rsidR="000D2134" w:rsidRDefault="000D2134" w:rsidP="000D2134">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672B9E27"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O.M.2.6 Resolver situaciones cotidianas que impliquen la medición, estimación y el cálculo de</w:t>
            </w:r>
          </w:p>
          <w:p w14:paraId="0F5F2619" w14:textId="77777777" w:rsidR="000D2134" w:rsidRDefault="000D2134" w:rsidP="000D2134">
            <w:pPr>
              <w:autoSpaceDE w:val="0"/>
              <w:autoSpaceDN w:val="0"/>
              <w:adjustRightInd w:val="0"/>
              <w:rPr>
                <w:rFonts w:ascii="Calibri" w:hAnsi="Calibri" w:cs="Arial"/>
                <w:color w:val="auto"/>
                <w:sz w:val="22"/>
              </w:rPr>
            </w:pPr>
            <w:r>
              <w:rPr>
                <w:rFonts w:ascii="Calibri" w:hAnsi="Calibri" w:cs="Arial"/>
                <w:color w:val="auto"/>
                <w:sz w:val="22"/>
              </w:rPr>
              <w:t>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0453E16" w14:textId="77777777" w:rsidR="000D2134" w:rsidRDefault="000D2134" w:rsidP="000D2134">
            <w:pPr>
              <w:autoSpaceDE w:val="0"/>
              <w:autoSpaceDN w:val="0"/>
              <w:adjustRightInd w:val="0"/>
              <w:rPr>
                <w:rFonts w:ascii="Calibri" w:hAnsi="Calibri" w:cs="Arial"/>
                <w:color w:val="auto"/>
                <w:sz w:val="22"/>
              </w:rPr>
            </w:pPr>
          </w:p>
          <w:p w14:paraId="0B6BA3E4" w14:textId="77777777" w:rsidR="000D2134" w:rsidRDefault="000D2134" w:rsidP="000D2134">
            <w:pPr>
              <w:rPr>
                <w:rFonts w:ascii="Calibri" w:eastAsia="Calibri" w:hAnsi="Calibri" w:cs="Calibri"/>
                <w:color w:val="auto"/>
              </w:rPr>
            </w:pPr>
          </w:p>
          <w:p w14:paraId="3B7B29C3" w14:textId="77777777" w:rsidR="000D2134" w:rsidRDefault="000D2134" w:rsidP="000D2134">
            <w:pPr>
              <w:rPr>
                <w:rFonts w:ascii="Calibri" w:eastAsia="Calibri" w:hAnsi="Calibri" w:cs="Calibri"/>
                <w:color w:val="auto"/>
              </w:rPr>
            </w:pPr>
          </w:p>
          <w:p w14:paraId="7EFDDFB3" w14:textId="77777777" w:rsidR="000D2134" w:rsidRDefault="000D2134" w:rsidP="000D2134">
            <w:pPr>
              <w:rPr>
                <w:rFonts w:ascii="Calibri" w:eastAsia="Calibri" w:hAnsi="Calibri" w:cs="Calibri"/>
                <w:color w:val="auto"/>
              </w:rPr>
            </w:pPr>
          </w:p>
          <w:p w14:paraId="6C7BC944" w14:textId="77777777" w:rsidR="000D2134" w:rsidRDefault="000D2134" w:rsidP="000D2134">
            <w:pPr>
              <w:rPr>
                <w:rFonts w:ascii="Calibri" w:eastAsia="Calibri" w:hAnsi="Calibri" w:cs="Calibri"/>
                <w:color w:val="auto"/>
              </w:rPr>
            </w:pPr>
          </w:p>
          <w:p w14:paraId="63E51DA0" w14:textId="77777777" w:rsidR="000D2134" w:rsidRDefault="000D2134" w:rsidP="000D2134">
            <w:pPr>
              <w:rPr>
                <w:rFonts w:ascii="Calibri" w:eastAsia="Calibri" w:hAnsi="Calibri" w:cs="Calibri"/>
                <w:color w:val="auto"/>
              </w:rPr>
            </w:pPr>
          </w:p>
          <w:p w14:paraId="67AE80ED" w14:textId="77777777" w:rsidR="000D2134" w:rsidRDefault="000D2134" w:rsidP="000D2134">
            <w:pPr>
              <w:rPr>
                <w:rFonts w:ascii="Calibri" w:eastAsia="Calibri" w:hAnsi="Calibri" w:cs="Calibri"/>
                <w:color w:val="auto"/>
              </w:rPr>
            </w:pPr>
          </w:p>
          <w:p w14:paraId="2C950354" w14:textId="77777777" w:rsidR="000D2134" w:rsidRDefault="000D2134" w:rsidP="000D2134">
            <w:pPr>
              <w:rPr>
                <w:rFonts w:ascii="Calibri" w:eastAsia="Calibri" w:hAnsi="Calibri" w:cs="Calibri"/>
                <w:color w:val="auto"/>
              </w:rPr>
            </w:pPr>
          </w:p>
          <w:p w14:paraId="6BAD7153" w14:textId="77777777" w:rsidR="000D2134" w:rsidRPr="00866064" w:rsidRDefault="000D2134" w:rsidP="000D2134">
            <w:pPr>
              <w:rPr>
                <w:rFonts w:ascii="Calibri" w:eastAsia="Calibri" w:hAnsi="Calibri" w:cs="Calibri"/>
                <w:color w:val="auto"/>
              </w:rPr>
            </w:pPr>
          </w:p>
        </w:tc>
      </w:tr>
      <w:tr w:rsidR="000D2134" w:rsidRPr="00866064" w14:paraId="0CACDCD8" w14:textId="77777777" w:rsidTr="000D2134">
        <w:trPr>
          <w:trHeight w:val="130"/>
        </w:trPr>
        <w:tc>
          <w:tcPr>
            <w:tcW w:w="15451" w:type="dxa"/>
            <w:gridSpan w:val="8"/>
          </w:tcPr>
          <w:p w14:paraId="1D096678" w14:textId="77777777" w:rsidR="000D2134" w:rsidRDefault="000D2134" w:rsidP="000D2134">
            <w:pPr>
              <w:autoSpaceDE w:val="0"/>
              <w:autoSpaceDN w:val="0"/>
              <w:adjustRightInd w:val="0"/>
              <w:rPr>
                <w:rFonts w:ascii="Calibri" w:hAnsi="Calibri" w:cs="Arial"/>
                <w:b/>
                <w:bCs/>
                <w:color w:val="auto"/>
                <w:sz w:val="22"/>
              </w:rPr>
            </w:pPr>
            <w:r>
              <w:rPr>
                <w:rFonts w:ascii="Calibri" w:hAnsi="Calibri" w:cs="Arial"/>
                <w:b/>
                <w:bCs/>
                <w:color w:val="auto"/>
                <w:sz w:val="22"/>
              </w:rPr>
              <w:t xml:space="preserve">Criterios de evaluación </w:t>
            </w:r>
          </w:p>
        </w:tc>
      </w:tr>
      <w:tr w:rsidR="000D2134" w:rsidRPr="00866064" w14:paraId="496137FA" w14:textId="77777777" w:rsidTr="000D2134">
        <w:trPr>
          <w:cnfStyle w:val="000000100000" w:firstRow="0" w:lastRow="0" w:firstColumn="0" w:lastColumn="0" w:oddVBand="0" w:evenVBand="0" w:oddHBand="1" w:evenHBand="0" w:firstRowFirstColumn="0" w:firstRowLastColumn="0" w:lastRowFirstColumn="0" w:lastRowLastColumn="0"/>
          <w:trHeight w:val="130"/>
        </w:trPr>
        <w:tc>
          <w:tcPr>
            <w:tcW w:w="15451" w:type="dxa"/>
            <w:gridSpan w:val="8"/>
          </w:tcPr>
          <w:p w14:paraId="5EA0F660"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expresiones matemáticas sencillas, propiedades de la suma y </w:t>
            </w:r>
            <w:proofErr w:type="spellStart"/>
            <w:r>
              <w:rPr>
                <w:rFonts w:ascii="Calibri" w:hAnsi="Calibri" w:cs="Arial"/>
                <w:color w:val="auto"/>
              </w:rPr>
              <w:t>lamultiplicación</w:t>
            </w:r>
            <w:proofErr w:type="spellEnd"/>
            <w:r>
              <w:rPr>
                <w:rFonts w:ascii="Calibri" w:hAnsi="Calibri" w:cs="Arial"/>
                <w:color w:val="auto"/>
              </w:rPr>
              <w:t xml:space="preserve">,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forma </w:t>
            </w:r>
            <w:proofErr w:type="spellStart"/>
            <w:r>
              <w:rPr>
                <w:rFonts w:ascii="Calibri" w:hAnsi="Calibri" w:cs="Arial"/>
                <w:color w:val="auto"/>
              </w:rPr>
              <w:t>razonadalos</w:t>
            </w:r>
            <w:proofErr w:type="spellEnd"/>
            <w:r>
              <w:rPr>
                <w:rFonts w:ascii="Calibri" w:hAnsi="Calibri" w:cs="Arial"/>
                <w:color w:val="auto"/>
              </w:rPr>
              <w:t xml:space="preserve"> resultados obtenidos.</w:t>
            </w:r>
          </w:p>
          <w:p w14:paraId="6018ABA5"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CE.M.2.4. Resuelve problemas cotidianos sencillos que requieran el uso de instrumentos de medida y la conversión </w:t>
            </w:r>
            <w:proofErr w:type="spellStart"/>
            <w:proofErr w:type="gramStart"/>
            <w:r>
              <w:rPr>
                <w:rFonts w:ascii="Calibri" w:hAnsi="Calibri" w:cs="Arial"/>
                <w:color w:val="auto"/>
              </w:rPr>
              <w:t>deunidades,para</w:t>
            </w:r>
            <w:proofErr w:type="spellEnd"/>
            <w:proofErr w:type="gramEnd"/>
            <w:r>
              <w:rPr>
                <w:rFonts w:ascii="Calibri" w:hAnsi="Calibri" w:cs="Arial"/>
                <w:color w:val="auto"/>
              </w:rPr>
              <w:t xml:space="preserve"> determinar la longitud, masa, capacidad y costo de objetos del entorno, y explicar </w:t>
            </w:r>
            <w:proofErr w:type="spellStart"/>
            <w:r>
              <w:rPr>
                <w:rFonts w:ascii="Calibri" w:hAnsi="Calibri" w:cs="Arial"/>
                <w:color w:val="auto"/>
              </w:rPr>
              <w:t>actividadescotidianas</w:t>
            </w:r>
            <w:proofErr w:type="spellEnd"/>
            <w:r>
              <w:rPr>
                <w:rFonts w:ascii="Calibri" w:hAnsi="Calibri" w:cs="Arial"/>
                <w:color w:val="auto"/>
              </w:rPr>
              <w:t xml:space="preserve"> en función </w:t>
            </w:r>
            <w:proofErr w:type="spellStart"/>
            <w:r>
              <w:rPr>
                <w:rFonts w:ascii="Calibri" w:hAnsi="Calibri" w:cs="Arial"/>
                <w:color w:val="auto"/>
              </w:rPr>
              <w:t>deltiempo</w:t>
            </w:r>
            <w:proofErr w:type="spellEnd"/>
            <w:r>
              <w:rPr>
                <w:rFonts w:ascii="Calibri" w:hAnsi="Calibri" w:cs="Arial"/>
                <w:color w:val="auto"/>
              </w:rPr>
              <w:t>.</w:t>
            </w:r>
          </w:p>
          <w:p w14:paraId="2D7DD2ED" w14:textId="77777777" w:rsidR="000D2134" w:rsidRDefault="000D2134" w:rsidP="000D2134">
            <w:pPr>
              <w:autoSpaceDE w:val="0"/>
              <w:autoSpaceDN w:val="0"/>
              <w:adjustRightInd w:val="0"/>
              <w:rPr>
                <w:rFonts w:ascii="Calibri" w:hAnsi="Calibri" w:cs="Arial"/>
                <w:color w:val="auto"/>
              </w:rPr>
            </w:pPr>
          </w:p>
          <w:p w14:paraId="4F119CD9" w14:textId="77777777" w:rsidR="000D2134" w:rsidRDefault="000D2134" w:rsidP="000D2134">
            <w:pPr>
              <w:autoSpaceDE w:val="0"/>
              <w:autoSpaceDN w:val="0"/>
              <w:adjustRightInd w:val="0"/>
              <w:rPr>
                <w:rFonts w:ascii="Calibri" w:hAnsi="Calibri" w:cs="Arial"/>
                <w:b/>
                <w:color w:val="auto"/>
              </w:rPr>
            </w:pPr>
            <w:r>
              <w:rPr>
                <w:rFonts w:ascii="Calibri" w:hAnsi="Calibri" w:cs="Arial"/>
                <w:b/>
                <w:color w:val="auto"/>
              </w:rPr>
              <w:t>Indicadores de evaluación:</w:t>
            </w:r>
          </w:p>
          <w:p w14:paraId="71BB06FF"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w:t>
            </w:r>
            <w:proofErr w:type="spellStart"/>
            <w:r>
              <w:rPr>
                <w:rFonts w:ascii="Calibri" w:hAnsi="Calibri" w:cs="Arial"/>
                <w:color w:val="auto"/>
              </w:rPr>
              <w:t>materialconcreto</w:t>
            </w:r>
            <w:proofErr w:type="spellEnd"/>
            <w:r>
              <w:rPr>
                <w:rFonts w:ascii="Calibri" w:hAnsi="Calibri" w:cs="Arial"/>
                <w:color w:val="auto"/>
              </w:rPr>
              <w:t xml:space="preserve">, simbologías, estrategias de conteo y la representación en </w:t>
            </w:r>
            <w:proofErr w:type="spellStart"/>
            <w:r>
              <w:rPr>
                <w:rFonts w:ascii="Calibri" w:hAnsi="Calibri" w:cs="Arial"/>
                <w:color w:val="auto"/>
              </w:rPr>
              <w:t>lasemirrecta</w:t>
            </w:r>
            <w:proofErr w:type="spellEnd"/>
            <w:r>
              <w:rPr>
                <w:rFonts w:ascii="Calibri" w:hAnsi="Calibri" w:cs="Arial"/>
                <w:color w:val="auto"/>
              </w:rPr>
              <w:t xml:space="preserve"> numérica; separa números pares e impares. (I.3.)</w:t>
            </w:r>
          </w:p>
          <w:p w14:paraId="2F08607F"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I.M.2.2.2. Aplica de manera razonada la composición y </w:t>
            </w:r>
            <w:proofErr w:type="spellStart"/>
            <w:r>
              <w:rPr>
                <w:rFonts w:ascii="Calibri" w:hAnsi="Calibri" w:cs="Arial"/>
                <w:color w:val="auto"/>
              </w:rPr>
              <w:t>descomposiciónde</w:t>
            </w:r>
            <w:proofErr w:type="spellEnd"/>
            <w:r>
              <w:rPr>
                <w:rFonts w:ascii="Calibri" w:hAnsi="Calibri" w:cs="Arial"/>
                <w:color w:val="auto"/>
              </w:rPr>
              <w:t xml:space="preserv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6F6AA55A"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I.M.2.2.3. Opera utilizando la adición y sustracción con números </w:t>
            </w:r>
            <w:proofErr w:type="spellStart"/>
            <w:r>
              <w:rPr>
                <w:rFonts w:ascii="Calibri" w:hAnsi="Calibri" w:cs="Arial"/>
                <w:color w:val="auto"/>
              </w:rPr>
              <w:t>naturalesde</w:t>
            </w:r>
            <w:proofErr w:type="spellEnd"/>
            <w:r>
              <w:rPr>
                <w:rFonts w:ascii="Calibri" w:hAnsi="Calibri" w:cs="Arial"/>
                <w:color w:val="auto"/>
              </w:rPr>
              <w:t xml:space="preserve"> hasta cuatro cifras en el contexto de un problema matemático</w:t>
            </w:r>
          </w:p>
          <w:p w14:paraId="695656E4"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305069EE"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w:t>
            </w:r>
            <w:proofErr w:type="spellStart"/>
            <w:r>
              <w:rPr>
                <w:rFonts w:ascii="Calibri" w:hAnsi="Calibri" w:cs="Arial"/>
                <w:color w:val="auto"/>
              </w:rPr>
              <w:t>contextode</w:t>
            </w:r>
            <w:proofErr w:type="spellEnd"/>
            <w:r>
              <w:rPr>
                <w:rFonts w:ascii="Calibri" w:hAnsi="Calibri" w:cs="Arial"/>
                <w:color w:val="auto"/>
              </w:rPr>
              <w:t xml:space="preserve"> </w:t>
            </w:r>
            <w:proofErr w:type="spellStart"/>
            <w:r>
              <w:rPr>
                <w:rFonts w:ascii="Calibri" w:hAnsi="Calibri" w:cs="Arial"/>
                <w:color w:val="auto"/>
              </w:rPr>
              <w:t>unproblema</w:t>
            </w:r>
            <w:proofErr w:type="spellEnd"/>
            <w:r>
              <w:rPr>
                <w:rFonts w:ascii="Calibri" w:hAnsi="Calibri" w:cs="Arial"/>
                <w:color w:val="auto"/>
              </w:rPr>
              <w:t xml:space="preserve">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w:t>
            </w:r>
            <w:proofErr w:type="spellStart"/>
            <w:proofErr w:type="gramStart"/>
            <w:r>
              <w:rPr>
                <w:rFonts w:ascii="Calibri" w:hAnsi="Calibri" w:cs="Arial"/>
                <w:color w:val="auto"/>
              </w:rPr>
              <w:t>resultados;reconocemitades</w:t>
            </w:r>
            <w:proofErr w:type="spellEnd"/>
            <w:proofErr w:type="gramEnd"/>
            <w:r>
              <w:rPr>
                <w:rFonts w:ascii="Calibri" w:hAnsi="Calibri" w:cs="Arial"/>
                <w:color w:val="auto"/>
              </w:rPr>
              <w:t xml:space="preserve"> y dobles en objetos. (I.2., I.4.)</w:t>
            </w:r>
          </w:p>
          <w:p w14:paraId="17FCA807"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I.M.2.4.1. Resuelve situaciones problémicas sencillas que requieran de la comparación de longitudes y la conversión </w:t>
            </w:r>
            <w:proofErr w:type="spellStart"/>
            <w:r>
              <w:rPr>
                <w:rFonts w:ascii="Calibri" w:hAnsi="Calibri" w:cs="Arial"/>
                <w:color w:val="auto"/>
              </w:rPr>
              <w:t>deunidades</w:t>
            </w:r>
            <w:proofErr w:type="spellEnd"/>
            <w:r>
              <w:rPr>
                <w:rFonts w:ascii="Calibri" w:hAnsi="Calibri" w:cs="Arial"/>
                <w:color w:val="auto"/>
              </w:rPr>
              <w:t>. (I.2.)</w:t>
            </w:r>
          </w:p>
          <w:p w14:paraId="52C6E2D8"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I.M.2.4.2. Destaca situaciones cotidianas que requieran de </w:t>
            </w:r>
            <w:proofErr w:type="spellStart"/>
            <w:r>
              <w:rPr>
                <w:rFonts w:ascii="Calibri" w:hAnsi="Calibri" w:cs="Arial"/>
                <w:color w:val="auto"/>
              </w:rPr>
              <w:t>laconversión</w:t>
            </w:r>
            <w:proofErr w:type="spellEnd"/>
            <w:r>
              <w:rPr>
                <w:rFonts w:ascii="Calibri" w:hAnsi="Calibri" w:cs="Arial"/>
                <w:color w:val="auto"/>
              </w:rPr>
              <w:t xml:space="preserve"> de unidades monetarias. (J.2., J.3.)</w:t>
            </w:r>
          </w:p>
          <w:p w14:paraId="32F94B31"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I.M.2.4.3. Utiliza las unidades de tiempo y la lectura del </w:t>
            </w:r>
            <w:proofErr w:type="spellStart"/>
            <w:r>
              <w:rPr>
                <w:rFonts w:ascii="Calibri" w:hAnsi="Calibri" w:cs="Arial"/>
                <w:color w:val="auto"/>
              </w:rPr>
              <w:t>relojanalógico</w:t>
            </w:r>
            <w:proofErr w:type="spellEnd"/>
            <w:r>
              <w:rPr>
                <w:rFonts w:ascii="Calibri" w:hAnsi="Calibri" w:cs="Arial"/>
                <w:color w:val="auto"/>
              </w:rPr>
              <w:t xml:space="preserve"> para describir sus </w:t>
            </w:r>
            <w:proofErr w:type="spellStart"/>
            <w:r>
              <w:rPr>
                <w:rFonts w:ascii="Calibri" w:hAnsi="Calibri" w:cs="Arial"/>
                <w:color w:val="auto"/>
              </w:rPr>
              <w:t>actividadescotidianas</w:t>
            </w:r>
            <w:proofErr w:type="spellEnd"/>
            <w:r>
              <w:rPr>
                <w:rFonts w:ascii="Calibri" w:hAnsi="Calibri" w:cs="Arial"/>
                <w:color w:val="auto"/>
              </w:rPr>
              <w:t>. (J.2., I.3.)</w:t>
            </w:r>
          </w:p>
          <w:p w14:paraId="20C65EA9"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I.M.2.4.4. Resuelve situaciones problémicas sencillas que requieran de la comparación de la masa de objetos del </w:t>
            </w:r>
            <w:proofErr w:type="spellStart"/>
            <w:proofErr w:type="gramStart"/>
            <w:r>
              <w:rPr>
                <w:rFonts w:ascii="Calibri" w:hAnsi="Calibri" w:cs="Arial"/>
                <w:color w:val="auto"/>
              </w:rPr>
              <w:t>entorno,de</w:t>
            </w:r>
            <w:proofErr w:type="spellEnd"/>
            <w:proofErr w:type="gramEnd"/>
            <w:r>
              <w:rPr>
                <w:rFonts w:ascii="Calibri" w:hAnsi="Calibri" w:cs="Arial"/>
                <w:color w:val="auto"/>
              </w:rPr>
              <w:t xml:space="preserve"> la conversión entre kilogramo y gramo, y la identificación de la libra como unidad de medida </w:t>
            </w:r>
            <w:proofErr w:type="spellStart"/>
            <w:r>
              <w:rPr>
                <w:rFonts w:ascii="Calibri" w:hAnsi="Calibri" w:cs="Arial"/>
                <w:color w:val="auto"/>
              </w:rPr>
              <w:t>demasa</w:t>
            </w:r>
            <w:proofErr w:type="spellEnd"/>
            <w:r>
              <w:rPr>
                <w:rFonts w:ascii="Calibri" w:hAnsi="Calibri" w:cs="Arial"/>
                <w:color w:val="auto"/>
              </w:rPr>
              <w:t>. (I.2., I.4.)</w:t>
            </w:r>
          </w:p>
          <w:p w14:paraId="752A3449"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rPr>
              <w:t xml:space="preserve">I.M.2.4.5. Resuelve situaciones problémicas sencillas que requieran de la estimación y comparación de capacidades y </w:t>
            </w:r>
            <w:proofErr w:type="spellStart"/>
            <w:r>
              <w:rPr>
                <w:rFonts w:ascii="Calibri" w:hAnsi="Calibri" w:cs="Arial"/>
                <w:color w:val="auto"/>
              </w:rPr>
              <w:t>laconversión</w:t>
            </w:r>
            <w:proofErr w:type="spellEnd"/>
            <w:r>
              <w:rPr>
                <w:rFonts w:ascii="Calibri" w:hAnsi="Calibri" w:cs="Arial"/>
                <w:color w:val="auto"/>
              </w:rPr>
              <w:t xml:space="preserve"> entre la unidad de medida de capacidad y sus </w:t>
            </w:r>
            <w:proofErr w:type="gramStart"/>
            <w:r>
              <w:rPr>
                <w:rFonts w:ascii="Calibri" w:hAnsi="Calibri" w:cs="Arial"/>
                <w:color w:val="auto"/>
              </w:rPr>
              <w:t>submúltiplos.(</w:t>
            </w:r>
            <w:proofErr w:type="gramEnd"/>
            <w:r>
              <w:rPr>
                <w:rFonts w:ascii="Calibri" w:hAnsi="Calibri" w:cs="Arial"/>
                <w:color w:val="auto"/>
              </w:rPr>
              <w:t>I.2., I.4.)</w:t>
            </w:r>
          </w:p>
          <w:p w14:paraId="6F24CBE1" w14:textId="77777777" w:rsidR="000D2134" w:rsidRDefault="000D2134" w:rsidP="000D2134">
            <w:pPr>
              <w:autoSpaceDE w:val="0"/>
              <w:autoSpaceDN w:val="0"/>
              <w:adjustRightInd w:val="0"/>
              <w:rPr>
                <w:rFonts w:ascii="Calibri" w:hAnsi="Calibri" w:cs="Arial"/>
                <w:color w:val="auto"/>
              </w:rPr>
            </w:pPr>
          </w:p>
          <w:p w14:paraId="71AE5E36" w14:textId="77777777" w:rsidR="000D2134" w:rsidRDefault="000D2134" w:rsidP="000D2134">
            <w:pPr>
              <w:autoSpaceDE w:val="0"/>
              <w:autoSpaceDN w:val="0"/>
              <w:adjustRightInd w:val="0"/>
              <w:rPr>
                <w:rFonts w:ascii="Calibri" w:hAnsi="Calibri" w:cs="Arial"/>
                <w:b/>
                <w:bCs/>
                <w:color w:val="auto"/>
                <w:sz w:val="22"/>
              </w:rPr>
            </w:pPr>
          </w:p>
        </w:tc>
      </w:tr>
    </w:tbl>
    <w:p w14:paraId="31AD3D20" w14:textId="77777777" w:rsidR="00933C84" w:rsidRDefault="00933C84"/>
    <w:p w14:paraId="5E0EBD27" w14:textId="77777777" w:rsidR="00933C84" w:rsidRDefault="00933C84"/>
    <w:p w14:paraId="767B7AC6" w14:textId="77777777" w:rsidR="00933C84" w:rsidRDefault="00933C84"/>
    <w:p w14:paraId="7A21F690" w14:textId="77777777" w:rsidR="00933C84" w:rsidRDefault="00933C84"/>
    <w:tbl>
      <w:tblPr>
        <w:tblStyle w:val="PlainTable1"/>
        <w:tblW w:w="16019" w:type="dxa"/>
        <w:tblInd w:w="-856" w:type="dxa"/>
        <w:tblLayout w:type="fixed"/>
        <w:tblLook w:val="0400" w:firstRow="0" w:lastRow="0" w:firstColumn="0" w:lastColumn="0" w:noHBand="0" w:noVBand="1"/>
      </w:tblPr>
      <w:tblGrid>
        <w:gridCol w:w="4222"/>
        <w:gridCol w:w="315"/>
        <w:gridCol w:w="564"/>
        <w:gridCol w:w="302"/>
        <w:gridCol w:w="2736"/>
        <w:gridCol w:w="192"/>
        <w:gridCol w:w="1217"/>
        <w:gridCol w:w="625"/>
        <w:gridCol w:w="503"/>
        <w:gridCol w:w="2114"/>
        <w:gridCol w:w="359"/>
        <w:gridCol w:w="1332"/>
        <w:gridCol w:w="1538"/>
      </w:tblGrid>
      <w:tr w:rsidR="000D2134" w14:paraId="16C0286E" w14:textId="77777777" w:rsidTr="000D2134">
        <w:trPr>
          <w:cnfStyle w:val="000000100000" w:firstRow="0" w:lastRow="0" w:firstColumn="0" w:lastColumn="0" w:oddVBand="0" w:evenVBand="0" w:oddHBand="1" w:evenHBand="0" w:firstRowFirstColumn="0" w:firstRowLastColumn="0" w:lastRowFirstColumn="0" w:lastRowLastColumn="0"/>
          <w:trHeight w:val="280"/>
        </w:trPr>
        <w:tc>
          <w:tcPr>
            <w:tcW w:w="16019" w:type="dxa"/>
            <w:gridSpan w:val="13"/>
            <w:hideMark/>
          </w:tcPr>
          <w:p w14:paraId="03FCDD3D" w14:textId="77777777" w:rsidR="000D2134" w:rsidRDefault="000D2134">
            <w:pPr>
              <w:rPr>
                <w:b/>
                <w:color w:val="000000"/>
                <w:sz w:val="22"/>
              </w:rPr>
            </w:pPr>
            <w:r>
              <w:rPr>
                <w:b/>
                <w:color w:val="000000"/>
                <w:sz w:val="22"/>
              </w:rPr>
              <w:t>2. PLANIFICACIÓN</w:t>
            </w:r>
          </w:p>
        </w:tc>
      </w:tr>
      <w:tr w:rsidR="000D2134" w14:paraId="00870E2E" w14:textId="77777777" w:rsidTr="000D2134">
        <w:trPr>
          <w:trHeight w:val="420"/>
        </w:trPr>
        <w:tc>
          <w:tcPr>
            <w:tcW w:w="4222" w:type="dxa"/>
            <w:vMerge w:val="restart"/>
            <w:hideMark/>
          </w:tcPr>
          <w:p w14:paraId="64DBD16F" w14:textId="77777777" w:rsidR="000D2134" w:rsidRDefault="000D2134">
            <w:pPr>
              <w:jc w:val="center"/>
              <w:rPr>
                <w:b/>
                <w:color w:val="000000"/>
                <w:sz w:val="20"/>
                <w:szCs w:val="20"/>
              </w:rPr>
            </w:pPr>
            <w:r>
              <w:rPr>
                <w:b/>
                <w:color w:val="000000"/>
                <w:sz w:val="20"/>
                <w:szCs w:val="20"/>
              </w:rPr>
              <w:t xml:space="preserve">DESTREZAS CON CRITERIOS DE DESEMPEÑO </w:t>
            </w:r>
          </w:p>
        </w:tc>
        <w:tc>
          <w:tcPr>
            <w:tcW w:w="4109" w:type="dxa"/>
            <w:gridSpan w:val="5"/>
            <w:vMerge w:val="restart"/>
            <w:hideMark/>
          </w:tcPr>
          <w:p w14:paraId="5FFE887B" w14:textId="77777777" w:rsidR="000D2134" w:rsidRDefault="000D2134">
            <w:pPr>
              <w:jc w:val="center"/>
              <w:rPr>
                <w:b/>
                <w:color w:val="000000"/>
                <w:sz w:val="20"/>
                <w:szCs w:val="20"/>
              </w:rPr>
            </w:pPr>
            <w:r>
              <w:rPr>
                <w:b/>
                <w:color w:val="000000"/>
                <w:sz w:val="20"/>
                <w:szCs w:val="20"/>
              </w:rPr>
              <w:t xml:space="preserve">ACTIVIDADES DE APRENDIZAJE </w:t>
            </w:r>
          </w:p>
        </w:tc>
        <w:tc>
          <w:tcPr>
            <w:tcW w:w="1842" w:type="dxa"/>
            <w:gridSpan w:val="2"/>
            <w:vMerge w:val="restart"/>
            <w:hideMark/>
          </w:tcPr>
          <w:p w14:paraId="42C6CBDF" w14:textId="77777777" w:rsidR="000D2134" w:rsidRDefault="000D2134">
            <w:pPr>
              <w:jc w:val="center"/>
              <w:rPr>
                <w:b/>
                <w:color w:val="000000"/>
                <w:sz w:val="20"/>
                <w:szCs w:val="20"/>
              </w:rPr>
            </w:pPr>
            <w:r>
              <w:rPr>
                <w:b/>
                <w:color w:val="000000"/>
                <w:sz w:val="20"/>
                <w:szCs w:val="20"/>
              </w:rPr>
              <w:t>RECURSOS</w:t>
            </w:r>
          </w:p>
        </w:tc>
        <w:tc>
          <w:tcPr>
            <w:tcW w:w="5846" w:type="dxa"/>
            <w:gridSpan w:val="5"/>
            <w:hideMark/>
          </w:tcPr>
          <w:p w14:paraId="5F880725" w14:textId="77777777" w:rsidR="000D2134" w:rsidRDefault="000D2134">
            <w:pPr>
              <w:ind w:left="-921"/>
              <w:jc w:val="center"/>
              <w:rPr>
                <w:b/>
                <w:color w:val="000000"/>
                <w:sz w:val="22"/>
              </w:rPr>
            </w:pPr>
            <w:r>
              <w:rPr>
                <w:b/>
                <w:color w:val="000000"/>
                <w:sz w:val="22"/>
              </w:rPr>
              <w:t>EVALUACIÓN</w:t>
            </w:r>
          </w:p>
        </w:tc>
      </w:tr>
      <w:tr w:rsidR="000D2134" w14:paraId="28B75717"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4222" w:type="dxa"/>
            <w:vMerge/>
            <w:hideMark/>
          </w:tcPr>
          <w:p w14:paraId="5837B83A" w14:textId="77777777" w:rsidR="000D2134" w:rsidRDefault="000D2134">
            <w:pPr>
              <w:tabs>
                <w:tab w:val="clear" w:pos="708"/>
              </w:tabs>
              <w:suppressAutoHyphens w:val="0"/>
              <w:rPr>
                <w:b/>
                <w:color w:val="000000"/>
                <w:sz w:val="20"/>
                <w:szCs w:val="20"/>
              </w:rPr>
            </w:pPr>
          </w:p>
        </w:tc>
        <w:tc>
          <w:tcPr>
            <w:tcW w:w="4109" w:type="dxa"/>
            <w:gridSpan w:val="5"/>
            <w:vMerge/>
            <w:hideMark/>
          </w:tcPr>
          <w:p w14:paraId="6CA367C7" w14:textId="77777777" w:rsidR="000D2134" w:rsidRDefault="000D2134">
            <w:pPr>
              <w:tabs>
                <w:tab w:val="clear" w:pos="708"/>
              </w:tabs>
              <w:suppressAutoHyphens w:val="0"/>
              <w:rPr>
                <w:b/>
                <w:color w:val="000000"/>
                <w:sz w:val="20"/>
                <w:szCs w:val="20"/>
              </w:rPr>
            </w:pPr>
          </w:p>
        </w:tc>
        <w:tc>
          <w:tcPr>
            <w:tcW w:w="1842" w:type="dxa"/>
            <w:gridSpan w:val="2"/>
            <w:vMerge/>
            <w:hideMark/>
          </w:tcPr>
          <w:p w14:paraId="53D13960" w14:textId="77777777" w:rsidR="000D2134" w:rsidRDefault="000D2134">
            <w:pPr>
              <w:tabs>
                <w:tab w:val="clear" w:pos="708"/>
              </w:tabs>
              <w:suppressAutoHyphens w:val="0"/>
              <w:rPr>
                <w:b/>
                <w:color w:val="000000"/>
                <w:sz w:val="20"/>
                <w:szCs w:val="20"/>
              </w:rPr>
            </w:pPr>
          </w:p>
        </w:tc>
        <w:tc>
          <w:tcPr>
            <w:tcW w:w="2976" w:type="dxa"/>
            <w:gridSpan w:val="3"/>
            <w:hideMark/>
          </w:tcPr>
          <w:p w14:paraId="1C92E9ED" w14:textId="77777777" w:rsidR="000D2134" w:rsidRDefault="000D2134">
            <w:pPr>
              <w:ind w:left="-921"/>
              <w:jc w:val="right"/>
              <w:rPr>
                <w:b/>
                <w:color w:val="000000"/>
                <w:sz w:val="18"/>
                <w:szCs w:val="18"/>
              </w:rPr>
            </w:pPr>
            <w:r>
              <w:rPr>
                <w:b/>
                <w:color w:val="000000"/>
                <w:sz w:val="18"/>
                <w:szCs w:val="18"/>
              </w:rPr>
              <w:t>Indicadores de evaluación de</w:t>
            </w:r>
          </w:p>
          <w:p w14:paraId="4B24D89A" w14:textId="77777777" w:rsidR="000D2134" w:rsidRDefault="000D2134">
            <w:pPr>
              <w:ind w:left="-921"/>
              <w:jc w:val="center"/>
              <w:rPr>
                <w:b/>
                <w:color w:val="000000"/>
                <w:sz w:val="18"/>
                <w:szCs w:val="18"/>
              </w:rPr>
            </w:pPr>
            <w:r>
              <w:rPr>
                <w:b/>
                <w:color w:val="000000"/>
                <w:sz w:val="18"/>
                <w:szCs w:val="18"/>
              </w:rPr>
              <w:t>la unidad</w:t>
            </w:r>
          </w:p>
        </w:tc>
        <w:tc>
          <w:tcPr>
            <w:tcW w:w="2870" w:type="dxa"/>
            <w:gridSpan w:val="2"/>
            <w:hideMark/>
          </w:tcPr>
          <w:p w14:paraId="5F966BED" w14:textId="77777777" w:rsidR="000D2134" w:rsidRDefault="000D2134">
            <w:pPr>
              <w:rPr>
                <w:b/>
                <w:color w:val="000000"/>
                <w:sz w:val="18"/>
                <w:szCs w:val="18"/>
              </w:rPr>
            </w:pPr>
            <w:r>
              <w:rPr>
                <w:b/>
                <w:color w:val="000000"/>
                <w:sz w:val="18"/>
                <w:szCs w:val="18"/>
              </w:rPr>
              <w:t xml:space="preserve">Técnicas e instrumento de la unidad </w:t>
            </w:r>
          </w:p>
        </w:tc>
      </w:tr>
      <w:tr w:rsidR="000D2134" w14:paraId="028C8271" w14:textId="77777777" w:rsidTr="000D2134">
        <w:trPr>
          <w:trHeight w:val="60"/>
        </w:trPr>
        <w:tc>
          <w:tcPr>
            <w:tcW w:w="4222" w:type="dxa"/>
            <w:hideMark/>
          </w:tcPr>
          <w:p w14:paraId="1C94C7B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M.2.1.12. Representar, escribir y leer </w:t>
            </w:r>
            <w:proofErr w:type="spellStart"/>
            <w:r>
              <w:rPr>
                <w:rFonts w:ascii="Calibri" w:hAnsi="Calibri" w:cs="Arial"/>
                <w:color w:val="auto"/>
              </w:rPr>
              <w:t>losnúmeros</w:t>
            </w:r>
            <w:proofErr w:type="spellEnd"/>
            <w:r>
              <w:rPr>
                <w:rFonts w:ascii="Calibri" w:hAnsi="Calibri" w:cs="Arial"/>
                <w:color w:val="auto"/>
              </w:rPr>
              <w:t xml:space="preserve"> naturales del 0 al 9 999 </w:t>
            </w:r>
            <w:proofErr w:type="spellStart"/>
            <w:r>
              <w:rPr>
                <w:rFonts w:ascii="Calibri" w:hAnsi="Calibri" w:cs="Arial"/>
                <w:color w:val="auto"/>
              </w:rPr>
              <w:t>enformaconcreta</w:t>
            </w:r>
            <w:proofErr w:type="spellEnd"/>
            <w:r>
              <w:rPr>
                <w:rFonts w:ascii="Calibri" w:hAnsi="Calibri" w:cs="Arial"/>
                <w:color w:val="auto"/>
              </w:rPr>
              <w:t>, gráfica (en la semirrecta numérica) y simbólica.</w:t>
            </w:r>
          </w:p>
          <w:p w14:paraId="12BEF128" w14:textId="77777777" w:rsidR="000D2134" w:rsidRDefault="000D2134">
            <w:pPr>
              <w:autoSpaceDE w:val="0"/>
              <w:autoSpaceDN w:val="0"/>
              <w:adjustRightInd w:val="0"/>
              <w:rPr>
                <w:rFonts w:asciiTheme="minorHAnsi" w:hAnsiTheme="minorHAnsi" w:cstheme="minorHAnsi"/>
                <w:color w:val="auto"/>
              </w:rPr>
            </w:pPr>
            <w:r>
              <w:rPr>
                <w:rFonts w:asciiTheme="minorHAnsi" w:hAnsiTheme="minorHAnsi" w:cstheme="minorHAnsi"/>
                <w:color w:val="auto"/>
              </w:rPr>
              <w:t>M.2.1.14.</w:t>
            </w:r>
          </w:p>
          <w:p w14:paraId="4236430E" w14:textId="77777777" w:rsidR="000D2134" w:rsidRDefault="000D2134">
            <w:pPr>
              <w:autoSpaceDE w:val="0"/>
              <w:autoSpaceDN w:val="0"/>
              <w:adjustRightInd w:val="0"/>
              <w:rPr>
                <w:rFonts w:asciiTheme="minorHAnsi" w:hAnsiTheme="minorHAnsi" w:cstheme="minorHAnsi"/>
                <w:color w:val="auto"/>
              </w:rPr>
            </w:pPr>
            <w:r>
              <w:rPr>
                <w:rFonts w:asciiTheme="minorHAnsi" w:hAnsiTheme="minorHAnsi" w:cstheme="minorHAnsi"/>
                <w:color w:val="auto"/>
              </w:rPr>
              <w:t xml:space="preserve">Reconocer el valor posicional de números naturales de hasta </w:t>
            </w:r>
            <w:proofErr w:type="spellStart"/>
            <w:r>
              <w:rPr>
                <w:rFonts w:asciiTheme="minorHAnsi" w:hAnsiTheme="minorHAnsi" w:cstheme="minorHAnsi"/>
                <w:color w:val="auto"/>
              </w:rPr>
              <w:t>cuatrocifras</w:t>
            </w:r>
            <w:proofErr w:type="spellEnd"/>
            <w:r>
              <w:rPr>
                <w:rFonts w:asciiTheme="minorHAnsi" w:hAnsiTheme="minorHAnsi" w:cstheme="minorHAnsi"/>
                <w:color w:val="auto"/>
              </w:rPr>
              <w:t xml:space="preserve">, basándose en la composición y descomposición de </w:t>
            </w:r>
            <w:proofErr w:type="spellStart"/>
            <w:proofErr w:type="gramStart"/>
            <w:r>
              <w:rPr>
                <w:rFonts w:asciiTheme="minorHAnsi" w:hAnsiTheme="minorHAnsi" w:cstheme="minorHAnsi"/>
                <w:color w:val="auto"/>
              </w:rPr>
              <w:t>unidades,decenas</w:t>
            </w:r>
            <w:proofErr w:type="spellEnd"/>
            <w:proofErr w:type="gramEnd"/>
            <w:r>
              <w:rPr>
                <w:rFonts w:asciiTheme="minorHAnsi" w:hAnsiTheme="minorHAnsi" w:cstheme="minorHAnsi"/>
                <w:color w:val="auto"/>
              </w:rPr>
              <w:t xml:space="preserve">, centenas y unidades de mil, mediante el uso de </w:t>
            </w:r>
            <w:proofErr w:type="spellStart"/>
            <w:r>
              <w:rPr>
                <w:rFonts w:asciiTheme="minorHAnsi" w:hAnsiTheme="minorHAnsi" w:cstheme="minorHAnsi"/>
                <w:color w:val="auto"/>
              </w:rPr>
              <w:t>materialconcreto</w:t>
            </w:r>
            <w:proofErr w:type="spellEnd"/>
            <w:r>
              <w:rPr>
                <w:rFonts w:asciiTheme="minorHAnsi" w:hAnsiTheme="minorHAnsi" w:cstheme="minorHAnsi"/>
                <w:color w:val="auto"/>
              </w:rPr>
              <w:t xml:space="preserve"> y con </w:t>
            </w:r>
            <w:proofErr w:type="spellStart"/>
            <w:r>
              <w:rPr>
                <w:rFonts w:asciiTheme="minorHAnsi" w:hAnsiTheme="minorHAnsi" w:cstheme="minorHAnsi"/>
                <w:color w:val="auto"/>
              </w:rPr>
              <w:t>representaciónsimbólica</w:t>
            </w:r>
            <w:proofErr w:type="spellEnd"/>
            <w:r>
              <w:rPr>
                <w:rFonts w:asciiTheme="minorHAnsi" w:hAnsiTheme="minorHAnsi" w:cstheme="minorHAnsi"/>
                <w:color w:val="auto"/>
              </w:rPr>
              <w:t>.</w:t>
            </w:r>
          </w:p>
          <w:p w14:paraId="36B73A6A" w14:textId="77777777" w:rsidR="000D2134" w:rsidRDefault="000D2134">
            <w:pPr>
              <w:autoSpaceDE w:val="0"/>
              <w:autoSpaceDN w:val="0"/>
              <w:adjustRightInd w:val="0"/>
              <w:rPr>
                <w:rFonts w:asciiTheme="minorHAnsi" w:hAnsiTheme="minorHAnsi" w:cstheme="minorHAnsi"/>
                <w:color w:val="auto"/>
              </w:rPr>
            </w:pPr>
            <w:r>
              <w:rPr>
                <w:rFonts w:asciiTheme="minorHAnsi" w:hAnsiTheme="minorHAnsi" w:cstheme="minorHAnsi"/>
                <w:color w:val="auto"/>
              </w:rPr>
              <w:t>M.2.1.21.</w:t>
            </w:r>
          </w:p>
          <w:p w14:paraId="2E48D58B" w14:textId="77777777" w:rsidR="000D2134" w:rsidRDefault="000D2134">
            <w:pPr>
              <w:autoSpaceDE w:val="0"/>
              <w:autoSpaceDN w:val="0"/>
              <w:adjustRightInd w:val="0"/>
              <w:rPr>
                <w:rFonts w:asciiTheme="minorHAnsi" w:hAnsiTheme="minorHAnsi" w:cstheme="minorHAnsi"/>
                <w:color w:val="auto"/>
              </w:rPr>
            </w:pPr>
            <w:r>
              <w:rPr>
                <w:rFonts w:asciiTheme="minorHAnsi" w:hAnsiTheme="minorHAnsi" w:cstheme="minorHAnsi"/>
                <w:color w:val="auto"/>
              </w:rPr>
              <w:t xml:space="preserve">Realizar adiciones y sustracciones con los números hasta 9 999, </w:t>
            </w:r>
            <w:proofErr w:type="spellStart"/>
            <w:r>
              <w:rPr>
                <w:rFonts w:asciiTheme="minorHAnsi" w:hAnsiTheme="minorHAnsi" w:cstheme="minorHAnsi"/>
                <w:color w:val="auto"/>
              </w:rPr>
              <w:t>conmaterial</w:t>
            </w:r>
            <w:proofErr w:type="spellEnd"/>
            <w:r>
              <w:rPr>
                <w:rFonts w:asciiTheme="minorHAnsi" w:hAnsiTheme="minorHAnsi" w:cstheme="minorHAnsi"/>
                <w:color w:val="auto"/>
              </w:rPr>
              <w:t xml:space="preserve"> concreto, mentalmente, gráficamente y de manera numérica.</w:t>
            </w:r>
          </w:p>
          <w:p w14:paraId="3B34F197" w14:textId="77777777" w:rsidR="000D2134" w:rsidRDefault="000D2134">
            <w:pPr>
              <w:autoSpaceDE w:val="0"/>
              <w:autoSpaceDN w:val="0"/>
              <w:adjustRightInd w:val="0"/>
              <w:rPr>
                <w:rFonts w:ascii="Calibri" w:hAnsi="Calibri" w:cs="Arial"/>
                <w:color w:val="auto"/>
              </w:rPr>
            </w:pPr>
            <w:r>
              <w:rPr>
                <w:rFonts w:ascii="Calibri" w:hAnsi="Calibri" w:cs="Arial"/>
                <w:color w:val="auto"/>
              </w:rPr>
              <w:t>M.2.1.15.</w:t>
            </w:r>
          </w:p>
          <w:p w14:paraId="7924FB41" w14:textId="77777777" w:rsidR="000D2134" w:rsidRDefault="000D2134">
            <w:pPr>
              <w:autoSpaceDE w:val="0"/>
              <w:autoSpaceDN w:val="0"/>
              <w:adjustRightInd w:val="0"/>
              <w:rPr>
                <w:rFonts w:ascii="Calibri" w:hAnsi="Calibri" w:cs="Arial"/>
                <w:color w:val="auto"/>
              </w:rPr>
            </w:pPr>
            <w:r>
              <w:rPr>
                <w:rFonts w:ascii="Calibri" w:hAnsi="Calibri" w:cs="Arial"/>
                <w:color w:val="auto"/>
              </w:rPr>
              <w:t>Establecer relaciones de secuencia y de orden en un conjunto de</w:t>
            </w:r>
          </w:p>
          <w:p w14:paraId="1AC7DECE"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números naturales de hasta cuatro cifras, utilizando material </w:t>
            </w:r>
            <w:proofErr w:type="spellStart"/>
            <w:r>
              <w:rPr>
                <w:rFonts w:ascii="Calibri" w:hAnsi="Calibri" w:cs="Arial"/>
                <w:color w:val="auto"/>
              </w:rPr>
              <w:t>concretoy</w:t>
            </w:r>
            <w:proofErr w:type="spellEnd"/>
            <w:r>
              <w:rPr>
                <w:rFonts w:ascii="Calibri" w:hAnsi="Calibri" w:cs="Arial"/>
                <w:color w:val="auto"/>
              </w:rPr>
              <w:t xml:space="preserve"> simbología matemática (=, &lt;, &gt;,).</w:t>
            </w:r>
          </w:p>
          <w:p w14:paraId="00BB57C9" w14:textId="77777777" w:rsidR="000D2134" w:rsidRDefault="000D2134">
            <w:pPr>
              <w:autoSpaceDE w:val="0"/>
              <w:autoSpaceDN w:val="0"/>
              <w:adjustRightInd w:val="0"/>
              <w:rPr>
                <w:rFonts w:ascii="Calibri" w:hAnsi="Calibri" w:cs="Arial"/>
                <w:color w:val="auto"/>
              </w:rPr>
            </w:pPr>
            <w:r>
              <w:rPr>
                <w:rFonts w:ascii="Calibri" w:hAnsi="Calibri" w:cs="Arial"/>
                <w:color w:val="auto"/>
              </w:rPr>
              <w:t>M.2.1.21.</w:t>
            </w:r>
          </w:p>
          <w:p w14:paraId="2E23706B"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Realizar adiciones y sustracciones con los números hasta 9 999, </w:t>
            </w:r>
            <w:proofErr w:type="spellStart"/>
            <w:r>
              <w:rPr>
                <w:rFonts w:ascii="Calibri" w:hAnsi="Calibri" w:cs="Arial"/>
                <w:color w:val="auto"/>
              </w:rPr>
              <w:t>conmaterial</w:t>
            </w:r>
            <w:proofErr w:type="spellEnd"/>
            <w:r>
              <w:rPr>
                <w:rFonts w:ascii="Calibri" w:hAnsi="Calibri" w:cs="Arial"/>
                <w:color w:val="auto"/>
              </w:rPr>
              <w:t xml:space="preserve"> concreto, mentalmente, gráficamente y de manera numérica.</w:t>
            </w:r>
          </w:p>
          <w:p w14:paraId="209C8DC5" w14:textId="77777777" w:rsidR="000D2134" w:rsidRDefault="000D2134">
            <w:pPr>
              <w:autoSpaceDE w:val="0"/>
              <w:autoSpaceDN w:val="0"/>
              <w:adjustRightInd w:val="0"/>
              <w:rPr>
                <w:rFonts w:ascii="Calibri" w:hAnsi="Calibri" w:cs="Arial"/>
                <w:color w:val="auto"/>
              </w:rPr>
            </w:pPr>
            <w:r>
              <w:rPr>
                <w:rFonts w:ascii="Calibri" w:hAnsi="Calibri" w:cs="Arial"/>
                <w:color w:val="auto"/>
              </w:rPr>
              <w:t>M.2.1.24.</w:t>
            </w:r>
          </w:p>
          <w:p w14:paraId="30F775D4"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Resolver y plantear, de forma individual o grupal, problemas que </w:t>
            </w:r>
            <w:proofErr w:type="spellStart"/>
            <w:r>
              <w:rPr>
                <w:rFonts w:ascii="Calibri" w:hAnsi="Calibri" w:cs="Arial"/>
                <w:color w:val="auto"/>
              </w:rPr>
              <w:t>requieranel</w:t>
            </w:r>
            <w:proofErr w:type="spellEnd"/>
            <w:r>
              <w:rPr>
                <w:rFonts w:ascii="Calibri" w:hAnsi="Calibri" w:cs="Arial"/>
                <w:color w:val="auto"/>
              </w:rPr>
              <w:t xml:space="preserve"> uso de sumas y restas con números hasta de cuatro </w:t>
            </w:r>
            <w:proofErr w:type="spellStart"/>
            <w:proofErr w:type="gramStart"/>
            <w:r>
              <w:rPr>
                <w:rFonts w:ascii="Calibri" w:hAnsi="Calibri" w:cs="Arial"/>
                <w:color w:val="auto"/>
              </w:rPr>
              <w:t>cifras,e</w:t>
            </w:r>
            <w:proofErr w:type="spellEnd"/>
            <w:proofErr w:type="gramEnd"/>
            <w:r>
              <w:rPr>
                <w:rFonts w:ascii="Calibri" w:hAnsi="Calibri" w:cs="Arial"/>
                <w:color w:val="auto"/>
              </w:rPr>
              <w:t xml:space="preserve"> interpretar la solución dentro del contexto del problema.</w:t>
            </w:r>
          </w:p>
          <w:p w14:paraId="20700B24" w14:textId="77777777" w:rsidR="000D2134" w:rsidRDefault="000D213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M.2.2.16.</w:t>
            </w:r>
          </w:p>
          <w:p w14:paraId="056819FE" w14:textId="77777777" w:rsidR="000D2134" w:rsidRDefault="000D213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Reconocer día, noche, mañana, tarde, hoy, ayer, días de la semana y los meses del año </w:t>
            </w:r>
            <w:proofErr w:type="spellStart"/>
            <w:r>
              <w:rPr>
                <w:rFonts w:asciiTheme="minorHAnsi" w:hAnsiTheme="minorHAnsi" w:cstheme="minorHAnsi"/>
                <w:color w:val="auto"/>
                <w:sz w:val="22"/>
              </w:rPr>
              <w:t>paravalorar</w:t>
            </w:r>
            <w:proofErr w:type="spellEnd"/>
            <w:r>
              <w:rPr>
                <w:rFonts w:asciiTheme="minorHAnsi" w:hAnsiTheme="minorHAnsi" w:cstheme="minorHAnsi"/>
                <w:color w:val="auto"/>
                <w:sz w:val="22"/>
              </w:rPr>
              <w:t xml:space="preserve"> el tiempo propio y el de los demás, y ordenar situaciones temporales secuenciales asociándolas con eventos significativos.</w:t>
            </w:r>
          </w:p>
          <w:p w14:paraId="05B9E00F" w14:textId="77777777" w:rsidR="000D2134" w:rsidRDefault="000D2134">
            <w:pPr>
              <w:autoSpaceDE w:val="0"/>
              <w:autoSpaceDN w:val="0"/>
              <w:adjustRightInd w:val="0"/>
              <w:rPr>
                <w:rFonts w:asciiTheme="minorHAnsi" w:hAnsiTheme="minorHAnsi" w:cstheme="minorHAnsi"/>
                <w:color w:val="auto"/>
                <w:sz w:val="22"/>
              </w:rPr>
            </w:pPr>
            <w:r>
              <w:rPr>
                <w:rFonts w:asciiTheme="minorHAnsi" w:hAnsiTheme="minorHAnsi" w:cstheme="minorHAnsi"/>
                <w:color w:val="auto"/>
                <w:sz w:val="22"/>
              </w:rPr>
              <w:t xml:space="preserve">M.2.2.13. Representar cantidades monetarias con el uso de monedas y </w:t>
            </w:r>
            <w:proofErr w:type="spellStart"/>
            <w:r>
              <w:rPr>
                <w:rFonts w:asciiTheme="minorHAnsi" w:hAnsiTheme="minorHAnsi" w:cstheme="minorHAnsi"/>
                <w:color w:val="auto"/>
                <w:sz w:val="22"/>
              </w:rPr>
              <w:t>billetesde</w:t>
            </w:r>
            <w:proofErr w:type="spellEnd"/>
            <w:r>
              <w:rPr>
                <w:rFonts w:asciiTheme="minorHAnsi" w:hAnsiTheme="minorHAnsi" w:cstheme="minorHAnsi"/>
                <w:color w:val="auto"/>
                <w:sz w:val="22"/>
              </w:rPr>
              <w:t xml:space="preserve"> 1, 5, 10, 20, 50 y 100 (didácticos).</w:t>
            </w:r>
          </w:p>
        </w:tc>
        <w:tc>
          <w:tcPr>
            <w:tcW w:w="4109" w:type="dxa"/>
            <w:gridSpan w:val="5"/>
          </w:tcPr>
          <w:p w14:paraId="46D552D0" w14:textId="77777777" w:rsidR="000D2134" w:rsidRDefault="000D2134">
            <w:pPr>
              <w:rPr>
                <w:color w:val="000000"/>
                <w:sz w:val="20"/>
                <w:szCs w:val="20"/>
              </w:rPr>
            </w:pPr>
          </w:p>
          <w:p w14:paraId="00D6CFF8" w14:textId="77777777" w:rsidR="000D2134" w:rsidRDefault="000D2134">
            <w:pPr>
              <w:jc w:val="center"/>
              <w:rPr>
                <w:b/>
                <w:color w:val="000000"/>
                <w:sz w:val="22"/>
              </w:rPr>
            </w:pPr>
            <w:r>
              <w:rPr>
                <w:b/>
                <w:color w:val="000000"/>
                <w:sz w:val="22"/>
              </w:rPr>
              <w:t>BLOQUE UNO</w:t>
            </w:r>
          </w:p>
          <w:p w14:paraId="4BF50328" w14:textId="77777777" w:rsidR="000D2134" w:rsidRDefault="000D2134">
            <w:pPr>
              <w:jc w:val="center"/>
              <w:rPr>
                <w:b/>
                <w:color w:val="000000"/>
                <w:sz w:val="22"/>
              </w:rPr>
            </w:pPr>
            <w:r>
              <w:rPr>
                <w:b/>
                <w:color w:val="000000"/>
                <w:sz w:val="22"/>
              </w:rPr>
              <w:t xml:space="preserve">NÚMEROS Y OPERACIONES </w:t>
            </w:r>
          </w:p>
          <w:p w14:paraId="1186F9DD" w14:textId="77777777" w:rsidR="000D2134" w:rsidRDefault="000D2134">
            <w:pPr>
              <w:rPr>
                <w:b/>
                <w:color w:val="000000"/>
                <w:sz w:val="22"/>
              </w:rPr>
            </w:pPr>
            <w:r>
              <w:rPr>
                <w:b/>
                <w:color w:val="000000"/>
                <w:sz w:val="22"/>
              </w:rPr>
              <w:t xml:space="preserve">EXPLOREMOS LOS CONOCIMIENTOS </w:t>
            </w:r>
          </w:p>
          <w:p w14:paraId="022C5A8C" w14:textId="77777777" w:rsidR="000D2134" w:rsidRDefault="000D2134" w:rsidP="000D2134">
            <w:pPr>
              <w:numPr>
                <w:ilvl w:val="0"/>
                <w:numId w:val="1"/>
              </w:numPr>
              <w:suppressAutoHyphens w:val="0"/>
              <w:contextualSpacing/>
              <w:rPr>
                <w:color w:val="000000"/>
                <w:sz w:val="22"/>
              </w:rPr>
            </w:pPr>
            <w:r>
              <w:rPr>
                <w:color w:val="000000"/>
                <w:sz w:val="22"/>
              </w:rPr>
              <w:t>Realizar manualidades con papel, tomando en cuenta su cantidad.</w:t>
            </w:r>
          </w:p>
          <w:p w14:paraId="7A9A565E" w14:textId="77777777" w:rsidR="000D2134" w:rsidRDefault="000D2134">
            <w:pPr>
              <w:rPr>
                <w:color w:val="000000"/>
                <w:sz w:val="22"/>
              </w:rPr>
            </w:pPr>
            <w:r>
              <w:rPr>
                <w:b/>
                <w:color w:val="000000"/>
                <w:sz w:val="22"/>
              </w:rPr>
              <w:t xml:space="preserve">CONSTRUYO MIS CONOCIMIENTOS </w:t>
            </w:r>
          </w:p>
          <w:p w14:paraId="0DF0461F" w14:textId="77777777" w:rsidR="000D2134" w:rsidRDefault="000D2134" w:rsidP="000D2134">
            <w:pPr>
              <w:numPr>
                <w:ilvl w:val="0"/>
                <w:numId w:val="1"/>
              </w:numPr>
              <w:suppressAutoHyphens w:val="0"/>
              <w:contextualSpacing/>
              <w:rPr>
                <w:color w:val="000000"/>
                <w:sz w:val="22"/>
              </w:rPr>
            </w:pPr>
            <w:r>
              <w:rPr>
                <w:color w:val="000000"/>
                <w:sz w:val="22"/>
              </w:rPr>
              <w:t>Contar las aves de papel realizadas en el ejercicio.</w:t>
            </w:r>
          </w:p>
          <w:p w14:paraId="55BEC1F1" w14:textId="77777777" w:rsidR="000D2134" w:rsidRDefault="000D2134" w:rsidP="000D2134">
            <w:pPr>
              <w:numPr>
                <w:ilvl w:val="0"/>
                <w:numId w:val="1"/>
              </w:numPr>
              <w:suppressAutoHyphens w:val="0"/>
              <w:contextualSpacing/>
              <w:rPr>
                <w:color w:val="000000"/>
                <w:sz w:val="22"/>
              </w:rPr>
            </w:pPr>
            <w:r>
              <w:rPr>
                <w:color w:val="000000"/>
                <w:sz w:val="22"/>
              </w:rPr>
              <w:t>Consultar sobre el número correspondiente a dos decenas.</w:t>
            </w:r>
          </w:p>
          <w:p w14:paraId="12231A9D" w14:textId="77777777" w:rsidR="000D2134" w:rsidRDefault="000D2134" w:rsidP="000D2134">
            <w:pPr>
              <w:numPr>
                <w:ilvl w:val="0"/>
                <w:numId w:val="1"/>
              </w:numPr>
              <w:suppressAutoHyphens w:val="0"/>
              <w:contextualSpacing/>
              <w:rPr>
                <w:color w:val="000000"/>
                <w:sz w:val="22"/>
              </w:rPr>
            </w:pPr>
            <w:r>
              <w:rPr>
                <w:color w:val="000000"/>
                <w:sz w:val="22"/>
              </w:rPr>
              <w:t>Determinar la importancia de saber contar, leer y escribir decenas.</w:t>
            </w:r>
          </w:p>
          <w:p w14:paraId="67C0A744" w14:textId="77777777" w:rsidR="000D2134" w:rsidRDefault="000D2134" w:rsidP="000D2134">
            <w:pPr>
              <w:numPr>
                <w:ilvl w:val="0"/>
                <w:numId w:val="1"/>
              </w:numPr>
              <w:suppressAutoHyphens w:val="0"/>
              <w:contextualSpacing/>
              <w:rPr>
                <w:color w:val="000000"/>
                <w:sz w:val="22"/>
              </w:rPr>
            </w:pPr>
            <w:r>
              <w:rPr>
                <w:color w:val="000000"/>
                <w:sz w:val="22"/>
              </w:rPr>
              <w:t>Conocer los números del 20 al 39, y conjuntos con del 20 a 39 elementos.</w:t>
            </w:r>
          </w:p>
          <w:p w14:paraId="64DDB850" w14:textId="77777777" w:rsidR="000D2134" w:rsidRDefault="000D2134" w:rsidP="000D2134">
            <w:pPr>
              <w:numPr>
                <w:ilvl w:val="0"/>
                <w:numId w:val="1"/>
              </w:numPr>
              <w:suppressAutoHyphens w:val="0"/>
              <w:contextualSpacing/>
              <w:rPr>
                <w:color w:val="000000"/>
                <w:sz w:val="22"/>
              </w:rPr>
            </w:pPr>
            <w:r>
              <w:rPr>
                <w:color w:val="000000"/>
                <w:sz w:val="22"/>
              </w:rPr>
              <w:t>Identificar los números del 20 al 39 y conjuntos con del 20 a 39 elementos.</w:t>
            </w:r>
          </w:p>
          <w:p w14:paraId="28F4C262" w14:textId="77777777" w:rsidR="000D2134" w:rsidRDefault="000D2134" w:rsidP="000D2134">
            <w:pPr>
              <w:numPr>
                <w:ilvl w:val="0"/>
                <w:numId w:val="1"/>
              </w:numPr>
              <w:suppressAutoHyphens w:val="0"/>
              <w:contextualSpacing/>
              <w:rPr>
                <w:color w:val="000000"/>
                <w:sz w:val="22"/>
              </w:rPr>
            </w:pPr>
            <w:r>
              <w:rPr>
                <w:color w:val="000000"/>
                <w:sz w:val="22"/>
              </w:rPr>
              <w:t>Escribir los números del 20 al 39, y conjuntos con del 20 a 39 elementos.</w:t>
            </w:r>
          </w:p>
          <w:p w14:paraId="50D203F7" w14:textId="77777777" w:rsidR="000D2134" w:rsidRDefault="000D2134" w:rsidP="000D2134">
            <w:pPr>
              <w:numPr>
                <w:ilvl w:val="0"/>
                <w:numId w:val="1"/>
              </w:numPr>
              <w:suppressAutoHyphens w:val="0"/>
              <w:contextualSpacing/>
              <w:rPr>
                <w:color w:val="000000"/>
                <w:sz w:val="22"/>
              </w:rPr>
            </w:pPr>
            <w:r>
              <w:rPr>
                <w:color w:val="000000"/>
                <w:sz w:val="22"/>
              </w:rPr>
              <w:t>Dibujar objetos, contando su cantidad y asignando el orden respectivo.</w:t>
            </w:r>
          </w:p>
          <w:p w14:paraId="23EEF6D2" w14:textId="77777777" w:rsidR="000D2134" w:rsidRDefault="000D2134" w:rsidP="000D2134">
            <w:pPr>
              <w:numPr>
                <w:ilvl w:val="0"/>
                <w:numId w:val="1"/>
              </w:numPr>
              <w:suppressAutoHyphens w:val="0"/>
              <w:contextualSpacing/>
              <w:rPr>
                <w:color w:val="000000"/>
                <w:sz w:val="22"/>
              </w:rPr>
            </w:pPr>
            <w:r>
              <w:rPr>
                <w:color w:val="000000"/>
                <w:sz w:val="22"/>
              </w:rPr>
              <w:t>Resolver adiciones y sustracciones con números hasta el 39.</w:t>
            </w:r>
          </w:p>
          <w:p w14:paraId="217F92D5" w14:textId="77777777" w:rsidR="000D2134" w:rsidRDefault="000D2134" w:rsidP="000D2134">
            <w:pPr>
              <w:numPr>
                <w:ilvl w:val="0"/>
                <w:numId w:val="1"/>
              </w:numPr>
              <w:suppressAutoHyphens w:val="0"/>
              <w:contextualSpacing/>
              <w:rPr>
                <w:color w:val="000000"/>
                <w:sz w:val="22"/>
              </w:rPr>
            </w:pPr>
            <w:r>
              <w:rPr>
                <w:color w:val="000000"/>
                <w:sz w:val="22"/>
              </w:rPr>
              <w:t>Conocer las decenas.</w:t>
            </w:r>
          </w:p>
          <w:p w14:paraId="3630C63A" w14:textId="77777777" w:rsidR="000D2134" w:rsidRDefault="000D2134" w:rsidP="000D2134">
            <w:pPr>
              <w:numPr>
                <w:ilvl w:val="0"/>
                <w:numId w:val="1"/>
              </w:numPr>
              <w:suppressAutoHyphens w:val="0"/>
              <w:contextualSpacing/>
              <w:rPr>
                <w:color w:val="000000"/>
                <w:sz w:val="22"/>
              </w:rPr>
            </w:pPr>
            <w:r>
              <w:rPr>
                <w:color w:val="000000"/>
                <w:sz w:val="22"/>
              </w:rPr>
              <w:t>Conocer los números y conjuntos de elementos hasta el 59.</w:t>
            </w:r>
          </w:p>
          <w:p w14:paraId="0831788A" w14:textId="77777777" w:rsidR="000D2134" w:rsidRDefault="000D2134" w:rsidP="000D2134">
            <w:pPr>
              <w:numPr>
                <w:ilvl w:val="0"/>
                <w:numId w:val="1"/>
              </w:numPr>
              <w:suppressAutoHyphens w:val="0"/>
              <w:contextualSpacing/>
              <w:rPr>
                <w:color w:val="000000"/>
                <w:sz w:val="22"/>
              </w:rPr>
            </w:pPr>
            <w:r>
              <w:rPr>
                <w:color w:val="000000"/>
                <w:sz w:val="22"/>
              </w:rPr>
              <w:t>Identificar los número y conjuntos de elementos hasta el 59.</w:t>
            </w:r>
          </w:p>
          <w:p w14:paraId="6CE9F4F6" w14:textId="77777777" w:rsidR="000D2134" w:rsidRDefault="000D2134" w:rsidP="000D2134">
            <w:pPr>
              <w:numPr>
                <w:ilvl w:val="0"/>
                <w:numId w:val="1"/>
              </w:numPr>
              <w:suppressAutoHyphens w:val="0"/>
              <w:contextualSpacing/>
              <w:rPr>
                <w:color w:val="000000"/>
                <w:sz w:val="22"/>
              </w:rPr>
            </w:pPr>
            <w:r>
              <w:rPr>
                <w:color w:val="000000"/>
                <w:sz w:val="22"/>
              </w:rPr>
              <w:t>Escribir los números y conjuntos de elementos hasta el 59.</w:t>
            </w:r>
          </w:p>
          <w:p w14:paraId="66676F5C" w14:textId="77777777" w:rsidR="000D2134" w:rsidRDefault="000D2134" w:rsidP="000D2134">
            <w:pPr>
              <w:numPr>
                <w:ilvl w:val="0"/>
                <w:numId w:val="1"/>
              </w:numPr>
              <w:suppressAutoHyphens w:val="0"/>
              <w:contextualSpacing/>
              <w:rPr>
                <w:color w:val="000000"/>
                <w:sz w:val="22"/>
              </w:rPr>
            </w:pPr>
            <w:r>
              <w:rPr>
                <w:color w:val="000000"/>
                <w:sz w:val="22"/>
              </w:rPr>
              <w:t>Ordenar números hasta el 59.</w:t>
            </w:r>
          </w:p>
          <w:p w14:paraId="29280F24" w14:textId="77777777" w:rsidR="000D2134" w:rsidRDefault="000D2134" w:rsidP="000D2134">
            <w:pPr>
              <w:numPr>
                <w:ilvl w:val="0"/>
                <w:numId w:val="1"/>
              </w:numPr>
              <w:suppressAutoHyphens w:val="0"/>
              <w:contextualSpacing/>
              <w:rPr>
                <w:color w:val="000000"/>
                <w:sz w:val="22"/>
              </w:rPr>
            </w:pPr>
            <w:r>
              <w:rPr>
                <w:color w:val="000000"/>
                <w:sz w:val="22"/>
              </w:rPr>
              <w:t>Determinar la cantidad de un elemento u objeto usando cucharas, determinando donde hay mayor o menor cantidad.</w:t>
            </w:r>
          </w:p>
          <w:p w14:paraId="00D98F14" w14:textId="77777777" w:rsidR="000D2134" w:rsidRDefault="000D2134" w:rsidP="000D2134">
            <w:pPr>
              <w:numPr>
                <w:ilvl w:val="0"/>
                <w:numId w:val="1"/>
              </w:numPr>
              <w:suppressAutoHyphens w:val="0"/>
              <w:contextualSpacing/>
              <w:rPr>
                <w:color w:val="000000"/>
                <w:sz w:val="22"/>
              </w:rPr>
            </w:pPr>
            <w:r>
              <w:rPr>
                <w:color w:val="000000"/>
                <w:sz w:val="22"/>
              </w:rPr>
              <w:t>Resolver adiciones y sustracciones con números hasta el 59.</w:t>
            </w:r>
          </w:p>
          <w:p w14:paraId="3552B22E" w14:textId="77777777" w:rsidR="000D2134" w:rsidRDefault="000D2134" w:rsidP="000D2134">
            <w:pPr>
              <w:numPr>
                <w:ilvl w:val="0"/>
                <w:numId w:val="1"/>
              </w:numPr>
              <w:suppressAutoHyphens w:val="0"/>
              <w:contextualSpacing/>
              <w:rPr>
                <w:color w:val="000000"/>
                <w:sz w:val="22"/>
              </w:rPr>
            </w:pPr>
            <w:r>
              <w:rPr>
                <w:color w:val="000000"/>
                <w:sz w:val="22"/>
              </w:rPr>
              <w:t>Resolver adiciones y sustracciones usando material de base 10.</w:t>
            </w:r>
          </w:p>
          <w:p w14:paraId="408A663B" w14:textId="77777777" w:rsidR="000D2134" w:rsidRDefault="000D2134" w:rsidP="000D2134">
            <w:pPr>
              <w:numPr>
                <w:ilvl w:val="0"/>
                <w:numId w:val="1"/>
              </w:numPr>
              <w:suppressAutoHyphens w:val="0"/>
              <w:contextualSpacing/>
              <w:rPr>
                <w:color w:val="000000"/>
                <w:sz w:val="22"/>
              </w:rPr>
            </w:pPr>
            <w:r>
              <w:rPr>
                <w:color w:val="000000"/>
                <w:sz w:val="22"/>
              </w:rPr>
              <w:t>Resolver problemas aritméticos, usando adiciones y sustracciones con números hasta el 59.</w:t>
            </w:r>
          </w:p>
          <w:p w14:paraId="1880AA68" w14:textId="77777777" w:rsidR="000D2134" w:rsidRDefault="000D2134" w:rsidP="000D2134">
            <w:pPr>
              <w:numPr>
                <w:ilvl w:val="0"/>
                <w:numId w:val="1"/>
              </w:numPr>
              <w:suppressAutoHyphens w:val="0"/>
              <w:contextualSpacing/>
              <w:rPr>
                <w:color w:val="000000"/>
                <w:sz w:val="22"/>
              </w:rPr>
            </w:pPr>
            <w:r>
              <w:rPr>
                <w:color w:val="000000"/>
                <w:sz w:val="22"/>
              </w:rPr>
              <w:t>Encontrar diferencia de edades.</w:t>
            </w:r>
          </w:p>
          <w:p w14:paraId="1B162629" w14:textId="77777777" w:rsidR="000D2134" w:rsidRDefault="000D2134">
            <w:pPr>
              <w:rPr>
                <w:color w:val="000000"/>
                <w:sz w:val="22"/>
              </w:rPr>
            </w:pPr>
          </w:p>
          <w:p w14:paraId="3BC2A639" w14:textId="77777777" w:rsidR="000D2134" w:rsidRDefault="000D2134">
            <w:pPr>
              <w:spacing w:line="283" w:lineRule="auto"/>
              <w:rPr>
                <w:b/>
                <w:color w:val="000000"/>
                <w:sz w:val="22"/>
              </w:rPr>
            </w:pPr>
            <w:r>
              <w:rPr>
                <w:b/>
                <w:color w:val="000000"/>
                <w:sz w:val="22"/>
              </w:rPr>
              <w:t>APLICO Y VERIFICO MIS CONOCIMIENTOS</w:t>
            </w:r>
          </w:p>
          <w:p w14:paraId="356F9C71" w14:textId="77777777" w:rsidR="000D2134" w:rsidRDefault="000D2134" w:rsidP="000D2134">
            <w:pPr>
              <w:numPr>
                <w:ilvl w:val="0"/>
                <w:numId w:val="1"/>
              </w:numPr>
              <w:suppressAutoHyphens w:val="0"/>
              <w:contextualSpacing/>
              <w:rPr>
                <w:color w:val="000000"/>
                <w:sz w:val="22"/>
              </w:rPr>
            </w:pPr>
            <w:r>
              <w:rPr>
                <w:color w:val="000000"/>
                <w:sz w:val="22"/>
              </w:rPr>
              <w:t>Completas sucesiones con números del 0 al 59.</w:t>
            </w:r>
          </w:p>
          <w:p w14:paraId="15D17CAF" w14:textId="77777777" w:rsidR="000D2134" w:rsidRDefault="000D2134" w:rsidP="000D2134">
            <w:pPr>
              <w:numPr>
                <w:ilvl w:val="0"/>
                <w:numId w:val="1"/>
              </w:numPr>
              <w:suppressAutoHyphens w:val="0"/>
              <w:contextualSpacing/>
              <w:rPr>
                <w:color w:val="000000"/>
                <w:sz w:val="22"/>
              </w:rPr>
            </w:pPr>
            <w:r>
              <w:rPr>
                <w:color w:val="000000"/>
                <w:sz w:val="22"/>
              </w:rPr>
              <w:t>Contar elementos de diferentes conjuntos.</w:t>
            </w:r>
          </w:p>
          <w:p w14:paraId="20A9130D" w14:textId="77777777" w:rsidR="000D2134" w:rsidRDefault="000D2134" w:rsidP="000D2134">
            <w:pPr>
              <w:numPr>
                <w:ilvl w:val="0"/>
                <w:numId w:val="1"/>
              </w:numPr>
              <w:suppressAutoHyphens w:val="0"/>
              <w:contextualSpacing/>
              <w:rPr>
                <w:color w:val="000000"/>
                <w:sz w:val="22"/>
              </w:rPr>
            </w:pPr>
            <w:r>
              <w:rPr>
                <w:color w:val="000000"/>
                <w:sz w:val="22"/>
              </w:rPr>
              <w:t>Resolver problemas aritméticos, usando adiciones y sustracciones con números hasta el 59.</w:t>
            </w:r>
          </w:p>
          <w:p w14:paraId="114CAC86" w14:textId="77777777" w:rsidR="000D2134" w:rsidRDefault="000D2134" w:rsidP="000D2134">
            <w:pPr>
              <w:numPr>
                <w:ilvl w:val="0"/>
                <w:numId w:val="1"/>
              </w:numPr>
              <w:suppressAutoHyphens w:val="0"/>
              <w:contextualSpacing/>
              <w:rPr>
                <w:color w:val="000000"/>
                <w:sz w:val="22"/>
              </w:rPr>
            </w:pPr>
            <w:r>
              <w:rPr>
                <w:color w:val="000000"/>
                <w:sz w:val="22"/>
              </w:rPr>
              <w:t>Completar operaciones matemáticas.</w:t>
            </w:r>
          </w:p>
          <w:p w14:paraId="45833924" w14:textId="77777777" w:rsidR="000D2134" w:rsidRDefault="000D2134">
            <w:pPr>
              <w:rPr>
                <w:color w:val="000000"/>
                <w:sz w:val="22"/>
              </w:rPr>
            </w:pPr>
          </w:p>
          <w:p w14:paraId="5633F737" w14:textId="77777777" w:rsidR="000D2134" w:rsidRDefault="000D2134">
            <w:pPr>
              <w:jc w:val="center"/>
              <w:rPr>
                <w:b/>
                <w:color w:val="000000"/>
                <w:sz w:val="22"/>
              </w:rPr>
            </w:pPr>
            <w:r>
              <w:rPr>
                <w:b/>
                <w:color w:val="000000"/>
                <w:sz w:val="22"/>
              </w:rPr>
              <w:t>BLOQUE DOS</w:t>
            </w:r>
          </w:p>
          <w:p w14:paraId="229FCA5B" w14:textId="77777777" w:rsidR="000D2134" w:rsidRDefault="000D2134">
            <w:pPr>
              <w:jc w:val="center"/>
              <w:rPr>
                <w:b/>
                <w:color w:val="000000"/>
                <w:sz w:val="22"/>
              </w:rPr>
            </w:pPr>
            <w:r>
              <w:rPr>
                <w:b/>
                <w:color w:val="000000"/>
                <w:sz w:val="22"/>
              </w:rPr>
              <w:t>EL TIEMPO Y LA UNIDAD MONETARIA</w:t>
            </w:r>
          </w:p>
          <w:p w14:paraId="6722C293" w14:textId="77777777" w:rsidR="000D2134" w:rsidRDefault="000D2134">
            <w:pPr>
              <w:rPr>
                <w:b/>
                <w:color w:val="000000"/>
                <w:sz w:val="22"/>
              </w:rPr>
            </w:pPr>
            <w:r>
              <w:rPr>
                <w:b/>
                <w:color w:val="000000"/>
                <w:sz w:val="22"/>
              </w:rPr>
              <w:t xml:space="preserve">EXPLOREMOS LOS CONOCIMIENTOS </w:t>
            </w:r>
          </w:p>
          <w:p w14:paraId="3B8F601D" w14:textId="77777777" w:rsidR="000D2134" w:rsidRDefault="000D2134" w:rsidP="000D2134">
            <w:pPr>
              <w:numPr>
                <w:ilvl w:val="0"/>
                <w:numId w:val="1"/>
              </w:numPr>
              <w:suppressAutoHyphens w:val="0"/>
              <w:contextualSpacing/>
              <w:rPr>
                <w:color w:val="000000"/>
                <w:sz w:val="22"/>
              </w:rPr>
            </w:pPr>
            <w:r>
              <w:rPr>
                <w:color w:val="000000"/>
                <w:sz w:val="22"/>
              </w:rPr>
              <w:t>Elaborar manualidades en clase, tomando en cuenta fechas de cumpleaños.</w:t>
            </w:r>
          </w:p>
          <w:p w14:paraId="066702CB" w14:textId="77777777" w:rsidR="000D2134" w:rsidRDefault="000D2134">
            <w:pPr>
              <w:rPr>
                <w:color w:val="000000"/>
                <w:sz w:val="22"/>
              </w:rPr>
            </w:pPr>
          </w:p>
          <w:p w14:paraId="38E2D973" w14:textId="77777777" w:rsidR="000D2134" w:rsidRDefault="000D2134">
            <w:pPr>
              <w:rPr>
                <w:color w:val="000000"/>
                <w:sz w:val="22"/>
              </w:rPr>
            </w:pPr>
            <w:r>
              <w:rPr>
                <w:b/>
                <w:color w:val="000000"/>
                <w:sz w:val="22"/>
              </w:rPr>
              <w:t xml:space="preserve">CONSTRUYO MIS CONOCIMIENTOS </w:t>
            </w:r>
          </w:p>
          <w:p w14:paraId="71BCD0FD" w14:textId="77777777" w:rsidR="000D2134" w:rsidRDefault="000D2134" w:rsidP="000D2134">
            <w:pPr>
              <w:numPr>
                <w:ilvl w:val="0"/>
                <w:numId w:val="1"/>
              </w:numPr>
              <w:suppressAutoHyphens w:val="0"/>
              <w:contextualSpacing/>
              <w:rPr>
                <w:color w:val="000000"/>
                <w:sz w:val="22"/>
              </w:rPr>
            </w:pPr>
            <w:r>
              <w:rPr>
                <w:color w:val="000000"/>
                <w:sz w:val="22"/>
              </w:rPr>
              <w:t>Reflexionar sobre la actividad realizada.</w:t>
            </w:r>
          </w:p>
          <w:p w14:paraId="73AA6D4C" w14:textId="77777777" w:rsidR="000D2134" w:rsidRDefault="000D2134" w:rsidP="000D2134">
            <w:pPr>
              <w:numPr>
                <w:ilvl w:val="0"/>
                <w:numId w:val="1"/>
              </w:numPr>
              <w:suppressAutoHyphens w:val="0"/>
              <w:contextualSpacing/>
              <w:rPr>
                <w:color w:val="000000"/>
                <w:sz w:val="22"/>
              </w:rPr>
            </w:pPr>
            <w:r>
              <w:rPr>
                <w:color w:val="000000"/>
                <w:sz w:val="22"/>
              </w:rPr>
              <w:t>Consultar sobre el mes de un cumpleaños.</w:t>
            </w:r>
          </w:p>
          <w:p w14:paraId="6C2FF252" w14:textId="77777777" w:rsidR="000D2134" w:rsidRDefault="000D2134" w:rsidP="000D2134">
            <w:pPr>
              <w:numPr>
                <w:ilvl w:val="0"/>
                <w:numId w:val="1"/>
              </w:numPr>
              <w:suppressAutoHyphens w:val="0"/>
              <w:contextualSpacing/>
              <w:rPr>
                <w:color w:val="000000"/>
                <w:sz w:val="22"/>
              </w:rPr>
            </w:pPr>
            <w:r>
              <w:rPr>
                <w:color w:val="000000"/>
                <w:sz w:val="22"/>
              </w:rPr>
              <w:t>Conocer los meses del año y cuantos días tiene cada uno.</w:t>
            </w:r>
          </w:p>
          <w:p w14:paraId="06701B6B" w14:textId="77777777" w:rsidR="000D2134" w:rsidRDefault="000D2134" w:rsidP="000D2134">
            <w:pPr>
              <w:numPr>
                <w:ilvl w:val="0"/>
                <w:numId w:val="1"/>
              </w:numPr>
              <w:suppressAutoHyphens w:val="0"/>
              <w:contextualSpacing/>
              <w:rPr>
                <w:color w:val="000000"/>
                <w:sz w:val="22"/>
              </w:rPr>
            </w:pPr>
            <w:r>
              <w:rPr>
                <w:color w:val="000000"/>
                <w:sz w:val="22"/>
              </w:rPr>
              <w:t>Identificar fechas de nacimiento.</w:t>
            </w:r>
          </w:p>
          <w:p w14:paraId="15D89371" w14:textId="77777777" w:rsidR="000D2134" w:rsidRDefault="000D2134" w:rsidP="000D2134">
            <w:pPr>
              <w:numPr>
                <w:ilvl w:val="0"/>
                <w:numId w:val="1"/>
              </w:numPr>
              <w:suppressAutoHyphens w:val="0"/>
              <w:contextualSpacing/>
              <w:rPr>
                <w:color w:val="000000"/>
                <w:sz w:val="22"/>
              </w:rPr>
            </w:pPr>
            <w:r>
              <w:rPr>
                <w:color w:val="000000"/>
                <w:sz w:val="22"/>
              </w:rPr>
              <w:t>Consultar la fecha de cumpleaños de familiares.</w:t>
            </w:r>
          </w:p>
          <w:p w14:paraId="309D190A" w14:textId="77777777" w:rsidR="000D2134" w:rsidRDefault="000D2134" w:rsidP="000D2134">
            <w:pPr>
              <w:numPr>
                <w:ilvl w:val="0"/>
                <w:numId w:val="1"/>
              </w:numPr>
              <w:suppressAutoHyphens w:val="0"/>
              <w:contextualSpacing/>
              <w:rPr>
                <w:color w:val="000000"/>
                <w:sz w:val="22"/>
              </w:rPr>
            </w:pPr>
            <w:r>
              <w:rPr>
                <w:color w:val="000000"/>
                <w:sz w:val="22"/>
              </w:rPr>
              <w:t>Consultar sobre años bisiestos.</w:t>
            </w:r>
          </w:p>
          <w:p w14:paraId="15D656F2" w14:textId="77777777" w:rsidR="000D2134" w:rsidRDefault="000D2134" w:rsidP="000D2134">
            <w:pPr>
              <w:numPr>
                <w:ilvl w:val="0"/>
                <w:numId w:val="1"/>
              </w:numPr>
              <w:suppressAutoHyphens w:val="0"/>
              <w:contextualSpacing/>
              <w:rPr>
                <w:color w:val="000000"/>
                <w:sz w:val="22"/>
              </w:rPr>
            </w:pPr>
            <w:r>
              <w:rPr>
                <w:color w:val="000000"/>
                <w:sz w:val="22"/>
              </w:rPr>
              <w:t>Conocer el uso de monedas y el dólar.</w:t>
            </w:r>
          </w:p>
          <w:p w14:paraId="5AD2523C" w14:textId="77777777" w:rsidR="000D2134" w:rsidRDefault="000D2134" w:rsidP="000D2134">
            <w:pPr>
              <w:numPr>
                <w:ilvl w:val="0"/>
                <w:numId w:val="1"/>
              </w:numPr>
              <w:suppressAutoHyphens w:val="0"/>
              <w:contextualSpacing/>
              <w:rPr>
                <w:color w:val="000000"/>
                <w:sz w:val="22"/>
              </w:rPr>
            </w:pPr>
            <w:r>
              <w:rPr>
                <w:color w:val="000000"/>
                <w:sz w:val="22"/>
              </w:rPr>
              <w:t>Identificar precios de un producto.</w:t>
            </w:r>
          </w:p>
          <w:p w14:paraId="51A9BD35" w14:textId="77777777" w:rsidR="000D2134" w:rsidRDefault="000D2134" w:rsidP="000D2134">
            <w:pPr>
              <w:numPr>
                <w:ilvl w:val="0"/>
                <w:numId w:val="1"/>
              </w:numPr>
              <w:suppressAutoHyphens w:val="0"/>
              <w:contextualSpacing/>
              <w:rPr>
                <w:color w:val="000000"/>
                <w:sz w:val="22"/>
              </w:rPr>
            </w:pPr>
            <w:r>
              <w:rPr>
                <w:color w:val="000000"/>
                <w:sz w:val="22"/>
              </w:rPr>
              <w:t>Contar centavos.</w:t>
            </w:r>
          </w:p>
          <w:p w14:paraId="77CC8C4B" w14:textId="77777777" w:rsidR="000D2134" w:rsidRDefault="000D2134" w:rsidP="000D2134">
            <w:pPr>
              <w:numPr>
                <w:ilvl w:val="0"/>
                <w:numId w:val="1"/>
              </w:numPr>
              <w:suppressAutoHyphens w:val="0"/>
              <w:contextualSpacing/>
              <w:rPr>
                <w:color w:val="000000"/>
                <w:sz w:val="22"/>
              </w:rPr>
            </w:pPr>
            <w:r>
              <w:rPr>
                <w:color w:val="000000"/>
                <w:sz w:val="22"/>
              </w:rPr>
              <w:t>Consultar precios de productos, infiriendo la cantidad de monedas necesarias para comprarlos.</w:t>
            </w:r>
          </w:p>
          <w:p w14:paraId="7D2F049D" w14:textId="77777777" w:rsidR="000D2134" w:rsidRDefault="000D2134">
            <w:pPr>
              <w:rPr>
                <w:color w:val="000000"/>
                <w:sz w:val="22"/>
              </w:rPr>
            </w:pPr>
          </w:p>
          <w:p w14:paraId="0FD1067B" w14:textId="77777777" w:rsidR="000D2134" w:rsidRDefault="000D2134">
            <w:pPr>
              <w:spacing w:line="283" w:lineRule="auto"/>
              <w:rPr>
                <w:b/>
                <w:color w:val="000000"/>
                <w:sz w:val="22"/>
              </w:rPr>
            </w:pPr>
            <w:r>
              <w:rPr>
                <w:b/>
                <w:color w:val="000000"/>
                <w:sz w:val="22"/>
              </w:rPr>
              <w:t>APLICO Y VERIFICO MIS CONOCIMIENTOS</w:t>
            </w:r>
          </w:p>
          <w:p w14:paraId="60F25182" w14:textId="77777777" w:rsidR="000D2134" w:rsidRDefault="000D2134" w:rsidP="000D2134">
            <w:pPr>
              <w:numPr>
                <w:ilvl w:val="0"/>
                <w:numId w:val="1"/>
              </w:numPr>
              <w:suppressAutoHyphens w:val="0"/>
              <w:contextualSpacing/>
              <w:rPr>
                <w:color w:val="000000"/>
                <w:sz w:val="22"/>
              </w:rPr>
            </w:pPr>
            <w:r>
              <w:rPr>
                <w:color w:val="000000"/>
                <w:sz w:val="22"/>
              </w:rPr>
              <w:t>Diseñar un calendario con doce meses del año.</w:t>
            </w:r>
          </w:p>
          <w:p w14:paraId="4B2DC43D" w14:textId="77777777" w:rsidR="000D2134" w:rsidRDefault="000D2134" w:rsidP="000D2134">
            <w:pPr>
              <w:numPr>
                <w:ilvl w:val="0"/>
                <w:numId w:val="1"/>
              </w:numPr>
              <w:suppressAutoHyphens w:val="0"/>
              <w:contextualSpacing/>
              <w:rPr>
                <w:color w:val="000000"/>
                <w:sz w:val="22"/>
              </w:rPr>
            </w:pPr>
            <w:r>
              <w:rPr>
                <w:color w:val="000000"/>
                <w:sz w:val="22"/>
              </w:rPr>
              <w:t>Graficar las actividades que se realizan en determinados meses del año.</w:t>
            </w:r>
          </w:p>
          <w:p w14:paraId="35CE3419" w14:textId="77777777" w:rsidR="000D2134" w:rsidRDefault="000D2134" w:rsidP="000D2134">
            <w:pPr>
              <w:numPr>
                <w:ilvl w:val="0"/>
                <w:numId w:val="1"/>
              </w:numPr>
              <w:suppressAutoHyphens w:val="0"/>
              <w:contextualSpacing/>
              <w:rPr>
                <w:color w:val="000000"/>
                <w:sz w:val="22"/>
              </w:rPr>
            </w:pPr>
            <w:r>
              <w:rPr>
                <w:color w:val="000000"/>
                <w:sz w:val="22"/>
              </w:rPr>
              <w:t>Asociar precios con la cantidad de dinero necesaria para comprar diferentes productos.</w:t>
            </w:r>
          </w:p>
        </w:tc>
        <w:tc>
          <w:tcPr>
            <w:tcW w:w="1842" w:type="dxa"/>
            <w:gridSpan w:val="2"/>
          </w:tcPr>
          <w:p w14:paraId="42B1780D" w14:textId="77777777" w:rsidR="000D2134" w:rsidRDefault="000D2134">
            <w:pPr>
              <w:widowControl w:val="0"/>
              <w:rPr>
                <w:color w:val="000000"/>
              </w:rPr>
            </w:pPr>
          </w:p>
          <w:p w14:paraId="2D5763D0" w14:textId="77777777" w:rsidR="000D2134" w:rsidRDefault="000D2134">
            <w:pPr>
              <w:widowControl w:val="0"/>
              <w:rPr>
                <w:color w:val="000000"/>
              </w:rPr>
            </w:pPr>
            <w:r>
              <w:rPr>
                <w:color w:val="000000"/>
              </w:rPr>
              <w:t>Texto</w:t>
            </w:r>
          </w:p>
          <w:p w14:paraId="0C9CFB48" w14:textId="77777777" w:rsidR="000D2134" w:rsidRDefault="000D2134">
            <w:pPr>
              <w:widowControl w:val="0"/>
              <w:rPr>
                <w:color w:val="000000"/>
              </w:rPr>
            </w:pPr>
            <w:r>
              <w:rPr>
                <w:color w:val="000000"/>
              </w:rPr>
              <w:t xml:space="preserve"> Tarjetas  </w:t>
            </w:r>
          </w:p>
          <w:p w14:paraId="7D60AF07" w14:textId="77777777" w:rsidR="000D2134" w:rsidRDefault="000D2134">
            <w:pPr>
              <w:widowControl w:val="0"/>
              <w:rPr>
                <w:color w:val="000000"/>
              </w:rPr>
            </w:pPr>
            <w:r>
              <w:rPr>
                <w:color w:val="000000"/>
              </w:rPr>
              <w:t xml:space="preserve">Cd Internet </w:t>
            </w:r>
          </w:p>
          <w:p w14:paraId="01279064" w14:textId="77777777" w:rsidR="000D2134" w:rsidRDefault="000D2134">
            <w:pPr>
              <w:widowControl w:val="0"/>
              <w:rPr>
                <w:color w:val="000000"/>
              </w:rPr>
            </w:pPr>
            <w:r>
              <w:rPr>
                <w:color w:val="000000"/>
              </w:rPr>
              <w:t>Computadora</w:t>
            </w:r>
          </w:p>
          <w:p w14:paraId="65DAEEB8" w14:textId="77777777" w:rsidR="000D2134" w:rsidRDefault="000D2134">
            <w:pPr>
              <w:widowControl w:val="0"/>
              <w:rPr>
                <w:color w:val="000000"/>
              </w:rPr>
            </w:pPr>
          </w:p>
        </w:tc>
        <w:tc>
          <w:tcPr>
            <w:tcW w:w="2976" w:type="dxa"/>
            <w:gridSpan w:val="3"/>
            <w:hideMark/>
          </w:tcPr>
          <w:p w14:paraId="1B04F0FF"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w:t>
            </w:r>
            <w:proofErr w:type="spellStart"/>
            <w:r>
              <w:rPr>
                <w:rFonts w:ascii="Calibri" w:hAnsi="Calibri" w:cs="Arial"/>
                <w:color w:val="auto"/>
              </w:rPr>
              <w:t>materialconcreto</w:t>
            </w:r>
            <w:proofErr w:type="spellEnd"/>
            <w:r>
              <w:rPr>
                <w:rFonts w:ascii="Calibri" w:hAnsi="Calibri" w:cs="Arial"/>
                <w:color w:val="auto"/>
              </w:rPr>
              <w:t xml:space="preserve">, simbologías, estrategias de conteo y la representación en </w:t>
            </w:r>
            <w:proofErr w:type="spellStart"/>
            <w:r>
              <w:rPr>
                <w:rFonts w:ascii="Calibri" w:hAnsi="Calibri" w:cs="Arial"/>
                <w:color w:val="auto"/>
              </w:rPr>
              <w:t>lasemirrecta</w:t>
            </w:r>
            <w:proofErr w:type="spellEnd"/>
            <w:r>
              <w:rPr>
                <w:rFonts w:ascii="Calibri" w:hAnsi="Calibri" w:cs="Arial"/>
                <w:color w:val="auto"/>
              </w:rPr>
              <w:t xml:space="preserve"> numérica; separa números pares e impares. (I.3.)</w:t>
            </w:r>
          </w:p>
          <w:p w14:paraId="279E3803"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I.M.2.2.2. Aplica de manera razonada la composición y </w:t>
            </w:r>
            <w:proofErr w:type="spellStart"/>
            <w:r>
              <w:rPr>
                <w:rFonts w:ascii="Calibri" w:hAnsi="Calibri" w:cs="Arial"/>
                <w:color w:val="auto"/>
              </w:rPr>
              <w:t>descomposiciónde</w:t>
            </w:r>
            <w:proofErr w:type="spellEnd"/>
            <w:r>
              <w:rPr>
                <w:rFonts w:ascii="Calibri" w:hAnsi="Calibri" w:cs="Arial"/>
                <w:color w:val="auto"/>
              </w:rPr>
              <w:t xml:space="preserv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7BD7889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I.M.2.2.3. Opera utilizando la adición y sustracción con números </w:t>
            </w:r>
            <w:proofErr w:type="spellStart"/>
            <w:r>
              <w:rPr>
                <w:rFonts w:ascii="Calibri" w:hAnsi="Calibri" w:cs="Arial"/>
                <w:color w:val="auto"/>
              </w:rPr>
              <w:t>naturalesde</w:t>
            </w:r>
            <w:proofErr w:type="spellEnd"/>
            <w:r>
              <w:rPr>
                <w:rFonts w:ascii="Calibri" w:hAnsi="Calibri" w:cs="Arial"/>
                <w:color w:val="auto"/>
              </w:rPr>
              <w:t xml:space="preserve"> hasta cuatro cifras en el contexto de un problema matemático</w:t>
            </w:r>
          </w:p>
          <w:p w14:paraId="16A08105"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del entorno, y emplea las propiedades conmutativa y asociativa de </w:t>
            </w:r>
            <w:proofErr w:type="spellStart"/>
            <w:r>
              <w:rPr>
                <w:rFonts w:ascii="Calibri" w:hAnsi="Calibri" w:cs="Arial"/>
                <w:color w:val="auto"/>
              </w:rPr>
              <w:t>laadición</w:t>
            </w:r>
            <w:proofErr w:type="spellEnd"/>
            <w:r>
              <w:rPr>
                <w:rFonts w:ascii="Calibri" w:hAnsi="Calibri" w:cs="Arial"/>
                <w:color w:val="auto"/>
              </w:rPr>
              <w:t xml:space="preserve"> para mostrar procesos y verificar resultados. (I.2., I.4.)</w:t>
            </w:r>
          </w:p>
          <w:p w14:paraId="26826712"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w:t>
            </w:r>
            <w:proofErr w:type="spellStart"/>
            <w:r>
              <w:rPr>
                <w:rFonts w:ascii="Calibri" w:hAnsi="Calibri" w:cs="Arial"/>
                <w:color w:val="auto"/>
              </w:rPr>
              <w:t>contextode</w:t>
            </w:r>
            <w:proofErr w:type="spellEnd"/>
            <w:r>
              <w:rPr>
                <w:rFonts w:ascii="Calibri" w:hAnsi="Calibri" w:cs="Arial"/>
                <w:color w:val="auto"/>
              </w:rPr>
              <w:t xml:space="preserve"> </w:t>
            </w:r>
            <w:proofErr w:type="spellStart"/>
            <w:r>
              <w:rPr>
                <w:rFonts w:ascii="Calibri" w:hAnsi="Calibri" w:cs="Arial"/>
                <w:color w:val="auto"/>
              </w:rPr>
              <w:t>unproblema</w:t>
            </w:r>
            <w:proofErr w:type="spellEnd"/>
            <w:r>
              <w:rPr>
                <w:rFonts w:ascii="Calibri" w:hAnsi="Calibri" w:cs="Arial"/>
                <w:color w:val="auto"/>
              </w:rPr>
              <w:t xml:space="preserve">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w:t>
            </w:r>
            <w:proofErr w:type="spellStart"/>
            <w:proofErr w:type="gramStart"/>
            <w:r>
              <w:rPr>
                <w:rFonts w:ascii="Calibri" w:hAnsi="Calibri" w:cs="Arial"/>
                <w:color w:val="auto"/>
              </w:rPr>
              <w:t>resultados;reconocemitades</w:t>
            </w:r>
            <w:proofErr w:type="spellEnd"/>
            <w:proofErr w:type="gramEnd"/>
            <w:r>
              <w:rPr>
                <w:rFonts w:ascii="Calibri" w:hAnsi="Calibri" w:cs="Arial"/>
                <w:color w:val="auto"/>
              </w:rPr>
              <w:t xml:space="preserve"> y dobles en objetos. (I.2., I.4.)</w:t>
            </w:r>
          </w:p>
          <w:p w14:paraId="73B8F79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I.M.2.4.1. Resuelve situaciones problémicas sencillas que </w:t>
            </w:r>
            <w:proofErr w:type="spellStart"/>
            <w:r>
              <w:rPr>
                <w:rFonts w:ascii="Calibri" w:hAnsi="Calibri" w:cs="Arial"/>
                <w:color w:val="auto"/>
              </w:rPr>
              <w:t>requierande</w:t>
            </w:r>
            <w:proofErr w:type="spellEnd"/>
            <w:r>
              <w:rPr>
                <w:rFonts w:ascii="Calibri" w:hAnsi="Calibri" w:cs="Arial"/>
                <w:color w:val="auto"/>
              </w:rPr>
              <w:t xml:space="preserve"> la comparación de longitudes y la conversión </w:t>
            </w:r>
            <w:proofErr w:type="spellStart"/>
            <w:r>
              <w:rPr>
                <w:rFonts w:ascii="Calibri" w:hAnsi="Calibri" w:cs="Arial"/>
                <w:color w:val="auto"/>
              </w:rPr>
              <w:t>deunidades</w:t>
            </w:r>
            <w:proofErr w:type="spellEnd"/>
            <w:r>
              <w:rPr>
                <w:rFonts w:ascii="Calibri" w:hAnsi="Calibri" w:cs="Arial"/>
                <w:color w:val="auto"/>
              </w:rPr>
              <w:t>. (I.2.)</w:t>
            </w:r>
          </w:p>
          <w:p w14:paraId="19FFB586"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I.M.2.4.2. Destaca situaciones cotidianas que requieran de </w:t>
            </w:r>
            <w:proofErr w:type="spellStart"/>
            <w:r>
              <w:rPr>
                <w:rFonts w:ascii="Calibri" w:hAnsi="Calibri" w:cs="Arial"/>
                <w:color w:val="auto"/>
              </w:rPr>
              <w:t>laconversión</w:t>
            </w:r>
            <w:proofErr w:type="spellEnd"/>
            <w:r>
              <w:rPr>
                <w:rFonts w:ascii="Calibri" w:hAnsi="Calibri" w:cs="Arial"/>
                <w:color w:val="auto"/>
              </w:rPr>
              <w:t xml:space="preserve"> de unidades monetarias. (J.2., J.3.)</w:t>
            </w:r>
          </w:p>
          <w:p w14:paraId="01E3A2C9"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I.M.2.4.3. Utiliza las unidades de tiempo y la lectura del </w:t>
            </w:r>
            <w:proofErr w:type="spellStart"/>
            <w:r>
              <w:rPr>
                <w:rFonts w:ascii="Calibri" w:hAnsi="Calibri" w:cs="Arial"/>
                <w:color w:val="auto"/>
              </w:rPr>
              <w:t>relojanalógico</w:t>
            </w:r>
            <w:proofErr w:type="spellEnd"/>
            <w:r>
              <w:rPr>
                <w:rFonts w:ascii="Calibri" w:hAnsi="Calibri" w:cs="Arial"/>
                <w:color w:val="auto"/>
              </w:rPr>
              <w:t xml:space="preserve"> para describir sus </w:t>
            </w:r>
            <w:proofErr w:type="spellStart"/>
            <w:r>
              <w:rPr>
                <w:rFonts w:ascii="Calibri" w:hAnsi="Calibri" w:cs="Arial"/>
                <w:color w:val="auto"/>
              </w:rPr>
              <w:t>actividadescotidianas</w:t>
            </w:r>
            <w:proofErr w:type="spellEnd"/>
            <w:r>
              <w:rPr>
                <w:rFonts w:ascii="Calibri" w:hAnsi="Calibri" w:cs="Arial"/>
                <w:color w:val="auto"/>
              </w:rPr>
              <w:t>. (J.2., I.3.)</w:t>
            </w:r>
          </w:p>
          <w:p w14:paraId="14E8A8FA" w14:textId="77777777" w:rsidR="000D2134" w:rsidRDefault="000D2134">
            <w:pPr>
              <w:autoSpaceDE w:val="0"/>
              <w:autoSpaceDN w:val="0"/>
              <w:adjustRightInd w:val="0"/>
              <w:rPr>
                <w:rFonts w:ascii="Calibri" w:hAnsi="Calibri" w:cs="Arial"/>
                <w:color w:val="auto"/>
              </w:rPr>
            </w:pPr>
            <w:r>
              <w:rPr>
                <w:rFonts w:ascii="Calibri" w:hAnsi="Calibri" w:cs="Arial"/>
                <w:color w:val="auto"/>
              </w:rPr>
              <w:t xml:space="preserve">I.M.2.4.4. Resuelve situaciones problémicas sencillas que </w:t>
            </w:r>
            <w:proofErr w:type="spellStart"/>
            <w:r>
              <w:rPr>
                <w:rFonts w:ascii="Calibri" w:hAnsi="Calibri" w:cs="Arial"/>
                <w:color w:val="auto"/>
              </w:rPr>
              <w:t>requierande</w:t>
            </w:r>
            <w:proofErr w:type="spellEnd"/>
            <w:r>
              <w:rPr>
                <w:rFonts w:ascii="Calibri" w:hAnsi="Calibri" w:cs="Arial"/>
                <w:color w:val="auto"/>
              </w:rPr>
              <w:t xml:space="preserve"> la comparación de la masa de objetos del </w:t>
            </w:r>
            <w:proofErr w:type="spellStart"/>
            <w:proofErr w:type="gramStart"/>
            <w:r>
              <w:rPr>
                <w:rFonts w:ascii="Calibri" w:hAnsi="Calibri" w:cs="Arial"/>
                <w:color w:val="auto"/>
              </w:rPr>
              <w:t>entorno,de</w:t>
            </w:r>
            <w:proofErr w:type="spellEnd"/>
            <w:proofErr w:type="gramEnd"/>
            <w:r>
              <w:rPr>
                <w:rFonts w:ascii="Calibri" w:hAnsi="Calibri" w:cs="Arial"/>
                <w:color w:val="auto"/>
              </w:rPr>
              <w:t xml:space="preserve"> la conversión entre kilogramo y gramo, y la identificación de la libra como unidad de medida </w:t>
            </w:r>
            <w:proofErr w:type="spellStart"/>
            <w:r>
              <w:rPr>
                <w:rFonts w:ascii="Calibri" w:hAnsi="Calibri" w:cs="Arial"/>
                <w:color w:val="auto"/>
              </w:rPr>
              <w:t>demasa</w:t>
            </w:r>
            <w:proofErr w:type="spellEnd"/>
            <w:r>
              <w:rPr>
                <w:rFonts w:ascii="Calibri" w:hAnsi="Calibri" w:cs="Arial"/>
                <w:color w:val="auto"/>
              </w:rPr>
              <w:t>. (I.2., I.4.)</w:t>
            </w:r>
          </w:p>
          <w:p w14:paraId="3CA73BE4" w14:textId="77777777" w:rsidR="000D2134" w:rsidRDefault="000D2134">
            <w:pPr>
              <w:widowControl w:val="0"/>
              <w:rPr>
                <w:color w:val="000000"/>
                <w:sz w:val="22"/>
              </w:rPr>
            </w:pPr>
            <w:r>
              <w:rPr>
                <w:rFonts w:ascii="Calibri" w:hAnsi="Calibri" w:cs="Arial"/>
                <w:color w:val="auto"/>
              </w:rPr>
              <w:t xml:space="preserve">I.M.2.4.5. Resuelve situaciones problémicas sencillas que </w:t>
            </w:r>
            <w:proofErr w:type="spellStart"/>
            <w:r>
              <w:rPr>
                <w:rFonts w:ascii="Calibri" w:hAnsi="Calibri" w:cs="Arial"/>
                <w:color w:val="auto"/>
              </w:rPr>
              <w:t>requierande</w:t>
            </w:r>
            <w:proofErr w:type="spellEnd"/>
            <w:r>
              <w:rPr>
                <w:rFonts w:ascii="Calibri" w:hAnsi="Calibri" w:cs="Arial"/>
                <w:color w:val="auto"/>
              </w:rPr>
              <w:t xml:space="preserve"> la estimación y comparación de capacidades y </w:t>
            </w:r>
            <w:proofErr w:type="spellStart"/>
            <w:r>
              <w:rPr>
                <w:rFonts w:ascii="Calibri" w:hAnsi="Calibri" w:cs="Arial"/>
                <w:color w:val="auto"/>
              </w:rPr>
              <w:t>laconversión</w:t>
            </w:r>
            <w:proofErr w:type="spellEnd"/>
            <w:r>
              <w:rPr>
                <w:rFonts w:ascii="Calibri" w:hAnsi="Calibri" w:cs="Arial"/>
                <w:color w:val="auto"/>
              </w:rPr>
              <w:t xml:space="preserve"> entre la unidad de medida de capacidad y sus </w:t>
            </w:r>
            <w:proofErr w:type="gramStart"/>
            <w:r>
              <w:rPr>
                <w:rFonts w:ascii="Calibri" w:hAnsi="Calibri" w:cs="Arial"/>
                <w:color w:val="auto"/>
              </w:rPr>
              <w:t>submúltiplos.(</w:t>
            </w:r>
            <w:proofErr w:type="gramEnd"/>
            <w:r>
              <w:rPr>
                <w:rFonts w:ascii="Calibri" w:hAnsi="Calibri" w:cs="Arial"/>
                <w:color w:val="auto"/>
              </w:rPr>
              <w:t>I.2., I.4.)</w:t>
            </w:r>
          </w:p>
        </w:tc>
        <w:tc>
          <w:tcPr>
            <w:tcW w:w="2870" w:type="dxa"/>
            <w:gridSpan w:val="2"/>
          </w:tcPr>
          <w:p w14:paraId="76B165BA" w14:textId="77777777" w:rsidR="000D2134" w:rsidRDefault="000D2134">
            <w:pPr>
              <w:rPr>
                <w:i/>
                <w:color w:val="000000"/>
                <w:sz w:val="22"/>
              </w:rPr>
            </w:pPr>
          </w:p>
          <w:p w14:paraId="0E9890DA" w14:textId="77777777" w:rsidR="000D2134" w:rsidRDefault="000D2134">
            <w:pPr>
              <w:rPr>
                <w:b/>
                <w:color w:val="000000"/>
                <w:sz w:val="22"/>
                <w:u w:val="single"/>
              </w:rPr>
            </w:pPr>
            <w:r>
              <w:rPr>
                <w:b/>
                <w:color w:val="000000"/>
                <w:sz w:val="22"/>
                <w:u w:val="single"/>
              </w:rPr>
              <w:t xml:space="preserve">TÉCNICAS </w:t>
            </w:r>
          </w:p>
          <w:p w14:paraId="0DF9AD7A" w14:textId="77777777" w:rsidR="000D2134" w:rsidRDefault="000D2134">
            <w:pPr>
              <w:widowControl w:val="0"/>
              <w:rPr>
                <w:color w:val="000000"/>
                <w:sz w:val="20"/>
                <w:szCs w:val="20"/>
              </w:rPr>
            </w:pPr>
            <w:r>
              <w:rPr>
                <w:color w:val="000000"/>
                <w:sz w:val="20"/>
                <w:szCs w:val="20"/>
              </w:rPr>
              <w:t>Discusión dirigida</w:t>
            </w:r>
          </w:p>
          <w:p w14:paraId="3E80D03A" w14:textId="77777777" w:rsidR="000D2134" w:rsidRDefault="000D2134">
            <w:pPr>
              <w:widowControl w:val="0"/>
              <w:rPr>
                <w:color w:val="000000"/>
                <w:sz w:val="20"/>
                <w:szCs w:val="20"/>
              </w:rPr>
            </w:pPr>
            <w:r>
              <w:rPr>
                <w:color w:val="000000"/>
                <w:sz w:val="20"/>
                <w:szCs w:val="20"/>
              </w:rPr>
              <w:t>Andamios cognitivos</w:t>
            </w:r>
          </w:p>
          <w:p w14:paraId="6EC10FAB" w14:textId="77777777" w:rsidR="000D2134" w:rsidRDefault="000D2134">
            <w:pPr>
              <w:widowControl w:val="0"/>
              <w:rPr>
                <w:color w:val="000000"/>
                <w:sz w:val="20"/>
                <w:szCs w:val="20"/>
              </w:rPr>
            </w:pPr>
            <w:r>
              <w:rPr>
                <w:color w:val="000000"/>
                <w:sz w:val="20"/>
                <w:szCs w:val="20"/>
              </w:rPr>
              <w:t xml:space="preserve">Observaciones  </w:t>
            </w:r>
          </w:p>
          <w:p w14:paraId="7F8301B6" w14:textId="77777777" w:rsidR="000D2134" w:rsidRDefault="000D2134">
            <w:pPr>
              <w:widowControl w:val="0"/>
              <w:rPr>
                <w:color w:val="000000"/>
                <w:sz w:val="20"/>
                <w:szCs w:val="20"/>
              </w:rPr>
            </w:pPr>
            <w:r>
              <w:rPr>
                <w:color w:val="000000"/>
                <w:sz w:val="20"/>
                <w:szCs w:val="20"/>
              </w:rPr>
              <w:t xml:space="preserve">Taller pedagógicos </w:t>
            </w:r>
          </w:p>
          <w:p w14:paraId="5FE5A737" w14:textId="77777777" w:rsidR="000D2134" w:rsidRDefault="000D2134">
            <w:pPr>
              <w:widowControl w:val="0"/>
              <w:rPr>
                <w:color w:val="000000"/>
                <w:sz w:val="20"/>
                <w:szCs w:val="20"/>
              </w:rPr>
            </w:pPr>
            <w:r>
              <w:rPr>
                <w:color w:val="000000"/>
                <w:sz w:val="20"/>
                <w:szCs w:val="20"/>
              </w:rPr>
              <w:t xml:space="preserve">Investigación práctica </w:t>
            </w:r>
          </w:p>
          <w:p w14:paraId="084CCBD1" w14:textId="77777777" w:rsidR="000D2134" w:rsidRDefault="000D2134">
            <w:pPr>
              <w:widowControl w:val="0"/>
              <w:rPr>
                <w:color w:val="000000"/>
                <w:sz w:val="20"/>
                <w:szCs w:val="20"/>
              </w:rPr>
            </w:pPr>
            <w:r>
              <w:rPr>
                <w:color w:val="000000"/>
                <w:sz w:val="20"/>
                <w:szCs w:val="20"/>
              </w:rPr>
              <w:t>Lectura exegética o comentada</w:t>
            </w:r>
          </w:p>
          <w:p w14:paraId="0533B472" w14:textId="77777777" w:rsidR="000D2134" w:rsidRDefault="000D2134">
            <w:pPr>
              <w:widowControl w:val="0"/>
              <w:rPr>
                <w:color w:val="000000"/>
                <w:sz w:val="20"/>
                <w:szCs w:val="20"/>
              </w:rPr>
            </w:pPr>
            <w:r>
              <w:rPr>
                <w:color w:val="000000"/>
                <w:sz w:val="20"/>
                <w:szCs w:val="20"/>
              </w:rPr>
              <w:t xml:space="preserve">Lluvia de ideas  </w:t>
            </w:r>
          </w:p>
          <w:p w14:paraId="2B9E30A3" w14:textId="77777777" w:rsidR="000D2134" w:rsidRDefault="000D2134">
            <w:pPr>
              <w:widowControl w:val="0"/>
              <w:rPr>
                <w:color w:val="000000"/>
                <w:sz w:val="20"/>
                <w:szCs w:val="20"/>
              </w:rPr>
            </w:pPr>
          </w:p>
          <w:p w14:paraId="6EBCB208" w14:textId="77777777" w:rsidR="000D2134" w:rsidRDefault="000D2134">
            <w:pPr>
              <w:widowControl w:val="0"/>
              <w:rPr>
                <w:b/>
                <w:color w:val="000000"/>
                <w:sz w:val="20"/>
                <w:szCs w:val="20"/>
                <w:u w:val="single"/>
              </w:rPr>
            </w:pPr>
            <w:r>
              <w:rPr>
                <w:b/>
                <w:color w:val="000000"/>
                <w:sz w:val="20"/>
                <w:szCs w:val="20"/>
                <w:u w:val="single"/>
              </w:rPr>
              <w:t xml:space="preserve">INSTRUMENTOS </w:t>
            </w:r>
          </w:p>
          <w:p w14:paraId="5806CE6C" w14:textId="77777777" w:rsidR="000D2134" w:rsidRDefault="000D2134">
            <w:pPr>
              <w:rPr>
                <w:color w:val="000000"/>
                <w:sz w:val="20"/>
                <w:szCs w:val="20"/>
              </w:rPr>
            </w:pPr>
            <w:r>
              <w:rPr>
                <w:color w:val="000000"/>
                <w:sz w:val="20"/>
                <w:szCs w:val="20"/>
              </w:rPr>
              <w:t>guía de trabajo</w:t>
            </w:r>
          </w:p>
          <w:p w14:paraId="1829E645" w14:textId="77777777" w:rsidR="000D2134" w:rsidRDefault="000D2134">
            <w:pPr>
              <w:rPr>
                <w:color w:val="000000"/>
                <w:sz w:val="20"/>
                <w:szCs w:val="20"/>
              </w:rPr>
            </w:pPr>
            <w:r>
              <w:rPr>
                <w:color w:val="000000"/>
                <w:sz w:val="20"/>
                <w:szCs w:val="20"/>
              </w:rPr>
              <w:t>pruebas de ensayo</w:t>
            </w:r>
          </w:p>
          <w:p w14:paraId="1A73A129" w14:textId="77777777" w:rsidR="000D2134" w:rsidRDefault="000D2134">
            <w:pPr>
              <w:rPr>
                <w:color w:val="000000"/>
                <w:sz w:val="20"/>
                <w:szCs w:val="20"/>
              </w:rPr>
            </w:pPr>
            <w:r>
              <w:rPr>
                <w:color w:val="000000"/>
                <w:sz w:val="20"/>
                <w:szCs w:val="20"/>
              </w:rPr>
              <w:t xml:space="preserve">pruebas objetivas </w:t>
            </w:r>
          </w:p>
          <w:p w14:paraId="60FA6F4B" w14:textId="77777777" w:rsidR="000D2134" w:rsidRDefault="000D2134">
            <w:pPr>
              <w:rPr>
                <w:color w:val="000000"/>
                <w:sz w:val="20"/>
                <w:szCs w:val="20"/>
              </w:rPr>
            </w:pPr>
            <w:r>
              <w:rPr>
                <w:color w:val="000000"/>
                <w:sz w:val="20"/>
                <w:szCs w:val="20"/>
              </w:rPr>
              <w:t xml:space="preserve">cuestionarios </w:t>
            </w:r>
          </w:p>
        </w:tc>
      </w:tr>
      <w:tr w:rsidR="000D2134" w14:paraId="1434849E"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16019" w:type="dxa"/>
            <w:gridSpan w:val="13"/>
            <w:hideMark/>
          </w:tcPr>
          <w:p w14:paraId="6374D5A2" w14:textId="77777777" w:rsidR="000D2134" w:rsidRDefault="000D2134">
            <w:pPr>
              <w:rPr>
                <w:b/>
                <w:color w:val="000000"/>
                <w:sz w:val="22"/>
              </w:rPr>
            </w:pPr>
            <w:r>
              <w:rPr>
                <w:b/>
                <w:color w:val="000000"/>
                <w:sz w:val="22"/>
              </w:rPr>
              <w:t>3. ADAPTACIONES CURRICULARES</w:t>
            </w:r>
          </w:p>
        </w:tc>
      </w:tr>
      <w:tr w:rsidR="000D2134" w14:paraId="05C25320" w14:textId="77777777" w:rsidTr="000D2134">
        <w:trPr>
          <w:trHeight w:val="420"/>
        </w:trPr>
        <w:tc>
          <w:tcPr>
            <w:tcW w:w="4537" w:type="dxa"/>
            <w:gridSpan w:val="2"/>
          </w:tcPr>
          <w:p w14:paraId="3DD066EF" w14:textId="77777777" w:rsidR="000D2134" w:rsidRDefault="000D2134">
            <w:pPr>
              <w:jc w:val="center"/>
              <w:rPr>
                <w:color w:val="000000"/>
                <w:sz w:val="20"/>
                <w:szCs w:val="20"/>
              </w:rPr>
            </w:pPr>
            <w:r>
              <w:rPr>
                <w:b/>
                <w:color w:val="000000"/>
                <w:sz w:val="20"/>
                <w:szCs w:val="20"/>
              </w:rPr>
              <w:t>ESPECIFICACIÓN DE LA</w:t>
            </w:r>
          </w:p>
          <w:p w14:paraId="7F09A7E0" w14:textId="77777777" w:rsidR="000D2134" w:rsidRDefault="000D2134">
            <w:pPr>
              <w:jc w:val="center"/>
              <w:rPr>
                <w:color w:val="000000"/>
                <w:sz w:val="20"/>
                <w:szCs w:val="20"/>
              </w:rPr>
            </w:pPr>
            <w:r>
              <w:rPr>
                <w:b/>
                <w:color w:val="000000"/>
                <w:sz w:val="20"/>
                <w:szCs w:val="20"/>
              </w:rPr>
              <w:t>NECESIDAD EDUCATIVA</w:t>
            </w:r>
          </w:p>
          <w:p w14:paraId="307A4066" w14:textId="77777777" w:rsidR="000D2134" w:rsidRDefault="000D2134">
            <w:pPr>
              <w:jc w:val="center"/>
              <w:rPr>
                <w:b/>
                <w:color w:val="000000"/>
                <w:sz w:val="22"/>
              </w:rPr>
            </w:pPr>
          </w:p>
        </w:tc>
        <w:tc>
          <w:tcPr>
            <w:tcW w:w="3602" w:type="dxa"/>
            <w:gridSpan w:val="3"/>
          </w:tcPr>
          <w:p w14:paraId="5D0564FE" w14:textId="77777777" w:rsidR="000D2134" w:rsidRDefault="000D2134">
            <w:pPr>
              <w:jc w:val="center"/>
              <w:rPr>
                <w:color w:val="000000"/>
                <w:sz w:val="20"/>
                <w:szCs w:val="20"/>
              </w:rPr>
            </w:pPr>
            <w:r>
              <w:rPr>
                <w:b/>
                <w:color w:val="000000"/>
                <w:sz w:val="20"/>
                <w:szCs w:val="20"/>
              </w:rPr>
              <w:t>DESTREZAS CON CRITERIO DE</w:t>
            </w:r>
          </w:p>
          <w:p w14:paraId="3300393E" w14:textId="77777777" w:rsidR="000D2134" w:rsidRDefault="000D2134">
            <w:pPr>
              <w:jc w:val="center"/>
              <w:rPr>
                <w:color w:val="000000"/>
                <w:sz w:val="20"/>
                <w:szCs w:val="20"/>
              </w:rPr>
            </w:pPr>
            <w:r>
              <w:rPr>
                <w:b/>
                <w:color w:val="000000"/>
                <w:sz w:val="20"/>
                <w:szCs w:val="20"/>
              </w:rPr>
              <w:t>DESEMPEÑO</w:t>
            </w:r>
          </w:p>
          <w:p w14:paraId="2AA0D89D" w14:textId="77777777" w:rsidR="000D2134" w:rsidRDefault="000D2134">
            <w:pPr>
              <w:jc w:val="center"/>
              <w:rPr>
                <w:b/>
                <w:color w:val="000000"/>
                <w:sz w:val="22"/>
              </w:rPr>
            </w:pPr>
          </w:p>
        </w:tc>
        <w:tc>
          <w:tcPr>
            <w:tcW w:w="2537" w:type="dxa"/>
            <w:gridSpan w:val="4"/>
          </w:tcPr>
          <w:p w14:paraId="77A2D7BF" w14:textId="77777777" w:rsidR="000D2134" w:rsidRDefault="000D2134">
            <w:pPr>
              <w:jc w:val="center"/>
              <w:rPr>
                <w:color w:val="000000"/>
                <w:sz w:val="20"/>
                <w:szCs w:val="20"/>
              </w:rPr>
            </w:pPr>
            <w:r>
              <w:rPr>
                <w:b/>
                <w:color w:val="000000"/>
                <w:sz w:val="20"/>
                <w:szCs w:val="20"/>
              </w:rPr>
              <w:t>ACTIVIDADES DE</w:t>
            </w:r>
          </w:p>
          <w:p w14:paraId="3D3BBCFD" w14:textId="77777777" w:rsidR="000D2134" w:rsidRDefault="000D2134">
            <w:pPr>
              <w:jc w:val="center"/>
              <w:rPr>
                <w:color w:val="000000"/>
                <w:sz w:val="20"/>
                <w:szCs w:val="20"/>
              </w:rPr>
            </w:pPr>
            <w:r>
              <w:rPr>
                <w:b/>
                <w:color w:val="000000"/>
                <w:sz w:val="20"/>
                <w:szCs w:val="20"/>
              </w:rPr>
              <w:t>APRENDIZAJE</w:t>
            </w:r>
          </w:p>
          <w:p w14:paraId="37CE0077" w14:textId="77777777" w:rsidR="000D2134" w:rsidRDefault="000D2134">
            <w:pPr>
              <w:jc w:val="center"/>
              <w:rPr>
                <w:b/>
                <w:color w:val="000000"/>
                <w:sz w:val="22"/>
              </w:rPr>
            </w:pPr>
          </w:p>
        </w:tc>
        <w:tc>
          <w:tcPr>
            <w:tcW w:w="2114" w:type="dxa"/>
          </w:tcPr>
          <w:p w14:paraId="74F4A4CD" w14:textId="77777777" w:rsidR="000D2134" w:rsidRDefault="000D2134">
            <w:pPr>
              <w:jc w:val="center"/>
              <w:rPr>
                <w:color w:val="000000"/>
                <w:sz w:val="20"/>
                <w:szCs w:val="20"/>
              </w:rPr>
            </w:pPr>
            <w:r>
              <w:rPr>
                <w:b/>
                <w:color w:val="000000"/>
                <w:sz w:val="20"/>
                <w:szCs w:val="20"/>
              </w:rPr>
              <w:t>RECURSOS</w:t>
            </w:r>
          </w:p>
          <w:p w14:paraId="686348ED" w14:textId="77777777" w:rsidR="000D2134" w:rsidRDefault="000D2134">
            <w:pPr>
              <w:jc w:val="center"/>
              <w:rPr>
                <w:b/>
                <w:color w:val="000000"/>
                <w:sz w:val="22"/>
              </w:rPr>
            </w:pPr>
          </w:p>
        </w:tc>
        <w:tc>
          <w:tcPr>
            <w:tcW w:w="1691" w:type="dxa"/>
            <w:gridSpan w:val="2"/>
          </w:tcPr>
          <w:p w14:paraId="43F1A110" w14:textId="77777777" w:rsidR="000D2134" w:rsidRDefault="000D2134">
            <w:pPr>
              <w:jc w:val="center"/>
              <w:rPr>
                <w:color w:val="000000"/>
                <w:sz w:val="20"/>
                <w:szCs w:val="20"/>
              </w:rPr>
            </w:pPr>
            <w:r>
              <w:rPr>
                <w:b/>
                <w:color w:val="000000"/>
                <w:sz w:val="20"/>
                <w:szCs w:val="20"/>
              </w:rPr>
              <w:t>INDICADORES DE</w:t>
            </w:r>
          </w:p>
          <w:p w14:paraId="27BCAB0C" w14:textId="77777777" w:rsidR="000D2134" w:rsidRDefault="000D2134">
            <w:pPr>
              <w:jc w:val="center"/>
              <w:rPr>
                <w:color w:val="000000"/>
                <w:sz w:val="20"/>
                <w:szCs w:val="20"/>
              </w:rPr>
            </w:pPr>
            <w:r>
              <w:rPr>
                <w:b/>
                <w:color w:val="000000"/>
                <w:sz w:val="20"/>
                <w:szCs w:val="20"/>
              </w:rPr>
              <w:t>EVALUACIÓN DE</w:t>
            </w:r>
          </w:p>
          <w:p w14:paraId="0BFAA2BC" w14:textId="77777777" w:rsidR="000D2134" w:rsidRDefault="000D2134">
            <w:pPr>
              <w:jc w:val="center"/>
              <w:rPr>
                <w:color w:val="000000"/>
                <w:sz w:val="20"/>
                <w:szCs w:val="20"/>
              </w:rPr>
            </w:pPr>
            <w:r>
              <w:rPr>
                <w:b/>
                <w:color w:val="000000"/>
                <w:sz w:val="20"/>
                <w:szCs w:val="20"/>
              </w:rPr>
              <w:t>LA UNIDAD</w:t>
            </w:r>
          </w:p>
          <w:p w14:paraId="2941C2B1" w14:textId="77777777" w:rsidR="000D2134" w:rsidRDefault="000D2134">
            <w:pPr>
              <w:jc w:val="center"/>
              <w:rPr>
                <w:b/>
                <w:color w:val="000000"/>
                <w:sz w:val="22"/>
              </w:rPr>
            </w:pPr>
          </w:p>
        </w:tc>
        <w:tc>
          <w:tcPr>
            <w:tcW w:w="1538" w:type="dxa"/>
          </w:tcPr>
          <w:p w14:paraId="5AD6C336" w14:textId="77777777" w:rsidR="000D2134" w:rsidRDefault="000D2134">
            <w:pPr>
              <w:jc w:val="center"/>
              <w:rPr>
                <w:color w:val="000000"/>
                <w:sz w:val="20"/>
                <w:szCs w:val="20"/>
              </w:rPr>
            </w:pPr>
            <w:r>
              <w:rPr>
                <w:b/>
                <w:color w:val="000000"/>
                <w:sz w:val="20"/>
                <w:szCs w:val="20"/>
              </w:rPr>
              <w:t>TÉCNICAS E</w:t>
            </w:r>
          </w:p>
          <w:p w14:paraId="7C0BD052" w14:textId="77777777" w:rsidR="000D2134" w:rsidRDefault="000D2134">
            <w:pPr>
              <w:jc w:val="center"/>
              <w:rPr>
                <w:color w:val="000000"/>
                <w:sz w:val="20"/>
                <w:szCs w:val="20"/>
              </w:rPr>
            </w:pPr>
            <w:r>
              <w:rPr>
                <w:b/>
                <w:color w:val="000000"/>
                <w:sz w:val="20"/>
                <w:szCs w:val="20"/>
              </w:rPr>
              <w:t>INSTRUMENTOS</w:t>
            </w:r>
          </w:p>
          <w:p w14:paraId="6C43D498" w14:textId="77777777" w:rsidR="000D2134" w:rsidRDefault="000D2134">
            <w:pPr>
              <w:jc w:val="center"/>
              <w:rPr>
                <w:color w:val="000000"/>
                <w:sz w:val="20"/>
                <w:szCs w:val="20"/>
              </w:rPr>
            </w:pPr>
            <w:r>
              <w:rPr>
                <w:b/>
                <w:color w:val="000000"/>
                <w:sz w:val="20"/>
                <w:szCs w:val="20"/>
              </w:rPr>
              <w:t>DE EVALUACIÓN</w:t>
            </w:r>
          </w:p>
          <w:p w14:paraId="013FC056" w14:textId="77777777" w:rsidR="000D2134" w:rsidRDefault="000D2134">
            <w:pPr>
              <w:jc w:val="center"/>
              <w:rPr>
                <w:b/>
                <w:color w:val="000000"/>
                <w:sz w:val="20"/>
                <w:szCs w:val="20"/>
              </w:rPr>
            </w:pPr>
          </w:p>
        </w:tc>
      </w:tr>
      <w:tr w:rsidR="000D2134" w14:paraId="2B97EA4F" w14:textId="77777777" w:rsidTr="000D2134">
        <w:trPr>
          <w:cnfStyle w:val="000000100000" w:firstRow="0" w:lastRow="0" w:firstColumn="0" w:lastColumn="0" w:oddVBand="0" w:evenVBand="0" w:oddHBand="1" w:evenHBand="0" w:firstRowFirstColumn="0" w:firstRowLastColumn="0" w:lastRowFirstColumn="0" w:lastRowLastColumn="0"/>
          <w:trHeight w:val="420"/>
        </w:trPr>
        <w:tc>
          <w:tcPr>
            <w:tcW w:w="4537" w:type="dxa"/>
            <w:gridSpan w:val="2"/>
          </w:tcPr>
          <w:p w14:paraId="0AFBA8BA" w14:textId="77777777" w:rsidR="000D2134" w:rsidRDefault="000D2134">
            <w:pPr>
              <w:jc w:val="center"/>
              <w:rPr>
                <w:b/>
                <w:color w:val="000000"/>
                <w:sz w:val="22"/>
              </w:rPr>
            </w:pPr>
          </w:p>
          <w:p w14:paraId="7384AC16" w14:textId="77777777" w:rsidR="000D2134" w:rsidRDefault="000D2134">
            <w:pPr>
              <w:rPr>
                <w:b/>
                <w:color w:val="000000"/>
                <w:sz w:val="22"/>
              </w:rPr>
            </w:pPr>
          </w:p>
          <w:p w14:paraId="43CAB19F" w14:textId="77777777" w:rsidR="000D2134" w:rsidRDefault="000D2134">
            <w:pPr>
              <w:jc w:val="center"/>
              <w:rPr>
                <w:b/>
                <w:color w:val="000000"/>
                <w:sz w:val="22"/>
              </w:rPr>
            </w:pPr>
          </w:p>
        </w:tc>
        <w:tc>
          <w:tcPr>
            <w:tcW w:w="3602" w:type="dxa"/>
            <w:gridSpan w:val="3"/>
          </w:tcPr>
          <w:p w14:paraId="520D06E3" w14:textId="77777777" w:rsidR="000D2134" w:rsidRDefault="000D2134">
            <w:pPr>
              <w:rPr>
                <w:b/>
                <w:color w:val="000000"/>
                <w:sz w:val="22"/>
              </w:rPr>
            </w:pPr>
          </w:p>
        </w:tc>
        <w:tc>
          <w:tcPr>
            <w:tcW w:w="2537" w:type="dxa"/>
            <w:gridSpan w:val="4"/>
          </w:tcPr>
          <w:p w14:paraId="58CE2268" w14:textId="77777777" w:rsidR="000D2134" w:rsidRDefault="000D2134">
            <w:pPr>
              <w:jc w:val="center"/>
              <w:rPr>
                <w:b/>
                <w:color w:val="000000"/>
                <w:sz w:val="22"/>
              </w:rPr>
            </w:pPr>
          </w:p>
        </w:tc>
        <w:tc>
          <w:tcPr>
            <w:tcW w:w="2114" w:type="dxa"/>
          </w:tcPr>
          <w:p w14:paraId="770AD7DB" w14:textId="77777777" w:rsidR="000D2134" w:rsidRDefault="000D2134">
            <w:pPr>
              <w:jc w:val="center"/>
              <w:rPr>
                <w:b/>
                <w:color w:val="000000"/>
                <w:sz w:val="22"/>
              </w:rPr>
            </w:pPr>
          </w:p>
        </w:tc>
        <w:tc>
          <w:tcPr>
            <w:tcW w:w="1691" w:type="dxa"/>
            <w:gridSpan w:val="2"/>
          </w:tcPr>
          <w:p w14:paraId="7607D1DC" w14:textId="77777777" w:rsidR="000D2134" w:rsidRDefault="000D2134">
            <w:pPr>
              <w:jc w:val="center"/>
              <w:rPr>
                <w:b/>
                <w:color w:val="000000"/>
                <w:sz w:val="22"/>
              </w:rPr>
            </w:pPr>
          </w:p>
        </w:tc>
        <w:tc>
          <w:tcPr>
            <w:tcW w:w="1538" w:type="dxa"/>
          </w:tcPr>
          <w:p w14:paraId="250AD4F1" w14:textId="77777777" w:rsidR="000D2134" w:rsidRDefault="000D2134">
            <w:pPr>
              <w:jc w:val="center"/>
              <w:rPr>
                <w:b/>
                <w:color w:val="000000"/>
                <w:sz w:val="22"/>
              </w:rPr>
            </w:pPr>
          </w:p>
        </w:tc>
      </w:tr>
      <w:tr w:rsidR="000D2134" w14:paraId="0AD7F3CF" w14:textId="77777777" w:rsidTr="000D2134">
        <w:trPr>
          <w:trHeight w:val="420"/>
        </w:trPr>
        <w:tc>
          <w:tcPr>
            <w:tcW w:w="5101" w:type="dxa"/>
            <w:gridSpan w:val="3"/>
            <w:hideMark/>
          </w:tcPr>
          <w:p w14:paraId="7E049A7C" w14:textId="77777777" w:rsidR="000D2134" w:rsidRDefault="000D2134">
            <w:pPr>
              <w:jc w:val="center"/>
              <w:rPr>
                <w:b/>
                <w:color w:val="000000"/>
                <w:sz w:val="22"/>
              </w:rPr>
            </w:pPr>
            <w:r>
              <w:rPr>
                <w:b/>
                <w:color w:val="000000"/>
                <w:sz w:val="22"/>
              </w:rPr>
              <w:t>ELABORADO</w:t>
            </w:r>
          </w:p>
        </w:tc>
        <w:tc>
          <w:tcPr>
            <w:tcW w:w="302" w:type="dxa"/>
          </w:tcPr>
          <w:p w14:paraId="11A77352" w14:textId="77777777" w:rsidR="000D2134" w:rsidRDefault="000D2134">
            <w:pPr>
              <w:jc w:val="center"/>
              <w:rPr>
                <w:b/>
                <w:color w:val="000000"/>
                <w:sz w:val="22"/>
              </w:rPr>
            </w:pPr>
          </w:p>
        </w:tc>
        <w:tc>
          <w:tcPr>
            <w:tcW w:w="4145" w:type="dxa"/>
            <w:gridSpan w:val="3"/>
            <w:hideMark/>
          </w:tcPr>
          <w:p w14:paraId="5FFFD665" w14:textId="77777777" w:rsidR="000D2134" w:rsidRDefault="000D2134">
            <w:pPr>
              <w:jc w:val="center"/>
              <w:rPr>
                <w:b/>
                <w:color w:val="000000"/>
                <w:sz w:val="22"/>
              </w:rPr>
            </w:pPr>
            <w:r>
              <w:rPr>
                <w:b/>
                <w:color w:val="000000"/>
                <w:sz w:val="22"/>
              </w:rPr>
              <w:t>REVISADO</w:t>
            </w:r>
          </w:p>
        </w:tc>
        <w:tc>
          <w:tcPr>
            <w:tcW w:w="6471" w:type="dxa"/>
            <w:gridSpan w:val="6"/>
            <w:hideMark/>
          </w:tcPr>
          <w:p w14:paraId="74D0D713" w14:textId="77777777" w:rsidR="000D2134" w:rsidRDefault="000D2134">
            <w:pPr>
              <w:jc w:val="center"/>
              <w:rPr>
                <w:b/>
                <w:color w:val="000000"/>
                <w:sz w:val="22"/>
              </w:rPr>
            </w:pPr>
            <w:r>
              <w:rPr>
                <w:b/>
                <w:color w:val="000000"/>
                <w:sz w:val="22"/>
              </w:rPr>
              <w:t>APROBADO</w:t>
            </w:r>
          </w:p>
        </w:tc>
      </w:tr>
      <w:tr w:rsidR="000D2134" w14:paraId="28EE91BF" w14:textId="77777777" w:rsidTr="000D2134">
        <w:trPr>
          <w:cnfStyle w:val="000000100000" w:firstRow="0" w:lastRow="0" w:firstColumn="0" w:lastColumn="0" w:oddVBand="0" w:evenVBand="0" w:oddHBand="1" w:evenHBand="0" w:firstRowFirstColumn="0" w:firstRowLastColumn="0" w:lastRowFirstColumn="0" w:lastRowLastColumn="0"/>
          <w:trHeight w:val="180"/>
        </w:trPr>
        <w:tc>
          <w:tcPr>
            <w:tcW w:w="5101" w:type="dxa"/>
            <w:gridSpan w:val="3"/>
            <w:hideMark/>
          </w:tcPr>
          <w:p w14:paraId="19B10213" w14:textId="77777777" w:rsidR="000D2134" w:rsidRDefault="000D2134">
            <w:pPr>
              <w:rPr>
                <w:color w:val="000000"/>
                <w:sz w:val="22"/>
              </w:rPr>
            </w:pPr>
            <w:r>
              <w:rPr>
                <w:color w:val="000000"/>
                <w:sz w:val="22"/>
              </w:rPr>
              <w:t xml:space="preserve">Docente: </w:t>
            </w:r>
          </w:p>
        </w:tc>
        <w:tc>
          <w:tcPr>
            <w:tcW w:w="302" w:type="dxa"/>
          </w:tcPr>
          <w:p w14:paraId="36A95D62" w14:textId="77777777" w:rsidR="000D2134" w:rsidRDefault="000D2134">
            <w:pPr>
              <w:rPr>
                <w:color w:val="000000"/>
                <w:sz w:val="22"/>
              </w:rPr>
            </w:pPr>
          </w:p>
        </w:tc>
        <w:tc>
          <w:tcPr>
            <w:tcW w:w="4145" w:type="dxa"/>
            <w:gridSpan w:val="3"/>
            <w:hideMark/>
          </w:tcPr>
          <w:p w14:paraId="1A704136" w14:textId="77777777" w:rsidR="000D2134" w:rsidRDefault="000D2134">
            <w:pPr>
              <w:rPr>
                <w:color w:val="000000"/>
                <w:sz w:val="22"/>
              </w:rPr>
            </w:pPr>
            <w:r>
              <w:rPr>
                <w:color w:val="000000"/>
                <w:sz w:val="22"/>
              </w:rPr>
              <w:t xml:space="preserve">Coordinador del área : </w:t>
            </w:r>
          </w:p>
        </w:tc>
        <w:tc>
          <w:tcPr>
            <w:tcW w:w="6471" w:type="dxa"/>
            <w:gridSpan w:val="6"/>
            <w:hideMark/>
          </w:tcPr>
          <w:p w14:paraId="5F826877" w14:textId="77777777" w:rsidR="000D2134" w:rsidRDefault="000D2134">
            <w:pPr>
              <w:rPr>
                <w:color w:val="000000"/>
                <w:sz w:val="22"/>
              </w:rPr>
            </w:pPr>
            <w:r>
              <w:rPr>
                <w:color w:val="000000"/>
                <w:sz w:val="22"/>
              </w:rPr>
              <w:t>Vicerrector:</w:t>
            </w:r>
          </w:p>
        </w:tc>
      </w:tr>
      <w:tr w:rsidR="000D2134" w14:paraId="1002735E" w14:textId="77777777" w:rsidTr="000D2134">
        <w:trPr>
          <w:trHeight w:val="240"/>
        </w:trPr>
        <w:tc>
          <w:tcPr>
            <w:tcW w:w="5101" w:type="dxa"/>
            <w:gridSpan w:val="3"/>
            <w:hideMark/>
          </w:tcPr>
          <w:p w14:paraId="635A112B" w14:textId="77777777" w:rsidR="000D2134" w:rsidRDefault="000D2134">
            <w:pPr>
              <w:rPr>
                <w:color w:val="000000"/>
                <w:sz w:val="22"/>
              </w:rPr>
            </w:pPr>
            <w:r>
              <w:rPr>
                <w:color w:val="000000"/>
                <w:sz w:val="22"/>
              </w:rPr>
              <w:t>Firma:</w:t>
            </w:r>
          </w:p>
        </w:tc>
        <w:tc>
          <w:tcPr>
            <w:tcW w:w="302" w:type="dxa"/>
          </w:tcPr>
          <w:p w14:paraId="11519516" w14:textId="77777777" w:rsidR="000D2134" w:rsidRDefault="000D2134">
            <w:pPr>
              <w:rPr>
                <w:color w:val="000000"/>
                <w:sz w:val="22"/>
              </w:rPr>
            </w:pPr>
          </w:p>
        </w:tc>
        <w:tc>
          <w:tcPr>
            <w:tcW w:w="4145" w:type="dxa"/>
            <w:gridSpan w:val="3"/>
          </w:tcPr>
          <w:p w14:paraId="01D12724" w14:textId="77777777" w:rsidR="000D2134" w:rsidRDefault="000D2134">
            <w:pPr>
              <w:rPr>
                <w:color w:val="000000"/>
                <w:sz w:val="22"/>
              </w:rPr>
            </w:pPr>
          </w:p>
        </w:tc>
        <w:tc>
          <w:tcPr>
            <w:tcW w:w="6471" w:type="dxa"/>
            <w:gridSpan w:val="6"/>
          </w:tcPr>
          <w:p w14:paraId="4FD741C1" w14:textId="77777777" w:rsidR="000D2134" w:rsidRDefault="000D2134">
            <w:pPr>
              <w:rPr>
                <w:color w:val="000000"/>
                <w:sz w:val="22"/>
              </w:rPr>
            </w:pPr>
          </w:p>
        </w:tc>
      </w:tr>
      <w:tr w:rsidR="000D2134" w14:paraId="087243B1" w14:textId="77777777" w:rsidTr="000D2134">
        <w:trPr>
          <w:cnfStyle w:val="000000100000" w:firstRow="0" w:lastRow="0" w:firstColumn="0" w:lastColumn="0" w:oddVBand="0" w:evenVBand="0" w:oddHBand="1" w:evenHBand="0" w:firstRowFirstColumn="0" w:firstRowLastColumn="0" w:lastRowFirstColumn="0" w:lastRowLastColumn="0"/>
          <w:trHeight w:val="240"/>
        </w:trPr>
        <w:tc>
          <w:tcPr>
            <w:tcW w:w="5101" w:type="dxa"/>
            <w:gridSpan w:val="3"/>
            <w:hideMark/>
          </w:tcPr>
          <w:p w14:paraId="491096FE" w14:textId="77777777" w:rsidR="000D2134" w:rsidRDefault="000D2134">
            <w:pPr>
              <w:rPr>
                <w:color w:val="000000"/>
                <w:sz w:val="22"/>
              </w:rPr>
            </w:pPr>
            <w:r>
              <w:rPr>
                <w:color w:val="000000"/>
                <w:sz w:val="22"/>
              </w:rPr>
              <w:t xml:space="preserve">Fecha: </w:t>
            </w:r>
          </w:p>
        </w:tc>
        <w:tc>
          <w:tcPr>
            <w:tcW w:w="302" w:type="dxa"/>
          </w:tcPr>
          <w:p w14:paraId="1C7D70CE" w14:textId="77777777" w:rsidR="000D2134" w:rsidRDefault="000D2134">
            <w:pPr>
              <w:rPr>
                <w:color w:val="000000"/>
                <w:sz w:val="22"/>
              </w:rPr>
            </w:pPr>
          </w:p>
        </w:tc>
        <w:tc>
          <w:tcPr>
            <w:tcW w:w="4145" w:type="dxa"/>
            <w:gridSpan w:val="3"/>
          </w:tcPr>
          <w:p w14:paraId="135D6335" w14:textId="77777777" w:rsidR="000D2134" w:rsidRDefault="000D2134">
            <w:pPr>
              <w:rPr>
                <w:color w:val="000000"/>
                <w:sz w:val="22"/>
              </w:rPr>
            </w:pPr>
          </w:p>
        </w:tc>
        <w:tc>
          <w:tcPr>
            <w:tcW w:w="6471" w:type="dxa"/>
            <w:gridSpan w:val="6"/>
          </w:tcPr>
          <w:p w14:paraId="00B3AFF7" w14:textId="77777777" w:rsidR="000D2134" w:rsidRDefault="000D2134">
            <w:pPr>
              <w:rPr>
                <w:color w:val="000000"/>
                <w:sz w:val="22"/>
              </w:rPr>
            </w:pPr>
          </w:p>
        </w:tc>
      </w:tr>
    </w:tbl>
    <w:p w14:paraId="229B902E" w14:textId="77777777" w:rsidR="000D2134" w:rsidRDefault="000D2134" w:rsidP="000D2134">
      <w:pPr>
        <w:tabs>
          <w:tab w:val="left" w:pos="924"/>
        </w:tabs>
        <w:spacing w:before="240" w:after="240"/>
        <w:jc w:val="center"/>
      </w:pPr>
    </w:p>
    <w:p w14:paraId="44F70080" w14:textId="77777777" w:rsidR="00933C84" w:rsidRDefault="00933C84"/>
    <w:p w14:paraId="52DB1124" w14:textId="77777777" w:rsidR="00933C84" w:rsidRDefault="00933C84"/>
    <w:p w14:paraId="392D841F" w14:textId="77777777" w:rsidR="00933C84" w:rsidRDefault="00933C84"/>
    <w:p w14:paraId="22325E46" w14:textId="77777777" w:rsidR="00933C84" w:rsidRDefault="00933C84"/>
    <w:p w14:paraId="01576213" w14:textId="77777777" w:rsidR="00933C84" w:rsidRDefault="00933C84"/>
    <w:p w14:paraId="105A20B0" w14:textId="77777777" w:rsidR="00933C84" w:rsidRDefault="00933C84"/>
    <w:p w14:paraId="6CA4B2BD" w14:textId="77777777" w:rsidR="00933C84" w:rsidRDefault="00933C84"/>
    <w:p w14:paraId="0569E7D9" w14:textId="77777777" w:rsidR="00933C84" w:rsidRDefault="00933C84"/>
    <w:tbl>
      <w:tblPr>
        <w:tblStyle w:val="PlainTable1"/>
        <w:tblpPr w:leftFromText="141" w:rightFromText="141" w:vertAnchor="text" w:horzAnchor="margin" w:tblpXSpec="center" w:tblpY="-24"/>
        <w:tblW w:w="15451" w:type="dxa"/>
        <w:tblLayout w:type="fixed"/>
        <w:tblLook w:val="0400" w:firstRow="0" w:lastRow="0" w:firstColumn="0" w:lastColumn="0" w:noHBand="0" w:noVBand="1"/>
      </w:tblPr>
      <w:tblGrid>
        <w:gridCol w:w="1154"/>
        <w:gridCol w:w="2533"/>
        <w:gridCol w:w="1260"/>
        <w:gridCol w:w="1590"/>
        <w:gridCol w:w="1499"/>
        <w:gridCol w:w="1603"/>
        <w:gridCol w:w="1418"/>
        <w:gridCol w:w="4394"/>
      </w:tblGrid>
      <w:tr w:rsidR="000D2134" w:rsidRPr="00ED1D82" w14:paraId="7B7B88DD" w14:textId="77777777" w:rsidTr="000D2134">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8"/>
          </w:tcPr>
          <w:p w14:paraId="4AF03058" w14:textId="77777777" w:rsidR="000D2134" w:rsidRPr="00ED1D82" w:rsidRDefault="000D2134" w:rsidP="000D2134">
            <w:pPr>
              <w:rPr>
                <w:rFonts w:ascii="Calibri" w:eastAsia="Calibri" w:hAnsi="Calibri" w:cs="Calibri"/>
                <w:b/>
              </w:rPr>
            </w:pPr>
            <w:r>
              <w:rPr>
                <w:rFonts w:ascii="Calibri" w:eastAsia="Calibri" w:hAnsi="Calibri" w:cs="Calibri"/>
                <w:b/>
              </w:rPr>
              <w:t>PLANIFICACION MICROCURRICULAR</w:t>
            </w:r>
          </w:p>
        </w:tc>
      </w:tr>
      <w:tr w:rsidR="000D2134" w14:paraId="674B2D45" w14:textId="77777777" w:rsidTr="000D2134">
        <w:trPr>
          <w:trHeight w:val="240"/>
        </w:trPr>
        <w:tc>
          <w:tcPr>
            <w:tcW w:w="3687" w:type="dxa"/>
            <w:gridSpan w:val="2"/>
          </w:tcPr>
          <w:p w14:paraId="4D3E91E0" w14:textId="77777777" w:rsidR="000D2134" w:rsidRDefault="000D2134" w:rsidP="000D2134">
            <w:pPr>
              <w:rPr>
                <w:rFonts w:ascii="Calibri" w:eastAsia="Calibri" w:hAnsi="Calibri" w:cs="Calibri"/>
                <w:b/>
              </w:rPr>
            </w:pPr>
            <w:r>
              <w:rPr>
                <w:rFonts w:ascii="Calibri" w:eastAsia="Calibri" w:hAnsi="Calibri" w:cs="Calibri"/>
                <w:b/>
              </w:rPr>
              <w:t>Nombre de la institución:</w:t>
            </w:r>
          </w:p>
        </w:tc>
        <w:tc>
          <w:tcPr>
            <w:tcW w:w="11764" w:type="dxa"/>
            <w:gridSpan w:val="6"/>
          </w:tcPr>
          <w:p w14:paraId="746F277F" w14:textId="77777777" w:rsidR="000D2134" w:rsidRDefault="000D2134" w:rsidP="000D2134">
            <w:pPr>
              <w:rPr>
                <w:rFonts w:ascii="Calibri" w:eastAsia="Calibri" w:hAnsi="Calibri" w:cs="Calibri"/>
                <w:b/>
              </w:rPr>
            </w:pPr>
          </w:p>
        </w:tc>
      </w:tr>
      <w:tr w:rsidR="000D2134" w14:paraId="58B6E3DD" w14:textId="77777777" w:rsidTr="000D2134">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4A148CE7" w14:textId="77777777" w:rsidR="000D2134" w:rsidRDefault="000D2134" w:rsidP="000D2134">
            <w:pPr>
              <w:rPr>
                <w:rFonts w:ascii="Calibri" w:eastAsia="Calibri" w:hAnsi="Calibri" w:cs="Calibri"/>
                <w:b/>
              </w:rPr>
            </w:pPr>
            <w:r>
              <w:rPr>
                <w:rFonts w:ascii="Calibri" w:eastAsia="Calibri" w:hAnsi="Calibri" w:cs="Calibri"/>
                <w:b/>
              </w:rPr>
              <w:t>Nombre del Docente:</w:t>
            </w:r>
          </w:p>
        </w:tc>
        <w:tc>
          <w:tcPr>
            <w:tcW w:w="5952" w:type="dxa"/>
            <w:gridSpan w:val="4"/>
          </w:tcPr>
          <w:p w14:paraId="116E55C9" w14:textId="77777777" w:rsidR="000D2134" w:rsidRDefault="000D2134" w:rsidP="000D2134">
            <w:pPr>
              <w:rPr>
                <w:rFonts w:ascii="Calibri" w:eastAsia="Calibri" w:hAnsi="Calibri" w:cs="Calibri"/>
                <w:b/>
              </w:rPr>
            </w:pPr>
          </w:p>
        </w:tc>
        <w:tc>
          <w:tcPr>
            <w:tcW w:w="1418" w:type="dxa"/>
          </w:tcPr>
          <w:p w14:paraId="50DDA7A8" w14:textId="77777777" w:rsidR="000D2134" w:rsidRDefault="000D2134" w:rsidP="000D2134">
            <w:pPr>
              <w:rPr>
                <w:rFonts w:ascii="Calibri" w:eastAsia="Calibri" w:hAnsi="Calibri" w:cs="Calibri"/>
                <w:b/>
              </w:rPr>
            </w:pPr>
            <w:r>
              <w:rPr>
                <w:rFonts w:ascii="Calibri" w:eastAsia="Calibri" w:hAnsi="Calibri" w:cs="Calibri"/>
                <w:b/>
              </w:rPr>
              <w:t>Fecha</w:t>
            </w:r>
          </w:p>
        </w:tc>
        <w:tc>
          <w:tcPr>
            <w:tcW w:w="4394" w:type="dxa"/>
          </w:tcPr>
          <w:p w14:paraId="6275B53E" w14:textId="77777777" w:rsidR="000D2134" w:rsidRDefault="000D2134" w:rsidP="000D2134">
            <w:pPr>
              <w:rPr>
                <w:rFonts w:ascii="Calibri" w:eastAsia="Calibri" w:hAnsi="Calibri" w:cs="Calibri"/>
                <w:b/>
              </w:rPr>
            </w:pPr>
          </w:p>
        </w:tc>
      </w:tr>
      <w:tr w:rsidR="000D2134" w14:paraId="4EA005F1" w14:textId="77777777" w:rsidTr="000D2134">
        <w:trPr>
          <w:trHeight w:val="337"/>
        </w:trPr>
        <w:tc>
          <w:tcPr>
            <w:tcW w:w="1154" w:type="dxa"/>
          </w:tcPr>
          <w:p w14:paraId="7B50750A" w14:textId="77777777" w:rsidR="000D2134" w:rsidRPr="0082627E" w:rsidRDefault="000D2134" w:rsidP="000D2134">
            <w:pPr>
              <w:rPr>
                <w:rFonts w:ascii="Calibri" w:eastAsia="Calibri" w:hAnsi="Calibri" w:cs="Calibri"/>
                <w:b/>
              </w:rPr>
            </w:pPr>
            <w:r>
              <w:rPr>
                <w:rFonts w:ascii="Calibri" w:eastAsia="Calibri" w:hAnsi="Calibri" w:cs="Calibri"/>
                <w:b/>
              </w:rPr>
              <w:t>Área</w:t>
            </w:r>
          </w:p>
        </w:tc>
        <w:tc>
          <w:tcPr>
            <w:tcW w:w="3793" w:type="dxa"/>
            <w:gridSpan w:val="2"/>
          </w:tcPr>
          <w:p w14:paraId="58A70614" w14:textId="77777777" w:rsidR="000D2134" w:rsidRPr="0082627E" w:rsidRDefault="000D2134" w:rsidP="000D2134">
            <w:pPr>
              <w:rPr>
                <w:rFonts w:ascii="Calibri" w:eastAsia="Calibri" w:hAnsi="Calibri" w:cs="Calibri"/>
                <w:b/>
              </w:rPr>
            </w:pPr>
            <w:r>
              <w:rPr>
                <w:rFonts w:ascii="Calibri" w:eastAsia="Calibri" w:hAnsi="Calibri" w:cs="Calibri"/>
                <w:b/>
              </w:rPr>
              <w:t>MATEMATICAS</w:t>
            </w:r>
          </w:p>
        </w:tc>
        <w:tc>
          <w:tcPr>
            <w:tcW w:w="1590" w:type="dxa"/>
          </w:tcPr>
          <w:p w14:paraId="1AA11A70" w14:textId="77777777" w:rsidR="000D2134" w:rsidRDefault="000D2134" w:rsidP="000D2134">
            <w:pPr>
              <w:rPr>
                <w:rFonts w:ascii="Calibri" w:eastAsia="Calibri" w:hAnsi="Calibri" w:cs="Calibri"/>
                <w:b/>
              </w:rPr>
            </w:pPr>
            <w:r>
              <w:rPr>
                <w:rFonts w:ascii="Calibri" w:eastAsia="Calibri" w:hAnsi="Calibri" w:cs="Calibri"/>
                <w:b/>
              </w:rPr>
              <w:t>Grado</w:t>
            </w:r>
          </w:p>
        </w:tc>
        <w:tc>
          <w:tcPr>
            <w:tcW w:w="3102" w:type="dxa"/>
            <w:gridSpan w:val="2"/>
          </w:tcPr>
          <w:p w14:paraId="3180071E" w14:textId="77777777" w:rsidR="000D2134" w:rsidRPr="001D78F4" w:rsidRDefault="000D2134" w:rsidP="000D2134">
            <w:pPr>
              <w:rPr>
                <w:rFonts w:ascii="Calibri" w:eastAsia="Calibri" w:hAnsi="Calibri" w:cs="Calibri"/>
              </w:rPr>
            </w:pPr>
            <w:r>
              <w:rPr>
                <w:rFonts w:ascii="Calibri" w:eastAsia="Calibri" w:hAnsi="Calibri" w:cs="Calibri"/>
              </w:rPr>
              <w:t>SEGUNDO</w:t>
            </w:r>
          </w:p>
        </w:tc>
        <w:tc>
          <w:tcPr>
            <w:tcW w:w="1418" w:type="dxa"/>
          </w:tcPr>
          <w:p w14:paraId="179DC7DE" w14:textId="77777777" w:rsidR="000D2134" w:rsidRDefault="000D2134" w:rsidP="000D2134">
            <w:pPr>
              <w:rPr>
                <w:rFonts w:ascii="Calibri" w:eastAsia="Calibri" w:hAnsi="Calibri" w:cs="Calibri"/>
                <w:b/>
              </w:rPr>
            </w:pPr>
            <w:r>
              <w:rPr>
                <w:rFonts w:ascii="Calibri" w:eastAsia="Calibri" w:hAnsi="Calibri" w:cs="Calibri"/>
                <w:b/>
              </w:rPr>
              <w:t>Año lectivo</w:t>
            </w:r>
          </w:p>
        </w:tc>
        <w:tc>
          <w:tcPr>
            <w:tcW w:w="4394" w:type="dxa"/>
          </w:tcPr>
          <w:p w14:paraId="1B094B72" w14:textId="77777777" w:rsidR="000D2134" w:rsidRDefault="000D2134" w:rsidP="000D2134">
            <w:pPr>
              <w:rPr>
                <w:rFonts w:ascii="Calibri" w:eastAsia="Calibri" w:hAnsi="Calibri" w:cs="Calibri"/>
                <w:b/>
              </w:rPr>
            </w:pPr>
          </w:p>
        </w:tc>
      </w:tr>
      <w:tr w:rsidR="000D2134" w14:paraId="56547C1D" w14:textId="77777777" w:rsidTr="000D2134">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6"/>
          </w:tcPr>
          <w:p w14:paraId="6C10CADC" w14:textId="77777777" w:rsidR="000D2134" w:rsidRPr="00130EDF" w:rsidRDefault="000D2134" w:rsidP="000D2134">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tcPr>
          <w:p w14:paraId="5B4351BB" w14:textId="77777777" w:rsidR="000D2134" w:rsidRPr="00E87FBF" w:rsidRDefault="000D2134" w:rsidP="000D2134">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tcPr>
          <w:p w14:paraId="40A35DDB" w14:textId="77777777" w:rsidR="000D2134" w:rsidRDefault="000D2134" w:rsidP="000D2134">
            <w:pPr>
              <w:rPr>
                <w:rFonts w:ascii="Calibri" w:eastAsia="Calibri" w:hAnsi="Calibri" w:cs="Calibri"/>
              </w:rPr>
            </w:pPr>
          </w:p>
        </w:tc>
      </w:tr>
      <w:tr w:rsidR="000D2134" w14:paraId="10931DFC" w14:textId="77777777" w:rsidTr="000D2134">
        <w:trPr>
          <w:trHeight w:val="623"/>
        </w:trPr>
        <w:tc>
          <w:tcPr>
            <w:tcW w:w="3687" w:type="dxa"/>
            <w:gridSpan w:val="2"/>
          </w:tcPr>
          <w:p w14:paraId="022A5169" w14:textId="77777777" w:rsidR="000D2134" w:rsidRDefault="000D2134" w:rsidP="000D21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2C81D9B3" w14:textId="77777777" w:rsidR="000D2134" w:rsidRDefault="000D2134" w:rsidP="000D2134">
            <w:pPr>
              <w:rPr>
                <w:rFonts w:ascii="Calibri" w:eastAsia="Calibri" w:hAnsi="Calibri" w:cs="Calibri"/>
              </w:rPr>
            </w:pPr>
            <w:r>
              <w:rPr>
                <w:rFonts w:ascii="Calibri" w:eastAsia="Calibri" w:hAnsi="Calibri" w:cs="Calibri"/>
              </w:rPr>
              <w:t>#6</w:t>
            </w:r>
          </w:p>
        </w:tc>
        <w:tc>
          <w:tcPr>
            <w:tcW w:w="7415" w:type="dxa"/>
            <w:gridSpan w:val="3"/>
          </w:tcPr>
          <w:p w14:paraId="0C89767C" w14:textId="77777777" w:rsidR="000D2134" w:rsidRDefault="000D2134" w:rsidP="000D2134">
            <w:pPr>
              <w:rPr>
                <w:rFonts w:ascii="Calibri" w:eastAsia="Calibri" w:hAnsi="Calibri" w:cs="Calibri"/>
              </w:rPr>
            </w:pPr>
          </w:p>
        </w:tc>
      </w:tr>
      <w:tr w:rsidR="000D2134" w:rsidRPr="00866064" w14:paraId="6DF13F96" w14:textId="77777777" w:rsidTr="000D2134">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76F20317" w14:textId="77777777" w:rsidR="000D2134" w:rsidRDefault="000D2134" w:rsidP="000D2134">
            <w:pPr>
              <w:rPr>
                <w:rFonts w:ascii="Calibri" w:eastAsia="Calibri" w:hAnsi="Calibri" w:cs="Calibri"/>
                <w:b/>
              </w:rPr>
            </w:pPr>
            <w:r>
              <w:rPr>
                <w:rFonts w:ascii="Calibri" w:eastAsia="Calibri" w:hAnsi="Calibri" w:cs="Calibri"/>
                <w:b/>
              </w:rPr>
              <w:t>Objetivo de la unidad</w:t>
            </w:r>
          </w:p>
        </w:tc>
        <w:tc>
          <w:tcPr>
            <w:tcW w:w="11764" w:type="dxa"/>
            <w:gridSpan w:val="6"/>
          </w:tcPr>
          <w:p w14:paraId="3D6D928D" w14:textId="77777777" w:rsidR="000D2134" w:rsidRDefault="000D2134" w:rsidP="000D2134">
            <w:pPr>
              <w:autoSpaceDE w:val="0"/>
              <w:autoSpaceDN w:val="0"/>
              <w:adjustRightInd w:val="0"/>
              <w:rPr>
                <w:rFonts w:ascii="Calibri" w:hAnsi="Calibri" w:cs="Arial"/>
                <w:b/>
                <w:bCs/>
                <w:color w:val="auto"/>
              </w:rPr>
            </w:pPr>
            <w:r>
              <w:rPr>
                <w:rFonts w:ascii="Calibri" w:hAnsi="Calibri" w:cs="Arial"/>
                <w:b/>
                <w:bCs/>
                <w:color w:val="auto"/>
                <w:sz w:val="22"/>
              </w:rPr>
              <w:t>Bloque de álgebra y funciones</w:t>
            </w:r>
          </w:p>
          <w:p w14:paraId="2F9BF52E"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O.M.2.4 Aplicar estrategias de conteo, procedimientos de cálculos de suma, resta del 0 al 30, para resolver de forma colaborativa problemas cotidianos de su entorno.</w:t>
            </w:r>
          </w:p>
          <w:p w14:paraId="0D19A3E8" w14:textId="77777777" w:rsidR="000D2134" w:rsidRDefault="000D2134" w:rsidP="000D2134">
            <w:pPr>
              <w:autoSpaceDE w:val="0"/>
              <w:autoSpaceDN w:val="0"/>
              <w:adjustRightInd w:val="0"/>
              <w:rPr>
                <w:rFonts w:ascii="Calibri" w:hAnsi="Calibri" w:cs="Arial"/>
                <w:b/>
                <w:bCs/>
                <w:color w:val="auto"/>
              </w:rPr>
            </w:pPr>
            <w:r>
              <w:rPr>
                <w:rFonts w:ascii="Calibri" w:hAnsi="Calibri" w:cs="Arial"/>
                <w:b/>
                <w:bCs/>
                <w:color w:val="auto"/>
                <w:sz w:val="22"/>
              </w:rPr>
              <w:t>Bloque de geometría y medida</w:t>
            </w:r>
          </w:p>
          <w:p w14:paraId="2BB1A59E"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O.M.2.6 Resolver situaciones cotidianas que impliquen la medición, estimación y el cálculo</w:t>
            </w:r>
          </w:p>
          <w:p w14:paraId="592B69ED" w14:textId="77777777" w:rsidR="000D2134" w:rsidRDefault="000D2134" w:rsidP="000D2134">
            <w:pPr>
              <w:autoSpaceDE w:val="0"/>
              <w:autoSpaceDN w:val="0"/>
              <w:adjustRightInd w:val="0"/>
              <w:rPr>
                <w:rFonts w:ascii="Calibri" w:hAnsi="Calibri" w:cs="Arial"/>
                <w:color w:val="auto"/>
              </w:rPr>
            </w:pPr>
            <w:r>
              <w:rPr>
                <w:rFonts w:ascii="Calibri" w:hAnsi="Calibri" w:cs="Arial"/>
                <w:color w:val="auto"/>
                <w:sz w:val="22"/>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718B8688" w14:textId="77777777" w:rsidR="000D2134" w:rsidRDefault="000D2134" w:rsidP="000D2134">
            <w:pPr>
              <w:autoSpaceDE w:val="0"/>
              <w:autoSpaceDN w:val="0"/>
              <w:adjustRightInd w:val="0"/>
              <w:rPr>
                <w:rFonts w:ascii="Calibri" w:hAnsi="Calibri" w:cs="Arial"/>
                <w:b/>
                <w:bCs/>
                <w:color w:val="auto"/>
              </w:rPr>
            </w:pPr>
            <w:r>
              <w:rPr>
                <w:rFonts w:ascii="Calibri" w:hAnsi="Calibri" w:cs="Arial"/>
                <w:b/>
                <w:bCs/>
                <w:color w:val="auto"/>
                <w:sz w:val="22"/>
              </w:rPr>
              <w:t>Bloque de estadística y probabilidad</w:t>
            </w:r>
          </w:p>
          <w:p w14:paraId="10B4FCA8" w14:textId="77777777" w:rsidR="000D2134" w:rsidRPr="000D2134" w:rsidRDefault="000D2134" w:rsidP="000D2134">
            <w:pPr>
              <w:autoSpaceDE w:val="0"/>
              <w:autoSpaceDN w:val="0"/>
              <w:adjustRightInd w:val="0"/>
              <w:rPr>
                <w:rFonts w:ascii="Calibri" w:hAnsi="Calibri" w:cs="Arial"/>
                <w:b/>
                <w:bCs/>
                <w:color w:val="auto"/>
              </w:rPr>
            </w:pPr>
            <w:r>
              <w:rPr>
                <w:rFonts w:ascii="Calibri" w:hAnsi="Calibri" w:cs="Arial"/>
                <w:color w:val="auto"/>
                <w:sz w:val="22"/>
              </w:rPr>
              <w:t>O.M.2.6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p w14:paraId="0A4D6637" w14:textId="77777777" w:rsidR="000D2134" w:rsidRDefault="000D2134" w:rsidP="000D2134">
            <w:pPr>
              <w:rPr>
                <w:rFonts w:ascii="Calibri" w:eastAsia="Calibri" w:hAnsi="Calibri" w:cs="Calibri"/>
                <w:color w:val="auto"/>
              </w:rPr>
            </w:pPr>
          </w:p>
          <w:p w14:paraId="565713C3" w14:textId="77777777" w:rsidR="000D2134" w:rsidRDefault="000D2134" w:rsidP="000D2134">
            <w:pPr>
              <w:rPr>
                <w:rFonts w:ascii="Calibri" w:eastAsia="Calibri" w:hAnsi="Calibri" w:cs="Calibri"/>
                <w:color w:val="auto"/>
              </w:rPr>
            </w:pPr>
          </w:p>
          <w:p w14:paraId="659DFA20" w14:textId="77777777" w:rsidR="000D2134" w:rsidRDefault="000D2134" w:rsidP="000D2134">
            <w:pPr>
              <w:rPr>
                <w:rFonts w:ascii="Calibri" w:eastAsia="Calibri" w:hAnsi="Calibri" w:cs="Calibri"/>
                <w:color w:val="auto"/>
              </w:rPr>
            </w:pPr>
          </w:p>
          <w:p w14:paraId="7891991B" w14:textId="77777777" w:rsidR="000D2134" w:rsidRDefault="000D2134" w:rsidP="000D2134">
            <w:pPr>
              <w:rPr>
                <w:rFonts w:ascii="Calibri" w:eastAsia="Calibri" w:hAnsi="Calibri" w:cs="Calibri"/>
                <w:color w:val="auto"/>
              </w:rPr>
            </w:pPr>
          </w:p>
          <w:p w14:paraId="04AB87D7" w14:textId="77777777" w:rsidR="000D2134" w:rsidRDefault="000D2134" w:rsidP="000D2134">
            <w:pPr>
              <w:rPr>
                <w:rFonts w:ascii="Calibri" w:eastAsia="Calibri" w:hAnsi="Calibri" w:cs="Calibri"/>
                <w:color w:val="auto"/>
              </w:rPr>
            </w:pPr>
          </w:p>
          <w:p w14:paraId="4386ED4A" w14:textId="77777777" w:rsidR="000D2134" w:rsidRDefault="000D2134" w:rsidP="000D2134">
            <w:pPr>
              <w:rPr>
                <w:rFonts w:ascii="Calibri" w:eastAsia="Calibri" w:hAnsi="Calibri" w:cs="Calibri"/>
                <w:color w:val="auto"/>
              </w:rPr>
            </w:pPr>
          </w:p>
          <w:p w14:paraId="2A4A13D7" w14:textId="77777777" w:rsidR="00700819" w:rsidRDefault="00700819" w:rsidP="000D2134">
            <w:pPr>
              <w:rPr>
                <w:rFonts w:ascii="Calibri" w:eastAsia="Calibri" w:hAnsi="Calibri" w:cs="Calibri"/>
                <w:color w:val="auto"/>
              </w:rPr>
            </w:pPr>
          </w:p>
          <w:p w14:paraId="76E7DE6B" w14:textId="77777777" w:rsidR="00700819" w:rsidRDefault="00700819" w:rsidP="000D2134">
            <w:pPr>
              <w:rPr>
                <w:rFonts w:ascii="Calibri" w:eastAsia="Calibri" w:hAnsi="Calibri" w:cs="Calibri"/>
                <w:color w:val="auto"/>
              </w:rPr>
            </w:pPr>
          </w:p>
          <w:p w14:paraId="384C9B5E" w14:textId="77777777" w:rsidR="000D2134" w:rsidRPr="00866064" w:rsidRDefault="000D2134" w:rsidP="000D2134">
            <w:pPr>
              <w:rPr>
                <w:rFonts w:ascii="Calibri" w:eastAsia="Calibri" w:hAnsi="Calibri" w:cs="Calibri"/>
                <w:color w:val="auto"/>
              </w:rPr>
            </w:pPr>
          </w:p>
        </w:tc>
      </w:tr>
      <w:tr w:rsidR="00700819" w:rsidRPr="00866064" w14:paraId="25B619CC" w14:textId="77777777" w:rsidTr="00E21821">
        <w:trPr>
          <w:trHeight w:val="130"/>
        </w:trPr>
        <w:tc>
          <w:tcPr>
            <w:tcW w:w="15451" w:type="dxa"/>
            <w:gridSpan w:val="8"/>
          </w:tcPr>
          <w:p w14:paraId="5B21408C" w14:textId="77777777" w:rsidR="00700819" w:rsidRDefault="00700819" w:rsidP="000D2134">
            <w:pPr>
              <w:autoSpaceDE w:val="0"/>
              <w:autoSpaceDN w:val="0"/>
              <w:adjustRightInd w:val="0"/>
              <w:rPr>
                <w:rFonts w:ascii="Calibri" w:hAnsi="Calibri" w:cs="Arial"/>
                <w:b/>
                <w:bCs/>
                <w:color w:val="auto"/>
                <w:sz w:val="22"/>
              </w:rPr>
            </w:pPr>
            <w:r>
              <w:rPr>
                <w:rFonts w:ascii="Calibri" w:hAnsi="Calibri" w:cs="Arial"/>
                <w:b/>
                <w:bCs/>
                <w:color w:val="auto"/>
                <w:sz w:val="22"/>
              </w:rPr>
              <w:t xml:space="preserve">Criterios de evaluación </w:t>
            </w:r>
          </w:p>
        </w:tc>
      </w:tr>
      <w:tr w:rsidR="00700819" w:rsidRPr="00866064" w14:paraId="6E643420" w14:textId="77777777" w:rsidTr="00E21821">
        <w:trPr>
          <w:cnfStyle w:val="000000100000" w:firstRow="0" w:lastRow="0" w:firstColumn="0" w:lastColumn="0" w:oddVBand="0" w:evenVBand="0" w:oddHBand="1" w:evenHBand="0" w:firstRowFirstColumn="0" w:firstRowLastColumn="0" w:lastRowFirstColumn="0" w:lastRowLastColumn="0"/>
          <w:trHeight w:val="130"/>
        </w:trPr>
        <w:tc>
          <w:tcPr>
            <w:tcW w:w="15451" w:type="dxa"/>
            <w:gridSpan w:val="8"/>
          </w:tcPr>
          <w:p w14:paraId="56085FE7"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CE.M.2.2. Aplica estrategias de conteo, el concepto de número, expresiones matemáticas sencillas, propiedades de la suma y </w:t>
            </w:r>
            <w:proofErr w:type="spellStart"/>
            <w:r>
              <w:rPr>
                <w:rFonts w:ascii="Calibri" w:hAnsi="Calibri" w:cs="Arial"/>
                <w:color w:val="auto"/>
              </w:rPr>
              <w:t>lamultiplicación</w:t>
            </w:r>
            <w:proofErr w:type="spellEnd"/>
            <w:r>
              <w:rPr>
                <w:rFonts w:ascii="Calibri" w:hAnsi="Calibri" w:cs="Arial"/>
                <w:color w:val="auto"/>
              </w:rPr>
              <w:t xml:space="preserve">, procedimientos de cálculos de suma, resta, multiplicación sin reagrupación y división exacta (divisor de una </w:t>
            </w:r>
            <w:proofErr w:type="gramStart"/>
            <w:r>
              <w:rPr>
                <w:rFonts w:ascii="Calibri" w:hAnsi="Calibri" w:cs="Arial"/>
                <w:color w:val="auto"/>
              </w:rPr>
              <w:t>cifra)con</w:t>
            </w:r>
            <w:proofErr w:type="gramEnd"/>
            <w:r>
              <w:rPr>
                <w:rFonts w:ascii="Calibri" w:hAnsi="Calibri" w:cs="Arial"/>
                <w:color w:val="auto"/>
              </w:rPr>
              <w:t xml:space="preserve"> números naturales hasta 9 999, para formular y resolver problemas de la vida cotidiana del entorno y explicar de forma </w:t>
            </w:r>
            <w:proofErr w:type="spellStart"/>
            <w:r>
              <w:rPr>
                <w:rFonts w:ascii="Calibri" w:hAnsi="Calibri" w:cs="Arial"/>
                <w:color w:val="auto"/>
              </w:rPr>
              <w:t>razonadalos</w:t>
            </w:r>
            <w:proofErr w:type="spellEnd"/>
            <w:r>
              <w:rPr>
                <w:rFonts w:ascii="Calibri" w:hAnsi="Calibri" w:cs="Arial"/>
                <w:color w:val="auto"/>
              </w:rPr>
              <w:t xml:space="preserve"> resultados obtenidos.</w:t>
            </w:r>
          </w:p>
          <w:p w14:paraId="1A5414FC" w14:textId="77777777" w:rsidR="00700819" w:rsidRDefault="00700819" w:rsidP="00700819">
            <w:pPr>
              <w:autoSpaceDE w:val="0"/>
              <w:autoSpaceDN w:val="0"/>
              <w:adjustRightInd w:val="0"/>
              <w:rPr>
                <w:rFonts w:asciiTheme="minorHAnsi" w:eastAsiaTheme="minorHAnsi" w:hAnsiTheme="minorHAnsi" w:cs="PetitaMedium"/>
                <w:color w:val="auto"/>
                <w:lang w:eastAsia="en-US"/>
              </w:rPr>
            </w:pPr>
            <w:r>
              <w:rPr>
                <w:rFonts w:asciiTheme="minorHAnsi" w:eastAsiaTheme="minorHAnsi" w:hAnsiTheme="minorHAnsi" w:cs="PetitaMedium"/>
                <w:color w:val="auto"/>
                <w:lang w:eastAsia="en-US"/>
              </w:rPr>
              <w:t>CE.M.2.5. Examina datos cuantificables del entorno cercano utilizando algunos recursos sencillos de recolección y representación</w:t>
            </w:r>
          </w:p>
          <w:p w14:paraId="26B5C8E3" w14:textId="77777777" w:rsidR="00700819" w:rsidRDefault="00700819" w:rsidP="00700819">
            <w:pPr>
              <w:autoSpaceDE w:val="0"/>
              <w:autoSpaceDN w:val="0"/>
              <w:adjustRightInd w:val="0"/>
              <w:rPr>
                <w:rFonts w:asciiTheme="minorHAnsi" w:eastAsiaTheme="minorHAnsi" w:hAnsiTheme="minorHAnsi" w:cs="PetitaMedium"/>
                <w:color w:val="auto"/>
                <w:lang w:eastAsia="en-US"/>
              </w:rPr>
            </w:pPr>
            <w:r>
              <w:rPr>
                <w:rFonts w:asciiTheme="minorHAnsi" w:eastAsiaTheme="minorHAnsi" w:hAnsiTheme="minorHAnsi" w:cs="PetitaMedium"/>
                <w:color w:val="auto"/>
                <w:lang w:eastAsia="en-US"/>
              </w:rPr>
              <w:t>gráfica (pictogramas y diagramas de barras), para interpretar y comunicar, oralmente y por escrito, información</w:t>
            </w:r>
          </w:p>
          <w:p w14:paraId="26E86EEE" w14:textId="77777777" w:rsidR="00700819" w:rsidRDefault="00700819" w:rsidP="00700819">
            <w:pPr>
              <w:autoSpaceDE w:val="0"/>
              <w:autoSpaceDN w:val="0"/>
              <w:adjustRightInd w:val="0"/>
              <w:rPr>
                <w:rFonts w:asciiTheme="minorHAnsi" w:eastAsiaTheme="minorHAnsi" w:hAnsiTheme="minorHAnsi" w:cs="PetitaMedium"/>
                <w:color w:val="auto"/>
                <w:lang w:eastAsia="en-US"/>
              </w:rPr>
            </w:pPr>
            <w:r>
              <w:rPr>
                <w:rFonts w:asciiTheme="minorHAnsi" w:eastAsiaTheme="minorHAnsi" w:hAnsiTheme="minorHAnsi" w:cs="PetitaMedium"/>
                <w:color w:val="auto"/>
                <w:lang w:eastAsia="en-US"/>
              </w:rPr>
              <w:t xml:space="preserve">y </w:t>
            </w:r>
            <w:proofErr w:type="spellStart"/>
            <w:proofErr w:type="gramStart"/>
            <w:r>
              <w:rPr>
                <w:rFonts w:asciiTheme="minorHAnsi" w:eastAsiaTheme="minorHAnsi" w:hAnsiTheme="minorHAnsi" w:cs="PetitaMedium"/>
                <w:color w:val="auto"/>
                <w:lang w:eastAsia="en-US"/>
              </w:rPr>
              <w:t>conclusiones,asumiendocompromisos</w:t>
            </w:r>
            <w:proofErr w:type="spellEnd"/>
            <w:proofErr w:type="gramEnd"/>
            <w:r>
              <w:rPr>
                <w:rFonts w:asciiTheme="minorHAnsi" w:eastAsiaTheme="minorHAnsi" w:hAnsiTheme="minorHAnsi" w:cs="PetitaMedium"/>
                <w:color w:val="auto"/>
                <w:lang w:eastAsia="en-US"/>
              </w:rPr>
              <w:t>.</w:t>
            </w:r>
          </w:p>
          <w:p w14:paraId="3DF4585C" w14:textId="77777777" w:rsidR="00700819" w:rsidRDefault="00700819" w:rsidP="00700819">
            <w:pPr>
              <w:autoSpaceDE w:val="0"/>
              <w:autoSpaceDN w:val="0"/>
              <w:adjustRightInd w:val="0"/>
              <w:rPr>
                <w:rFonts w:asciiTheme="minorHAnsi" w:eastAsiaTheme="minorHAnsi" w:hAnsiTheme="minorHAnsi" w:cs="PetitaMedium"/>
                <w:b/>
                <w:color w:val="auto"/>
                <w:lang w:eastAsia="en-US"/>
              </w:rPr>
            </w:pPr>
            <w:r>
              <w:rPr>
                <w:rFonts w:asciiTheme="minorHAnsi" w:eastAsiaTheme="minorHAnsi" w:hAnsiTheme="minorHAnsi" w:cs="PetitaMedium"/>
                <w:b/>
                <w:color w:val="auto"/>
                <w:lang w:eastAsia="en-US"/>
              </w:rPr>
              <w:t>Indicadores de evaluación:</w:t>
            </w:r>
          </w:p>
          <w:p w14:paraId="61EE883A"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I.M.2.2.1. Completa secuencias numéricas ascendentes o </w:t>
            </w:r>
            <w:proofErr w:type="spellStart"/>
            <w:r>
              <w:rPr>
                <w:rFonts w:ascii="Calibri" w:hAnsi="Calibri" w:cs="Arial"/>
                <w:color w:val="auto"/>
              </w:rPr>
              <w:t>descendentescon</w:t>
            </w:r>
            <w:proofErr w:type="spellEnd"/>
            <w:r>
              <w:rPr>
                <w:rFonts w:ascii="Calibri" w:hAnsi="Calibri" w:cs="Arial"/>
                <w:color w:val="auto"/>
              </w:rPr>
              <w:t xml:space="preserve"> números naturales de hasta cuatro cifras, utilizando </w:t>
            </w:r>
            <w:proofErr w:type="spellStart"/>
            <w:r>
              <w:rPr>
                <w:rFonts w:ascii="Calibri" w:hAnsi="Calibri" w:cs="Arial"/>
                <w:color w:val="auto"/>
              </w:rPr>
              <w:t>materialconcreto</w:t>
            </w:r>
            <w:proofErr w:type="spellEnd"/>
            <w:r>
              <w:rPr>
                <w:rFonts w:ascii="Calibri" w:hAnsi="Calibri" w:cs="Arial"/>
                <w:color w:val="auto"/>
              </w:rPr>
              <w:t>, simbologías, estrategias de conteo y la representación en la</w:t>
            </w:r>
          </w:p>
          <w:p w14:paraId="16ED0BDD"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semirrecta numérica; separa números pares e impares. (I.3.)</w:t>
            </w:r>
          </w:p>
          <w:p w14:paraId="1EECDB41"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I.M.2.2.2. Aplica de manera razonada la composición y </w:t>
            </w:r>
            <w:proofErr w:type="spellStart"/>
            <w:r>
              <w:rPr>
                <w:rFonts w:ascii="Calibri" w:hAnsi="Calibri" w:cs="Arial"/>
                <w:color w:val="auto"/>
              </w:rPr>
              <w:t>descomposiciónde</w:t>
            </w:r>
            <w:proofErr w:type="spellEnd"/>
            <w:r>
              <w:rPr>
                <w:rFonts w:ascii="Calibri" w:hAnsi="Calibri" w:cs="Arial"/>
                <w:color w:val="auto"/>
              </w:rPr>
              <w:t xml:space="preserve"> unidades, decenas, centenas y unidades de mil, para establecer </w:t>
            </w:r>
            <w:proofErr w:type="spellStart"/>
            <w:r>
              <w:rPr>
                <w:rFonts w:ascii="Calibri" w:hAnsi="Calibri" w:cs="Arial"/>
                <w:color w:val="auto"/>
              </w:rPr>
              <w:t>relacionesde</w:t>
            </w:r>
            <w:proofErr w:type="spellEnd"/>
            <w:r>
              <w:rPr>
                <w:rFonts w:ascii="Calibri" w:hAnsi="Calibri" w:cs="Arial"/>
                <w:color w:val="auto"/>
              </w:rPr>
              <w:t xml:space="preserve"> orden (=, &lt;, &gt;), calcula adiciones y sustracciones, y da </w:t>
            </w:r>
            <w:proofErr w:type="spellStart"/>
            <w:r>
              <w:rPr>
                <w:rFonts w:ascii="Calibri" w:hAnsi="Calibri" w:cs="Arial"/>
                <w:color w:val="auto"/>
              </w:rPr>
              <w:t>solucióna</w:t>
            </w:r>
            <w:proofErr w:type="spellEnd"/>
            <w:r>
              <w:rPr>
                <w:rFonts w:ascii="Calibri" w:hAnsi="Calibri" w:cs="Arial"/>
                <w:color w:val="auto"/>
              </w:rPr>
              <w:t xml:space="preserve"> problemas matemáticos sencillos del entorno. (I.2., S.4.)</w:t>
            </w:r>
          </w:p>
          <w:p w14:paraId="7FA40867"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I.M.2.2.3. Opera utilizando la adición y sustracción con números </w:t>
            </w:r>
            <w:proofErr w:type="spellStart"/>
            <w:r>
              <w:rPr>
                <w:rFonts w:ascii="Calibri" w:hAnsi="Calibri" w:cs="Arial"/>
                <w:color w:val="auto"/>
              </w:rPr>
              <w:t>naturalesde</w:t>
            </w:r>
            <w:proofErr w:type="spellEnd"/>
            <w:r>
              <w:rPr>
                <w:rFonts w:ascii="Calibri" w:hAnsi="Calibri" w:cs="Arial"/>
                <w:color w:val="auto"/>
              </w:rPr>
              <w:t xml:space="preserve"> hasta cuatro cifras en el contexto de un problema matemático</w:t>
            </w:r>
          </w:p>
          <w:p w14:paraId="52E355AC"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del entorno, y emplea las propiedades conmutativa y asociativa de la</w:t>
            </w:r>
          </w:p>
          <w:p w14:paraId="765A83DE"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adición para mostrar procesos y verificar resultados. (I.2., I.4.)</w:t>
            </w:r>
          </w:p>
          <w:p w14:paraId="0981DA6E"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I.M.2.2.4. Opera utilizando la multiplicación sin reagrupación y la </w:t>
            </w:r>
            <w:proofErr w:type="spellStart"/>
            <w:r>
              <w:rPr>
                <w:rFonts w:ascii="Calibri" w:hAnsi="Calibri" w:cs="Arial"/>
                <w:color w:val="auto"/>
              </w:rPr>
              <w:t>divisiónexacta</w:t>
            </w:r>
            <w:proofErr w:type="spellEnd"/>
            <w:r>
              <w:rPr>
                <w:rFonts w:ascii="Calibri" w:hAnsi="Calibri" w:cs="Arial"/>
                <w:color w:val="auto"/>
              </w:rPr>
              <w:t xml:space="preserve"> (divisor de una cifra) con números naturales en el </w:t>
            </w:r>
            <w:proofErr w:type="spellStart"/>
            <w:r>
              <w:rPr>
                <w:rFonts w:ascii="Calibri" w:hAnsi="Calibri" w:cs="Arial"/>
                <w:color w:val="auto"/>
              </w:rPr>
              <w:t>contextode</w:t>
            </w:r>
            <w:proofErr w:type="spellEnd"/>
            <w:r>
              <w:rPr>
                <w:rFonts w:ascii="Calibri" w:hAnsi="Calibri" w:cs="Arial"/>
                <w:color w:val="auto"/>
              </w:rPr>
              <w:t xml:space="preserve"> </w:t>
            </w:r>
            <w:proofErr w:type="spellStart"/>
            <w:r>
              <w:rPr>
                <w:rFonts w:ascii="Calibri" w:hAnsi="Calibri" w:cs="Arial"/>
                <w:color w:val="auto"/>
              </w:rPr>
              <w:t>unproblema</w:t>
            </w:r>
            <w:proofErr w:type="spellEnd"/>
            <w:r>
              <w:rPr>
                <w:rFonts w:ascii="Calibri" w:hAnsi="Calibri" w:cs="Arial"/>
                <w:color w:val="auto"/>
              </w:rPr>
              <w:t xml:space="preserve"> del entorno; usa reglas y las </w:t>
            </w:r>
            <w:proofErr w:type="spellStart"/>
            <w:r>
              <w:rPr>
                <w:rFonts w:ascii="Calibri" w:hAnsi="Calibri" w:cs="Arial"/>
                <w:color w:val="auto"/>
              </w:rPr>
              <w:t>propiedadesconmutativay</w:t>
            </w:r>
            <w:proofErr w:type="spellEnd"/>
            <w:r>
              <w:rPr>
                <w:rFonts w:ascii="Calibri" w:hAnsi="Calibri" w:cs="Arial"/>
                <w:color w:val="auto"/>
              </w:rPr>
              <w:t xml:space="preserve"> asociativa de la multiplicación para mostrar procesos y verificar resultados;</w:t>
            </w:r>
          </w:p>
          <w:p w14:paraId="55A56E53"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reconoce mitades y dobles en objetos. (I.2., I.4.)</w:t>
            </w:r>
          </w:p>
          <w:p w14:paraId="4686411D"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I.M.2.5.1. Comunica, representa e interpreta información </w:t>
            </w:r>
            <w:proofErr w:type="spellStart"/>
            <w:r>
              <w:rPr>
                <w:rFonts w:ascii="Calibri" w:hAnsi="Calibri" w:cs="Arial"/>
                <w:color w:val="auto"/>
              </w:rPr>
              <w:t>delentorno</w:t>
            </w:r>
            <w:proofErr w:type="spellEnd"/>
            <w:r>
              <w:rPr>
                <w:rFonts w:ascii="Calibri" w:hAnsi="Calibri" w:cs="Arial"/>
                <w:color w:val="auto"/>
              </w:rPr>
              <w:t xml:space="preserve"> inmediato en tablas de frecuencias y diagramas </w:t>
            </w:r>
            <w:proofErr w:type="spellStart"/>
            <w:r>
              <w:rPr>
                <w:rFonts w:ascii="Calibri" w:hAnsi="Calibri" w:cs="Arial"/>
                <w:color w:val="auto"/>
              </w:rPr>
              <w:t>debarras</w:t>
            </w:r>
            <w:proofErr w:type="spellEnd"/>
            <w:r>
              <w:rPr>
                <w:rFonts w:ascii="Calibri" w:hAnsi="Calibri" w:cs="Arial"/>
                <w:color w:val="auto"/>
              </w:rPr>
              <w:t>; explica conclusiones y asume compromisos. (I.3.,</w:t>
            </w:r>
          </w:p>
          <w:p w14:paraId="277CE302"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J.4.)</w:t>
            </w:r>
          </w:p>
          <w:p w14:paraId="7D1D85A9"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I.M.2.5.2. Resuelve situaciones cotidianas que requieran dela realización de combinaciones simples de hasta tres por</w:t>
            </w:r>
          </w:p>
          <w:p w14:paraId="709D9E9A"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tres elementos. (I.2., I.4.)</w:t>
            </w:r>
          </w:p>
          <w:p w14:paraId="69DA5DAC" w14:textId="77777777" w:rsidR="00700819" w:rsidRDefault="00700819" w:rsidP="00700819">
            <w:pPr>
              <w:autoSpaceDE w:val="0"/>
              <w:autoSpaceDN w:val="0"/>
              <w:adjustRightInd w:val="0"/>
              <w:rPr>
                <w:rFonts w:ascii="Calibri" w:hAnsi="Calibri" w:cs="Arial"/>
                <w:color w:val="auto"/>
              </w:rPr>
            </w:pPr>
            <w:r>
              <w:rPr>
                <w:rFonts w:ascii="Calibri" w:hAnsi="Calibri" w:cs="Arial"/>
                <w:color w:val="auto"/>
              </w:rPr>
              <w:t xml:space="preserve">I.M.2.5.3. Analiza una experiencia aleatoria en </w:t>
            </w:r>
            <w:proofErr w:type="spellStart"/>
            <w:r>
              <w:rPr>
                <w:rFonts w:ascii="Calibri" w:hAnsi="Calibri" w:cs="Arial"/>
                <w:color w:val="auto"/>
              </w:rPr>
              <w:t>actividadeslúdicas</w:t>
            </w:r>
            <w:proofErr w:type="spellEnd"/>
            <w:r>
              <w:rPr>
                <w:rFonts w:ascii="Calibri" w:hAnsi="Calibri" w:cs="Arial"/>
                <w:color w:val="auto"/>
              </w:rPr>
              <w:t>. (I.1.)</w:t>
            </w:r>
          </w:p>
          <w:p w14:paraId="794886B1" w14:textId="77777777" w:rsidR="00700819" w:rsidRDefault="00700819" w:rsidP="000D2134">
            <w:pPr>
              <w:autoSpaceDE w:val="0"/>
              <w:autoSpaceDN w:val="0"/>
              <w:adjustRightInd w:val="0"/>
              <w:rPr>
                <w:rFonts w:ascii="Calibri" w:hAnsi="Calibri" w:cs="Arial"/>
                <w:b/>
                <w:bCs/>
                <w:color w:val="auto"/>
                <w:sz w:val="22"/>
              </w:rPr>
            </w:pPr>
          </w:p>
        </w:tc>
      </w:tr>
    </w:tbl>
    <w:p w14:paraId="1530AB56" w14:textId="77777777" w:rsidR="00933C84" w:rsidRDefault="00933C84"/>
    <w:p w14:paraId="0729B187" w14:textId="77777777" w:rsidR="00933C84" w:rsidRDefault="00933C84"/>
    <w:p w14:paraId="658C2CC2" w14:textId="77777777" w:rsidR="00933C84" w:rsidRDefault="00933C84"/>
    <w:p w14:paraId="4D9DE877" w14:textId="77777777" w:rsidR="00933C84" w:rsidRDefault="005973A3">
      <w:r w:rsidRPr="00836A17">
        <w:rPr>
          <w:noProof/>
          <w:lang w:eastAsia="es-EC"/>
        </w:rPr>
        <w:drawing>
          <wp:anchor distT="0" distB="0" distL="114300" distR="114300" simplePos="0" relativeHeight="251661312" behindDoc="0" locked="0" layoutInCell="1" allowOverlap="1" wp14:anchorId="42821730" wp14:editId="13C0545F">
            <wp:simplePos x="0" y="0"/>
            <wp:positionH relativeFrom="margin">
              <wp:align>center</wp:align>
            </wp:positionH>
            <wp:positionV relativeFrom="paragraph">
              <wp:posOffset>438</wp:posOffset>
            </wp:positionV>
            <wp:extent cx="9942195" cy="6114415"/>
            <wp:effectExtent l="0" t="0" r="1905" b="635"/>
            <wp:wrapSquare wrapText="bothSides"/>
            <wp:docPr id="9" name="Imagen 9" descr="C:\Users\Jhii C\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D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42195" cy="6114415"/>
                    </a:xfrm>
                    <a:prstGeom prst="rect">
                      <a:avLst/>
                    </a:prstGeom>
                    <a:noFill/>
                    <a:ln>
                      <a:noFill/>
                    </a:ln>
                  </pic:spPr>
                </pic:pic>
              </a:graphicData>
            </a:graphic>
          </wp:anchor>
        </w:drawing>
      </w:r>
    </w:p>
    <w:p w14:paraId="3DEBFCD7" w14:textId="77777777" w:rsidR="00933C84" w:rsidRDefault="00933C84"/>
    <w:tbl>
      <w:tblPr>
        <w:tblStyle w:val="GridTable6Colorful-Accent3"/>
        <w:tblW w:w="5180" w:type="pct"/>
        <w:tblLayout w:type="fixed"/>
        <w:tblLook w:val="04A0" w:firstRow="1" w:lastRow="0" w:firstColumn="1" w:lastColumn="0" w:noHBand="0" w:noVBand="1"/>
      </w:tblPr>
      <w:tblGrid>
        <w:gridCol w:w="2403"/>
        <w:gridCol w:w="261"/>
        <w:gridCol w:w="154"/>
        <w:gridCol w:w="1946"/>
        <w:gridCol w:w="1096"/>
        <w:gridCol w:w="273"/>
        <w:gridCol w:w="1786"/>
        <w:gridCol w:w="14"/>
        <w:gridCol w:w="1514"/>
        <w:gridCol w:w="119"/>
        <w:gridCol w:w="159"/>
        <w:gridCol w:w="1511"/>
        <w:gridCol w:w="125"/>
        <w:gridCol w:w="1415"/>
        <w:gridCol w:w="1351"/>
        <w:gridCol w:w="371"/>
      </w:tblGrid>
      <w:tr w:rsidR="00937712" w:rsidRPr="00D13B57" w14:paraId="5E993E90" w14:textId="77777777" w:rsidTr="00937712">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258" w:type="pct"/>
            <w:gridSpan w:val="9"/>
            <w:noWrap/>
            <w:hideMark/>
          </w:tcPr>
          <w:p w14:paraId="214F9541" w14:textId="77777777" w:rsidR="00937712" w:rsidRPr="00D13B57" w:rsidRDefault="00937712" w:rsidP="00C55DD0">
            <w:pPr>
              <w:jc w:val="center"/>
              <w:rPr>
                <w:b w:val="0"/>
                <w:bCs w:val="0"/>
                <w:color w:val="000000"/>
                <w:lang w:eastAsia="es-EC"/>
              </w:rPr>
            </w:pPr>
            <w:r w:rsidRPr="00D13B57">
              <w:rPr>
                <w:color w:val="000000"/>
                <w:lang w:eastAsia="es-EC"/>
              </w:rPr>
              <w:t>UNIDAD EDUCATIVA</w:t>
            </w:r>
          </w:p>
        </w:tc>
        <w:tc>
          <w:tcPr>
            <w:tcW w:w="1742" w:type="pct"/>
            <w:gridSpan w:val="7"/>
            <w:noWrap/>
            <w:hideMark/>
          </w:tcPr>
          <w:p w14:paraId="051DAD97" w14:textId="77777777" w:rsidR="00937712" w:rsidRPr="00D13B57" w:rsidRDefault="00937712" w:rsidP="00C55DD0">
            <w:pPr>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s-EC"/>
              </w:rPr>
            </w:pPr>
            <w:r w:rsidRPr="00D13B57">
              <w:rPr>
                <w:color w:val="000000"/>
                <w:lang w:eastAsia="es-EC"/>
              </w:rPr>
              <w:t xml:space="preserve">AÑO LECTIVO: </w:t>
            </w:r>
          </w:p>
        </w:tc>
      </w:tr>
      <w:tr w:rsidR="00937712" w:rsidRPr="00D13B57" w14:paraId="413F0877" w14:textId="77777777" w:rsidTr="009377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6"/>
            <w:hideMark/>
          </w:tcPr>
          <w:p w14:paraId="380209CE" w14:textId="77777777" w:rsidR="00937712" w:rsidRPr="00D13B57" w:rsidRDefault="00937712" w:rsidP="00C55DD0">
            <w:pPr>
              <w:jc w:val="center"/>
              <w:rPr>
                <w:b w:val="0"/>
                <w:bCs w:val="0"/>
                <w:color w:val="000000"/>
                <w:lang w:eastAsia="es-EC"/>
              </w:rPr>
            </w:pPr>
            <w:r w:rsidRPr="00D13B57">
              <w:rPr>
                <w:color w:val="000000"/>
                <w:lang w:eastAsia="es-EC"/>
              </w:rPr>
              <w:t>PLAN DE  DESTREZAS CON CRITERIO DE DESEMPEÑO</w:t>
            </w:r>
          </w:p>
        </w:tc>
      </w:tr>
      <w:tr w:rsidR="00937712" w:rsidRPr="00D13B57" w14:paraId="3E4102F6" w14:textId="77777777" w:rsidTr="00937712">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6"/>
            <w:hideMark/>
          </w:tcPr>
          <w:p w14:paraId="2A3494E6" w14:textId="77777777" w:rsidR="00937712" w:rsidRPr="00D13B57" w:rsidRDefault="00937712" w:rsidP="00C55DD0">
            <w:pPr>
              <w:jc w:val="both"/>
              <w:rPr>
                <w:b w:val="0"/>
                <w:bCs w:val="0"/>
                <w:color w:val="000000"/>
                <w:lang w:eastAsia="es-EC"/>
              </w:rPr>
            </w:pPr>
            <w:r w:rsidRPr="00D13B57">
              <w:rPr>
                <w:color w:val="000000"/>
                <w:lang w:eastAsia="es-EC"/>
              </w:rPr>
              <w:t>1. DATOS INFORMATIVOS:</w:t>
            </w:r>
          </w:p>
        </w:tc>
      </w:tr>
      <w:tr w:rsidR="00937712" w:rsidRPr="00D13B57" w14:paraId="378001C9"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29" w:type="pct"/>
            <w:hideMark/>
          </w:tcPr>
          <w:p w14:paraId="5F1B752D" w14:textId="77777777" w:rsidR="00937712" w:rsidRPr="00D13B57" w:rsidRDefault="00937712" w:rsidP="00C55DD0">
            <w:pPr>
              <w:jc w:val="center"/>
              <w:rPr>
                <w:b w:val="0"/>
                <w:bCs w:val="0"/>
                <w:color w:val="000000"/>
                <w:sz w:val="22"/>
                <w:lang w:eastAsia="es-EC"/>
              </w:rPr>
            </w:pPr>
            <w:r w:rsidRPr="00D13B57">
              <w:rPr>
                <w:color w:val="000000"/>
                <w:sz w:val="22"/>
                <w:lang w:eastAsia="es-EC"/>
              </w:rPr>
              <w:t>DOCENTE:</w:t>
            </w:r>
          </w:p>
        </w:tc>
        <w:tc>
          <w:tcPr>
            <w:tcW w:w="814" w:type="pct"/>
            <w:gridSpan w:val="3"/>
          </w:tcPr>
          <w:p w14:paraId="3B6B2912"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p>
        </w:tc>
        <w:tc>
          <w:tcPr>
            <w:tcW w:w="1087" w:type="pct"/>
            <w:gridSpan w:val="3"/>
          </w:tcPr>
          <w:p w14:paraId="19137CB2"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D13B57">
              <w:rPr>
                <w:b/>
                <w:bCs/>
                <w:color w:val="000000"/>
                <w:sz w:val="22"/>
                <w:lang w:eastAsia="es-EC"/>
              </w:rPr>
              <w:t>ÁREA/ASIGNATURA:</w:t>
            </w:r>
          </w:p>
        </w:tc>
        <w:tc>
          <w:tcPr>
            <w:tcW w:w="568" w:type="pct"/>
            <w:gridSpan w:val="3"/>
          </w:tcPr>
          <w:p w14:paraId="1BA37462"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D13B57">
              <w:rPr>
                <w:b/>
                <w:bCs/>
                <w:color w:val="000000"/>
                <w:sz w:val="22"/>
                <w:lang w:eastAsia="es-EC"/>
              </w:rPr>
              <w:t>MATEMATICA</w:t>
            </w:r>
          </w:p>
        </w:tc>
        <w:tc>
          <w:tcPr>
            <w:tcW w:w="619" w:type="pct"/>
            <w:gridSpan w:val="3"/>
            <w:hideMark/>
          </w:tcPr>
          <w:p w14:paraId="68B4A486" w14:textId="77777777" w:rsidR="00937712" w:rsidRPr="00D13B57"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D13B57">
              <w:rPr>
                <w:b/>
                <w:bCs/>
                <w:color w:val="000000"/>
                <w:sz w:val="22"/>
                <w:lang w:eastAsia="es-EC"/>
              </w:rPr>
              <w:t>GRADO/ CURSO:</w:t>
            </w:r>
          </w:p>
        </w:tc>
        <w:tc>
          <w:tcPr>
            <w:tcW w:w="488" w:type="pct"/>
          </w:tcPr>
          <w:p w14:paraId="7518891C"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b/>
                <w:bCs/>
                <w:color w:val="000000"/>
                <w:sz w:val="22"/>
                <w:lang w:eastAsia="es-EC"/>
              </w:rPr>
            </w:pPr>
            <w:r w:rsidRPr="00D13B57">
              <w:rPr>
                <w:b/>
                <w:bCs/>
                <w:color w:val="000000"/>
                <w:sz w:val="22"/>
                <w:lang w:eastAsia="es-EC"/>
              </w:rPr>
              <w:t>SEGUNDO</w:t>
            </w:r>
          </w:p>
        </w:tc>
        <w:tc>
          <w:tcPr>
            <w:tcW w:w="466" w:type="pct"/>
            <w:hideMark/>
          </w:tcPr>
          <w:p w14:paraId="4950EE9B" w14:textId="77777777" w:rsidR="00937712" w:rsidRPr="00D13B57"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r w:rsidRPr="00D13B57">
              <w:rPr>
                <w:b/>
                <w:bCs/>
                <w:color w:val="000000"/>
                <w:sz w:val="22"/>
                <w:lang w:eastAsia="es-EC"/>
              </w:rPr>
              <w:t>PARALELO:</w:t>
            </w:r>
          </w:p>
        </w:tc>
        <w:tc>
          <w:tcPr>
            <w:tcW w:w="128" w:type="pct"/>
          </w:tcPr>
          <w:p w14:paraId="40DE9ED4"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p>
        </w:tc>
      </w:tr>
      <w:tr w:rsidR="00937712" w:rsidRPr="00D13B57" w14:paraId="38170F47" w14:textId="77777777" w:rsidTr="00937712">
        <w:trPr>
          <w:trHeight w:val="1149"/>
        </w:trPr>
        <w:tc>
          <w:tcPr>
            <w:cnfStyle w:val="001000000000" w:firstRow="0" w:lastRow="0" w:firstColumn="1" w:lastColumn="0" w:oddVBand="0" w:evenVBand="0" w:oddHBand="0" w:evenHBand="0" w:firstRowFirstColumn="0" w:firstRowLastColumn="0" w:lastRowFirstColumn="0" w:lastRowLastColumn="0"/>
            <w:tcW w:w="829" w:type="pct"/>
            <w:hideMark/>
          </w:tcPr>
          <w:p w14:paraId="44D13C88" w14:textId="77777777" w:rsidR="00937712" w:rsidRPr="00D13B57" w:rsidRDefault="00937712" w:rsidP="00C55DD0">
            <w:pPr>
              <w:jc w:val="center"/>
              <w:rPr>
                <w:b w:val="0"/>
                <w:bCs w:val="0"/>
                <w:color w:val="000000"/>
                <w:lang w:eastAsia="es-EC"/>
              </w:rPr>
            </w:pPr>
            <w:r w:rsidRPr="00D13B57">
              <w:rPr>
                <w:color w:val="000000"/>
                <w:lang w:eastAsia="es-EC"/>
              </w:rPr>
              <w:t xml:space="preserve">N.º DE UNIDAD DE PLANIFICACIÓN: </w:t>
            </w:r>
          </w:p>
        </w:tc>
        <w:tc>
          <w:tcPr>
            <w:tcW w:w="143" w:type="pct"/>
            <w:gridSpan w:val="2"/>
          </w:tcPr>
          <w:p w14:paraId="2A0C164F"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1</w:t>
            </w:r>
          </w:p>
        </w:tc>
        <w:tc>
          <w:tcPr>
            <w:tcW w:w="671" w:type="pct"/>
          </w:tcPr>
          <w:p w14:paraId="2CC09391"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 xml:space="preserve">TÍTULO DE UNIDAD DE PLANIFICACIÓN: </w:t>
            </w:r>
          </w:p>
        </w:tc>
        <w:tc>
          <w:tcPr>
            <w:tcW w:w="378" w:type="pct"/>
          </w:tcPr>
          <w:p w14:paraId="72E9E45C" w14:textId="77777777" w:rsidR="00937712" w:rsidRPr="00D13B57"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green"/>
              </w:rPr>
            </w:pPr>
            <w:r w:rsidRPr="00D13B57">
              <w:rPr>
                <w:rFonts w:ascii="Times New Roman" w:hAnsi="Times New Roman" w:cs="Times New Roman"/>
                <w:bCs/>
                <w:color w:val="auto"/>
              </w:rPr>
              <w:t>Estoy en mi escuela</w:t>
            </w:r>
          </w:p>
        </w:tc>
        <w:tc>
          <w:tcPr>
            <w:tcW w:w="710" w:type="pct"/>
            <w:gridSpan w:val="2"/>
          </w:tcPr>
          <w:p w14:paraId="11EA9097"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OBJETIVOS ESPECÍFICOS DE LA UNIDAD DE PLANIFICACIÓN:</w:t>
            </w:r>
          </w:p>
        </w:tc>
        <w:tc>
          <w:tcPr>
            <w:tcW w:w="2269" w:type="pct"/>
            <w:gridSpan w:val="9"/>
          </w:tcPr>
          <w:p w14:paraId="6EB9AB5F"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Heading1Char"/>
                <w:color w:val="auto"/>
              </w:rPr>
            </w:pPr>
            <w:r w:rsidRPr="00D13B57">
              <w:rPr>
                <w:rStyle w:val="Heading1Char"/>
                <w:color w:val="auto"/>
              </w:rPr>
              <w:t xml:space="preserve">Bloque de álgebra y funciones.  </w:t>
            </w:r>
          </w:p>
          <w:p w14:paraId="63F05664"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kern w:val="0"/>
                <w:lang w:eastAsia="es-EC"/>
              </w:rPr>
            </w:pPr>
            <w:r w:rsidRPr="00D13B57">
              <w:rPr>
                <w:color w:val="auto"/>
                <w:kern w:val="0"/>
                <w:lang w:eastAsia="es-EC"/>
              </w:rPr>
              <w:t>O.M.2.1 Explicar y construir patrones de figuras y numéricos relacionándolos con la suma, la resta y la multiplicación, para desarrollar el pensamiento lógico matemático.</w:t>
            </w:r>
          </w:p>
          <w:p w14:paraId="162F3656"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O.M.2.2 Utilizar objetos de su entorno para formar conjuntos, establecer gráficamente la correspondencia entre sus elementos y desarrollar la comprensión de modelos matemáticos.</w:t>
            </w:r>
          </w:p>
          <w:p w14:paraId="2C444C52"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5330BFC7"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auto"/>
                <w:kern w:val="0"/>
                <w:lang w:eastAsia="es-EC"/>
              </w:rPr>
            </w:pPr>
            <w:r w:rsidRPr="00D13B57">
              <w:rPr>
                <w:b/>
                <w:bCs/>
                <w:color w:val="auto"/>
                <w:kern w:val="0"/>
                <w:lang w:eastAsia="es-EC"/>
              </w:rPr>
              <w:t>Bloque de geometría y medida</w:t>
            </w:r>
          </w:p>
          <w:p w14:paraId="103A14E8"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O.M.2.5 Resolver situaciones cotidianas que impliquen la medición, estimación y el cálculo</w:t>
            </w:r>
          </w:p>
          <w:p w14:paraId="1F40B311"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de longitudes, capacidades y masas, con unidades convencionales y no</w:t>
            </w:r>
          </w:p>
          <w:p w14:paraId="10226227"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convencionales de objetos de su entorno, para una mejor comprensión</w:t>
            </w:r>
          </w:p>
          <w:p w14:paraId="121C36E1" w14:textId="77777777" w:rsidR="00937712" w:rsidRPr="00D13B57"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auto"/>
                <w:kern w:val="0"/>
                <w:lang w:eastAsia="es-EC"/>
              </w:rPr>
            </w:pPr>
            <w:r w:rsidRPr="00D13B57">
              <w:rPr>
                <w:color w:val="auto"/>
                <w:kern w:val="0"/>
                <w:lang w:eastAsia="es-EC"/>
              </w:rPr>
              <w:t>del espacio que le rodea, la valoración de su tiempo y el de los otros,</w:t>
            </w:r>
          </w:p>
          <w:p w14:paraId="5F721EDE" w14:textId="77777777" w:rsidR="00937712" w:rsidRPr="00D13B57" w:rsidRDefault="00937712" w:rsidP="00C55DD0">
            <w:pPr>
              <w:cnfStyle w:val="000000000000" w:firstRow="0" w:lastRow="0" w:firstColumn="0" w:lastColumn="0" w:oddVBand="0" w:evenVBand="0" w:oddHBand="0" w:evenHBand="0" w:firstRowFirstColumn="0" w:firstRowLastColumn="0" w:lastRowFirstColumn="0" w:lastRowLastColumn="0"/>
              <w:rPr>
                <w:color w:val="000000"/>
              </w:rPr>
            </w:pPr>
            <w:r w:rsidRPr="00D13B57">
              <w:rPr>
                <w:color w:val="auto"/>
                <w:kern w:val="0"/>
                <w:lang w:eastAsia="es-EC"/>
              </w:rPr>
              <w:t>y el fomento de la honestidad e integridad en sus actos</w:t>
            </w:r>
          </w:p>
        </w:tc>
      </w:tr>
      <w:tr w:rsidR="00937712" w:rsidRPr="00D13B57" w14:paraId="3015EC46" w14:textId="77777777" w:rsidTr="0093771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6"/>
            <w:hideMark/>
          </w:tcPr>
          <w:p w14:paraId="67B1EE75" w14:textId="77777777" w:rsidR="00937712" w:rsidRPr="00D13B57" w:rsidRDefault="00937712" w:rsidP="00C55DD0">
            <w:pPr>
              <w:jc w:val="both"/>
              <w:rPr>
                <w:b w:val="0"/>
                <w:bCs w:val="0"/>
                <w:color w:val="000000"/>
                <w:lang w:eastAsia="es-EC"/>
              </w:rPr>
            </w:pPr>
            <w:r w:rsidRPr="00D13B57">
              <w:rPr>
                <w:color w:val="000000"/>
                <w:lang w:eastAsia="es-EC"/>
              </w:rPr>
              <w:t>2. PLANIFICACIÓN</w:t>
            </w:r>
          </w:p>
        </w:tc>
      </w:tr>
      <w:tr w:rsidR="00937712" w:rsidRPr="00D13B57" w14:paraId="35728B41" w14:textId="77777777" w:rsidTr="00937712">
        <w:trPr>
          <w:trHeight w:val="58"/>
        </w:trPr>
        <w:tc>
          <w:tcPr>
            <w:cnfStyle w:val="001000000000" w:firstRow="0" w:lastRow="0" w:firstColumn="1" w:lastColumn="0" w:oddVBand="0" w:evenVBand="0" w:oddHBand="0" w:evenHBand="0" w:firstRowFirstColumn="0" w:firstRowLastColumn="0" w:lastRowFirstColumn="0" w:lastRowLastColumn="0"/>
            <w:tcW w:w="2736" w:type="pct"/>
            <w:gridSpan w:val="8"/>
            <w:hideMark/>
          </w:tcPr>
          <w:p w14:paraId="5416173D" w14:textId="77777777" w:rsidR="00937712" w:rsidRPr="00D13B57" w:rsidRDefault="00937712" w:rsidP="00C55DD0">
            <w:pPr>
              <w:jc w:val="center"/>
              <w:rPr>
                <w:b w:val="0"/>
                <w:bCs w:val="0"/>
                <w:color w:val="000000"/>
                <w:lang w:eastAsia="es-EC"/>
              </w:rPr>
            </w:pPr>
            <w:r w:rsidRPr="00D13B57">
              <w:rPr>
                <w:color w:val="000000"/>
                <w:lang w:eastAsia="es-EC"/>
              </w:rPr>
              <w:t xml:space="preserve">DESTREZAS CON CRITERIOS DE DESEMPEÑO A SER DESARROLLADAS: </w:t>
            </w:r>
          </w:p>
        </w:tc>
        <w:tc>
          <w:tcPr>
            <w:tcW w:w="2264" w:type="pct"/>
            <w:gridSpan w:val="8"/>
            <w:noWrap/>
            <w:hideMark/>
          </w:tcPr>
          <w:p w14:paraId="6E8668E2"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 xml:space="preserve">INDICADORES ESENCIALES DE EVALUACIÓN: </w:t>
            </w:r>
          </w:p>
        </w:tc>
      </w:tr>
      <w:tr w:rsidR="00937712" w:rsidRPr="00D13B57" w14:paraId="33D5BFBF" w14:textId="77777777" w:rsidTr="009377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36" w:type="pct"/>
            <w:gridSpan w:val="8"/>
          </w:tcPr>
          <w:p w14:paraId="06551ED9"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M.2.1.1. Representar gráficamente conjuntos y </w:t>
            </w:r>
            <w:proofErr w:type="spellStart"/>
            <w:proofErr w:type="gramStart"/>
            <w:r w:rsidRPr="00D13B57">
              <w:rPr>
                <w:color w:val="000000" w:themeColor="text1"/>
                <w:kern w:val="0"/>
                <w:lang w:eastAsia="es-EC"/>
              </w:rPr>
              <w:t>subconjuntos,discriminando</w:t>
            </w:r>
            <w:proofErr w:type="spellEnd"/>
            <w:proofErr w:type="gramEnd"/>
            <w:r w:rsidRPr="00D13B57">
              <w:rPr>
                <w:color w:val="000000" w:themeColor="text1"/>
                <w:kern w:val="0"/>
                <w:lang w:eastAsia="es-EC"/>
              </w:rPr>
              <w:t xml:space="preserve"> las propiedades o atributos de los objetos.</w:t>
            </w:r>
          </w:p>
          <w:p w14:paraId="0A8D2355"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M.2.1.2. Describir y reproducir patrones de objetos y </w:t>
            </w:r>
            <w:proofErr w:type="spellStart"/>
            <w:r w:rsidRPr="00D13B57">
              <w:rPr>
                <w:color w:val="000000" w:themeColor="text1"/>
                <w:kern w:val="0"/>
                <w:lang w:eastAsia="es-EC"/>
              </w:rPr>
              <w:t>figurasbasándose</w:t>
            </w:r>
            <w:proofErr w:type="spellEnd"/>
            <w:r w:rsidRPr="00D13B57">
              <w:rPr>
                <w:color w:val="000000" w:themeColor="text1"/>
                <w:kern w:val="0"/>
                <w:lang w:eastAsia="es-EC"/>
              </w:rPr>
              <w:t xml:space="preserve"> en sus atributos.</w:t>
            </w:r>
          </w:p>
          <w:p w14:paraId="639125B4"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M.2.1.3. Describir y reproducir patrones numéricos </w:t>
            </w:r>
            <w:proofErr w:type="spellStart"/>
            <w:r w:rsidRPr="00D13B57">
              <w:rPr>
                <w:color w:val="000000" w:themeColor="text1"/>
                <w:kern w:val="0"/>
                <w:lang w:eastAsia="es-EC"/>
              </w:rPr>
              <w:t>basadosen</w:t>
            </w:r>
            <w:proofErr w:type="spellEnd"/>
            <w:r w:rsidRPr="00D13B57">
              <w:rPr>
                <w:color w:val="000000" w:themeColor="text1"/>
                <w:kern w:val="0"/>
                <w:lang w:eastAsia="es-EC"/>
              </w:rPr>
              <w:t xml:space="preserve"> sumas y restas, contando hacia adelante y hacia atrás.</w:t>
            </w:r>
          </w:p>
          <w:p w14:paraId="52606293"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M.2.1.4. Describir y reproducir patrones numéricos </w:t>
            </w:r>
            <w:proofErr w:type="spellStart"/>
            <w:r w:rsidRPr="00D13B57">
              <w:rPr>
                <w:color w:val="000000" w:themeColor="text1"/>
                <w:kern w:val="0"/>
                <w:lang w:eastAsia="es-EC"/>
              </w:rPr>
              <w:t>crecientescon</w:t>
            </w:r>
            <w:proofErr w:type="spellEnd"/>
            <w:r w:rsidRPr="00D13B57">
              <w:rPr>
                <w:color w:val="000000" w:themeColor="text1"/>
                <w:kern w:val="0"/>
                <w:lang w:eastAsia="es-EC"/>
              </w:rPr>
              <w:t xml:space="preserve"> la suma y la multiplicación.</w:t>
            </w:r>
          </w:p>
          <w:p w14:paraId="56B288BA"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M.2.1.5. Construir patrones de figuras basándose en </w:t>
            </w:r>
            <w:proofErr w:type="spellStart"/>
            <w:r w:rsidRPr="00D13B57">
              <w:rPr>
                <w:color w:val="000000" w:themeColor="text1"/>
                <w:kern w:val="0"/>
                <w:lang w:eastAsia="es-EC"/>
              </w:rPr>
              <w:t>susatributos</w:t>
            </w:r>
            <w:proofErr w:type="spellEnd"/>
            <w:r w:rsidRPr="00D13B57">
              <w:rPr>
                <w:color w:val="000000" w:themeColor="text1"/>
                <w:kern w:val="0"/>
                <w:lang w:eastAsia="es-EC"/>
              </w:rPr>
              <w:t xml:space="preserve"> y patrones numéricos a partir de la suma, resta </w:t>
            </w:r>
            <w:proofErr w:type="spellStart"/>
            <w:r w:rsidRPr="00D13B57">
              <w:rPr>
                <w:color w:val="000000" w:themeColor="text1"/>
                <w:kern w:val="0"/>
                <w:lang w:eastAsia="es-EC"/>
              </w:rPr>
              <w:t>ymultiplicación</w:t>
            </w:r>
            <w:proofErr w:type="spellEnd"/>
            <w:r w:rsidRPr="00D13B57">
              <w:rPr>
                <w:color w:val="000000" w:themeColor="text1"/>
                <w:kern w:val="0"/>
                <w:lang w:eastAsia="es-EC"/>
              </w:rPr>
              <w:t>.</w:t>
            </w:r>
          </w:p>
          <w:p w14:paraId="1A3433EB"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M.2.1.6. Relacionar los elementos del conjunto de salida </w:t>
            </w:r>
            <w:proofErr w:type="spellStart"/>
            <w:r w:rsidRPr="00D13B57">
              <w:rPr>
                <w:color w:val="000000" w:themeColor="text1"/>
                <w:kern w:val="0"/>
                <w:lang w:eastAsia="es-EC"/>
              </w:rPr>
              <w:t>conlos</w:t>
            </w:r>
            <w:proofErr w:type="spellEnd"/>
            <w:r w:rsidRPr="00D13B57">
              <w:rPr>
                <w:color w:val="000000" w:themeColor="text1"/>
                <w:kern w:val="0"/>
                <w:lang w:eastAsia="es-EC"/>
              </w:rPr>
              <w:t xml:space="preserve"> elementos del conjunto de llegada</w:t>
            </w:r>
            <w:r>
              <w:rPr>
                <w:color w:val="000000" w:themeColor="text1"/>
                <w:kern w:val="0"/>
                <w:lang w:eastAsia="es-EC"/>
              </w:rPr>
              <w:t xml:space="preserve">, a partir de la correspondencia </w:t>
            </w:r>
            <w:r w:rsidRPr="00D13B57">
              <w:rPr>
                <w:color w:val="000000" w:themeColor="text1"/>
                <w:kern w:val="0"/>
                <w:lang w:eastAsia="es-EC"/>
              </w:rPr>
              <w:t>entre elementos.</w:t>
            </w:r>
          </w:p>
          <w:p w14:paraId="5FB88ADF"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M.2.1.7. Representar, en diagramas, tablas y una </w:t>
            </w:r>
            <w:proofErr w:type="spellStart"/>
            <w:proofErr w:type="gramStart"/>
            <w:r w:rsidRPr="00D13B57">
              <w:rPr>
                <w:color w:val="000000" w:themeColor="text1"/>
                <w:kern w:val="0"/>
                <w:lang w:eastAsia="es-EC"/>
              </w:rPr>
              <w:t>cuadrícula,las</w:t>
            </w:r>
            <w:proofErr w:type="spellEnd"/>
            <w:proofErr w:type="gramEnd"/>
            <w:r w:rsidRPr="00D13B57">
              <w:rPr>
                <w:color w:val="000000" w:themeColor="text1"/>
                <w:kern w:val="0"/>
                <w:lang w:eastAsia="es-EC"/>
              </w:rPr>
              <w:t xml:space="preserve"> parejas ordenadas de una relación específica entre </w:t>
            </w:r>
            <w:proofErr w:type="spellStart"/>
            <w:r w:rsidRPr="00D13B57">
              <w:rPr>
                <w:color w:val="000000" w:themeColor="text1"/>
                <w:kern w:val="0"/>
                <w:lang w:eastAsia="es-EC"/>
              </w:rPr>
              <w:t>loselementos</w:t>
            </w:r>
            <w:proofErr w:type="spellEnd"/>
            <w:r w:rsidRPr="00D13B57">
              <w:rPr>
                <w:color w:val="000000" w:themeColor="text1"/>
                <w:kern w:val="0"/>
                <w:lang w:eastAsia="es-EC"/>
              </w:rPr>
              <w:t xml:space="preserve"> del conjunto de salida y los elementos del </w:t>
            </w:r>
            <w:proofErr w:type="spellStart"/>
            <w:r w:rsidRPr="00D13B57">
              <w:rPr>
                <w:color w:val="000000" w:themeColor="text1"/>
                <w:kern w:val="0"/>
                <w:lang w:eastAsia="es-EC"/>
              </w:rPr>
              <w:t>conjuntode</w:t>
            </w:r>
            <w:proofErr w:type="spellEnd"/>
            <w:r w:rsidRPr="00D13B57">
              <w:rPr>
                <w:color w:val="000000" w:themeColor="text1"/>
                <w:kern w:val="0"/>
                <w:lang w:eastAsia="es-EC"/>
              </w:rPr>
              <w:t xml:space="preserve"> llegada.</w:t>
            </w:r>
          </w:p>
          <w:p w14:paraId="45B4784F"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 xml:space="preserve">M.2.1.10. Identificar los elementos de los conjuntos de </w:t>
            </w:r>
            <w:proofErr w:type="spellStart"/>
            <w:r w:rsidRPr="00D13B57">
              <w:rPr>
                <w:color w:val="000000" w:themeColor="text1"/>
                <w:kern w:val="0"/>
                <w:lang w:eastAsia="es-EC"/>
              </w:rPr>
              <w:t>saliday</w:t>
            </w:r>
            <w:proofErr w:type="spellEnd"/>
            <w:r w:rsidRPr="00D13B57">
              <w:rPr>
                <w:color w:val="000000" w:themeColor="text1"/>
                <w:kern w:val="0"/>
                <w:lang w:eastAsia="es-EC"/>
              </w:rPr>
              <w:t xml:space="preserve"> de llegada, a partir de los pares ordenados </w:t>
            </w:r>
            <w:proofErr w:type="spellStart"/>
            <w:r w:rsidRPr="00D13B57">
              <w:rPr>
                <w:color w:val="000000" w:themeColor="text1"/>
                <w:kern w:val="0"/>
                <w:lang w:eastAsia="es-EC"/>
              </w:rPr>
              <w:t>representadosen</w:t>
            </w:r>
            <w:proofErr w:type="spellEnd"/>
            <w:r w:rsidRPr="00D13B57">
              <w:rPr>
                <w:color w:val="000000" w:themeColor="text1"/>
                <w:kern w:val="0"/>
                <w:lang w:eastAsia="es-EC"/>
              </w:rPr>
              <w:t xml:space="preserve"> una cuadrícula.</w:t>
            </w:r>
          </w:p>
          <w:p w14:paraId="37784CBC" w14:textId="77777777" w:rsidR="00937712" w:rsidRPr="00D13B57" w:rsidRDefault="00937712" w:rsidP="00C55DD0">
            <w:pPr>
              <w:tabs>
                <w:tab w:val="clear" w:pos="708"/>
              </w:tabs>
              <w:suppressAutoHyphens w:val="0"/>
              <w:autoSpaceDE w:val="0"/>
              <w:autoSpaceDN w:val="0"/>
              <w:adjustRightInd w:val="0"/>
              <w:rPr>
                <w:color w:val="000000" w:themeColor="text1"/>
                <w:kern w:val="0"/>
                <w:lang w:eastAsia="es-EC"/>
              </w:rPr>
            </w:pPr>
            <w:r w:rsidRPr="00D13B57">
              <w:rPr>
                <w:color w:val="000000" w:themeColor="text1"/>
                <w:kern w:val="0"/>
                <w:lang w:eastAsia="es-EC"/>
              </w:rPr>
              <w:t>M.2.1.12. Representar, escribir y leer los números naturales del 0 al 9 999 en forma concreta, gráfica (en la semirrecta numérica) y simbólica.</w:t>
            </w:r>
          </w:p>
          <w:p w14:paraId="1D24A091" w14:textId="77777777" w:rsidR="00937712" w:rsidRPr="00D13B57" w:rsidRDefault="00937712" w:rsidP="00C55DD0">
            <w:pPr>
              <w:tabs>
                <w:tab w:val="clear" w:pos="708"/>
              </w:tabs>
              <w:suppressAutoHyphens w:val="0"/>
              <w:autoSpaceDE w:val="0"/>
              <w:autoSpaceDN w:val="0"/>
              <w:adjustRightInd w:val="0"/>
              <w:rPr>
                <w:rFonts w:eastAsiaTheme="minorHAnsi"/>
                <w:color w:val="868686"/>
                <w:kern w:val="0"/>
                <w:lang w:eastAsia="en-US"/>
              </w:rPr>
            </w:pPr>
          </w:p>
        </w:tc>
        <w:tc>
          <w:tcPr>
            <w:tcW w:w="2264" w:type="pct"/>
            <w:gridSpan w:val="8"/>
            <w:noWrap/>
          </w:tcPr>
          <w:p w14:paraId="21308D1B"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I.M.2.1.1. Discrimina propiedades de los objetos y obtiene subconjuntos de un conjunto universo. (S.2.)</w:t>
            </w:r>
          </w:p>
          <w:p w14:paraId="5EA201A6"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I.M.2.1.2. Propone patrones y construye series de objetos, figuras y secuencias numéricas. (I.1.)</w:t>
            </w:r>
          </w:p>
          <w:p w14:paraId="08262A08"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 xml:space="preserve">I.M.2.1.3. Discrimina en diagramas, tablas y una cuadrícula los pares ordenados del producto cartesiano </w:t>
            </w:r>
            <w:proofErr w:type="spellStart"/>
            <w:r w:rsidRPr="00D13B57">
              <w:rPr>
                <w:color w:val="auto"/>
                <w:kern w:val="0"/>
                <w:lang w:eastAsia="es-EC"/>
              </w:rPr>
              <w:t>AxB</w:t>
            </w:r>
            <w:proofErr w:type="spellEnd"/>
            <w:r w:rsidRPr="00D13B57">
              <w:rPr>
                <w:color w:val="auto"/>
                <w:kern w:val="0"/>
                <w:lang w:eastAsia="es-EC"/>
              </w:rPr>
              <w:t xml:space="preserve"> que cumplen una relación uno a uno. (I.3., I.4.)</w:t>
            </w:r>
            <w:r w:rsidRPr="00D13B57">
              <w:rPr>
                <w:color w:val="auto"/>
                <w:kern w:val="0"/>
                <w:lang w:eastAsia="es-EC"/>
              </w:rPr>
              <w:br/>
              <w:t xml:space="preserve">I.M.2.2.1. Completa secuencias numéricas ascendentes o </w:t>
            </w:r>
            <w:proofErr w:type="spellStart"/>
            <w:r w:rsidRPr="00D13B57">
              <w:rPr>
                <w:color w:val="auto"/>
                <w:kern w:val="0"/>
                <w:lang w:eastAsia="es-EC"/>
              </w:rPr>
              <w:t>descendentescon</w:t>
            </w:r>
            <w:proofErr w:type="spellEnd"/>
            <w:r w:rsidRPr="00D13B57">
              <w:rPr>
                <w:color w:val="auto"/>
                <w:kern w:val="0"/>
                <w:lang w:eastAsia="es-EC"/>
              </w:rPr>
              <w:t xml:space="preserve"> números naturales de hasta cuatro cifras, utilizando material concreto, simbologías, estrategias de conteo y la representación en </w:t>
            </w:r>
            <w:proofErr w:type="spellStart"/>
            <w:r w:rsidRPr="00D13B57">
              <w:rPr>
                <w:color w:val="auto"/>
                <w:kern w:val="0"/>
                <w:lang w:eastAsia="es-EC"/>
              </w:rPr>
              <w:t>lasemirrecta</w:t>
            </w:r>
            <w:proofErr w:type="spellEnd"/>
            <w:r w:rsidRPr="00D13B57">
              <w:rPr>
                <w:color w:val="auto"/>
                <w:kern w:val="0"/>
                <w:lang w:eastAsia="es-EC"/>
              </w:rPr>
              <w:t xml:space="preserve"> numérica; separa números pares e impares. (I.3.)</w:t>
            </w:r>
          </w:p>
          <w:p w14:paraId="3B271786"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 xml:space="preserve">I.M.2.2.2. Aplica de manera razonada la composición y </w:t>
            </w:r>
            <w:proofErr w:type="spellStart"/>
            <w:r w:rsidRPr="00D13B57">
              <w:rPr>
                <w:color w:val="auto"/>
                <w:kern w:val="0"/>
                <w:lang w:eastAsia="es-EC"/>
              </w:rPr>
              <w:t>descomposiciónde</w:t>
            </w:r>
            <w:proofErr w:type="spellEnd"/>
            <w:r w:rsidRPr="00D13B57">
              <w:rPr>
                <w:color w:val="auto"/>
                <w:kern w:val="0"/>
                <w:lang w:eastAsia="es-EC"/>
              </w:rPr>
              <w:t xml:space="preserve"> unidades, decenas, centenas y unidades de mil, para establecer </w:t>
            </w:r>
            <w:proofErr w:type="spellStart"/>
            <w:r w:rsidRPr="00D13B57">
              <w:rPr>
                <w:color w:val="auto"/>
                <w:kern w:val="0"/>
                <w:lang w:eastAsia="es-EC"/>
              </w:rPr>
              <w:t>relacionesde</w:t>
            </w:r>
            <w:proofErr w:type="spellEnd"/>
            <w:r w:rsidRPr="00D13B57">
              <w:rPr>
                <w:color w:val="auto"/>
                <w:kern w:val="0"/>
                <w:lang w:eastAsia="es-EC"/>
              </w:rPr>
              <w:t xml:space="preserve"> orden (=, &lt;, &gt;), calcula adiciones y sustracciones, y da solución a problemas matemáticos sencillos del entorno. (I.2., S.4.)</w:t>
            </w:r>
          </w:p>
          <w:p w14:paraId="65BE465F"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 xml:space="preserve">I.M.2.2.3. Opera utilizando la adición y sustracción con números </w:t>
            </w:r>
            <w:proofErr w:type="spellStart"/>
            <w:r w:rsidRPr="00D13B57">
              <w:rPr>
                <w:color w:val="auto"/>
                <w:kern w:val="0"/>
                <w:lang w:eastAsia="es-EC"/>
              </w:rPr>
              <w:t>naturalesde</w:t>
            </w:r>
            <w:proofErr w:type="spellEnd"/>
            <w:r w:rsidRPr="00D13B57">
              <w:rPr>
                <w:color w:val="auto"/>
                <w:kern w:val="0"/>
                <w:lang w:eastAsia="es-EC"/>
              </w:rPr>
              <w:t xml:space="preserve"> hasta cuatro cifras en el contexto de un problema matemático del entorno, y emplea las propiedades conmutativa y asociativa de la adición para mostrar procesos y verificar resultados. (I.2., I.4.)</w:t>
            </w:r>
          </w:p>
          <w:p w14:paraId="4F9E8A6B"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r w:rsidRPr="00D13B57">
              <w:rPr>
                <w:color w:val="auto"/>
                <w:kern w:val="0"/>
                <w:lang w:eastAsia="es-EC"/>
              </w:rPr>
              <w:t>I.M.2.2.4. Opera utilizando la multiplicación sin reagrupación y la división exacta (divisor de una cifra) con números naturales en el contexto de un problema del entorno; usa reglas y las propiedades conmutativas y asociativa</w:t>
            </w:r>
            <w:r>
              <w:rPr>
                <w:color w:val="auto"/>
                <w:kern w:val="0"/>
                <w:lang w:eastAsia="es-EC"/>
              </w:rPr>
              <w:t>s</w:t>
            </w:r>
            <w:r w:rsidRPr="00D13B57">
              <w:rPr>
                <w:color w:val="auto"/>
                <w:kern w:val="0"/>
                <w:lang w:eastAsia="es-EC"/>
              </w:rPr>
              <w:t xml:space="preserve"> de la multiplicación para mostrar procesos y verificar resultados; reconoce mitades y dobles en objetos. (I.2., I.4.)</w:t>
            </w:r>
          </w:p>
          <w:p w14:paraId="103117E5"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p>
          <w:p w14:paraId="466E6AAE"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p>
          <w:p w14:paraId="14FF81C9"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p>
          <w:p w14:paraId="2922B711"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auto"/>
                <w:kern w:val="0"/>
                <w:lang w:eastAsia="es-EC"/>
              </w:rPr>
            </w:pPr>
          </w:p>
        </w:tc>
      </w:tr>
      <w:tr w:rsidR="00937712" w:rsidRPr="00D13B57" w14:paraId="219FFD10" w14:textId="77777777" w:rsidTr="00937712">
        <w:trPr>
          <w:trHeight w:val="307"/>
        </w:trPr>
        <w:tc>
          <w:tcPr>
            <w:cnfStyle w:val="001000000000" w:firstRow="0" w:lastRow="0" w:firstColumn="1" w:lastColumn="0" w:oddVBand="0" w:evenVBand="0" w:oddHBand="0" w:evenHBand="0" w:firstRowFirstColumn="0" w:firstRowLastColumn="0" w:lastRowFirstColumn="0" w:lastRowLastColumn="0"/>
            <w:tcW w:w="919" w:type="pct"/>
            <w:gridSpan w:val="2"/>
          </w:tcPr>
          <w:p w14:paraId="2A29E18C" w14:textId="77777777" w:rsidR="00937712" w:rsidRPr="00D13B57" w:rsidRDefault="00937712" w:rsidP="00C55DD0">
            <w:pPr>
              <w:jc w:val="center"/>
              <w:rPr>
                <w:bCs w:val="0"/>
                <w:color w:val="000000"/>
                <w:lang w:eastAsia="es-EC"/>
              </w:rPr>
            </w:pPr>
            <w:r>
              <w:rPr>
                <w:bCs w:val="0"/>
                <w:color w:val="000000"/>
                <w:lang w:eastAsia="es-EC"/>
              </w:rPr>
              <w:t>EJES TRANSVERSALES:</w:t>
            </w:r>
          </w:p>
        </w:tc>
        <w:tc>
          <w:tcPr>
            <w:tcW w:w="1817" w:type="pct"/>
            <w:gridSpan w:val="6"/>
          </w:tcPr>
          <w:p w14:paraId="23BE8590" w14:textId="77777777" w:rsidR="00937712" w:rsidRPr="00D13B57"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bCs/>
                <w:color w:val="auto"/>
                <w:kern w:val="0"/>
                <w:lang w:val="es-ES" w:eastAsia="en-US"/>
              </w:rPr>
            </w:pPr>
            <w:r w:rsidRPr="00D13B57">
              <w:rPr>
                <w:rFonts w:eastAsiaTheme="minorHAnsi"/>
                <w:b/>
                <w:bCs/>
                <w:color w:val="auto"/>
                <w:kern w:val="0"/>
                <w:lang w:val="es-ES" w:eastAsia="en-US"/>
              </w:rPr>
              <w:t>Inclusión y equidad</w:t>
            </w:r>
          </w:p>
          <w:p w14:paraId="5F16A6A6"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rFonts w:eastAsiaTheme="minorHAnsi"/>
                <w:color w:val="auto"/>
                <w:kern w:val="0"/>
                <w:lang w:val="es-ES" w:eastAsia="en-US"/>
              </w:rPr>
              <w:t>Educación para la inclusión social, étnica, de género y de discapacidades</w:t>
            </w:r>
          </w:p>
        </w:tc>
        <w:tc>
          <w:tcPr>
            <w:tcW w:w="1139" w:type="pct"/>
            <w:gridSpan w:val="4"/>
          </w:tcPr>
          <w:p w14:paraId="03041722"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Pr>
                <w:b/>
                <w:bCs/>
                <w:color w:val="000000"/>
                <w:lang w:eastAsia="es-EC"/>
              </w:rPr>
              <w:t>PERIODOS:</w:t>
            </w:r>
          </w:p>
        </w:tc>
        <w:tc>
          <w:tcPr>
            <w:tcW w:w="1125" w:type="pct"/>
            <w:gridSpan w:val="4"/>
          </w:tcPr>
          <w:p w14:paraId="4EF82B3F"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p>
        </w:tc>
      </w:tr>
      <w:tr w:rsidR="00937712" w:rsidRPr="00D13B57" w14:paraId="6E6C8236" w14:textId="77777777" w:rsidTr="00937712">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919" w:type="pct"/>
            <w:gridSpan w:val="2"/>
          </w:tcPr>
          <w:p w14:paraId="11BC0BE2" w14:textId="77777777" w:rsidR="00937712" w:rsidRPr="00D13B57" w:rsidRDefault="00937712" w:rsidP="00C55DD0">
            <w:pPr>
              <w:jc w:val="center"/>
              <w:rPr>
                <w:bCs w:val="0"/>
                <w:color w:val="000000"/>
                <w:lang w:eastAsia="es-EC"/>
              </w:rPr>
            </w:pPr>
            <w:r w:rsidRPr="00D13B57">
              <w:rPr>
                <w:bCs w:val="0"/>
                <w:color w:val="000000"/>
                <w:lang w:eastAsia="es-EC"/>
              </w:rPr>
              <w:t>SEMANA DE INICIO</w:t>
            </w:r>
          </w:p>
        </w:tc>
        <w:tc>
          <w:tcPr>
            <w:tcW w:w="1817" w:type="pct"/>
            <w:gridSpan w:val="6"/>
          </w:tcPr>
          <w:p w14:paraId="762091FF"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p>
        </w:tc>
        <w:tc>
          <w:tcPr>
            <w:tcW w:w="1139" w:type="pct"/>
            <w:gridSpan w:val="4"/>
          </w:tcPr>
          <w:p w14:paraId="5A8DECFB"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r>
              <w:rPr>
                <w:b/>
                <w:bCs/>
                <w:color w:val="000000"/>
                <w:lang w:eastAsia="es-EC"/>
              </w:rPr>
              <w:t>SEMANA DE FINALIZACION:</w:t>
            </w:r>
          </w:p>
        </w:tc>
        <w:tc>
          <w:tcPr>
            <w:tcW w:w="1125" w:type="pct"/>
            <w:gridSpan w:val="4"/>
          </w:tcPr>
          <w:p w14:paraId="11C93114"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p>
        </w:tc>
      </w:tr>
      <w:tr w:rsidR="00937712" w:rsidRPr="00D13B57" w14:paraId="2F3CB005" w14:textId="77777777" w:rsidTr="00937712">
        <w:trPr>
          <w:trHeight w:val="408"/>
        </w:trPr>
        <w:tc>
          <w:tcPr>
            <w:cnfStyle w:val="001000000000" w:firstRow="0" w:lastRow="0" w:firstColumn="1" w:lastColumn="0" w:oddVBand="0" w:evenVBand="0" w:oddHBand="0" w:evenHBand="0" w:firstRowFirstColumn="0" w:firstRowLastColumn="0" w:lastRowFirstColumn="0" w:lastRowLastColumn="0"/>
            <w:tcW w:w="2115" w:type="pct"/>
            <w:gridSpan w:val="6"/>
            <w:hideMark/>
          </w:tcPr>
          <w:p w14:paraId="53CC496D" w14:textId="77777777" w:rsidR="00937712" w:rsidRPr="00D13B57" w:rsidRDefault="00937712" w:rsidP="00C55DD0">
            <w:pPr>
              <w:jc w:val="center"/>
              <w:rPr>
                <w:b w:val="0"/>
                <w:bCs w:val="0"/>
                <w:color w:val="000000"/>
                <w:lang w:eastAsia="es-EC"/>
              </w:rPr>
            </w:pPr>
            <w:r w:rsidRPr="00D13B57">
              <w:rPr>
                <w:color w:val="000000"/>
                <w:lang w:eastAsia="es-EC"/>
              </w:rPr>
              <w:t>Estrategias metodológicas</w:t>
            </w:r>
          </w:p>
        </w:tc>
        <w:tc>
          <w:tcPr>
            <w:tcW w:w="621" w:type="pct"/>
            <w:gridSpan w:val="2"/>
          </w:tcPr>
          <w:p w14:paraId="5F29C585"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Recursos</w:t>
            </w:r>
          </w:p>
        </w:tc>
        <w:tc>
          <w:tcPr>
            <w:tcW w:w="1139" w:type="pct"/>
            <w:gridSpan w:val="4"/>
          </w:tcPr>
          <w:p w14:paraId="608B60DF"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Indicadores de logro</w:t>
            </w:r>
          </w:p>
        </w:tc>
        <w:tc>
          <w:tcPr>
            <w:tcW w:w="1125" w:type="pct"/>
            <w:gridSpan w:val="4"/>
          </w:tcPr>
          <w:p w14:paraId="5E1037E2" w14:textId="77777777" w:rsidR="00937712" w:rsidRPr="00D13B57" w:rsidRDefault="00937712" w:rsidP="00C55DD0">
            <w:pPr>
              <w:jc w:val="center"/>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 xml:space="preserve">Actividades de evaluación/ Técnicas / instrumentos </w:t>
            </w:r>
          </w:p>
        </w:tc>
      </w:tr>
      <w:tr w:rsidR="00937712" w:rsidRPr="00D13B57" w14:paraId="313822F3" w14:textId="77777777" w:rsidTr="0093771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15" w:type="pct"/>
            <w:gridSpan w:val="6"/>
            <w:hideMark/>
          </w:tcPr>
          <w:p w14:paraId="46397E44" w14:textId="77777777" w:rsidR="00937712" w:rsidRPr="00D13B57" w:rsidRDefault="00937712" w:rsidP="00C55DD0">
            <w:pPr>
              <w:pStyle w:val="ListParagraph"/>
              <w:spacing w:after="0"/>
              <w:rPr>
                <w:rFonts w:ascii="Times New Roman" w:hAnsi="Times New Roman"/>
                <w:color w:val="000000"/>
                <w:sz w:val="24"/>
                <w:szCs w:val="24"/>
              </w:rPr>
            </w:pPr>
          </w:p>
          <w:p w14:paraId="26ADD75D" w14:textId="77777777" w:rsidR="00937712" w:rsidRPr="00D13B57" w:rsidRDefault="00937712" w:rsidP="00C55DD0">
            <w:pPr>
              <w:rPr>
                <w:color w:val="000000"/>
              </w:rPr>
            </w:pPr>
          </w:p>
          <w:p w14:paraId="762BCA65" w14:textId="77777777" w:rsidR="00937712" w:rsidRPr="00D13B57" w:rsidRDefault="00937712" w:rsidP="00C55DD0">
            <w:pPr>
              <w:rPr>
                <w:rFonts w:eastAsia="Calibri"/>
                <w:color w:val="000000"/>
              </w:rPr>
            </w:pPr>
          </w:p>
          <w:p w14:paraId="09008D11" w14:textId="77777777" w:rsidR="00937712" w:rsidRPr="00D13B57" w:rsidRDefault="00937712" w:rsidP="00C55DD0">
            <w:pPr>
              <w:numPr>
                <w:ilvl w:val="0"/>
                <w:numId w:val="13"/>
              </w:numPr>
              <w:tabs>
                <w:tab w:val="clear" w:pos="720"/>
                <w:tab w:val="left" w:pos="708"/>
              </w:tabs>
              <w:rPr>
                <w:rFonts w:eastAsia="Calibri"/>
                <w:color w:val="000000"/>
              </w:rPr>
            </w:pPr>
            <w:r w:rsidRPr="00D13B57">
              <w:rPr>
                <w:rFonts w:eastAsia="Calibri"/>
                <w:color w:val="000000"/>
              </w:rPr>
              <w:t>Observación: determina la mirada que orienta el problema o tema a tratar</w:t>
            </w:r>
          </w:p>
          <w:p w14:paraId="753068C4" w14:textId="77777777" w:rsidR="00937712" w:rsidRPr="00D13B57" w:rsidRDefault="00937712" w:rsidP="00C55DD0">
            <w:pPr>
              <w:numPr>
                <w:ilvl w:val="0"/>
                <w:numId w:val="13"/>
              </w:numPr>
              <w:tabs>
                <w:tab w:val="clear" w:pos="720"/>
                <w:tab w:val="left" w:pos="708"/>
              </w:tabs>
              <w:rPr>
                <w:rFonts w:eastAsia="Calibri"/>
                <w:color w:val="000000"/>
              </w:rPr>
            </w:pPr>
            <w:r w:rsidRPr="00D13B57">
              <w:rPr>
                <w:rFonts w:eastAsia="Calibri"/>
                <w:color w:val="000000"/>
              </w:rPr>
              <w:t>Deducción-Inducción: analiza de manera general y secuencial los contenidos.</w:t>
            </w:r>
          </w:p>
          <w:p w14:paraId="5D300BC1" w14:textId="77777777" w:rsidR="00937712" w:rsidRPr="00D13B57" w:rsidRDefault="00937712" w:rsidP="00C55DD0">
            <w:pPr>
              <w:numPr>
                <w:ilvl w:val="0"/>
                <w:numId w:val="13"/>
              </w:numPr>
              <w:tabs>
                <w:tab w:val="clear" w:pos="720"/>
                <w:tab w:val="left" w:pos="708"/>
              </w:tabs>
              <w:rPr>
                <w:rFonts w:eastAsia="Calibri"/>
                <w:color w:val="000000"/>
              </w:rPr>
            </w:pPr>
            <w:r w:rsidRPr="00D13B57">
              <w:rPr>
                <w:rFonts w:eastAsia="Calibri"/>
                <w:color w:val="000000"/>
              </w:rPr>
              <w:t>Lluvia de ideas: establece los aportes individuales y se integran en un solo esquema</w:t>
            </w:r>
          </w:p>
          <w:p w14:paraId="173FE254" w14:textId="77777777" w:rsidR="00937712" w:rsidRPr="00D13B57" w:rsidRDefault="00937712" w:rsidP="00C55DD0">
            <w:pPr>
              <w:numPr>
                <w:ilvl w:val="0"/>
                <w:numId w:val="14"/>
              </w:numPr>
              <w:tabs>
                <w:tab w:val="clear" w:pos="720"/>
                <w:tab w:val="left" w:pos="708"/>
              </w:tabs>
              <w:rPr>
                <w:rFonts w:eastAsia="Calibri"/>
                <w:color w:val="000000"/>
              </w:rPr>
            </w:pPr>
            <w:r w:rsidRPr="00D13B57">
              <w:rPr>
                <w:rFonts w:eastAsia="Calibri"/>
                <w:color w:val="000000"/>
              </w:rPr>
              <w:t>Inferencia: deducción e interiorización del tema que se trata</w:t>
            </w:r>
          </w:p>
          <w:p w14:paraId="08DA639F" w14:textId="77777777" w:rsidR="00937712" w:rsidRPr="00D13B57" w:rsidRDefault="00937712" w:rsidP="00C55DD0">
            <w:pPr>
              <w:numPr>
                <w:ilvl w:val="0"/>
                <w:numId w:val="14"/>
              </w:numPr>
              <w:tabs>
                <w:tab w:val="clear" w:pos="720"/>
                <w:tab w:val="left" w:pos="708"/>
              </w:tabs>
              <w:rPr>
                <w:rFonts w:eastAsia="Calibri"/>
                <w:color w:val="000000"/>
              </w:rPr>
            </w:pPr>
            <w:r w:rsidRPr="00D13B57">
              <w:rPr>
                <w:rFonts w:eastAsia="Calibri"/>
                <w:color w:val="000000"/>
              </w:rPr>
              <w:t>Sinterización: especifica el tema de manera resumida con enfoque preciso y concreto a través de diversos organizadores o esquemas</w:t>
            </w:r>
            <w:r w:rsidRPr="00D13B57">
              <w:rPr>
                <w:rFonts w:eastAsia="Calibri"/>
                <w:i/>
                <w:iCs/>
                <w:color w:val="000000"/>
              </w:rPr>
              <w:t xml:space="preserve">             </w:t>
            </w:r>
          </w:p>
          <w:p w14:paraId="3D2C7998" w14:textId="77777777" w:rsidR="00937712" w:rsidRPr="00D13B57" w:rsidRDefault="00937712" w:rsidP="00C55DD0">
            <w:pPr>
              <w:rPr>
                <w:rFonts w:eastAsia="Calibri"/>
                <w:color w:val="000000"/>
              </w:rPr>
            </w:pPr>
          </w:p>
        </w:tc>
        <w:tc>
          <w:tcPr>
            <w:tcW w:w="621" w:type="pct"/>
            <w:gridSpan w:val="2"/>
          </w:tcPr>
          <w:p w14:paraId="6E4183D9"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b/>
                <w:color w:val="000000"/>
              </w:rPr>
            </w:pPr>
          </w:p>
          <w:p w14:paraId="626C0E8C"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Texto</w:t>
            </w:r>
          </w:p>
          <w:p w14:paraId="6676EE4B"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Bibliografía</w:t>
            </w:r>
          </w:p>
          <w:p w14:paraId="7BA0A07D"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Internet</w:t>
            </w:r>
          </w:p>
          <w:p w14:paraId="5C39D52B"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Diapositivas</w:t>
            </w:r>
          </w:p>
          <w:p w14:paraId="31B3B2E8"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Materiales educativos</w:t>
            </w:r>
          </w:p>
          <w:p w14:paraId="55E3316A"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Periódicos y revistas</w:t>
            </w:r>
          </w:p>
        </w:tc>
        <w:tc>
          <w:tcPr>
            <w:tcW w:w="1139" w:type="pct"/>
            <w:gridSpan w:val="4"/>
            <w:hideMark/>
          </w:tcPr>
          <w:p w14:paraId="07EBA61F"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Tareas: recaba la información. Necesaria como punto de partida para el conocimiento</w:t>
            </w:r>
          </w:p>
          <w:p w14:paraId="7650BB57"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Deberes: mecanización de sistemas para memorizar aspectos necesarios</w:t>
            </w:r>
          </w:p>
          <w:p w14:paraId="122FEEC5"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Bloque Trabajo y aprendo</w:t>
            </w:r>
          </w:p>
          <w:p w14:paraId="53E7C046"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p>
          <w:p w14:paraId="7CC82CEB"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Consultas: trabajos bibliográficos sobre el tema</w:t>
            </w:r>
          </w:p>
          <w:p w14:paraId="26703E5D"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Bloque Exploremos los conocimientos</w:t>
            </w:r>
          </w:p>
          <w:p w14:paraId="3B154D87"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p>
          <w:p w14:paraId="3B4C026B"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Investigaciones: determina un proceso de análisis, síntesis y conclusiones con respecto a los temas estudiados</w:t>
            </w:r>
          </w:p>
          <w:p w14:paraId="6E059C8F"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Bloque Para Indagar</w:t>
            </w:r>
          </w:p>
          <w:p w14:paraId="6854040C"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p>
          <w:p w14:paraId="7A2C21FD"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Informe: sistematización y publicación de los resultados obtenidos</w:t>
            </w:r>
          </w:p>
          <w:p w14:paraId="0A20DAC1"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Bloque Exploremos los conocimientos</w:t>
            </w:r>
          </w:p>
          <w:p w14:paraId="2974CAB3"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p>
          <w:p w14:paraId="0090EB6E"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 xml:space="preserve">Laboratorio. </w:t>
            </w:r>
          </w:p>
          <w:p w14:paraId="52A4897E" w14:textId="77777777" w:rsidR="00937712" w:rsidRPr="00D13B57"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kern w:val="0"/>
                <w:lang w:eastAsia="es-EC"/>
              </w:rPr>
            </w:pPr>
            <w:r w:rsidRPr="00D13B57">
              <w:rPr>
                <w:color w:val="000000"/>
                <w:kern w:val="0"/>
                <w:lang w:eastAsia="es-EC"/>
              </w:rPr>
              <w:t>Bloque Exploremos los conocimientos</w:t>
            </w:r>
          </w:p>
        </w:tc>
        <w:tc>
          <w:tcPr>
            <w:tcW w:w="1125" w:type="pct"/>
            <w:gridSpan w:val="4"/>
            <w:hideMark/>
          </w:tcPr>
          <w:p w14:paraId="0D3B78E6"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p>
          <w:p w14:paraId="3D99D17E"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EVALUACIÓN FORMATIVA</w:t>
            </w:r>
          </w:p>
          <w:p w14:paraId="5106A29E"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p>
          <w:p w14:paraId="06996B0F"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Determina el procedimiento a través de los trabajos, tareas, deberes, entre otros.</w:t>
            </w:r>
          </w:p>
          <w:p w14:paraId="46ACC1E4"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El bloque de trabajo y aprendo</w:t>
            </w:r>
          </w:p>
          <w:p w14:paraId="6C971E71"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p>
          <w:p w14:paraId="7C77D45A"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p>
          <w:p w14:paraId="1C1A71EA"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EVALUACIÓN SUMATIVA</w:t>
            </w:r>
          </w:p>
          <w:p w14:paraId="3D90E32B"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p>
          <w:p w14:paraId="7A67B532"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Determina la medición del aprendizaje a través de pruebas abiertas y de base estructurada</w:t>
            </w:r>
          </w:p>
          <w:p w14:paraId="779F316D" w14:textId="77777777" w:rsidR="00937712" w:rsidRPr="00D13B57" w:rsidRDefault="00937712" w:rsidP="00C55DD0">
            <w:pPr>
              <w:cnfStyle w:val="000000100000" w:firstRow="0" w:lastRow="0" w:firstColumn="0" w:lastColumn="0" w:oddVBand="0" w:evenVBand="0" w:oddHBand="1" w:evenHBand="0" w:firstRowFirstColumn="0" w:firstRowLastColumn="0" w:lastRowFirstColumn="0" w:lastRowLastColumn="0"/>
              <w:rPr>
                <w:color w:val="000000"/>
              </w:rPr>
            </w:pPr>
            <w:r w:rsidRPr="00D13B57">
              <w:rPr>
                <w:color w:val="000000"/>
              </w:rPr>
              <w:t xml:space="preserve"> Prueba de fin de unidad</w:t>
            </w:r>
          </w:p>
        </w:tc>
      </w:tr>
      <w:tr w:rsidR="00937712" w:rsidRPr="00D13B57" w14:paraId="411BEC7C" w14:textId="77777777" w:rsidTr="00937712">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6"/>
            <w:hideMark/>
          </w:tcPr>
          <w:p w14:paraId="51A1A3F6" w14:textId="77777777" w:rsidR="00937712" w:rsidRPr="00D13B57" w:rsidRDefault="00937712" w:rsidP="00C55DD0">
            <w:pPr>
              <w:jc w:val="both"/>
              <w:rPr>
                <w:b w:val="0"/>
                <w:bCs w:val="0"/>
                <w:color w:val="000000"/>
                <w:lang w:eastAsia="es-EC"/>
              </w:rPr>
            </w:pPr>
            <w:r w:rsidRPr="00D13B57">
              <w:rPr>
                <w:color w:val="000000"/>
                <w:lang w:eastAsia="es-EC"/>
              </w:rPr>
              <w:t>3. ADAPTACIONES CURRICULARES</w:t>
            </w:r>
          </w:p>
        </w:tc>
      </w:tr>
      <w:tr w:rsidR="00937712" w:rsidRPr="00D13B57" w14:paraId="73A615F8"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43" w:type="pct"/>
            <w:gridSpan w:val="4"/>
            <w:hideMark/>
          </w:tcPr>
          <w:p w14:paraId="674C1BE6" w14:textId="77777777" w:rsidR="00937712" w:rsidRPr="00D13B57" w:rsidRDefault="00937712" w:rsidP="00C55DD0">
            <w:pPr>
              <w:jc w:val="center"/>
              <w:rPr>
                <w:b w:val="0"/>
                <w:bCs w:val="0"/>
                <w:color w:val="000000"/>
                <w:lang w:eastAsia="es-EC"/>
              </w:rPr>
            </w:pPr>
            <w:r w:rsidRPr="00D13B57">
              <w:rPr>
                <w:color w:val="000000"/>
                <w:lang w:eastAsia="es-EC"/>
              </w:rPr>
              <w:t>Especificación de la necesidad educativa</w:t>
            </w:r>
          </w:p>
        </w:tc>
        <w:tc>
          <w:tcPr>
            <w:tcW w:w="3357" w:type="pct"/>
            <w:gridSpan w:val="12"/>
            <w:hideMark/>
          </w:tcPr>
          <w:p w14:paraId="6DD73200" w14:textId="77777777" w:rsidR="00937712" w:rsidRPr="00D13B57" w:rsidRDefault="00937712" w:rsidP="00C55DD0">
            <w:pPr>
              <w:jc w:val="center"/>
              <w:cnfStyle w:val="000000100000" w:firstRow="0" w:lastRow="0" w:firstColumn="0" w:lastColumn="0" w:oddVBand="0" w:evenVBand="0" w:oddHBand="1" w:evenHBand="0" w:firstRowFirstColumn="0" w:firstRowLastColumn="0" w:lastRowFirstColumn="0" w:lastRowLastColumn="0"/>
              <w:rPr>
                <w:b/>
                <w:bCs/>
                <w:color w:val="000000"/>
                <w:lang w:eastAsia="es-EC"/>
              </w:rPr>
            </w:pPr>
            <w:r w:rsidRPr="00D13B57">
              <w:rPr>
                <w:b/>
                <w:bCs/>
                <w:color w:val="000000"/>
                <w:lang w:eastAsia="es-EC"/>
              </w:rPr>
              <w:t>Especificación de la adaptación  a ser aplicada</w:t>
            </w:r>
          </w:p>
        </w:tc>
      </w:tr>
      <w:tr w:rsidR="00937712" w:rsidRPr="00D13B57" w14:paraId="776D050E" w14:textId="77777777" w:rsidTr="00937712">
        <w:trPr>
          <w:trHeight w:val="219"/>
        </w:trPr>
        <w:tc>
          <w:tcPr>
            <w:cnfStyle w:val="001000000000" w:firstRow="0" w:lastRow="0" w:firstColumn="1" w:lastColumn="0" w:oddVBand="0" w:evenVBand="0" w:oddHBand="0" w:evenHBand="0" w:firstRowFirstColumn="0" w:firstRowLastColumn="0" w:lastRowFirstColumn="0" w:lastRowLastColumn="0"/>
            <w:tcW w:w="1643" w:type="pct"/>
            <w:gridSpan w:val="4"/>
            <w:hideMark/>
          </w:tcPr>
          <w:p w14:paraId="45A5C18E" w14:textId="77777777" w:rsidR="00937712" w:rsidRPr="00D13B57" w:rsidRDefault="00937712" w:rsidP="00C55DD0">
            <w:pPr>
              <w:jc w:val="both"/>
              <w:rPr>
                <w:color w:val="000000"/>
                <w:lang w:eastAsia="es-EC"/>
              </w:rPr>
            </w:pPr>
            <w:r w:rsidRPr="00D13B57">
              <w:rPr>
                <w:color w:val="000000"/>
                <w:lang w:eastAsia="es-EC"/>
              </w:rPr>
              <w:t xml:space="preserve"> DISCALCULIA CARACTERÍSTICAS</w:t>
            </w:r>
          </w:p>
          <w:p w14:paraId="02FF452C" w14:textId="77777777" w:rsidR="00937712" w:rsidRPr="00D13B57" w:rsidRDefault="00937712" w:rsidP="00C55DD0">
            <w:pPr>
              <w:jc w:val="both"/>
              <w:rPr>
                <w:color w:val="000000"/>
                <w:lang w:eastAsia="es-EC"/>
              </w:rPr>
            </w:pPr>
            <w:r w:rsidRPr="00D13B57">
              <w:rPr>
                <w:color w:val="000000"/>
                <w:lang w:eastAsia="es-EC"/>
              </w:rPr>
              <w:t>-Dificultades de inversiones numéricas.</w:t>
            </w:r>
          </w:p>
          <w:p w14:paraId="160D61A2" w14:textId="77777777" w:rsidR="00937712" w:rsidRPr="00D13B57" w:rsidRDefault="00937712" w:rsidP="00C55DD0">
            <w:pPr>
              <w:jc w:val="both"/>
              <w:rPr>
                <w:color w:val="000000"/>
                <w:lang w:eastAsia="es-EC"/>
              </w:rPr>
            </w:pPr>
            <w:r w:rsidRPr="00D13B57">
              <w:rPr>
                <w:color w:val="000000"/>
                <w:lang w:eastAsia="es-EC"/>
              </w:rPr>
              <w:t>-Confusión de signos aritméticos.</w:t>
            </w:r>
          </w:p>
          <w:p w14:paraId="1A67439F" w14:textId="77777777" w:rsidR="00937712" w:rsidRPr="00D13B57" w:rsidRDefault="00937712" w:rsidP="00C55DD0">
            <w:pPr>
              <w:jc w:val="both"/>
              <w:rPr>
                <w:color w:val="000000"/>
                <w:lang w:eastAsia="es-EC"/>
              </w:rPr>
            </w:pPr>
            <w:r w:rsidRPr="00D13B57">
              <w:rPr>
                <w:color w:val="000000"/>
                <w:lang w:eastAsia="es-EC"/>
              </w:rPr>
              <w:t>-Errores en la seriaciones numéricas.</w:t>
            </w:r>
          </w:p>
          <w:p w14:paraId="0699E4FC" w14:textId="77777777" w:rsidR="00937712" w:rsidRPr="00D13B57" w:rsidRDefault="00937712" w:rsidP="00C55DD0">
            <w:pPr>
              <w:jc w:val="both"/>
              <w:rPr>
                <w:color w:val="000000"/>
                <w:lang w:eastAsia="es-EC"/>
              </w:rPr>
            </w:pPr>
            <w:r w:rsidRPr="00D13B57">
              <w:rPr>
                <w:color w:val="000000"/>
                <w:lang w:eastAsia="es-EC"/>
              </w:rPr>
              <w:t>-Escritura incorrecta de los números.</w:t>
            </w:r>
          </w:p>
        </w:tc>
        <w:tc>
          <w:tcPr>
            <w:tcW w:w="3357" w:type="pct"/>
            <w:gridSpan w:val="12"/>
            <w:hideMark/>
          </w:tcPr>
          <w:p w14:paraId="58F25031"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color w:val="000000"/>
                <w:lang w:eastAsia="es-EC"/>
              </w:rPr>
            </w:pPr>
            <w:r w:rsidRPr="00D13B57">
              <w:rPr>
                <w:color w:val="000000"/>
                <w:lang w:eastAsia="es-EC"/>
              </w:rPr>
              <w:t> • Composición y descomposición de números.</w:t>
            </w:r>
          </w:p>
          <w:p w14:paraId="62FB4DED"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color w:val="000000"/>
                <w:lang w:eastAsia="es-EC"/>
              </w:rPr>
            </w:pPr>
            <w:r w:rsidRPr="00D13B57">
              <w:rPr>
                <w:color w:val="000000"/>
                <w:lang w:eastAsia="es-EC"/>
              </w:rPr>
              <w:t>• Enseñar diversas estrategias para resolver un problema.</w:t>
            </w:r>
          </w:p>
          <w:p w14:paraId="5DE96D0A"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color w:val="000000"/>
                <w:lang w:eastAsia="es-EC"/>
              </w:rPr>
            </w:pPr>
            <w:r w:rsidRPr="00D13B57">
              <w:rPr>
                <w:color w:val="000000"/>
                <w:lang w:eastAsia="es-EC"/>
              </w:rPr>
              <w:t xml:space="preserve">• Trabajar con hojas a cuadros y poner puntos de  referencia para que encolumne. </w:t>
            </w:r>
          </w:p>
          <w:p w14:paraId="5F0900B5"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color w:val="000000"/>
                <w:lang w:eastAsia="es-EC"/>
              </w:rPr>
            </w:pPr>
            <w:r w:rsidRPr="00D13B57">
              <w:rPr>
                <w:color w:val="000000"/>
                <w:lang w:eastAsia="es-EC"/>
              </w:rPr>
              <w:t>• Dejar que se ayude con los dedos si el caso lo requiere para que haga los cálculos que necesita.</w:t>
            </w:r>
          </w:p>
        </w:tc>
      </w:tr>
      <w:tr w:rsidR="00937712" w:rsidRPr="00D13B57" w14:paraId="1C1F5D24"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43" w:type="pct"/>
            <w:gridSpan w:val="4"/>
            <w:noWrap/>
            <w:hideMark/>
          </w:tcPr>
          <w:p w14:paraId="2C67DA1B" w14:textId="77777777" w:rsidR="00937712" w:rsidRPr="00D13B57" w:rsidRDefault="00937712" w:rsidP="00C55DD0">
            <w:pPr>
              <w:jc w:val="both"/>
              <w:rPr>
                <w:b w:val="0"/>
                <w:bCs w:val="0"/>
                <w:color w:val="000000"/>
                <w:lang w:eastAsia="es-EC"/>
              </w:rPr>
            </w:pPr>
            <w:r w:rsidRPr="00D13B57">
              <w:rPr>
                <w:color w:val="000000"/>
                <w:lang w:eastAsia="es-EC"/>
              </w:rPr>
              <w:t>ELABORADO</w:t>
            </w:r>
          </w:p>
        </w:tc>
        <w:tc>
          <w:tcPr>
            <w:tcW w:w="1711" w:type="pct"/>
            <w:gridSpan w:val="7"/>
            <w:noWrap/>
            <w:hideMark/>
          </w:tcPr>
          <w:p w14:paraId="27270691" w14:textId="77777777" w:rsidR="00937712" w:rsidRPr="00D13B57" w:rsidRDefault="00937712" w:rsidP="00C55DD0">
            <w:pPr>
              <w:jc w:val="both"/>
              <w:cnfStyle w:val="000000100000" w:firstRow="0" w:lastRow="0" w:firstColumn="0" w:lastColumn="0" w:oddVBand="0" w:evenVBand="0" w:oddHBand="1" w:evenHBand="0" w:firstRowFirstColumn="0" w:firstRowLastColumn="0" w:lastRowFirstColumn="0" w:lastRowLastColumn="0"/>
              <w:rPr>
                <w:b/>
                <w:bCs/>
                <w:color w:val="000000"/>
                <w:lang w:eastAsia="es-EC"/>
              </w:rPr>
            </w:pPr>
            <w:r w:rsidRPr="00D13B57">
              <w:rPr>
                <w:b/>
                <w:bCs/>
                <w:color w:val="000000"/>
                <w:lang w:eastAsia="es-EC"/>
              </w:rPr>
              <w:t>REVISADO</w:t>
            </w:r>
          </w:p>
        </w:tc>
        <w:tc>
          <w:tcPr>
            <w:tcW w:w="1646" w:type="pct"/>
            <w:gridSpan w:val="5"/>
          </w:tcPr>
          <w:p w14:paraId="1F33AA77" w14:textId="77777777" w:rsidR="00937712" w:rsidRPr="00D13B57" w:rsidRDefault="00937712" w:rsidP="00C55DD0">
            <w:pPr>
              <w:jc w:val="both"/>
              <w:cnfStyle w:val="000000100000" w:firstRow="0" w:lastRow="0" w:firstColumn="0" w:lastColumn="0" w:oddVBand="0" w:evenVBand="0" w:oddHBand="1" w:evenHBand="0" w:firstRowFirstColumn="0" w:firstRowLastColumn="0" w:lastRowFirstColumn="0" w:lastRowLastColumn="0"/>
              <w:rPr>
                <w:b/>
                <w:bCs/>
                <w:color w:val="000000"/>
                <w:lang w:eastAsia="es-EC"/>
              </w:rPr>
            </w:pPr>
            <w:r w:rsidRPr="00D13B57">
              <w:rPr>
                <w:b/>
                <w:bCs/>
                <w:color w:val="000000"/>
                <w:lang w:eastAsia="es-EC"/>
              </w:rPr>
              <w:t>APROBADO</w:t>
            </w:r>
          </w:p>
        </w:tc>
      </w:tr>
      <w:tr w:rsidR="00937712" w:rsidRPr="00D13B57" w14:paraId="34A0F41D" w14:textId="77777777" w:rsidTr="00937712">
        <w:trPr>
          <w:trHeight w:val="181"/>
        </w:trPr>
        <w:tc>
          <w:tcPr>
            <w:cnfStyle w:val="001000000000" w:firstRow="0" w:lastRow="0" w:firstColumn="1" w:lastColumn="0" w:oddVBand="0" w:evenVBand="0" w:oddHBand="0" w:evenHBand="0" w:firstRowFirstColumn="0" w:firstRowLastColumn="0" w:lastRowFirstColumn="0" w:lastRowLastColumn="0"/>
            <w:tcW w:w="1643" w:type="pct"/>
            <w:gridSpan w:val="4"/>
            <w:noWrap/>
            <w:hideMark/>
          </w:tcPr>
          <w:p w14:paraId="7A44F39C" w14:textId="77777777" w:rsidR="00937712" w:rsidRPr="00D13B57" w:rsidRDefault="00937712" w:rsidP="00C55DD0">
            <w:pPr>
              <w:jc w:val="both"/>
              <w:rPr>
                <w:bCs w:val="0"/>
                <w:color w:val="000000"/>
                <w:lang w:eastAsia="es-EC"/>
              </w:rPr>
            </w:pPr>
            <w:r w:rsidRPr="00D13B57">
              <w:rPr>
                <w:color w:val="000000"/>
                <w:lang w:eastAsia="es-EC"/>
              </w:rPr>
              <w:t>Docente:</w:t>
            </w:r>
          </w:p>
        </w:tc>
        <w:tc>
          <w:tcPr>
            <w:tcW w:w="1711" w:type="pct"/>
            <w:gridSpan w:val="7"/>
            <w:noWrap/>
            <w:hideMark/>
          </w:tcPr>
          <w:p w14:paraId="42429717"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bCs/>
                <w:color w:val="000000"/>
                <w:lang w:eastAsia="es-EC"/>
              </w:rPr>
            </w:pPr>
            <w:r w:rsidRPr="00D13B57">
              <w:rPr>
                <w:b/>
                <w:bCs/>
                <w:color w:val="000000"/>
                <w:lang w:eastAsia="es-EC"/>
              </w:rPr>
              <w:t>Director:</w:t>
            </w:r>
          </w:p>
        </w:tc>
        <w:tc>
          <w:tcPr>
            <w:tcW w:w="1646" w:type="pct"/>
            <w:gridSpan w:val="5"/>
          </w:tcPr>
          <w:p w14:paraId="0FAB2B18"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b/>
                <w:bCs/>
                <w:color w:val="000000"/>
                <w:lang w:eastAsia="es-EC"/>
              </w:rPr>
            </w:pPr>
            <w:r w:rsidRPr="00D13B57">
              <w:rPr>
                <w:b/>
                <w:bCs/>
                <w:color w:val="000000"/>
                <w:lang w:eastAsia="es-EC"/>
              </w:rPr>
              <w:t>Líder pedagógico:</w:t>
            </w:r>
          </w:p>
        </w:tc>
      </w:tr>
      <w:tr w:rsidR="00937712" w:rsidRPr="00D13B57" w14:paraId="1A598D6E" w14:textId="77777777" w:rsidTr="009377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43" w:type="pct"/>
            <w:gridSpan w:val="4"/>
            <w:noWrap/>
            <w:hideMark/>
          </w:tcPr>
          <w:p w14:paraId="1DC1BF73" w14:textId="77777777" w:rsidR="00937712" w:rsidRPr="00D13B57" w:rsidRDefault="00937712" w:rsidP="00C55DD0">
            <w:pPr>
              <w:jc w:val="both"/>
              <w:rPr>
                <w:bCs w:val="0"/>
                <w:color w:val="000000"/>
                <w:lang w:eastAsia="es-EC"/>
              </w:rPr>
            </w:pPr>
            <w:r w:rsidRPr="00D13B57">
              <w:rPr>
                <w:color w:val="000000"/>
                <w:lang w:eastAsia="es-EC"/>
              </w:rPr>
              <w:t>Firma:</w:t>
            </w:r>
          </w:p>
        </w:tc>
        <w:tc>
          <w:tcPr>
            <w:tcW w:w="1711" w:type="pct"/>
            <w:gridSpan w:val="7"/>
            <w:noWrap/>
            <w:hideMark/>
          </w:tcPr>
          <w:p w14:paraId="2CDA5A1F" w14:textId="77777777" w:rsidR="00937712" w:rsidRPr="00D13B57" w:rsidRDefault="00937712" w:rsidP="00C55DD0">
            <w:pPr>
              <w:jc w:val="both"/>
              <w:cnfStyle w:val="000000100000" w:firstRow="0" w:lastRow="0" w:firstColumn="0" w:lastColumn="0" w:oddVBand="0" w:evenVBand="0" w:oddHBand="1" w:evenHBand="0" w:firstRowFirstColumn="0" w:firstRowLastColumn="0" w:lastRowFirstColumn="0" w:lastRowLastColumn="0"/>
              <w:rPr>
                <w:bCs/>
                <w:color w:val="000000"/>
                <w:lang w:eastAsia="es-EC"/>
              </w:rPr>
            </w:pPr>
            <w:r w:rsidRPr="00D13B57">
              <w:rPr>
                <w:bCs/>
                <w:color w:val="000000"/>
                <w:lang w:eastAsia="es-EC"/>
              </w:rPr>
              <w:t>Firma:</w:t>
            </w:r>
          </w:p>
        </w:tc>
        <w:tc>
          <w:tcPr>
            <w:tcW w:w="1646" w:type="pct"/>
            <w:gridSpan w:val="5"/>
          </w:tcPr>
          <w:p w14:paraId="4FC02BB5" w14:textId="77777777" w:rsidR="00937712" w:rsidRPr="00D13B57" w:rsidRDefault="00937712" w:rsidP="00C55DD0">
            <w:pPr>
              <w:jc w:val="both"/>
              <w:cnfStyle w:val="000000100000" w:firstRow="0" w:lastRow="0" w:firstColumn="0" w:lastColumn="0" w:oddVBand="0" w:evenVBand="0" w:oddHBand="1" w:evenHBand="0" w:firstRowFirstColumn="0" w:firstRowLastColumn="0" w:lastRowFirstColumn="0" w:lastRowLastColumn="0"/>
              <w:rPr>
                <w:bCs/>
                <w:color w:val="000000"/>
                <w:lang w:eastAsia="es-EC"/>
              </w:rPr>
            </w:pPr>
            <w:r w:rsidRPr="00D13B57">
              <w:rPr>
                <w:bCs/>
                <w:color w:val="000000"/>
                <w:lang w:eastAsia="es-EC"/>
              </w:rPr>
              <w:t>Firma:</w:t>
            </w:r>
          </w:p>
        </w:tc>
      </w:tr>
      <w:tr w:rsidR="00937712" w:rsidRPr="00D13B57" w14:paraId="7341B0CF" w14:textId="77777777" w:rsidTr="00937712">
        <w:trPr>
          <w:trHeight w:val="252"/>
        </w:trPr>
        <w:tc>
          <w:tcPr>
            <w:cnfStyle w:val="001000000000" w:firstRow="0" w:lastRow="0" w:firstColumn="1" w:lastColumn="0" w:oddVBand="0" w:evenVBand="0" w:oddHBand="0" w:evenHBand="0" w:firstRowFirstColumn="0" w:firstRowLastColumn="0" w:lastRowFirstColumn="0" w:lastRowLastColumn="0"/>
            <w:tcW w:w="1643" w:type="pct"/>
            <w:gridSpan w:val="4"/>
            <w:noWrap/>
            <w:hideMark/>
          </w:tcPr>
          <w:p w14:paraId="78938428" w14:textId="77777777" w:rsidR="00937712" w:rsidRPr="00D13B57" w:rsidRDefault="00937712" w:rsidP="00C55DD0">
            <w:pPr>
              <w:jc w:val="both"/>
              <w:rPr>
                <w:bCs w:val="0"/>
                <w:color w:val="000000"/>
                <w:lang w:eastAsia="es-EC"/>
              </w:rPr>
            </w:pPr>
            <w:r w:rsidRPr="00D13B57">
              <w:rPr>
                <w:color w:val="000000"/>
                <w:lang w:eastAsia="es-EC"/>
              </w:rPr>
              <w:t xml:space="preserve">Fecha: </w:t>
            </w:r>
          </w:p>
        </w:tc>
        <w:tc>
          <w:tcPr>
            <w:tcW w:w="1711" w:type="pct"/>
            <w:gridSpan w:val="7"/>
            <w:noWrap/>
            <w:hideMark/>
          </w:tcPr>
          <w:p w14:paraId="4E41F282"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bCs/>
                <w:color w:val="000000"/>
                <w:lang w:eastAsia="es-EC"/>
              </w:rPr>
            </w:pPr>
            <w:r w:rsidRPr="00D13B57">
              <w:rPr>
                <w:bCs/>
                <w:color w:val="000000"/>
                <w:lang w:eastAsia="es-EC"/>
              </w:rPr>
              <w:t>Fecha:</w:t>
            </w:r>
          </w:p>
        </w:tc>
        <w:tc>
          <w:tcPr>
            <w:tcW w:w="1646" w:type="pct"/>
            <w:gridSpan w:val="5"/>
          </w:tcPr>
          <w:p w14:paraId="5301485B" w14:textId="77777777" w:rsidR="00937712" w:rsidRPr="00D13B57" w:rsidRDefault="00937712" w:rsidP="00C55DD0">
            <w:pPr>
              <w:jc w:val="both"/>
              <w:cnfStyle w:val="000000000000" w:firstRow="0" w:lastRow="0" w:firstColumn="0" w:lastColumn="0" w:oddVBand="0" w:evenVBand="0" w:oddHBand="0" w:evenHBand="0" w:firstRowFirstColumn="0" w:firstRowLastColumn="0" w:lastRowFirstColumn="0" w:lastRowLastColumn="0"/>
              <w:rPr>
                <w:bCs/>
                <w:color w:val="000000"/>
                <w:lang w:eastAsia="es-EC"/>
              </w:rPr>
            </w:pPr>
            <w:r w:rsidRPr="00D13B57">
              <w:rPr>
                <w:bCs/>
                <w:color w:val="000000"/>
                <w:lang w:eastAsia="es-EC"/>
              </w:rPr>
              <w:t>Fecha:</w:t>
            </w:r>
          </w:p>
        </w:tc>
      </w:tr>
    </w:tbl>
    <w:p w14:paraId="3A28E8AA" w14:textId="77777777" w:rsidR="00937712" w:rsidRDefault="00937712" w:rsidP="00937712">
      <w:pPr>
        <w:tabs>
          <w:tab w:val="left" w:pos="924"/>
        </w:tabs>
        <w:autoSpaceDE w:val="0"/>
        <w:autoSpaceDN w:val="0"/>
        <w:adjustRightInd w:val="0"/>
        <w:spacing w:before="240" w:after="240"/>
        <w:jc w:val="both"/>
        <w:rPr>
          <w:rFonts w:ascii="Calibri" w:hAnsi="Calibri" w:cs="Arial"/>
          <w:sz w:val="22"/>
          <w:szCs w:val="22"/>
        </w:rPr>
      </w:pPr>
    </w:p>
    <w:p w14:paraId="4E729826" w14:textId="77777777" w:rsidR="00937712" w:rsidRDefault="00937712" w:rsidP="00937712">
      <w:pPr>
        <w:tabs>
          <w:tab w:val="left" w:pos="924"/>
        </w:tabs>
        <w:autoSpaceDE w:val="0"/>
        <w:autoSpaceDN w:val="0"/>
        <w:adjustRightInd w:val="0"/>
        <w:spacing w:before="240" w:after="240"/>
        <w:jc w:val="both"/>
        <w:rPr>
          <w:rFonts w:ascii="Calibri" w:hAnsi="Calibri" w:cs="Arial"/>
          <w:sz w:val="22"/>
          <w:szCs w:val="22"/>
        </w:rPr>
      </w:pPr>
    </w:p>
    <w:tbl>
      <w:tblPr>
        <w:tblStyle w:val="Tablanormal11"/>
        <w:tblW w:w="5168" w:type="pct"/>
        <w:tblLayout w:type="fixed"/>
        <w:tblLook w:val="04A0" w:firstRow="1" w:lastRow="0" w:firstColumn="1" w:lastColumn="0" w:noHBand="0" w:noVBand="1"/>
      </w:tblPr>
      <w:tblGrid>
        <w:gridCol w:w="2301"/>
        <w:gridCol w:w="99"/>
        <w:gridCol w:w="263"/>
        <w:gridCol w:w="153"/>
        <w:gridCol w:w="1947"/>
        <w:gridCol w:w="998"/>
        <w:gridCol w:w="101"/>
        <w:gridCol w:w="272"/>
        <w:gridCol w:w="1174"/>
        <w:gridCol w:w="613"/>
        <w:gridCol w:w="23"/>
        <w:gridCol w:w="1519"/>
        <w:gridCol w:w="107"/>
        <w:gridCol w:w="156"/>
        <w:gridCol w:w="1522"/>
        <w:gridCol w:w="119"/>
        <w:gridCol w:w="1417"/>
        <w:gridCol w:w="1429"/>
        <w:gridCol w:w="14"/>
        <w:gridCol w:w="237"/>
      </w:tblGrid>
      <w:tr w:rsidR="00937712" w:rsidRPr="00333B49" w14:paraId="2F3932A3" w14:textId="77777777" w:rsidTr="00937712">
        <w:trPr>
          <w:gridAfter w:val="2"/>
          <w:cnfStyle w:val="100000000000" w:firstRow="1" w:lastRow="0" w:firstColumn="0" w:lastColumn="0" w:oddVBand="0" w:evenVBand="0" w:oddHBand="0" w:evenHBand="0" w:firstRowFirstColumn="0" w:firstRowLastColumn="0" w:lastRowFirstColumn="0" w:lastRowLastColumn="0"/>
          <w:wAfter w:w="251" w:type="dxa"/>
          <w:trHeight w:val="362"/>
        </w:trPr>
        <w:tc>
          <w:tcPr>
            <w:cnfStyle w:val="001000000000" w:firstRow="0" w:lastRow="0" w:firstColumn="1" w:lastColumn="0" w:oddVBand="0" w:evenVBand="0" w:oddHBand="0" w:evenHBand="0" w:firstRowFirstColumn="0" w:firstRowLastColumn="0" w:lastRowFirstColumn="0" w:lastRowLastColumn="0"/>
            <w:tcW w:w="795" w:type="pct"/>
            <w:noWrap/>
            <w:hideMark/>
          </w:tcPr>
          <w:p w14:paraId="1D43D435" w14:textId="77777777" w:rsidR="00937712" w:rsidRPr="003823F7" w:rsidRDefault="00937712" w:rsidP="00C55DD0">
            <w:pPr>
              <w:jc w:val="center"/>
              <w:rPr>
                <w:rFonts w:ascii="Arial" w:hAnsi="Arial" w:cs="Arial"/>
                <w:b w:val="0"/>
                <w:bCs w:val="0"/>
                <w:noProof/>
                <w:color w:val="000000"/>
                <w:lang w:eastAsia="es-EC"/>
              </w:rPr>
            </w:pPr>
            <w:r w:rsidRPr="00D13B57">
              <w:rPr>
                <w:rFonts w:ascii="Arial" w:hAnsi="Arial" w:cs="Arial"/>
                <w:bCs w:val="0"/>
                <w:noProof/>
                <w:color w:val="000000"/>
                <w:lang w:eastAsia="es-EC"/>
              </w:rPr>
              <w:t>LOGO</w:t>
            </w:r>
          </w:p>
        </w:tc>
        <w:tc>
          <w:tcPr>
            <w:tcW w:w="2476" w:type="pct"/>
            <w:gridSpan w:val="11"/>
          </w:tcPr>
          <w:p w14:paraId="4E30A608" w14:textId="77777777" w:rsidR="00937712" w:rsidRPr="003823F7"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UNIDAD EDUCATIVA</w:t>
            </w:r>
          </w:p>
        </w:tc>
        <w:tc>
          <w:tcPr>
            <w:tcW w:w="1642" w:type="pct"/>
            <w:gridSpan w:val="6"/>
            <w:noWrap/>
            <w:hideMark/>
          </w:tcPr>
          <w:p w14:paraId="3B5E6443" w14:textId="77777777" w:rsidR="00937712" w:rsidRPr="003823F7"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lang w:eastAsia="es-EC"/>
              </w:rPr>
            </w:pPr>
            <w:r>
              <w:rPr>
                <w:rFonts w:ascii="Arial" w:hAnsi="Arial" w:cs="Arial"/>
                <w:color w:val="000000"/>
                <w:lang w:eastAsia="es-EC"/>
              </w:rPr>
              <w:t>AÑO LECTIVO</w:t>
            </w:r>
          </w:p>
        </w:tc>
      </w:tr>
      <w:tr w:rsidR="00937712" w:rsidRPr="00333B49" w14:paraId="18330316"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237"/>
        </w:trPr>
        <w:tc>
          <w:tcPr>
            <w:cnfStyle w:val="001000000000" w:firstRow="0" w:lastRow="0" w:firstColumn="1" w:lastColumn="0" w:oddVBand="0" w:evenVBand="0" w:oddHBand="0" w:evenHBand="0" w:firstRowFirstColumn="0" w:firstRowLastColumn="0" w:lastRowFirstColumn="0" w:lastRowLastColumn="0"/>
            <w:tcW w:w="4913" w:type="pct"/>
            <w:gridSpan w:val="18"/>
            <w:hideMark/>
          </w:tcPr>
          <w:p w14:paraId="405857F4"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color w:val="000000"/>
                <w:lang w:eastAsia="es-EC"/>
              </w:rPr>
              <w:t>PLAN DE  DESTREZAS CON CRITERIO DE DESEMPEÑO</w:t>
            </w:r>
          </w:p>
        </w:tc>
      </w:tr>
      <w:tr w:rsidR="00937712" w:rsidRPr="00333B49" w14:paraId="35E76CF3" w14:textId="77777777" w:rsidTr="00937712">
        <w:trPr>
          <w:gridAfter w:val="2"/>
          <w:wAfter w:w="251" w:type="dxa"/>
          <w:trHeight w:val="298"/>
        </w:trPr>
        <w:tc>
          <w:tcPr>
            <w:cnfStyle w:val="001000000000" w:firstRow="0" w:lastRow="0" w:firstColumn="1" w:lastColumn="0" w:oddVBand="0" w:evenVBand="0" w:oddHBand="0" w:evenHBand="0" w:firstRowFirstColumn="0" w:firstRowLastColumn="0" w:lastRowFirstColumn="0" w:lastRowLastColumn="0"/>
            <w:tcW w:w="4913" w:type="pct"/>
            <w:gridSpan w:val="18"/>
            <w:hideMark/>
          </w:tcPr>
          <w:p w14:paraId="780A157E"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color w:val="000000"/>
                <w:lang w:eastAsia="es-EC"/>
              </w:rPr>
              <w:t>1. DATOS INFORMATIVOS:</w:t>
            </w:r>
          </w:p>
        </w:tc>
      </w:tr>
      <w:tr w:rsidR="00937712" w:rsidRPr="00A36B62" w14:paraId="69681AF9"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29" w:type="pct"/>
            <w:gridSpan w:val="2"/>
            <w:hideMark/>
          </w:tcPr>
          <w:p w14:paraId="0A4B6898" w14:textId="77777777" w:rsidR="00937712" w:rsidRPr="00A36B62" w:rsidRDefault="00937712" w:rsidP="00C55DD0">
            <w:pPr>
              <w:jc w:val="center"/>
              <w:rPr>
                <w:rFonts w:ascii="Arial" w:hAnsi="Arial" w:cs="Arial"/>
                <w:b w:val="0"/>
                <w:bCs w:val="0"/>
                <w:color w:val="000000"/>
                <w:lang w:eastAsia="es-EC"/>
              </w:rPr>
            </w:pPr>
            <w:r w:rsidRPr="00A36B62">
              <w:rPr>
                <w:rFonts w:ascii="Arial" w:hAnsi="Arial" w:cs="Arial"/>
                <w:color w:val="000000"/>
                <w:sz w:val="22"/>
                <w:lang w:eastAsia="es-EC"/>
              </w:rPr>
              <w:t>DOCENTE:</w:t>
            </w:r>
          </w:p>
        </w:tc>
        <w:tc>
          <w:tcPr>
            <w:tcW w:w="817" w:type="pct"/>
            <w:gridSpan w:val="3"/>
          </w:tcPr>
          <w:p w14:paraId="09F8392F"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92" w:type="pct"/>
            <w:gridSpan w:val="5"/>
          </w:tcPr>
          <w:p w14:paraId="12B668C3"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70" w:type="pct"/>
            <w:gridSpan w:val="3"/>
          </w:tcPr>
          <w:p w14:paraId="7ADDCC84"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21" w:type="pct"/>
            <w:gridSpan w:val="3"/>
            <w:hideMark/>
          </w:tcPr>
          <w:p w14:paraId="29FBCF54" w14:textId="77777777" w:rsidR="00937712" w:rsidRPr="00A36B62"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490" w:type="pct"/>
          </w:tcPr>
          <w:p w14:paraId="3C4D883B"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SEGUNDO</w:t>
            </w:r>
          </w:p>
        </w:tc>
        <w:tc>
          <w:tcPr>
            <w:tcW w:w="499" w:type="pct"/>
            <w:gridSpan w:val="2"/>
            <w:hideMark/>
          </w:tcPr>
          <w:p w14:paraId="05701A8D" w14:textId="77777777" w:rsidR="00937712" w:rsidRPr="00A36B62"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82" w:type="pct"/>
          </w:tcPr>
          <w:p w14:paraId="38B741E7"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333B49" w14:paraId="3054373A" w14:textId="77777777" w:rsidTr="00937712">
        <w:trPr>
          <w:gridAfter w:val="2"/>
          <w:wAfter w:w="251" w:type="dxa"/>
          <w:trHeight w:val="1149"/>
        </w:trPr>
        <w:tc>
          <w:tcPr>
            <w:cnfStyle w:val="001000000000" w:firstRow="0" w:lastRow="0" w:firstColumn="1" w:lastColumn="0" w:oddVBand="0" w:evenVBand="0" w:oddHBand="0" w:evenHBand="0" w:firstRowFirstColumn="0" w:firstRowLastColumn="0" w:lastRowFirstColumn="0" w:lastRowLastColumn="0"/>
            <w:tcW w:w="829" w:type="pct"/>
            <w:gridSpan w:val="2"/>
            <w:hideMark/>
          </w:tcPr>
          <w:p w14:paraId="59DFBD6A"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color w:val="000000"/>
                <w:sz w:val="22"/>
                <w:lang w:eastAsia="es-EC"/>
              </w:rPr>
              <w:t xml:space="preserve">N.º DE UNIDAD DE PLANIFICACIÓN: </w:t>
            </w:r>
          </w:p>
        </w:tc>
        <w:tc>
          <w:tcPr>
            <w:tcW w:w="144" w:type="pct"/>
            <w:gridSpan w:val="2"/>
          </w:tcPr>
          <w:p w14:paraId="7772681E" w14:textId="77777777" w:rsidR="00937712" w:rsidRPr="003823F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2</w:t>
            </w:r>
          </w:p>
        </w:tc>
        <w:tc>
          <w:tcPr>
            <w:tcW w:w="673" w:type="pct"/>
          </w:tcPr>
          <w:p w14:paraId="7B113437"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PLANIFICACIÓN: </w:t>
            </w:r>
          </w:p>
        </w:tc>
        <w:tc>
          <w:tcPr>
            <w:tcW w:w="380" w:type="pct"/>
            <w:gridSpan w:val="2"/>
          </w:tcPr>
          <w:p w14:paraId="5E0D22C8" w14:textId="77777777" w:rsidR="00937712" w:rsidRPr="001874B5"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Cuento animales del entorno</w:t>
            </w:r>
          </w:p>
        </w:tc>
        <w:tc>
          <w:tcPr>
            <w:tcW w:w="712" w:type="pct"/>
            <w:gridSpan w:val="3"/>
          </w:tcPr>
          <w:p w14:paraId="38FC35CA"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175" w:type="pct"/>
            <w:gridSpan w:val="8"/>
          </w:tcPr>
          <w:p w14:paraId="3EA845C6"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álgebra y funciones</w:t>
            </w:r>
          </w:p>
          <w:p w14:paraId="58898A08"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O.M.2.1 Explicar y construir patrones de figuras y numéricos relacionándolos con la suma, la resta y la multiplicación, para desarrollar el pensamiento lógico matemático.</w:t>
            </w:r>
          </w:p>
          <w:p w14:paraId="2F812B3A"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09640D24"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5E58D2FA"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10A2A3CE"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O.M.2.6 Resolver situaciones cotidianas que impliquen la medición, estimación y el cálculo</w:t>
            </w:r>
          </w:p>
          <w:p w14:paraId="4A72C74A" w14:textId="77777777" w:rsidR="00937712" w:rsidRPr="003353F7"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r>
              <w:rPr>
                <w:rFonts w:ascii="Calibri" w:hAnsi="Calibri" w:cs="Arial"/>
                <w:color w:val="auto"/>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p>
        </w:tc>
      </w:tr>
      <w:tr w:rsidR="00937712" w:rsidRPr="00333B49" w14:paraId="4B9534B0"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277"/>
        </w:trPr>
        <w:tc>
          <w:tcPr>
            <w:cnfStyle w:val="001000000000" w:firstRow="0" w:lastRow="0" w:firstColumn="1" w:lastColumn="0" w:oddVBand="0" w:evenVBand="0" w:oddHBand="0" w:evenHBand="0" w:firstRowFirstColumn="0" w:firstRowLastColumn="0" w:lastRowFirstColumn="0" w:lastRowLastColumn="0"/>
            <w:tcW w:w="4913" w:type="pct"/>
            <w:gridSpan w:val="18"/>
            <w:hideMark/>
          </w:tcPr>
          <w:p w14:paraId="29D781A4"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color w:val="000000"/>
                <w:lang w:eastAsia="es-EC"/>
              </w:rPr>
              <w:t>2. PLANIFICACIÓN</w:t>
            </w:r>
          </w:p>
        </w:tc>
      </w:tr>
      <w:tr w:rsidR="00937712" w:rsidRPr="002822B7" w14:paraId="0FF96CE4" w14:textId="77777777" w:rsidTr="00937712">
        <w:trPr>
          <w:gridAfter w:val="2"/>
          <w:wAfter w:w="251" w:type="dxa"/>
          <w:trHeight w:val="58"/>
        </w:trPr>
        <w:tc>
          <w:tcPr>
            <w:cnfStyle w:val="001000000000" w:firstRow="0" w:lastRow="0" w:firstColumn="1" w:lastColumn="0" w:oddVBand="0" w:evenVBand="0" w:oddHBand="0" w:evenHBand="0" w:firstRowFirstColumn="0" w:firstRowLastColumn="0" w:lastRowFirstColumn="0" w:lastRowLastColumn="0"/>
            <w:tcW w:w="2746" w:type="pct"/>
            <w:gridSpan w:val="11"/>
            <w:hideMark/>
          </w:tcPr>
          <w:p w14:paraId="3613220C"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color w:val="000000"/>
                <w:sz w:val="22"/>
                <w:lang w:eastAsia="es-EC"/>
              </w:rPr>
              <w:t xml:space="preserve">DESTREZAS CON CRITERIOS DE DESEMPEÑO A SER DESARROLLADAS: </w:t>
            </w:r>
          </w:p>
        </w:tc>
        <w:tc>
          <w:tcPr>
            <w:tcW w:w="2167" w:type="pct"/>
            <w:gridSpan w:val="7"/>
            <w:noWrap/>
            <w:hideMark/>
          </w:tcPr>
          <w:p w14:paraId="170E059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937712" w:rsidRPr="00333B49" w14:paraId="7B89D60A"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514"/>
        </w:trPr>
        <w:tc>
          <w:tcPr>
            <w:cnfStyle w:val="001000000000" w:firstRow="0" w:lastRow="0" w:firstColumn="1" w:lastColumn="0" w:oddVBand="0" w:evenVBand="0" w:oddHBand="0" w:evenHBand="0" w:firstRowFirstColumn="0" w:firstRowLastColumn="0" w:lastRowFirstColumn="0" w:lastRowLastColumn="0"/>
            <w:tcW w:w="2746" w:type="pct"/>
            <w:gridSpan w:val="11"/>
          </w:tcPr>
          <w:p w14:paraId="6ED3240B"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 xml:space="preserve">M.2.1.12. Representar, escribir y leer </w:t>
            </w:r>
            <w:proofErr w:type="spellStart"/>
            <w:r w:rsidRPr="001805AA">
              <w:rPr>
                <w:rFonts w:ascii="Calibri" w:hAnsi="Calibri" w:cs="Arial"/>
                <w:color w:val="auto"/>
                <w:kern w:val="0"/>
                <w:lang w:eastAsia="es-EC"/>
              </w:rPr>
              <w:t>losnúmeros</w:t>
            </w:r>
            <w:proofErr w:type="spellEnd"/>
            <w:r w:rsidRPr="001805AA">
              <w:rPr>
                <w:rFonts w:ascii="Calibri" w:hAnsi="Calibri" w:cs="Arial"/>
                <w:color w:val="auto"/>
                <w:kern w:val="0"/>
                <w:lang w:eastAsia="es-EC"/>
              </w:rPr>
              <w:t xml:space="preserve"> naturales del 0 al 9 999 </w:t>
            </w:r>
            <w:proofErr w:type="spellStart"/>
            <w:r w:rsidRPr="001805AA">
              <w:rPr>
                <w:rFonts w:ascii="Calibri" w:hAnsi="Calibri" w:cs="Arial"/>
                <w:color w:val="auto"/>
                <w:kern w:val="0"/>
                <w:lang w:eastAsia="es-EC"/>
              </w:rPr>
              <w:t>enformaconcreta</w:t>
            </w:r>
            <w:proofErr w:type="spellEnd"/>
            <w:r w:rsidRPr="001805AA">
              <w:rPr>
                <w:rFonts w:ascii="Calibri" w:hAnsi="Calibri" w:cs="Arial"/>
                <w:color w:val="auto"/>
                <w:kern w:val="0"/>
                <w:lang w:eastAsia="es-EC"/>
              </w:rPr>
              <w:t>, gráfica (en la semirrecta numérica) y simbólica.</w:t>
            </w:r>
          </w:p>
          <w:p w14:paraId="351AA332"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M.2.1.19. Relacionar la noción de adición con la de agregar objetos a un conjunto.</w:t>
            </w:r>
          </w:p>
          <w:p w14:paraId="59F38FE7"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 xml:space="preserve">M.2.1.21.Realizar adiciones y sustracciones con los números hasta 9 999, </w:t>
            </w:r>
            <w:proofErr w:type="spellStart"/>
            <w:r w:rsidRPr="001805AA">
              <w:rPr>
                <w:rFonts w:ascii="Calibri" w:hAnsi="Calibri" w:cs="Arial"/>
                <w:color w:val="auto"/>
                <w:kern w:val="0"/>
                <w:lang w:eastAsia="es-EC"/>
              </w:rPr>
              <w:t>conmaterial</w:t>
            </w:r>
            <w:proofErr w:type="spellEnd"/>
            <w:r w:rsidRPr="001805AA">
              <w:rPr>
                <w:rFonts w:ascii="Calibri" w:hAnsi="Calibri" w:cs="Arial"/>
                <w:color w:val="auto"/>
                <w:kern w:val="0"/>
                <w:lang w:eastAsia="es-EC"/>
              </w:rPr>
              <w:t xml:space="preserve"> concreto, mentalmente, gráficamente y de manera numérica.</w:t>
            </w:r>
          </w:p>
          <w:p w14:paraId="6FE4697B"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M.2.1.</w:t>
            </w:r>
            <w:proofErr w:type="gramStart"/>
            <w:r w:rsidRPr="001805AA">
              <w:rPr>
                <w:rFonts w:ascii="Calibri" w:hAnsi="Calibri" w:cs="Arial"/>
                <w:color w:val="auto"/>
                <w:kern w:val="0"/>
                <w:lang w:eastAsia="es-EC"/>
              </w:rPr>
              <w:t>24.Resolver</w:t>
            </w:r>
            <w:proofErr w:type="gramEnd"/>
            <w:r w:rsidRPr="001805AA">
              <w:rPr>
                <w:rFonts w:ascii="Calibri" w:hAnsi="Calibri" w:cs="Arial"/>
                <w:color w:val="auto"/>
                <w:kern w:val="0"/>
                <w:lang w:eastAsia="es-EC"/>
              </w:rPr>
              <w:t xml:space="preserve"> y plantear, de forma individual o grupal, problemas que </w:t>
            </w:r>
            <w:proofErr w:type="spellStart"/>
            <w:r w:rsidRPr="001805AA">
              <w:rPr>
                <w:rFonts w:ascii="Calibri" w:hAnsi="Calibri" w:cs="Arial"/>
                <w:color w:val="auto"/>
                <w:kern w:val="0"/>
                <w:lang w:eastAsia="es-EC"/>
              </w:rPr>
              <w:t>requieranel</w:t>
            </w:r>
            <w:proofErr w:type="spellEnd"/>
            <w:r w:rsidRPr="001805AA">
              <w:rPr>
                <w:rFonts w:ascii="Calibri" w:hAnsi="Calibri" w:cs="Arial"/>
                <w:color w:val="auto"/>
                <w:kern w:val="0"/>
                <w:lang w:eastAsia="es-EC"/>
              </w:rPr>
              <w:t xml:space="preserve"> uso de sumas y restas con números hasta de cuatro </w:t>
            </w:r>
            <w:proofErr w:type="spellStart"/>
            <w:r w:rsidRPr="001805AA">
              <w:rPr>
                <w:rFonts w:ascii="Calibri" w:hAnsi="Calibri" w:cs="Arial"/>
                <w:color w:val="auto"/>
                <w:kern w:val="0"/>
                <w:lang w:eastAsia="es-EC"/>
              </w:rPr>
              <w:t>cifras,e</w:t>
            </w:r>
            <w:proofErr w:type="spellEnd"/>
            <w:r w:rsidRPr="001805AA">
              <w:rPr>
                <w:rFonts w:ascii="Calibri" w:hAnsi="Calibri" w:cs="Arial"/>
                <w:color w:val="auto"/>
                <w:kern w:val="0"/>
                <w:lang w:eastAsia="es-EC"/>
              </w:rPr>
              <w:t xml:space="preserve"> interpretar la </w:t>
            </w:r>
            <w:proofErr w:type="spellStart"/>
            <w:r w:rsidRPr="001805AA">
              <w:rPr>
                <w:rFonts w:ascii="Calibri" w:hAnsi="Calibri" w:cs="Arial"/>
                <w:color w:val="auto"/>
                <w:kern w:val="0"/>
                <w:lang w:eastAsia="es-EC"/>
              </w:rPr>
              <w:t>solucióndentro</w:t>
            </w:r>
            <w:proofErr w:type="spellEnd"/>
            <w:r w:rsidRPr="001805AA">
              <w:rPr>
                <w:rFonts w:ascii="Calibri" w:hAnsi="Calibri" w:cs="Arial"/>
                <w:color w:val="auto"/>
                <w:kern w:val="0"/>
                <w:lang w:eastAsia="es-EC"/>
              </w:rPr>
              <w:t xml:space="preserve"> del contexto del problema.</w:t>
            </w:r>
          </w:p>
          <w:p w14:paraId="28AF8859"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5F23C6">
              <w:rPr>
                <w:rFonts w:ascii="Calibri" w:hAnsi="Calibri" w:cs="Arial"/>
                <w:color w:val="auto"/>
                <w:kern w:val="0"/>
                <w:lang w:eastAsia="es-EC"/>
              </w:rPr>
              <w:t xml:space="preserve">M.2.2.3. Identificar formas cuadradas, </w:t>
            </w:r>
            <w:proofErr w:type="spellStart"/>
            <w:proofErr w:type="gramStart"/>
            <w:r w:rsidRPr="005F23C6">
              <w:rPr>
                <w:rFonts w:ascii="Calibri" w:hAnsi="Calibri" w:cs="Arial"/>
                <w:color w:val="auto"/>
                <w:kern w:val="0"/>
                <w:lang w:eastAsia="es-EC"/>
              </w:rPr>
              <w:t>triangulares,rectangulares</w:t>
            </w:r>
            <w:proofErr w:type="spellEnd"/>
            <w:proofErr w:type="gramEnd"/>
            <w:r w:rsidRPr="005F23C6">
              <w:rPr>
                <w:rFonts w:ascii="Calibri" w:hAnsi="Calibri" w:cs="Arial"/>
                <w:color w:val="auto"/>
                <w:kern w:val="0"/>
                <w:lang w:eastAsia="es-EC"/>
              </w:rPr>
              <w:t xml:space="preserve"> </w:t>
            </w:r>
            <w:proofErr w:type="spellStart"/>
            <w:r w:rsidRPr="005F23C6">
              <w:rPr>
                <w:rFonts w:ascii="Calibri" w:hAnsi="Calibri" w:cs="Arial"/>
                <w:color w:val="auto"/>
                <w:kern w:val="0"/>
                <w:lang w:eastAsia="es-EC"/>
              </w:rPr>
              <w:t>ycircularesen</w:t>
            </w:r>
            <w:proofErr w:type="spellEnd"/>
            <w:r w:rsidRPr="005F23C6">
              <w:rPr>
                <w:rFonts w:ascii="Calibri" w:hAnsi="Calibri" w:cs="Arial"/>
                <w:color w:val="auto"/>
                <w:kern w:val="0"/>
                <w:lang w:eastAsia="es-EC"/>
              </w:rPr>
              <w:t xml:space="preserve"> cuerpos geométricos del entorno y/o modelos geométricos.</w:t>
            </w:r>
          </w:p>
          <w:p w14:paraId="710E9120" w14:textId="77777777" w:rsidR="00937712" w:rsidRPr="005F23C6"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5F23C6">
              <w:rPr>
                <w:rFonts w:ascii="Calibri" w:hAnsi="Calibri" w:cs="Arial"/>
                <w:color w:val="auto"/>
                <w:kern w:val="0"/>
                <w:lang w:eastAsia="es-EC"/>
              </w:rPr>
              <w:t xml:space="preserve">M.2.2.5. Distinguir lados, frontera interior y exterior, vértices y ángulos en </w:t>
            </w:r>
            <w:proofErr w:type="spellStart"/>
            <w:r w:rsidRPr="005F23C6">
              <w:rPr>
                <w:rFonts w:ascii="Calibri" w:hAnsi="Calibri" w:cs="Arial"/>
                <w:color w:val="auto"/>
                <w:kern w:val="0"/>
                <w:lang w:eastAsia="es-EC"/>
              </w:rPr>
              <w:t>figurasgeométricas</w:t>
            </w:r>
            <w:proofErr w:type="spellEnd"/>
            <w:r w:rsidRPr="005F23C6">
              <w:rPr>
                <w:rFonts w:ascii="Calibri" w:hAnsi="Calibri" w:cs="Arial"/>
                <w:color w:val="auto"/>
                <w:kern w:val="0"/>
                <w:lang w:eastAsia="es-EC"/>
              </w:rPr>
              <w:t>: cuadrados, triángulos, rectángulos y círculos.</w:t>
            </w:r>
          </w:p>
          <w:p w14:paraId="56E26DD0" w14:textId="77777777" w:rsidR="00937712" w:rsidRPr="00BE6062" w:rsidRDefault="00937712" w:rsidP="00C55DD0">
            <w:pPr>
              <w:tabs>
                <w:tab w:val="clear" w:pos="708"/>
              </w:tabs>
              <w:suppressAutoHyphens w:val="0"/>
              <w:autoSpaceDE w:val="0"/>
              <w:autoSpaceDN w:val="0"/>
              <w:adjustRightInd w:val="0"/>
              <w:rPr>
                <w:rFonts w:ascii="PetitaLight" w:eastAsiaTheme="minorHAnsi" w:hAnsi="PetitaLight" w:cs="PetitaLight"/>
                <w:color w:val="868686"/>
                <w:kern w:val="0"/>
                <w:sz w:val="16"/>
                <w:szCs w:val="16"/>
                <w:lang w:eastAsia="en-US"/>
              </w:rPr>
            </w:pPr>
          </w:p>
        </w:tc>
        <w:tc>
          <w:tcPr>
            <w:tcW w:w="2167" w:type="pct"/>
            <w:gridSpan w:val="7"/>
            <w:noWrap/>
          </w:tcPr>
          <w:p w14:paraId="479BA1B3"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I.M.2.2.1. Completa secuencias numéricas ascendentes o descendentes con números naturales de hasta cuatro cifras, utilizando material</w:t>
            </w:r>
          </w:p>
          <w:p w14:paraId="38972166"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concreto, simbologías, estrategias de conteo y la representación en la</w:t>
            </w:r>
          </w:p>
          <w:p w14:paraId="18E929F0"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semirrecta numérica; separa números pares e impares. (I.3.)</w:t>
            </w:r>
          </w:p>
          <w:p w14:paraId="43FA9489"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I.M.2.2.2. Aplica de manera razonada la composición y descomposición de unidades, decenas, centenas y unidades de mil, para establecer relaciones de orden (=, &lt;, &gt;), calcula adiciones y sustracciones, y da solución a problemas matemáticos sencillos del entorno. (I.2., S.4.)</w:t>
            </w:r>
          </w:p>
          <w:p w14:paraId="7F211605"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I.M.2.2.3. Opera utilizando la adición y sustracción con números naturales</w:t>
            </w:r>
          </w:p>
          <w:p w14:paraId="3356BE3F"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de hasta cuatro cifras en el contexto de un problema matemático</w:t>
            </w:r>
          </w:p>
          <w:p w14:paraId="21CD3741"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del entorno, y emplea las propiedades conmutativa y asociativa de la adición para mostrar procesos y verificar resultados. (I.2., I.4.)</w:t>
            </w:r>
          </w:p>
          <w:p w14:paraId="58CD6D36"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w:t>
            </w:r>
          </w:p>
          <w:p w14:paraId="5BE39E16"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reconoce mitades y dobles en objetos. (I.2., I.4.)</w:t>
            </w:r>
          </w:p>
          <w:p w14:paraId="46349A4B" w14:textId="77777777" w:rsidR="0093771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 xml:space="preserve">I.M.2.3.1. Clasifica, según sus elementos y propiedades, cuerpos y figuras geométricas. (I.4.) </w:t>
            </w:r>
          </w:p>
          <w:p w14:paraId="6B100317" w14:textId="77777777" w:rsidR="00937712" w:rsidRPr="00BE6062" w:rsidRDefault="00937712" w:rsidP="00C55DD0">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I.M.2.3.2. Identifica elementos básicos de la Geometría en cuerpos y figuras geométricas. (I.2., S.2.)</w:t>
            </w:r>
          </w:p>
          <w:p w14:paraId="60536D02" w14:textId="77777777" w:rsidR="00937712" w:rsidRPr="00BE6062" w:rsidRDefault="00937712" w:rsidP="00C55D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kern w:val="0"/>
                <w:lang w:eastAsia="en-US"/>
              </w:rPr>
            </w:pPr>
            <w:r w:rsidRPr="00BE6062">
              <w:rPr>
                <w:rFonts w:ascii="Arial" w:eastAsia="Calibri" w:hAnsi="Arial" w:cs="Arial"/>
                <w:color w:val="000000"/>
                <w:kern w:val="0"/>
                <w:lang w:eastAsia="en-US"/>
              </w:rPr>
              <w:t>I.M.2.3.3. Utiliza elementos básicos de la Geometría para dibujar y describir figuras planas en objetos del entorno. (I.2., S.2.) I.M.2.3.4. Resuelve situaciones cotidianas que requieran de la medición y/o estimación del perímetro de figuras planas. (I.2., I.4.)</w:t>
            </w:r>
          </w:p>
        </w:tc>
      </w:tr>
      <w:tr w:rsidR="00937712" w:rsidRPr="002822B7" w14:paraId="1F235DD7" w14:textId="77777777" w:rsidTr="00937712">
        <w:trPr>
          <w:gridAfter w:val="2"/>
          <w:wAfter w:w="251" w:type="dxa"/>
          <w:trHeight w:val="308"/>
        </w:trPr>
        <w:tc>
          <w:tcPr>
            <w:cnfStyle w:val="001000000000" w:firstRow="0" w:lastRow="0" w:firstColumn="1" w:lastColumn="0" w:oddVBand="0" w:evenVBand="0" w:oddHBand="0" w:evenHBand="0" w:firstRowFirstColumn="0" w:firstRowLastColumn="0" w:lastRowFirstColumn="0" w:lastRowLastColumn="0"/>
            <w:tcW w:w="920" w:type="pct"/>
            <w:gridSpan w:val="3"/>
            <w:vMerge w:val="restart"/>
            <w:hideMark/>
          </w:tcPr>
          <w:p w14:paraId="71E5488C" w14:textId="77777777" w:rsidR="00937712" w:rsidRPr="002822B7" w:rsidRDefault="00937712" w:rsidP="00C55DD0">
            <w:pPr>
              <w:jc w:val="center"/>
              <w:rPr>
                <w:rFonts w:ascii="Arial" w:hAnsi="Arial" w:cs="Arial"/>
                <w:b w:val="0"/>
                <w:bCs w:val="0"/>
                <w:color w:val="000000"/>
                <w:lang w:eastAsia="es-EC"/>
              </w:rPr>
            </w:pPr>
            <w:r>
              <w:rPr>
                <w:rFonts w:ascii="Arial" w:hAnsi="Arial" w:cs="Arial"/>
                <w:color w:val="000000"/>
                <w:sz w:val="22"/>
                <w:lang w:eastAsia="es-EC"/>
              </w:rPr>
              <w:t>EJES TRANSVERSALES</w:t>
            </w:r>
            <w:r w:rsidRPr="002822B7">
              <w:rPr>
                <w:rFonts w:ascii="Arial" w:hAnsi="Arial" w:cs="Arial"/>
                <w:color w:val="000000"/>
                <w:sz w:val="22"/>
                <w:lang w:eastAsia="es-EC"/>
              </w:rPr>
              <w:t xml:space="preserve">: </w:t>
            </w:r>
          </w:p>
        </w:tc>
        <w:tc>
          <w:tcPr>
            <w:tcW w:w="1071" w:type="pct"/>
            <w:gridSpan w:val="3"/>
            <w:vMerge w:val="restart"/>
          </w:tcPr>
          <w:p w14:paraId="041D1A13"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Naturaleza y ambiente sano</w:t>
            </w:r>
          </w:p>
          <w:p w14:paraId="6B7DFE13" w14:textId="77777777" w:rsidR="00937712" w:rsidRPr="00D86740"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convivencia armónica de los seres humanos y la naturaleza</w:t>
            </w:r>
          </w:p>
        </w:tc>
        <w:tc>
          <w:tcPr>
            <w:tcW w:w="535" w:type="pct"/>
            <w:gridSpan w:val="3"/>
            <w:vMerge w:val="restart"/>
            <w:hideMark/>
          </w:tcPr>
          <w:p w14:paraId="5B89216D" w14:textId="77777777" w:rsidR="00937712"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36D43C9F"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220" w:type="pct"/>
            <w:gridSpan w:val="2"/>
            <w:vMerge w:val="restart"/>
          </w:tcPr>
          <w:p w14:paraId="07267A6E"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42" w:type="pct"/>
            <w:gridSpan w:val="4"/>
          </w:tcPr>
          <w:p w14:paraId="6A337931"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025" w:type="pct"/>
            <w:gridSpan w:val="3"/>
          </w:tcPr>
          <w:p w14:paraId="53BD4596"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937712" w:rsidRPr="002822B7" w14:paraId="497D3A74"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307"/>
        </w:trPr>
        <w:tc>
          <w:tcPr>
            <w:cnfStyle w:val="001000000000" w:firstRow="0" w:lastRow="0" w:firstColumn="1" w:lastColumn="0" w:oddVBand="0" w:evenVBand="0" w:oddHBand="0" w:evenHBand="0" w:firstRowFirstColumn="0" w:firstRowLastColumn="0" w:lastRowFirstColumn="0" w:lastRowLastColumn="0"/>
            <w:tcW w:w="920" w:type="pct"/>
            <w:gridSpan w:val="3"/>
            <w:vMerge/>
          </w:tcPr>
          <w:p w14:paraId="2AD3CC7C" w14:textId="77777777" w:rsidR="00937712" w:rsidRPr="002822B7" w:rsidRDefault="00937712" w:rsidP="00C55DD0">
            <w:pPr>
              <w:jc w:val="center"/>
              <w:rPr>
                <w:rFonts w:ascii="Arial" w:hAnsi="Arial" w:cs="Arial"/>
                <w:b w:val="0"/>
                <w:bCs w:val="0"/>
                <w:color w:val="000000"/>
                <w:lang w:eastAsia="es-EC"/>
              </w:rPr>
            </w:pPr>
          </w:p>
        </w:tc>
        <w:tc>
          <w:tcPr>
            <w:tcW w:w="1071" w:type="pct"/>
            <w:gridSpan w:val="3"/>
            <w:vMerge/>
          </w:tcPr>
          <w:p w14:paraId="1A58808C"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35" w:type="pct"/>
            <w:gridSpan w:val="3"/>
            <w:vMerge/>
          </w:tcPr>
          <w:p w14:paraId="504849FC"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220" w:type="pct"/>
            <w:gridSpan w:val="2"/>
            <w:vMerge/>
          </w:tcPr>
          <w:p w14:paraId="004B1B32"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42" w:type="pct"/>
            <w:gridSpan w:val="4"/>
          </w:tcPr>
          <w:p w14:paraId="5C5F0E0D"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025" w:type="pct"/>
            <w:gridSpan w:val="3"/>
          </w:tcPr>
          <w:p w14:paraId="45AAEE1A"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2822B7" w14:paraId="1D95EE22" w14:textId="77777777" w:rsidTr="00937712">
        <w:trPr>
          <w:gridAfter w:val="2"/>
          <w:wAfter w:w="251" w:type="dxa"/>
          <w:trHeight w:val="408"/>
        </w:trPr>
        <w:tc>
          <w:tcPr>
            <w:cnfStyle w:val="001000000000" w:firstRow="0" w:lastRow="0" w:firstColumn="1" w:lastColumn="0" w:oddVBand="0" w:evenVBand="0" w:oddHBand="0" w:evenHBand="0" w:firstRowFirstColumn="0" w:firstRowLastColumn="0" w:lastRowFirstColumn="0" w:lastRowLastColumn="0"/>
            <w:tcW w:w="2120" w:type="pct"/>
            <w:gridSpan w:val="8"/>
            <w:hideMark/>
          </w:tcPr>
          <w:p w14:paraId="64385A44"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color w:val="000000"/>
                <w:sz w:val="22"/>
                <w:lang w:eastAsia="es-EC"/>
              </w:rPr>
              <w:t>Estrategias metodológicas</w:t>
            </w:r>
          </w:p>
        </w:tc>
        <w:tc>
          <w:tcPr>
            <w:tcW w:w="626" w:type="pct"/>
            <w:gridSpan w:val="3"/>
          </w:tcPr>
          <w:p w14:paraId="60EBD2A5"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42" w:type="pct"/>
            <w:gridSpan w:val="4"/>
          </w:tcPr>
          <w:p w14:paraId="51FCEC04"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025" w:type="pct"/>
            <w:gridSpan w:val="3"/>
          </w:tcPr>
          <w:p w14:paraId="6EF73AC1"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937712" w:rsidRPr="00333B49" w14:paraId="42C7F15B"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220"/>
        </w:trPr>
        <w:tc>
          <w:tcPr>
            <w:cnfStyle w:val="001000000000" w:firstRow="0" w:lastRow="0" w:firstColumn="1" w:lastColumn="0" w:oddVBand="0" w:evenVBand="0" w:oddHBand="0" w:evenHBand="0" w:firstRowFirstColumn="0" w:firstRowLastColumn="0" w:lastRowFirstColumn="0" w:lastRowLastColumn="0"/>
            <w:tcW w:w="2120" w:type="pct"/>
            <w:gridSpan w:val="8"/>
            <w:hideMark/>
          </w:tcPr>
          <w:p w14:paraId="1BDD571C"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Observación: determina la mirada que orienta el problema o tema a tratar</w:t>
            </w:r>
          </w:p>
          <w:p w14:paraId="15638EF6"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Deducción-Inducción: analiza de manera general y secuencial los contenidos.</w:t>
            </w:r>
          </w:p>
          <w:p w14:paraId="27703947"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Lluvia de ideas: establece los aportes individuales y se integran en un solo esquema</w:t>
            </w:r>
          </w:p>
          <w:p w14:paraId="17521E54"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Inferencia: deducción e interiorización del tema que se trata</w:t>
            </w:r>
          </w:p>
          <w:p w14:paraId="44624592"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Sinterización: especif</w:t>
            </w:r>
            <w:r>
              <w:rPr>
                <w:rFonts w:ascii="Arial" w:eastAsia="Calibri" w:hAnsi="Arial" w:cs="Arial"/>
                <w:color w:val="000000"/>
              </w:rPr>
              <w:t>i</w:t>
            </w:r>
            <w:r w:rsidRPr="00E44E39">
              <w:rPr>
                <w:rFonts w:ascii="Arial" w:eastAsia="Calibri" w:hAnsi="Arial" w:cs="Arial"/>
                <w:color w:val="000000"/>
              </w:rPr>
              <w:t>ca el tema de manera resumida con enfoque preciso y concreto a través de diversos organizadores o esquemas</w:t>
            </w:r>
            <w:r w:rsidRPr="00E44E39">
              <w:rPr>
                <w:rFonts w:ascii="Arial" w:eastAsia="Calibri" w:hAnsi="Arial" w:cs="Arial"/>
                <w:i/>
                <w:iCs/>
                <w:color w:val="000000"/>
              </w:rPr>
              <w:t xml:space="preserve">             </w:t>
            </w:r>
          </w:p>
          <w:p w14:paraId="0913CFB4" w14:textId="77777777" w:rsidR="00937712" w:rsidRPr="003823F7" w:rsidRDefault="00937712" w:rsidP="00C55DD0">
            <w:pPr>
              <w:rPr>
                <w:rFonts w:ascii="Arial" w:eastAsia="Calibri" w:hAnsi="Arial" w:cs="Arial"/>
                <w:color w:val="000000"/>
              </w:rPr>
            </w:pPr>
          </w:p>
        </w:tc>
        <w:tc>
          <w:tcPr>
            <w:tcW w:w="626" w:type="pct"/>
            <w:gridSpan w:val="3"/>
          </w:tcPr>
          <w:p w14:paraId="5813E1D0"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p>
          <w:p w14:paraId="0DCAD5F6"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Texto</w:t>
            </w:r>
          </w:p>
          <w:p w14:paraId="397EF956"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Bibliografía</w:t>
            </w:r>
          </w:p>
          <w:p w14:paraId="5730303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Internet</w:t>
            </w:r>
          </w:p>
          <w:p w14:paraId="6EB6448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Diapositivas</w:t>
            </w:r>
          </w:p>
          <w:p w14:paraId="6170091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Materiales educativos</w:t>
            </w:r>
          </w:p>
          <w:p w14:paraId="2219C8F1"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Periódicos y revistas</w:t>
            </w:r>
          </w:p>
        </w:tc>
        <w:tc>
          <w:tcPr>
            <w:tcW w:w="1142" w:type="pct"/>
            <w:gridSpan w:val="4"/>
            <w:hideMark/>
          </w:tcPr>
          <w:p w14:paraId="523E9C9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Tareas: recaba la información. Necesaria como punto de partida para el conocimiento</w:t>
            </w:r>
          </w:p>
          <w:p w14:paraId="470B35C9"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Deberes: mecanización de sistemas para memorizar aspectos necesarios</w:t>
            </w:r>
          </w:p>
          <w:p w14:paraId="141B387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Trabajo y aprendo</w:t>
            </w:r>
          </w:p>
          <w:p w14:paraId="7350E10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00D68AB1"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Consultas: trabajos bibliográficos sobre el tema</w:t>
            </w:r>
          </w:p>
          <w:p w14:paraId="41934932"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4A6BD30A"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258BFDB4"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Investigaciones: determina un proceso de análisis, síntesis y conclusiones con respecto a los temas estudiados</w:t>
            </w:r>
          </w:p>
          <w:p w14:paraId="0690986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Para Indagar</w:t>
            </w:r>
          </w:p>
          <w:p w14:paraId="7433F2E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07FB2E77"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Informe: sistematización y publicación de los resultados obtenidos</w:t>
            </w:r>
          </w:p>
          <w:p w14:paraId="4A323FE8"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04CA755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6605083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 xml:space="preserve">Laboratorio. </w:t>
            </w:r>
          </w:p>
          <w:p w14:paraId="6A19E061"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7DC1C95E"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0E571D14"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3F033A8B"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79E9BBC3" w14:textId="77777777" w:rsidR="00937712" w:rsidRPr="00BA0EA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tc>
        <w:tc>
          <w:tcPr>
            <w:tcW w:w="1025" w:type="pct"/>
            <w:gridSpan w:val="3"/>
            <w:hideMark/>
          </w:tcPr>
          <w:p w14:paraId="16D51CCE"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8BED32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FORMATIVA</w:t>
            </w:r>
          </w:p>
          <w:p w14:paraId="1BB6F0C9"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440074A"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el procedimiento a través de los trabajos, tareas, deberes, entre otros.</w:t>
            </w:r>
          </w:p>
          <w:p w14:paraId="37648B8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El bloque de trabajo y aprendo</w:t>
            </w:r>
          </w:p>
          <w:p w14:paraId="2749BE9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3218D0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92D48F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SUMATIVA</w:t>
            </w:r>
          </w:p>
          <w:p w14:paraId="69564297"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D458089"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la medición del aprendizaje a través de pruebas abiertas y de base estructurada</w:t>
            </w:r>
          </w:p>
          <w:p w14:paraId="5E60CDE7"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 xml:space="preserve"> Prueba de fin de unidad</w:t>
            </w:r>
          </w:p>
        </w:tc>
      </w:tr>
      <w:tr w:rsidR="00937712" w:rsidRPr="00333B49" w14:paraId="3E811E52" w14:textId="77777777" w:rsidTr="00937712">
        <w:trPr>
          <w:gridAfter w:val="2"/>
          <w:wAfter w:w="251" w:type="dxa"/>
          <w:trHeight w:val="379"/>
        </w:trPr>
        <w:tc>
          <w:tcPr>
            <w:cnfStyle w:val="001000000000" w:firstRow="0" w:lastRow="0" w:firstColumn="1" w:lastColumn="0" w:oddVBand="0" w:evenVBand="0" w:oddHBand="0" w:evenHBand="0" w:firstRowFirstColumn="0" w:firstRowLastColumn="0" w:lastRowFirstColumn="0" w:lastRowLastColumn="0"/>
            <w:tcW w:w="4913" w:type="pct"/>
            <w:gridSpan w:val="18"/>
            <w:hideMark/>
          </w:tcPr>
          <w:p w14:paraId="0B83131E"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color w:val="000000"/>
                <w:lang w:eastAsia="es-EC"/>
              </w:rPr>
              <w:t>3. ADAPTACIONES CURRICULARES</w:t>
            </w:r>
          </w:p>
        </w:tc>
      </w:tr>
      <w:tr w:rsidR="00937712" w:rsidRPr="00333B49" w14:paraId="2E5267EF"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429"/>
        </w:trPr>
        <w:tc>
          <w:tcPr>
            <w:cnfStyle w:val="001000000000" w:firstRow="0" w:lastRow="0" w:firstColumn="1" w:lastColumn="0" w:oddVBand="0" w:evenVBand="0" w:oddHBand="0" w:evenHBand="0" w:firstRowFirstColumn="0" w:firstRowLastColumn="0" w:lastRowFirstColumn="0" w:lastRowLastColumn="0"/>
            <w:tcW w:w="1646" w:type="pct"/>
            <w:gridSpan w:val="5"/>
            <w:hideMark/>
          </w:tcPr>
          <w:p w14:paraId="7A750102"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color w:val="000000"/>
                <w:lang w:eastAsia="es-EC"/>
              </w:rPr>
              <w:t>Especificación de la necesidad educativa</w:t>
            </w:r>
          </w:p>
        </w:tc>
        <w:tc>
          <w:tcPr>
            <w:tcW w:w="3267" w:type="pct"/>
            <w:gridSpan w:val="13"/>
            <w:hideMark/>
          </w:tcPr>
          <w:p w14:paraId="75B4A608" w14:textId="77777777" w:rsidR="00937712" w:rsidRPr="003823F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937712" w:rsidRPr="00333B49" w14:paraId="0A1ECDBD" w14:textId="77777777" w:rsidTr="00937712">
        <w:trPr>
          <w:gridAfter w:val="2"/>
          <w:wAfter w:w="251" w:type="dxa"/>
          <w:trHeight w:val="219"/>
        </w:trPr>
        <w:tc>
          <w:tcPr>
            <w:cnfStyle w:val="001000000000" w:firstRow="0" w:lastRow="0" w:firstColumn="1" w:lastColumn="0" w:oddVBand="0" w:evenVBand="0" w:oddHBand="0" w:evenHBand="0" w:firstRowFirstColumn="0" w:firstRowLastColumn="0" w:lastRowFirstColumn="0" w:lastRowLastColumn="0"/>
            <w:tcW w:w="1646" w:type="pct"/>
            <w:gridSpan w:val="5"/>
            <w:hideMark/>
          </w:tcPr>
          <w:p w14:paraId="2A6A0C60"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41697C77"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06D8C6E9"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-Confusión de signos aritméticos.</w:t>
            </w:r>
          </w:p>
          <w:p w14:paraId="45539EC7"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33FF12BC"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267" w:type="pct"/>
            <w:gridSpan w:val="13"/>
            <w:hideMark/>
          </w:tcPr>
          <w:p w14:paraId="5B7E72FD"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1D0E32B2"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44BBA7E3"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6E248568"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937712" w:rsidRPr="00333B49" w14:paraId="1CDB637D"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429"/>
        </w:trPr>
        <w:tc>
          <w:tcPr>
            <w:cnfStyle w:val="001000000000" w:firstRow="0" w:lastRow="0" w:firstColumn="1" w:lastColumn="0" w:oddVBand="0" w:evenVBand="0" w:oddHBand="0" w:evenHBand="0" w:firstRowFirstColumn="0" w:firstRowLastColumn="0" w:lastRowFirstColumn="0" w:lastRowLastColumn="0"/>
            <w:tcW w:w="1646" w:type="pct"/>
            <w:gridSpan w:val="5"/>
            <w:noWrap/>
            <w:hideMark/>
          </w:tcPr>
          <w:p w14:paraId="5AC76EF3"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color w:val="000000"/>
                <w:lang w:eastAsia="es-EC"/>
              </w:rPr>
              <w:t>ELABORADO</w:t>
            </w:r>
          </w:p>
        </w:tc>
        <w:tc>
          <w:tcPr>
            <w:tcW w:w="1716" w:type="pct"/>
            <w:gridSpan w:val="9"/>
            <w:noWrap/>
            <w:hideMark/>
          </w:tcPr>
          <w:p w14:paraId="2FF84F53"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551" w:type="pct"/>
            <w:gridSpan w:val="4"/>
          </w:tcPr>
          <w:p w14:paraId="6407DDF8"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937712" w:rsidRPr="00333B49" w14:paraId="33CF80E3" w14:textId="77777777" w:rsidTr="00937712">
        <w:trPr>
          <w:gridAfter w:val="2"/>
          <w:wAfter w:w="251" w:type="dxa"/>
          <w:trHeight w:val="181"/>
        </w:trPr>
        <w:tc>
          <w:tcPr>
            <w:cnfStyle w:val="001000000000" w:firstRow="0" w:lastRow="0" w:firstColumn="1" w:lastColumn="0" w:oddVBand="0" w:evenVBand="0" w:oddHBand="0" w:evenHBand="0" w:firstRowFirstColumn="0" w:firstRowLastColumn="0" w:lastRowFirstColumn="0" w:lastRowLastColumn="0"/>
            <w:tcW w:w="1646" w:type="pct"/>
            <w:gridSpan w:val="5"/>
            <w:noWrap/>
            <w:hideMark/>
          </w:tcPr>
          <w:p w14:paraId="27847792" w14:textId="77777777" w:rsidR="00937712" w:rsidRPr="003823F7" w:rsidRDefault="00937712" w:rsidP="00C55DD0">
            <w:pPr>
              <w:jc w:val="both"/>
              <w:rPr>
                <w:rFonts w:ascii="Arial" w:hAnsi="Arial" w:cs="Arial"/>
                <w:bCs w:val="0"/>
                <w:color w:val="000000"/>
                <w:lang w:eastAsia="es-EC"/>
              </w:rPr>
            </w:pPr>
            <w:r w:rsidRPr="003823F7">
              <w:rPr>
                <w:rFonts w:ascii="Arial" w:hAnsi="Arial" w:cs="Arial"/>
                <w:color w:val="000000"/>
                <w:lang w:eastAsia="es-EC"/>
              </w:rPr>
              <w:t>Docente:</w:t>
            </w:r>
          </w:p>
        </w:tc>
        <w:tc>
          <w:tcPr>
            <w:tcW w:w="1716" w:type="pct"/>
            <w:gridSpan w:val="9"/>
            <w:noWrap/>
            <w:hideMark/>
          </w:tcPr>
          <w:p w14:paraId="1FEBE89E"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551" w:type="pct"/>
            <w:gridSpan w:val="4"/>
          </w:tcPr>
          <w:p w14:paraId="3847C14D"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937712" w:rsidRPr="00FB2363" w14:paraId="7230FFE0" w14:textId="77777777" w:rsidTr="00937712">
        <w:trPr>
          <w:gridAfter w:val="2"/>
          <w:cnfStyle w:val="000000100000" w:firstRow="0" w:lastRow="0" w:firstColumn="0" w:lastColumn="0" w:oddVBand="0" w:evenVBand="0" w:oddHBand="1" w:evenHBand="0" w:firstRowFirstColumn="0" w:firstRowLastColumn="0" w:lastRowFirstColumn="0" w:lastRowLastColumn="0"/>
          <w:wAfter w:w="251" w:type="dxa"/>
          <w:trHeight w:val="239"/>
        </w:trPr>
        <w:tc>
          <w:tcPr>
            <w:cnfStyle w:val="001000000000" w:firstRow="0" w:lastRow="0" w:firstColumn="1" w:lastColumn="0" w:oddVBand="0" w:evenVBand="0" w:oddHBand="0" w:evenHBand="0" w:firstRowFirstColumn="0" w:firstRowLastColumn="0" w:lastRowFirstColumn="0" w:lastRowLastColumn="0"/>
            <w:tcW w:w="1646" w:type="pct"/>
            <w:gridSpan w:val="5"/>
            <w:noWrap/>
            <w:hideMark/>
          </w:tcPr>
          <w:p w14:paraId="3A905D1B" w14:textId="77777777" w:rsidR="00937712" w:rsidRPr="00FB2363" w:rsidRDefault="00937712" w:rsidP="00C55DD0">
            <w:pPr>
              <w:jc w:val="both"/>
              <w:rPr>
                <w:rFonts w:ascii="Arial" w:hAnsi="Arial" w:cs="Arial"/>
                <w:bCs w:val="0"/>
                <w:color w:val="000000"/>
                <w:lang w:eastAsia="es-EC"/>
              </w:rPr>
            </w:pPr>
            <w:r w:rsidRPr="00FB2363">
              <w:rPr>
                <w:rFonts w:ascii="Arial" w:hAnsi="Arial" w:cs="Arial"/>
                <w:color w:val="000000"/>
                <w:lang w:eastAsia="es-EC"/>
              </w:rPr>
              <w:t>Firma:</w:t>
            </w:r>
          </w:p>
        </w:tc>
        <w:tc>
          <w:tcPr>
            <w:tcW w:w="1716" w:type="pct"/>
            <w:gridSpan w:val="9"/>
            <w:noWrap/>
            <w:hideMark/>
          </w:tcPr>
          <w:p w14:paraId="4F50AA14"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551" w:type="pct"/>
            <w:gridSpan w:val="4"/>
          </w:tcPr>
          <w:p w14:paraId="64998FDD"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937712" w:rsidRPr="00FB2363" w14:paraId="172D9714" w14:textId="77777777" w:rsidTr="00937712">
        <w:trPr>
          <w:gridAfter w:val="2"/>
          <w:wAfter w:w="251" w:type="dxa"/>
          <w:trHeight w:val="252"/>
        </w:trPr>
        <w:tc>
          <w:tcPr>
            <w:cnfStyle w:val="001000000000" w:firstRow="0" w:lastRow="0" w:firstColumn="1" w:lastColumn="0" w:oddVBand="0" w:evenVBand="0" w:oddHBand="0" w:evenHBand="0" w:firstRowFirstColumn="0" w:firstRowLastColumn="0" w:lastRowFirstColumn="0" w:lastRowLastColumn="0"/>
            <w:tcW w:w="1646" w:type="pct"/>
            <w:gridSpan w:val="5"/>
            <w:noWrap/>
            <w:hideMark/>
          </w:tcPr>
          <w:p w14:paraId="5CD53879" w14:textId="77777777" w:rsidR="00937712" w:rsidRPr="00FB2363" w:rsidRDefault="00937712" w:rsidP="00C55DD0">
            <w:pPr>
              <w:jc w:val="both"/>
              <w:rPr>
                <w:rFonts w:ascii="Arial" w:hAnsi="Arial" w:cs="Arial"/>
                <w:bCs w:val="0"/>
                <w:color w:val="000000"/>
                <w:lang w:eastAsia="es-EC"/>
              </w:rPr>
            </w:pPr>
            <w:r w:rsidRPr="00FB2363">
              <w:rPr>
                <w:rFonts w:ascii="Arial" w:hAnsi="Arial" w:cs="Arial"/>
                <w:color w:val="000000"/>
                <w:lang w:eastAsia="es-EC"/>
              </w:rPr>
              <w:t xml:space="preserve">Fecha: </w:t>
            </w:r>
          </w:p>
        </w:tc>
        <w:tc>
          <w:tcPr>
            <w:tcW w:w="1716" w:type="pct"/>
            <w:gridSpan w:val="9"/>
            <w:noWrap/>
            <w:hideMark/>
          </w:tcPr>
          <w:p w14:paraId="7AE45CC9"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551" w:type="pct"/>
            <w:gridSpan w:val="4"/>
          </w:tcPr>
          <w:p w14:paraId="25C87B44"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4B0996A8" w14:textId="77777777" w:rsidR="00937712" w:rsidRDefault="00937712" w:rsidP="00937712">
      <w:pPr>
        <w:tabs>
          <w:tab w:val="left" w:pos="924"/>
        </w:tabs>
        <w:autoSpaceDE w:val="0"/>
        <w:autoSpaceDN w:val="0"/>
        <w:adjustRightInd w:val="0"/>
        <w:spacing w:before="240" w:after="240"/>
        <w:jc w:val="both"/>
        <w:rPr>
          <w:rFonts w:ascii="Calibri" w:hAnsi="Calibri" w:cs="Arial"/>
          <w:sz w:val="22"/>
          <w:szCs w:val="22"/>
        </w:rPr>
      </w:pPr>
    </w:p>
    <w:p w14:paraId="49E5944E" w14:textId="77777777" w:rsidR="00937712" w:rsidRDefault="00937712" w:rsidP="00937712">
      <w:pPr>
        <w:tabs>
          <w:tab w:val="left" w:pos="924"/>
        </w:tabs>
        <w:autoSpaceDE w:val="0"/>
        <w:autoSpaceDN w:val="0"/>
        <w:adjustRightInd w:val="0"/>
        <w:spacing w:before="240" w:after="240"/>
        <w:jc w:val="both"/>
        <w:rPr>
          <w:rFonts w:ascii="Calibri" w:hAnsi="Calibri" w:cs="Arial"/>
          <w:sz w:val="22"/>
          <w:szCs w:val="22"/>
        </w:rPr>
      </w:pPr>
    </w:p>
    <w:tbl>
      <w:tblPr>
        <w:tblStyle w:val="Tablanormal11"/>
        <w:tblW w:w="5230" w:type="pct"/>
        <w:tblLayout w:type="fixed"/>
        <w:tblLook w:val="04A0" w:firstRow="1" w:lastRow="0" w:firstColumn="1" w:lastColumn="0" w:noHBand="0" w:noVBand="1"/>
      </w:tblPr>
      <w:tblGrid>
        <w:gridCol w:w="2301"/>
        <w:gridCol w:w="105"/>
        <w:gridCol w:w="258"/>
        <w:gridCol w:w="155"/>
        <w:gridCol w:w="1944"/>
        <w:gridCol w:w="1001"/>
        <w:gridCol w:w="173"/>
        <w:gridCol w:w="202"/>
        <w:gridCol w:w="1174"/>
        <w:gridCol w:w="615"/>
        <w:gridCol w:w="18"/>
        <w:gridCol w:w="6"/>
        <w:gridCol w:w="1514"/>
        <w:gridCol w:w="111"/>
        <w:gridCol w:w="161"/>
        <w:gridCol w:w="1516"/>
        <w:gridCol w:w="120"/>
        <w:gridCol w:w="1508"/>
        <w:gridCol w:w="1355"/>
        <w:gridCol w:w="401"/>
      </w:tblGrid>
      <w:tr w:rsidR="00937712" w:rsidRPr="00333B49" w14:paraId="15F8CFC6" w14:textId="77777777" w:rsidTr="00937712">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786" w:type="pct"/>
            <w:noWrap/>
            <w:hideMark/>
          </w:tcPr>
          <w:p w14:paraId="0777560C" w14:textId="77777777" w:rsidR="00937712" w:rsidRPr="00F92DD8" w:rsidRDefault="00937712" w:rsidP="00C55DD0">
            <w:pPr>
              <w:jc w:val="center"/>
              <w:rPr>
                <w:rFonts w:ascii="Arial" w:hAnsi="Arial" w:cs="Arial"/>
                <w:bCs w:val="0"/>
                <w:noProof/>
                <w:color w:val="000000"/>
                <w:lang w:eastAsia="es-EC"/>
              </w:rPr>
            </w:pPr>
            <w:r w:rsidRPr="00F92DD8">
              <w:rPr>
                <w:rFonts w:ascii="Arial" w:hAnsi="Arial" w:cs="Arial"/>
                <w:bCs w:val="0"/>
                <w:noProof/>
                <w:color w:val="000000"/>
                <w:lang w:eastAsia="es-EC"/>
              </w:rPr>
              <w:t>LOGO</w:t>
            </w:r>
          </w:p>
        </w:tc>
        <w:tc>
          <w:tcPr>
            <w:tcW w:w="2447" w:type="pct"/>
            <w:gridSpan w:val="12"/>
          </w:tcPr>
          <w:p w14:paraId="082CB872" w14:textId="77777777" w:rsidR="00937712" w:rsidRPr="00F92DD8"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F92DD8">
              <w:rPr>
                <w:rFonts w:ascii="Arial" w:hAnsi="Arial" w:cs="Arial"/>
                <w:bCs w:val="0"/>
                <w:color w:val="000000"/>
                <w:lang w:eastAsia="es-EC"/>
              </w:rPr>
              <w:t>UNIDAD EDUCATIVA</w:t>
            </w:r>
          </w:p>
        </w:tc>
        <w:tc>
          <w:tcPr>
            <w:tcW w:w="1767" w:type="pct"/>
            <w:gridSpan w:val="7"/>
            <w:noWrap/>
            <w:hideMark/>
          </w:tcPr>
          <w:p w14:paraId="36AC95BA" w14:textId="77777777" w:rsidR="00937712" w:rsidRPr="00F92DD8"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F92DD8">
              <w:rPr>
                <w:rFonts w:ascii="Arial" w:hAnsi="Arial" w:cs="Arial"/>
                <w:bCs w:val="0"/>
                <w:color w:val="000000"/>
                <w:lang w:eastAsia="es-EC"/>
              </w:rPr>
              <w:t>AÑO LECTIVO</w:t>
            </w:r>
          </w:p>
        </w:tc>
      </w:tr>
      <w:tr w:rsidR="00937712" w:rsidRPr="00333B49" w14:paraId="25BFD1D8" w14:textId="77777777" w:rsidTr="009377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20"/>
            <w:hideMark/>
          </w:tcPr>
          <w:p w14:paraId="0547922F"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PLAN DE  DESTREZAS CON CRITERIO DE DESEMPEÑO</w:t>
            </w:r>
          </w:p>
        </w:tc>
      </w:tr>
      <w:tr w:rsidR="00937712" w:rsidRPr="00333B49" w14:paraId="5CC76706" w14:textId="77777777" w:rsidTr="00937712">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20"/>
            <w:hideMark/>
          </w:tcPr>
          <w:p w14:paraId="4AE20ADC"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937712" w:rsidRPr="00A36B62" w14:paraId="4EE8DA12"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22" w:type="pct"/>
            <w:gridSpan w:val="2"/>
            <w:hideMark/>
          </w:tcPr>
          <w:p w14:paraId="68C8277F" w14:textId="77777777" w:rsidR="00937712" w:rsidRPr="00A36B62" w:rsidRDefault="00937712" w:rsidP="00C55DD0">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04" w:type="pct"/>
            <w:gridSpan w:val="3"/>
          </w:tcPr>
          <w:p w14:paraId="61A01691"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81" w:type="pct"/>
            <w:gridSpan w:val="5"/>
          </w:tcPr>
          <w:p w14:paraId="558E93F0"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63" w:type="pct"/>
            <w:gridSpan w:val="4"/>
          </w:tcPr>
          <w:p w14:paraId="59CE412B"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14" w:type="pct"/>
            <w:gridSpan w:val="3"/>
            <w:hideMark/>
          </w:tcPr>
          <w:p w14:paraId="58A6E670" w14:textId="77777777" w:rsidR="00937712" w:rsidRPr="00A36B62"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515" w:type="pct"/>
          </w:tcPr>
          <w:p w14:paraId="15E32C09"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SEGUNDO</w:t>
            </w:r>
          </w:p>
        </w:tc>
        <w:tc>
          <w:tcPr>
            <w:tcW w:w="463" w:type="pct"/>
            <w:hideMark/>
          </w:tcPr>
          <w:p w14:paraId="471D0479" w14:textId="77777777" w:rsidR="00937712" w:rsidRPr="00A36B62"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137" w:type="pct"/>
          </w:tcPr>
          <w:p w14:paraId="3F41806E"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333B49" w14:paraId="52D0F587" w14:textId="77777777" w:rsidTr="00937712">
        <w:trPr>
          <w:trHeight w:val="5234"/>
        </w:trPr>
        <w:tc>
          <w:tcPr>
            <w:cnfStyle w:val="001000000000" w:firstRow="0" w:lastRow="0" w:firstColumn="1" w:lastColumn="0" w:oddVBand="0" w:evenVBand="0" w:oddHBand="0" w:evenHBand="0" w:firstRowFirstColumn="0" w:firstRowLastColumn="0" w:lastRowFirstColumn="0" w:lastRowLastColumn="0"/>
            <w:tcW w:w="822" w:type="pct"/>
            <w:gridSpan w:val="2"/>
            <w:hideMark/>
          </w:tcPr>
          <w:p w14:paraId="5602C3C6"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N.º DE UNIDAD DE PLANIFICACIÓN: </w:t>
            </w:r>
          </w:p>
        </w:tc>
        <w:tc>
          <w:tcPr>
            <w:tcW w:w="141" w:type="pct"/>
            <w:gridSpan w:val="2"/>
          </w:tcPr>
          <w:p w14:paraId="431D5799" w14:textId="77777777" w:rsidR="00937712" w:rsidRPr="003823F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3</w:t>
            </w:r>
          </w:p>
        </w:tc>
        <w:tc>
          <w:tcPr>
            <w:tcW w:w="664" w:type="pct"/>
          </w:tcPr>
          <w:p w14:paraId="57B66C2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PLANIFICACIÓN: </w:t>
            </w:r>
          </w:p>
        </w:tc>
        <w:tc>
          <w:tcPr>
            <w:tcW w:w="401" w:type="pct"/>
            <w:gridSpan w:val="2"/>
          </w:tcPr>
          <w:p w14:paraId="0C604A19" w14:textId="77777777" w:rsidR="00937712" w:rsidRPr="001874B5"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Cuidamos la salud y disminuimos riegos</w:t>
            </w:r>
          </w:p>
        </w:tc>
        <w:tc>
          <w:tcPr>
            <w:tcW w:w="680" w:type="pct"/>
            <w:gridSpan w:val="3"/>
          </w:tcPr>
          <w:p w14:paraId="65075574"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292" w:type="pct"/>
            <w:gridSpan w:val="10"/>
          </w:tcPr>
          <w:p w14:paraId="6566421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álgebra y funciones</w:t>
            </w:r>
          </w:p>
          <w:p w14:paraId="1F017AD7"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O.M.2.1 Utilizar objetos de su entorno para formar conjuntos, establecer gráficamente la correspondencia entre sus elementos y desarrollar la comprensión de modelos matemáticos.</w:t>
            </w:r>
          </w:p>
          <w:p w14:paraId="16D25CD4"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1F3FF8E0"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Aplicar estrategias de conteo, procedimientos de cálculos de suma, resta del 0 al</w:t>
            </w:r>
          </w:p>
          <w:p w14:paraId="743B6444"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30, para resolver de forma colaborativa problemas cotidianos de su entorno.</w:t>
            </w:r>
          </w:p>
          <w:p w14:paraId="25827C1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19DE594B"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O.M.2.5 Resolver situaciones cotidianas que impliquen la medición, estimación y el cálculo</w:t>
            </w:r>
          </w:p>
          <w:p w14:paraId="02143FCE"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r>
              <w:rPr>
                <w:rFonts w:ascii="Calibri" w:hAnsi="Calibri" w:cs="Arial"/>
                <w:color w:val="auto"/>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DE08618"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098532C5"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55F97732"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5E5EABE1"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70F4B419"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76AE095B"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0DA9E604"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49E9E7F7"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2D74D7A2" w14:textId="77777777" w:rsidR="00937712" w:rsidRDefault="00937712" w:rsidP="00C55DD0">
            <w:pPr>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sz w:val="22"/>
                <w:lang w:eastAsia="es-EC"/>
              </w:rPr>
            </w:pPr>
          </w:p>
          <w:p w14:paraId="768120B7" w14:textId="77777777" w:rsidR="00937712" w:rsidRPr="003823F7" w:rsidRDefault="00937712" w:rsidP="00C55DD0">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937712" w:rsidRPr="00333B49" w14:paraId="78EDA4CD" w14:textId="77777777" w:rsidTr="0093771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20"/>
            <w:hideMark/>
          </w:tcPr>
          <w:p w14:paraId="35682F5C" w14:textId="77777777" w:rsidR="00937712" w:rsidRPr="007D6DDB" w:rsidRDefault="00937712" w:rsidP="00C55DD0">
            <w:pPr>
              <w:jc w:val="both"/>
              <w:rPr>
                <w:rFonts w:ascii="Arial" w:hAnsi="Arial" w:cs="Arial"/>
                <w:bCs w:val="0"/>
                <w:color w:val="000000"/>
                <w:lang w:eastAsia="es-EC"/>
              </w:rPr>
            </w:pPr>
            <w:r w:rsidRPr="007D6DDB">
              <w:rPr>
                <w:rFonts w:ascii="Arial" w:hAnsi="Arial" w:cs="Arial"/>
                <w:bCs w:val="0"/>
                <w:color w:val="000000"/>
                <w:lang w:eastAsia="es-EC"/>
              </w:rPr>
              <w:t>2. PLANIFICACIÓN</w:t>
            </w:r>
          </w:p>
        </w:tc>
      </w:tr>
      <w:tr w:rsidR="00937712" w:rsidRPr="002822B7" w14:paraId="45FD0389" w14:textId="77777777" w:rsidTr="00937712">
        <w:trPr>
          <w:trHeight w:val="58"/>
        </w:trPr>
        <w:tc>
          <w:tcPr>
            <w:cnfStyle w:val="001000000000" w:firstRow="0" w:lastRow="0" w:firstColumn="1" w:lastColumn="0" w:oddVBand="0" w:evenVBand="0" w:oddHBand="0" w:evenHBand="0" w:firstRowFirstColumn="0" w:firstRowLastColumn="0" w:lastRowFirstColumn="0" w:lastRowLastColumn="0"/>
            <w:tcW w:w="2714" w:type="pct"/>
            <w:gridSpan w:val="11"/>
            <w:hideMark/>
          </w:tcPr>
          <w:p w14:paraId="4FD83825"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DESTREZAS CON CRITERIOS DE DESEMPEÑO A SER DESARROLLADAS: </w:t>
            </w:r>
          </w:p>
        </w:tc>
        <w:tc>
          <w:tcPr>
            <w:tcW w:w="2286" w:type="pct"/>
            <w:gridSpan w:val="9"/>
            <w:noWrap/>
            <w:hideMark/>
          </w:tcPr>
          <w:p w14:paraId="34EEBE08"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937712" w:rsidRPr="00333B49" w14:paraId="4EAEA4EB" w14:textId="77777777" w:rsidTr="009377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14" w:type="pct"/>
            <w:gridSpan w:val="11"/>
          </w:tcPr>
          <w:p w14:paraId="167D7551"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8E1F7B">
              <w:rPr>
                <w:rFonts w:asciiTheme="minorHAnsi" w:hAnsiTheme="minorHAnsi" w:cstheme="minorHAnsi"/>
                <w:color w:val="auto"/>
                <w:kern w:val="0"/>
                <w:sz w:val="22"/>
                <w:lang w:eastAsia="es-EC"/>
              </w:rPr>
              <w:t xml:space="preserve">M.2.1.20. Vincular la noción de sustracción con la noción de </w:t>
            </w:r>
            <w:proofErr w:type="spellStart"/>
            <w:r w:rsidRPr="008E1F7B">
              <w:rPr>
                <w:rFonts w:asciiTheme="minorHAnsi" w:hAnsiTheme="minorHAnsi" w:cstheme="minorHAnsi"/>
                <w:color w:val="auto"/>
                <w:kern w:val="0"/>
                <w:sz w:val="22"/>
                <w:lang w:eastAsia="es-EC"/>
              </w:rPr>
              <w:t>quitarobjetos</w:t>
            </w:r>
            <w:proofErr w:type="spellEnd"/>
            <w:r w:rsidRPr="008E1F7B">
              <w:rPr>
                <w:rFonts w:asciiTheme="minorHAnsi" w:hAnsiTheme="minorHAnsi" w:cstheme="minorHAnsi"/>
                <w:color w:val="auto"/>
                <w:kern w:val="0"/>
                <w:sz w:val="22"/>
                <w:lang w:eastAsia="es-EC"/>
              </w:rPr>
              <w:t xml:space="preserve"> </w:t>
            </w:r>
            <w:proofErr w:type="spellStart"/>
            <w:r w:rsidRPr="008E1F7B">
              <w:rPr>
                <w:rFonts w:asciiTheme="minorHAnsi" w:hAnsiTheme="minorHAnsi" w:cstheme="minorHAnsi"/>
                <w:color w:val="auto"/>
                <w:kern w:val="0"/>
                <w:sz w:val="22"/>
                <w:lang w:eastAsia="es-EC"/>
              </w:rPr>
              <w:t>deun</w:t>
            </w:r>
            <w:proofErr w:type="spellEnd"/>
            <w:r w:rsidRPr="008E1F7B">
              <w:rPr>
                <w:rFonts w:asciiTheme="minorHAnsi" w:hAnsiTheme="minorHAnsi" w:cstheme="minorHAnsi"/>
                <w:color w:val="auto"/>
                <w:kern w:val="0"/>
                <w:sz w:val="22"/>
                <w:lang w:eastAsia="es-EC"/>
              </w:rPr>
              <w:t xml:space="preserve"> conjunto y la de establecer la diferencia entre dos cantidades.</w:t>
            </w:r>
          </w:p>
          <w:p w14:paraId="660A5008" w14:textId="77777777" w:rsidR="00937712" w:rsidRPr="003968D4"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3968D4">
              <w:rPr>
                <w:rFonts w:asciiTheme="minorHAnsi" w:hAnsiTheme="minorHAnsi" w:cstheme="minorHAnsi"/>
                <w:color w:val="auto"/>
                <w:kern w:val="0"/>
                <w:sz w:val="22"/>
                <w:lang w:eastAsia="es-EC"/>
              </w:rPr>
              <w:t>M.2.1.21.</w:t>
            </w:r>
          </w:p>
          <w:p w14:paraId="34AD382C"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3968D4">
              <w:rPr>
                <w:rFonts w:asciiTheme="minorHAnsi" w:hAnsiTheme="minorHAnsi" w:cstheme="minorHAnsi"/>
                <w:color w:val="auto"/>
                <w:kern w:val="0"/>
                <w:sz w:val="22"/>
                <w:lang w:eastAsia="es-EC"/>
              </w:rPr>
              <w:t xml:space="preserve">Realizar adiciones y sustracciones con los números hasta 9 999, </w:t>
            </w:r>
            <w:proofErr w:type="spellStart"/>
            <w:r w:rsidRPr="003968D4">
              <w:rPr>
                <w:rFonts w:asciiTheme="minorHAnsi" w:hAnsiTheme="minorHAnsi" w:cstheme="minorHAnsi"/>
                <w:color w:val="auto"/>
                <w:kern w:val="0"/>
                <w:sz w:val="22"/>
                <w:lang w:eastAsia="es-EC"/>
              </w:rPr>
              <w:t>conmaterial</w:t>
            </w:r>
            <w:proofErr w:type="spellEnd"/>
            <w:r w:rsidRPr="003968D4">
              <w:rPr>
                <w:rFonts w:asciiTheme="minorHAnsi" w:hAnsiTheme="minorHAnsi" w:cstheme="minorHAnsi"/>
                <w:color w:val="auto"/>
                <w:kern w:val="0"/>
                <w:sz w:val="22"/>
                <w:lang w:eastAsia="es-EC"/>
              </w:rPr>
              <w:t xml:space="preserve"> concreto, </w:t>
            </w:r>
            <w:proofErr w:type="spellStart"/>
            <w:proofErr w:type="gramStart"/>
            <w:r w:rsidRPr="003968D4">
              <w:rPr>
                <w:rFonts w:asciiTheme="minorHAnsi" w:hAnsiTheme="minorHAnsi" w:cstheme="minorHAnsi"/>
                <w:color w:val="auto"/>
                <w:kern w:val="0"/>
                <w:sz w:val="22"/>
                <w:lang w:eastAsia="es-EC"/>
              </w:rPr>
              <w:t>mentalmente,gráficamente</w:t>
            </w:r>
            <w:proofErr w:type="spellEnd"/>
            <w:proofErr w:type="gramEnd"/>
            <w:r w:rsidRPr="003968D4">
              <w:rPr>
                <w:rFonts w:asciiTheme="minorHAnsi" w:hAnsiTheme="minorHAnsi" w:cstheme="minorHAnsi"/>
                <w:color w:val="auto"/>
                <w:kern w:val="0"/>
                <w:sz w:val="22"/>
                <w:lang w:eastAsia="es-EC"/>
              </w:rPr>
              <w:t xml:space="preserve"> y de manera numérica.</w:t>
            </w:r>
          </w:p>
          <w:p w14:paraId="7450ADB9" w14:textId="77777777" w:rsidR="00937712" w:rsidRPr="00E7557C"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E7557C">
              <w:rPr>
                <w:rFonts w:asciiTheme="minorHAnsi" w:hAnsiTheme="minorHAnsi" w:cstheme="minorHAnsi"/>
                <w:color w:val="auto"/>
                <w:kern w:val="0"/>
                <w:sz w:val="22"/>
                <w:lang w:eastAsia="es-EC"/>
              </w:rPr>
              <w:t>M.2.1.24.</w:t>
            </w:r>
          </w:p>
          <w:p w14:paraId="562585D2" w14:textId="77777777" w:rsidR="00937712" w:rsidRPr="00E7557C"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E7557C">
              <w:rPr>
                <w:rFonts w:asciiTheme="minorHAnsi" w:hAnsiTheme="minorHAnsi" w:cstheme="minorHAnsi"/>
                <w:color w:val="auto"/>
                <w:kern w:val="0"/>
                <w:sz w:val="22"/>
                <w:lang w:eastAsia="es-EC"/>
              </w:rPr>
              <w:t>Resolver y plantear, de forma individual o grupal, problemas que requieran</w:t>
            </w:r>
          </w:p>
          <w:p w14:paraId="788BAD9D"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E7557C">
              <w:rPr>
                <w:rFonts w:asciiTheme="minorHAnsi" w:hAnsiTheme="minorHAnsi" w:cstheme="minorHAnsi"/>
                <w:color w:val="auto"/>
                <w:kern w:val="0"/>
                <w:sz w:val="22"/>
                <w:lang w:eastAsia="es-EC"/>
              </w:rPr>
              <w:t xml:space="preserve">el uso de sumas y restas con números hasta de cuatro </w:t>
            </w:r>
            <w:proofErr w:type="spellStart"/>
            <w:proofErr w:type="gramStart"/>
            <w:r w:rsidRPr="00E7557C">
              <w:rPr>
                <w:rFonts w:asciiTheme="minorHAnsi" w:hAnsiTheme="minorHAnsi" w:cstheme="minorHAnsi"/>
                <w:color w:val="auto"/>
                <w:kern w:val="0"/>
                <w:sz w:val="22"/>
                <w:lang w:eastAsia="es-EC"/>
              </w:rPr>
              <w:t>cifras,e</w:t>
            </w:r>
            <w:proofErr w:type="spellEnd"/>
            <w:proofErr w:type="gramEnd"/>
            <w:r w:rsidRPr="00E7557C">
              <w:rPr>
                <w:rFonts w:asciiTheme="minorHAnsi" w:hAnsiTheme="minorHAnsi" w:cstheme="minorHAnsi"/>
                <w:color w:val="auto"/>
                <w:kern w:val="0"/>
                <w:sz w:val="22"/>
                <w:lang w:eastAsia="es-EC"/>
              </w:rPr>
              <w:t xml:space="preserve"> interpretar la solución dentro del contexto del problema.</w:t>
            </w:r>
          </w:p>
          <w:p w14:paraId="2190688F" w14:textId="77777777" w:rsidR="00937712" w:rsidRPr="00E7557C"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E7557C">
              <w:rPr>
                <w:rFonts w:asciiTheme="minorHAnsi" w:hAnsiTheme="minorHAnsi" w:cstheme="minorHAnsi"/>
                <w:color w:val="auto"/>
                <w:kern w:val="0"/>
                <w:sz w:val="22"/>
                <w:lang w:eastAsia="es-EC"/>
              </w:rPr>
              <w:t>M.2.1.15.</w:t>
            </w:r>
          </w:p>
          <w:p w14:paraId="3C07E7A1"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E7557C">
              <w:rPr>
                <w:rFonts w:asciiTheme="minorHAnsi" w:hAnsiTheme="minorHAnsi" w:cstheme="minorHAnsi"/>
                <w:color w:val="auto"/>
                <w:kern w:val="0"/>
                <w:sz w:val="22"/>
                <w:lang w:eastAsia="es-EC"/>
              </w:rPr>
              <w:t xml:space="preserve">Establecer relaciones de secuencia y de orden en un conjunto </w:t>
            </w:r>
            <w:proofErr w:type="spellStart"/>
            <w:r w:rsidRPr="00E7557C">
              <w:rPr>
                <w:rFonts w:asciiTheme="minorHAnsi" w:hAnsiTheme="minorHAnsi" w:cstheme="minorHAnsi"/>
                <w:color w:val="auto"/>
                <w:kern w:val="0"/>
                <w:sz w:val="22"/>
                <w:lang w:eastAsia="es-EC"/>
              </w:rPr>
              <w:t>denúmeros</w:t>
            </w:r>
            <w:proofErr w:type="spellEnd"/>
            <w:r w:rsidRPr="00E7557C">
              <w:rPr>
                <w:rFonts w:asciiTheme="minorHAnsi" w:hAnsiTheme="minorHAnsi" w:cstheme="minorHAnsi"/>
                <w:color w:val="auto"/>
                <w:kern w:val="0"/>
                <w:sz w:val="22"/>
                <w:lang w:eastAsia="es-EC"/>
              </w:rPr>
              <w:t xml:space="preserve"> naturales de hasta cuatro cifras, utilizando material </w:t>
            </w:r>
            <w:proofErr w:type="spellStart"/>
            <w:r w:rsidRPr="00E7557C">
              <w:rPr>
                <w:rFonts w:asciiTheme="minorHAnsi" w:hAnsiTheme="minorHAnsi" w:cstheme="minorHAnsi"/>
                <w:color w:val="auto"/>
                <w:kern w:val="0"/>
                <w:sz w:val="22"/>
                <w:lang w:eastAsia="es-EC"/>
              </w:rPr>
              <w:t>concretoy</w:t>
            </w:r>
            <w:proofErr w:type="spellEnd"/>
            <w:r w:rsidRPr="00E7557C">
              <w:rPr>
                <w:rFonts w:asciiTheme="minorHAnsi" w:hAnsiTheme="minorHAnsi" w:cstheme="minorHAnsi"/>
                <w:color w:val="auto"/>
                <w:kern w:val="0"/>
                <w:sz w:val="22"/>
                <w:lang w:eastAsia="es-EC"/>
              </w:rPr>
              <w:t xml:space="preserve"> simbología matemática (=, &lt;, &gt;,).</w:t>
            </w:r>
          </w:p>
          <w:p w14:paraId="164DCF60" w14:textId="77777777" w:rsidR="00937712" w:rsidRPr="0085227A"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85227A">
              <w:rPr>
                <w:rFonts w:asciiTheme="minorHAnsi" w:hAnsiTheme="minorHAnsi" w:cstheme="minorHAnsi"/>
                <w:color w:val="auto"/>
                <w:kern w:val="0"/>
                <w:sz w:val="22"/>
                <w:lang w:eastAsia="es-EC"/>
              </w:rPr>
              <w:t>M.2.2.16.</w:t>
            </w:r>
          </w:p>
          <w:p w14:paraId="42195F15" w14:textId="77777777" w:rsidR="00937712" w:rsidRPr="0085227A"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85227A">
              <w:rPr>
                <w:rFonts w:asciiTheme="minorHAnsi" w:hAnsiTheme="minorHAnsi" w:cstheme="minorHAnsi"/>
                <w:color w:val="auto"/>
                <w:kern w:val="0"/>
                <w:sz w:val="22"/>
                <w:lang w:eastAsia="es-EC"/>
              </w:rPr>
              <w:t xml:space="preserve">Reconocer día, noche, mañana, tarde, hoy, ayer, días de la semana y los meses del año </w:t>
            </w:r>
            <w:proofErr w:type="spellStart"/>
            <w:r w:rsidRPr="0085227A">
              <w:rPr>
                <w:rFonts w:asciiTheme="minorHAnsi" w:hAnsiTheme="minorHAnsi" w:cstheme="minorHAnsi"/>
                <w:color w:val="auto"/>
                <w:kern w:val="0"/>
                <w:sz w:val="22"/>
                <w:lang w:eastAsia="es-EC"/>
              </w:rPr>
              <w:t>paravalorar</w:t>
            </w:r>
            <w:proofErr w:type="spellEnd"/>
            <w:r w:rsidRPr="0085227A">
              <w:rPr>
                <w:rFonts w:asciiTheme="minorHAnsi" w:hAnsiTheme="minorHAnsi" w:cstheme="minorHAnsi"/>
                <w:color w:val="auto"/>
                <w:kern w:val="0"/>
                <w:sz w:val="22"/>
                <w:lang w:eastAsia="es-EC"/>
              </w:rPr>
              <w:t xml:space="preserve"> el tiempo propio y el de los demás, y ordenar situaciones temporales secuenciales asociándolas con eventos significativos.</w:t>
            </w:r>
          </w:p>
          <w:p w14:paraId="62616DDC" w14:textId="77777777" w:rsidR="00937712" w:rsidRPr="00691A14" w:rsidRDefault="00937712" w:rsidP="00C55DD0">
            <w:pPr>
              <w:tabs>
                <w:tab w:val="clear" w:pos="708"/>
              </w:tabs>
              <w:suppressAutoHyphens w:val="0"/>
              <w:autoSpaceDE w:val="0"/>
              <w:autoSpaceDN w:val="0"/>
              <w:adjustRightInd w:val="0"/>
              <w:rPr>
                <w:rFonts w:ascii="PetitaLight" w:eastAsiaTheme="minorHAnsi" w:hAnsi="PetitaLight" w:cs="PetitaLight"/>
                <w:color w:val="868686"/>
                <w:kern w:val="0"/>
                <w:sz w:val="16"/>
                <w:szCs w:val="16"/>
                <w:lang w:val="es-ES" w:eastAsia="en-US"/>
              </w:rPr>
            </w:pPr>
            <w:r w:rsidRPr="0085227A">
              <w:rPr>
                <w:rFonts w:asciiTheme="minorHAnsi" w:hAnsiTheme="minorHAnsi" w:cstheme="minorHAnsi"/>
                <w:color w:val="auto"/>
                <w:kern w:val="0"/>
                <w:sz w:val="22"/>
                <w:lang w:eastAsia="es-EC"/>
              </w:rPr>
              <w:t>M.2.2.10. Medir, estimar y comparar longitudes de objetos del entorno, contrastándolas</w:t>
            </w:r>
            <w:r>
              <w:rPr>
                <w:rFonts w:asciiTheme="minorHAnsi" w:hAnsiTheme="minorHAnsi" w:cstheme="minorHAnsi"/>
                <w:color w:val="auto"/>
                <w:kern w:val="0"/>
                <w:sz w:val="22"/>
                <w:lang w:eastAsia="es-EC"/>
              </w:rPr>
              <w:t xml:space="preserve"> c</w:t>
            </w:r>
            <w:r w:rsidRPr="0085227A">
              <w:rPr>
                <w:rFonts w:asciiTheme="minorHAnsi" w:hAnsiTheme="minorHAnsi" w:cstheme="minorHAnsi"/>
                <w:color w:val="auto"/>
                <w:kern w:val="0"/>
                <w:sz w:val="22"/>
                <w:lang w:eastAsia="es-EC"/>
              </w:rPr>
              <w:t>on patrones de medidas no convencionales.</w:t>
            </w:r>
          </w:p>
        </w:tc>
        <w:tc>
          <w:tcPr>
            <w:tcW w:w="2286" w:type="pct"/>
            <w:gridSpan w:val="9"/>
            <w:noWrap/>
          </w:tcPr>
          <w:p w14:paraId="4EC08AD4"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lang w:eastAsia="es-EC"/>
              </w:rPr>
              <w:t>I</w:t>
            </w:r>
            <w:r w:rsidRPr="008E1F7B">
              <w:rPr>
                <w:rFonts w:ascii="Calibri" w:hAnsi="Calibri" w:cs="Arial"/>
                <w:color w:val="auto"/>
                <w:kern w:val="0"/>
                <w:lang w:eastAsia="es-EC"/>
              </w:rPr>
              <w:t xml:space="preserve">.M.2.2.1. Completa secuencias numéricas ascendentes o </w:t>
            </w:r>
            <w:proofErr w:type="spellStart"/>
            <w:r w:rsidRPr="008E1F7B">
              <w:rPr>
                <w:rFonts w:ascii="Calibri" w:hAnsi="Calibri" w:cs="Arial"/>
                <w:color w:val="auto"/>
                <w:kern w:val="0"/>
                <w:lang w:eastAsia="es-EC"/>
              </w:rPr>
              <w:t>descendentescon</w:t>
            </w:r>
            <w:proofErr w:type="spellEnd"/>
            <w:r w:rsidRPr="008E1F7B">
              <w:rPr>
                <w:rFonts w:ascii="Calibri" w:hAnsi="Calibri" w:cs="Arial"/>
                <w:color w:val="auto"/>
                <w:kern w:val="0"/>
                <w:lang w:eastAsia="es-EC"/>
              </w:rPr>
              <w:t xml:space="preserve"> números naturales de hasta cuatro cifras, utilizando material</w:t>
            </w:r>
          </w:p>
          <w:p w14:paraId="4B9AD529"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concreto, simbologías, estrategias de conteo y la representación en la</w:t>
            </w:r>
          </w:p>
          <w:p w14:paraId="0DF06030"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semirrecta numérica; separa números pares e impares. (I.3.)</w:t>
            </w:r>
          </w:p>
          <w:p w14:paraId="59A6C031"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I.M.2.2.2. Aplica de manera razonada la composición y descomposición</w:t>
            </w:r>
          </w:p>
          <w:p w14:paraId="6D27FED3"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 unidades, decenas, centenas y unidades de mil, para establecer </w:t>
            </w:r>
            <w:proofErr w:type="spellStart"/>
            <w:r w:rsidRPr="008E1F7B">
              <w:rPr>
                <w:rFonts w:ascii="Calibri" w:hAnsi="Calibri" w:cs="Arial"/>
                <w:color w:val="auto"/>
                <w:kern w:val="0"/>
                <w:lang w:eastAsia="es-EC"/>
              </w:rPr>
              <w:t>relacionesde</w:t>
            </w:r>
            <w:proofErr w:type="spellEnd"/>
            <w:r w:rsidRPr="008E1F7B">
              <w:rPr>
                <w:rFonts w:ascii="Calibri" w:hAnsi="Calibri" w:cs="Arial"/>
                <w:color w:val="auto"/>
                <w:kern w:val="0"/>
                <w:lang w:eastAsia="es-EC"/>
              </w:rPr>
              <w:t xml:space="preserve"> orden (=, &lt;, &gt;), calcula adiciones y sustracciones, y da </w:t>
            </w:r>
            <w:proofErr w:type="spellStart"/>
            <w:r w:rsidRPr="008E1F7B">
              <w:rPr>
                <w:rFonts w:ascii="Calibri" w:hAnsi="Calibri" w:cs="Arial"/>
                <w:color w:val="auto"/>
                <w:kern w:val="0"/>
                <w:lang w:eastAsia="es-EC"/>
              </w:rPr>
              <w:t>solucióna</w:t>
            </w:r>
            <w:proofErr w:type="spellEnd"/>
            <w:r w:rsidRPr="008E1F7B">
              <w:rPr>
                <w:rFonts w:ascii="Calibri" w:hAnsi="Calibri" w:cs="Arial"/>
                <w:color w:val="auto"/>
                <w:kern w:val="0"/>
                <w:lang w:eastAsia="es-EC"/>
              </w:rPr>
              <w:t xml:space="preserve"> problemas matemáticos sencillos del entorno. (I.2., S.4.)</w:t>
            </w:r>
          </w:p>
          <w:p w14:paraId="3267DB7D"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I.M.2.2.3. Opera utilizando la adición y sustracción con números naturales</w:t>
            </w:r>
          </w:p>
          <w:p w14:paraId="555C278C"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de hasta cuatro cifras en el contexto de un problema matemático</w:t>
            </w:r>
          </w:p>
          <w:p w14:paraId="4B65F73B"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del entorno, y emplea las propiedades conmutativa y asociativa de </w:t>
            </w:r>
            <w:proofErr w:type="spellStart"/>
            <w:r w:rsidRPr="008E1F7B">
              <w:rPr>
                <w:rFonts w:ascii="Calibri" w:hAnsi="Calibri" w:cs="Arial"/>
                <w:color w:val="auto"/>
                <w:kern w:val="0"/>
                <w:lang w:eastAsia="es-EC"/>
              </w:rPr>
              <w:t>laadición</w:t>
            </w:r>
            <w:proofErr w:type="spellEnd"/>
            <w:r w:rsidRPr="008E1F7B">
              <w:rPr>
                <w:rFonts w:ascii="Calibri" w:hAnsi="Calibri" w:cs="Arial"/>
                <w:color w:val="auto"/>
                <w:kern w:val="0"/>
                <w:lang w:eastAsia="es-EC"/>
              </w:rPr>
              <w:t xml:space="preserve"> para mostrar procesos y verificar resultados. (I.2., I.4.)</w:t>
            </w:r>
          </w:p>
          <w:p w14:paraId="21CA7651"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I.M.2.2.4. Opera utilizando la multiplicación sin reagrupación y la </w:t>
            </w:r>
            <w:proofErr w:type="spellStart"/>
            <w:r w:rsidRPr="008E1F7B">
              <w:rPr>
                <w:rFonts w:ascii="Calibri" w:hAnsi="Calibri" w:cs="Arial"/>
                <w:color w:val="auto"/>
                <w:kern w:val="0"/>
                <w:lang w:eastAsia="es-EC"/>
              </w:rPr>
              <w:t>divisiónexacta</w:t>
            </w:r>
            <w:proofErr w:type="spellEnd"/>
            <w:r w:rsidRPr="008E1F7B">
              <w:rPr>
                <w:rFonts w:ascii="Calibri" w:hAnsi="Calibri" w:cs="Arial"/>
                <w:color w:val="auto"/>
                <w:kern w:val="0"/>
                <w:lang w:eastAsia="es-EC"/>
              </w:rPr>
              <w:t xml:space="preserve"> (divisor de una cifra) con números naturales en el contexto</w:t>
            </w:r>
          </w:p>
          <w:p w14:paraId="6F29B9C5"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 un problema del entorno; usa reglas y las </w:t>
            </w:r>
            <w:proofErr w:type="spellStart"/>
            <w:r w:rsidRPr="008E1F7B">
              <w:rPr>
                <w:rFonts w:ascii="Calibri" w:hAnsi="Calibri" w:cs="Arial"/>
                <w:color w:val="auto"/>
                <w:kern w:val="0"/>
                <w:lang w:eastAsia="es-EC"/>
              </w:rPr>
              <w:t>propiedadesconmutativay</w:t>
            </w:r>
            <w:proofErr w:type="spellEnd"/>
            <w:r w:rsidRPr="008E1F7B">
              <w:rPr>
                <w:rFonts w:ascii="Calibri" w:hAnsi="Calibri" w:cs="Arial"/>
                <w:color w:val="auto"/>
                <w:kern w:val="0"/>
                <w:lang w:eastAsia="es-EC"/>
              </w:rPr>
              <w:t xml:space="preserve"> asociativa de la multiplicación para mostrar procesos y verificar resultados;</w:t>
            </w:r>
          </w:p>
          <w:p w14:paraId="2EC8AB2F"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reconoce mitades y dobles en objetos. (I.2., I.4.)</w:t>
            </w:r>
          </w:p>
          <w:p w14:paraId="635C0436"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I.M.2.4.1. Resuelve situaciones problémicas sencillas que requieran</w:t>
            </w:r>
          </w:p>
          <w:p w14:paraId="5C1A7929"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 xml:space="preserve">de la comparación de longitudes y </w:t>
            </w:r>
            <w:proofErr w:type="spellStart"/>
            <w:r w:rsidRPr="00E7557C">
              <w:rPr>
                <w:rFonts w:ascii="Calibri" w:hAnsi="Calibri" w:cs="Arial"/>
                <w:color w:val="auto"/>
                <w:kern w:val="0"/>
                <w:lang w:eastAsia="es-EC"/>
              </w:rPr>
              <w:t>laconversión</w:t>
            </w:r>
            <w:proofErr w:type="spellEnd"/>
            <w:r w:rsidRPr="00E7557C">
              <w:rPr>
                <w:rFonts w:ascii="Calibri" w:hAnsi="Calibri" w:cs="Arial"/>
                <w:color w:val="auto"/>
                <w:kern w:val="0"/>
                <w:lang w:eastAsia="es-EC"/>
              </w:rPr>
              <w:t xml:space="preserve"> </w:t>
            </w:r>
            <w:proofErr w:type="spellStart"/>
            <w:r w:rsidRPr="00E7557C">
              <w:rPr>
                <w:rFonts w:ascii="Calibri" w:hAnsi="Calibri" w:cs="Arial"/>
                <w:color w:val="auto"/>
                <w:kern w:val="0"/>
                <w:lang w:eastAsia="es-EC"/>
              </w:rPr>
              <w:t>deunidades</w:t>
            </w:r>
            <w:proofErr w:type="spellEnd"/>
            <w:r w:rsidRPr="00E7557C">
              <w:rPr>
                <w:rFonts w:ascii="Calibri" w:hAnsi="Calibri" w:cs="Arial"/>
                <w:color w:val="auto"/>
                <w:kern w:val="0"/>
                <w:lang w:eastAsia="es-EC"/>
              </w:rPr>
              <w:t>. (I.2.)</w:t>
            </w:r>
          </w:p>
          <w:p w14:paraId="7EA70929"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I.M.2.4.2. Destaca situaciones cotidianas que requieran de la</w:t>
            </w:r>
          </w:p>
          <w:p w14:paraId="69175FFB"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conversión de unidades monetarias. (J.2., J.3.)</w:t>
            </w:r>
          </w:p>
          <w:p w14:paraId="40CA0437"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I.M.2.4.3. Utiliza las unidades de tiempo y la lectura del reloj</w:t>
            </w:r>
          </w:p>
          <w:p w14:paraId="21107844"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analógico para describir sus actividades cotidianas. (J.2., I.3.)</w:t>
            </w:r>
          </w:p>
          <w:p w14:paraId="0FE28AB8"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I.M.2.4.4. Resuelve situaciones problémicas sencillas que requieran</w:t>
            </w:r>
          </w:p>
          <w:p w14:paraId="00F0694C"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 xml:space="preserve">de la comparación de la masa de objetos del </w:t>
            </w:r>
            <w:proofErr w:type="spellStart"/>
            <w:proofErr w:type="gramStart"/>
            <w:r w:rsidRPr="00E7557C">
              <w:rPr>
                <w:rFonts w:ascii="Calibri" w:hAnsi="Calibri" w:cs="Arial"/>
                <w:color w:val="auto"/>
                <w:kern w:val="0"/>
                <w:lang w:eastAsia="es-EC"/>
              </w:rPr>
              <w:t>entorno,de</w:t>
            </w:r>
            <w:proofErr w:type="spellEnd"/>
            <w:proofErr w:type="gramEnd"/>
            <w:r w:rsidRPr="00E7557C">
              <w:rPr>
                <w:rFonts w:ascii="Calibri" w:hAnsi="Calibri" w:cs="Arial"/>
                <w:color w:val="auto"/>
                <w:kern w:val="0"/>
                <w:lang w:eastAsia="es-EC"/>
              </w:rPr>
              <w:t xml:space="preserve"> </w:t>
            </w:r>
            <w:proofErr w:type="spellStart"/>
            <w:r w:rsidRPr="00E7557C">
              <w:rPr>
                <w:rFonts w:ascii="Calibri" w:hAnsi="Calibri" w:cs="Arial"/>
                <w:color w:val="auto"/>
                <w:kern w:val="0"/>
                <w:lang w:eastAsia="es-EC"/>
              </w:rPr>
              <w:t>laconversión</w:t>
            </w:r>
            <w:proofErr w:type="spellEnd"/>
            <w:r w:rsidRPr="00E7557C">
              <w:rPr>
                <w:rFonts w:ascii="Calibri" w:hAnsi="Calibri" w:cs="Arial"/>
                <w:color w:val="auto"/>
                <w:kern w:val="0"/>
                <w:lang w:eastAsia="es-EC"/>
              </w:rPr>
              <w:t xml:space="preserve"> entre kilogramo y gramo, y la identificación dela libra como unidad de medida de masa. (I.2., I.4.)</w:t>
            </w:r>
          </w:p>
          <w:p w14:paraId="220441C8"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I.M.2.4.5. Resuelve situaciones problémicas sencillas que requieran</w:t>
            </w:r>
          </w:p>
          <w:p w14:paraId="185C5FD7"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de la estimación y comparación de capacidades y la</w:t>
            </w:r>
          </w:p>
          <w:p w14:paraId="2AD57357"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conversión entre la unidad de medida de capacidad y sus submúltiplos.</w:t>
            </w:r>
          </w:p>
          <w:p w14:paraId="59B6A396" w14:textId="77777777" w:rsidR="00937712" w:rsidRPr="003823F7" w:rsidRDefault="00937712" w:rsidP="00C55D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557C">
              <w:rPr>
                <w:rFonts w:ascii="Calibri" w:hAnsi="Calibri" w:cs="Arial"/>
                <w:color w:val="auto"/>
                <w:kern w:val="0"/>
                <w:lang w:eastAsia="es-EC"/>
              </w:rPr>
              <w:t>(I.2., I.4.)</w:t>
            </w:r>
          </w:p>
        </w:tc>
      </w:tr>
      <w:tr w:rsidR="00937712" w:rsidRPr="002822B7" w14:paraId="4DFE63CD" w14:textId="77777777" w:rsidTr="00937712">
        <w:trPr>
          <w:trHeight w:val="308"/>
        </w:trPr>
        <w:tc>
          <w:tcPr>
            <w:cnfStyle w:val="001000000000" w:firstRow="0" w:lastRow="0" w:firstColumn="1" w:lastColumn="0" w:oddVBand="0" w:evenVBand="0" w:oddHBand="0" w:evenHBand="0" w:firstRowFirstColumn="0" w:firstRowLastColumn="0" w:lastRowFirstColumn="0" w:lastRowLastColumn="0"/>
            <w:tcW w:w="910" w:type="pct"/>
            <w:gridSpan w:val="3"/>
            <w:vMerge w:val="restart"/>
            <w:hideMark/>
          </w:tcPr>
          <w:p w14:paraId="1CF9B16D" w14:textId="77777777" w:rsidR="00937712" w:rsidRPr="002822B7" w:rsidRDefault="00937712" w:rsidP="00C55DD0">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1059" w:type="pct"/>
            <w:gridSpan w:val="3"/>
            <w:vMerge w:val="restart"/>
          </w:tcPr>
          <w:p w14:paraId="32186536"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Salud y alimentación</w:t>
            </w:r>
          </w:p>
          <w:p w14:paraId="6CEF8E73" w14:textId="77777777" w:rsidR="00937712" w:rsidRPr="003957B6"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salud (nutrición, higiene)</w:t>
            </w:r>
          </w:p>
        </w:tc>
        <w:tc>
          <w:tcPr>
            <w:tcW w:w="529" w:type="pct"/>
            <w:gridSpan w:val="3"/>
            <w:vMerge w:val="restart"/>
            <w:hideMark/>
          </w:tcPr>
          <w:p w14:paraId="3D38B6B5" w14:textId="77777777" w:rsidR="00937712"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43C60B01"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217" w:type="pct"/>
            <w:gridSpan w:val="3"/>
            <w:vMerge w:val="restart"/>
          </w:tcPr>
          <w:p w14:paraId="1FA1099F"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28" w:type="pct"/>
            <w:gridSpan w:val="4"/>
          </w:tcPr>
          <w:p w14:paraId="7FFACD95"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156" w:type="pct"/>
            <w:gridSpan w:val="4"/>
          </w:tcPr>
          <w:p w14:paraId="53ADCF81"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937712" w:rsidRPr="002822B7" w14:paraId="11F210EA" w14:textId="77777777" w:rsidTr="009377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10" w:type="pct"/>
            <w:gridSpan w:val="3"/>
            <w:vMerge/>
          </w:tcPr>
          <w:p w14:paraId="33478471" w14:textId="77777777" w:rsidR="00937712" w:rsidRPr="002822B7" w:rsidRDefault="00937712" w:rsidP="00C55DD0">
            <w:pPr>
              <w:jc w:val="center"/>
              <w:rPr>
                <w:rFonts w:ascii="Arial" w:hAnsi="Arial" w:cs="Arial"/>
                <w:b w:val="0"/>
                <w:bCs w:val="0"/>
                <w:color w:val="000000"/>
                <w:lang w:eastAsia="es-EC"/>
              </w:rPr>
            </w:pPr>
          </w:p>
        </w:tc>
        <w:tc>
          <w:tcPr>
            <w:tcW w:w="1059" w:type="pct"/>
            <w:gridSpan w:val="3"/>
            <w:vMerge/>
          </w:tcPr>
          <w:p w14:paraId="59B0BC24"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29" w:type="pct"/>
            <w:gridSpan w:val="3"/>
            <w:vMerge/>
          </w:tcPr>
          <w:p w14:paraId="6C2E89CA"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217" w:type="pct"/>
            <w:gridSpan w:val="3"/>
            <w:vMerge/>
          </w:tcPr>
          <w:p w14:paraId="50690CFB"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28" w:type="pct"/>
            <w:gridSpan w:val="4"/>
          </w:tcPr>
          <w:p w14:paraId="6923EA19"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156" w:type="pct"/>
            <w:gridSpan w:val="4"/>
          </w:tcPr>
          <w:p w14:paraId="21D8B705"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2822B7" w14:paraId="4FDB6337" w14:textId="77777777" w:rsidTr="00937712">
        <w:trPr>
          <w:trHeight w:val="408"/>
        </w:trPr>
        <w:tc>
          <w:tcPr>
            <w:cnfStyle w:val="001000000000" w:firstRow="0" w:lastRow="0" w:firstColumn="1" w:lastColumn="0" w:oddVBand="0" w:evenVBand="0" w:oddHBand="0" w:evenHBand="0" w:firstRowFirstColumn="0" w:firstRowLastColumn="0" w:lastRowFirstColumn="0" w:lastRowLastColumn="0"/>
            <w:tcW w:w="2097" w:type="pct"/>
            <w:gridSpan w:val="8"/>
            <w:hideMark/>
          </w:tcPr>
          <w:p w14:paraId="0E7F892C"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Estrategias metodológicas</w:t>
            </w:r>
          </w:p>
        </w:tc>
        <w:tc>
          <w:tcPr>
            <w:tcW w:w="619" w:type="pct"/>
            <w:gridSpan w:val="4"/>
          </w:tcPr>
          <w:p w14:paraId="4DBE1E3F"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28" w:type="pct"/>
            <w:gridSpan w:val="4"/>
          </w:tcPr>
          <w:p w14:paraId="119B38BF"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156" w:type="pct"/>
            <w:gridSpan w:val="4"/>
          </w:tcPr>
          <w:p w14:paraId="0ADCB368"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937712" w:rsidRPr="00333B49" w14:paraId="46612558" w14:textId="77777777" w:rsidTr="0093771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097" w:type="pct"/>
            <w:gridSpan w:val="8"/>
            <w:hideMark/>
          </w:tcPr>
          <w:p w14:paraId="2E7A04EE"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Observación: determina la mirada que orienta el problema o tema a tratar</w:t>
            </w:r>
          </w:p>
          <w:p w14:paraId="1A1BF109"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Deducción-Inducción: analiza de manera general y secuencial los contenidos.</w:t>
            </w:r>
          </w:p>
          <w:p w14:paraId="3CFAA031"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Lluvia de ideas: establece los aportes individuales y se integran en un solo esquema</w:t>
            </w:r>
          </w:p>
          <w:p w14:paraId="75E03AEF"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Inferencia: deducción e interiorización del tema que se trata</w:t>
            </w:r>
          </w:p>
          <w:p w14:paraId="3641D970"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Sinterización: especif</w:t>
            </w:r>
            <w:r>
              <w:rPr>
                <w:rFonts w:ascii="Arial" w:eastAsia="Calibri" w:hAnsi="Arial" w:cs="Arial"/>
                <w:color w:val="000000"/>
              </w:rPr>
              <w:t>i</w:t>
            </w:r>
            <w:r w:rsidRPr="00E44E39">
              <w:rPr>
                <w:rFonts w:ascii="Arial" w:eastAsia="Calibri" w:hAnsi="Arial" w:cs="Arial"/>
                <w:color w:val="000000"/>
              </w:rPr>
              <w:t>ca el tema de manera resumida con enfoque preciso y concreto a través de diversos organizadores o esquemas</w:t>
            </w:r>
            <w:r w:rsidRPr="00E44E39">
              <w:rPr>
                <w:rFonts w:ascii="Arial" w:eastAsia="Calibri" w:hAnsi="Arial" w:cs="Arial"/>
                <w:i/>
                <w:iCs/>
                <w:color w:val="000000"/>
              </w:rPr>
              <w:t xml:space="preserve">             </w:t>
            </w:r>
          </w:p>
          <w:p w14:paraId="173F65D9" w14:textId="77777777" w:rsidR="00937712" w:rsidRPr="003823F7" w:rsidRDefault="00937712" w:rsidP="00C55DD0">
            <w:pPr>
              <w:rPr>
                <w:rFonts w:ascii="Arial" w:eastAsia="Calibri" w:hAnsi="Arial" w:cs="Arial"/>
                <w:color w:val="000000"/>
              </w:rPr>
            </w:pPr>
          </w:p>
        </w:tc>
        <w:tc>
          <w:tcPr>
            <w:tcW w:w="619" w:type="pct"/>
            <w:gridSpan w:val="4"/>
          </w:tcPr>
          <w:p w14:paraId="7632E63C"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Texto</w:t>
            </w:r>
          </w:p>
          <w:p w14:paraId="19B772AD"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Bibliografía</w:t>
            </w:r>
          </w:p>
          <w:p w14:paraId="2DB71976"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Internet</w:t>
            </w:r>
          </w:p>
          <w:p w14:paraId="645889B3"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Diapositivas</w:t>
            </w:r>
          </w:p>
          <w:p w14:paraId="33A77CF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Materiales educativos</w:t>
            </w:r>
          </w:p>
          <w:p w14:paraId="3B71902E"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Periódicos y revistas</w:t>
            </w:r>
          </w:p>
        </w:tc>
        <w:tc>
          <w:tcPr>
            <w:tcW w:w="1128" w:type="pct"/>
            <w:gridSpan w:val="4"/>
            <w:hideMark/>
          </w:tcPr>
          <w:p w14:paraId="0EB5120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Tareas: recaba la información. Necesaria como punto de partida para el conocimiento</w:t>
            </w:r>
          </w:p>
          <w:p w14:paraId="538042F2"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Deberes: mecanización de sistemas para memorizar aspectos necesarios</w:t>
            </w:r>
          </w:p>
          <w:p w14:paraId="7A95198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Trabajo y aprendo</w:t>
            </w:r>
          </w:p>
          <w:p w14:paraId="450215A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7C069DE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Consultas: trabajos bibliográficos sobre el tema</w:t>
            </w:r>
          </w:p>
          <w:p w14:paraId="24E5BEF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1CDC5F0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4D375495"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Investigaciones: determina un proceso de análisis, síntesis y conclusiones con respecto a los temas estudiados</w:t>
            </w:r>
          </w:p>
          <w:p w14:paraId="5EB4B051"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Para Indagar</w:t>
            </w:r>
          </w:p>
          <w:p w14:paraId="54DD0B9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3F13470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Informe: sistematización y publicación de los resultados obtenidos</w:t>
            </w:r>
          </w:p>
          <w:p w14:paraId="619790F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0EA1E00D"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731D17A7"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 xml:space="preserve">Laboratorio. </w:t>
            </w:r>
          </w:p>
          <w:p w14:paraId="3E216611"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22557285"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431711B6"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670F5233" w14:textId="77777777" w:rsidR="00937712" w:rsidRPr="00BA0EA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tc>
        <w:tc>
          <w:tcPr>
            <w:tcW w:w="1156" w:type="pct"/>
            <w:gridSpan w:val="4"/>
            <w:hideMark/>
          </w:tcPr>
          <w:p w14:paraId="51D15B9F"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7B4CE9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FORMATIVA</w:t>
            </w:r>
          </w:p>
          <w:p w14:paraId="1E66129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CE3998C"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el procedimiento a través de los trabajos, tareas, deberes, entre otros.</w:t>
            </w:r>
          </w:p>
          <w:p w14:paraId="52866B4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El bloque de trabajo y aprendo</w:t>
            </w:r>
          </w:p>
          <w:p w14:paraId="09CE26FD"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4BA611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D2CB85B"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SUMATIVA</w:t>
            </w:r>
          </w:p>
          <w:p w14:paraId="77A9499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478C0C1"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la medición del aprendizaje a través de pruebas abiertas y de base estructurada</w:t>
            </w:r>
          </w:p>
          <w:p w14:paraId="17878E0C"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 xml:space="preserve"> Prueba de fin de unidad</w:t>
            </w:r>
          </w:p>
        </w:tc>
      </w:tr>
      <w:tr w:rsidR="00937712" w:rsidRPr="00333B49" w14:paraId="68C74F43" w14:textId="77777777" w:rsidTr="00937712">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20"/>
            <w:hideMark/>
          </w:tcPr>
          <w:p w14:paraId="17E289A5"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937712" w:rsidRPr="00333B49" w14:paraId="096A6DC2"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27" w:type="pct"/>
            <w:gridSpan w:val="5"/>
            <w:hideMark/>
          </w:tcPr>
          <w:p w14:paraId="4138B2C1"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373" w:type="pct"/>
            <w:gridSpan w:val="15"/>
            <w:hideMark/>
          </w:tcPr>
          <w:p w14:paraId="372E61CB" w14:textId="77777777" w:rsidR="00937712" w:rsidRPr="003823F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937712" w:rsidRPr="00333B49" w14:paraId="7ABE14F5" w14:textId="77777777" w:rsidTr="00937712">
        <w:trPr>
          <w:trHeight w:val="219"/>
        </w:trPr>
        <w:tc>
          <w:tcPr>
            <w:cnfStyle w:val="001000000000" w:firstRow="0" w:lastRow="0" w:firstColumn="1" w:lastColumn="0" w:oddVBand="0" w:evenVBand="0" w:oddHBand="0" w:evenHBand="0" w:firstRowFirstColumn="0" w:firstRowLastColumn="0" w:lastRowFirstColumn="0" w:lastRowLastColumn="0"/>
            <w:tcW w:w="1627" w:type="pct"/>
            <w:gridSpan w:val="5"/>
            <w:hideMark/>
          </w:tcPr>
          <w:p w14:paraId="53016A1E"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7850D50A"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5009E029"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-Confusión de signos aritméticos.</w:t>
            </w:r>
          </w:p>
          <w:p w14:paraId="25E964BB"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05CA19A0"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373" w:type="pct"/>
            <w:gridSpan w:val="15"/>
            <w:hideMark/>
          </w:tcPr>
          <w:p w14:paraId="3545D1BD"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528C057E"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60BB97B3"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17B7A192"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937712" w:rsidRPr="00333B49" w14:paraId="51F36A96"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27" w:type="pct"/>
            <w:gridSpan w:val="5"/>
            <w:noWrap/>
            <w:hideMark/>
          </w:tcPr>
          <w:p w14:paraId="693700AC"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699" w:type="pct"/>
            <w:gridSpan w:val="10"/>
            <w:noWrap/>
            <w:hideMark/>
          </w:tcPr>
          <w:p w14:paraId="7E21C87B"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674" w:type="pct"/>
            <w:gridSpan w:val="5"/>
          </w:tcPr>
          <w:p w14:paraId="71151C81"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937712" w:rsidRPr="00333B49" w14:paraId="027E8916" w14:textId="77777777" w:rsidTr="00937712">
        <w:trPr>
          <w:trHeight w:val="181"/>
        </w:trPr>
        <w:tc>
          <w:tcPr>
            <w:cnfStyle w:val="001000000000" w:firstRow="0" w:lastRow="0" w:firstColumn="1" w:lastColumn="0" w:oddVBand="0" w:evenVBand="0" w:oddHBand="0" w:evenHBand="0" w:firstRowFirstColumn="0" w:firstRowLastColumn="0" w:lastRowFirstColumn="0" w:lastRowLastColumn="0"/>
            <w:tcW w:w="1627" w:type="pct"/>
            <w:gridSpan w:val="5"/>
            <w:noWrap/>
            <w:hideMark/>
          </w:tcPr>
          <w:p w14:paraId="024CE1B9" w14:textId="77777777" w:rsidR="00937712" w:rsidRPr="003823F7" w:rsidRDefault="00937712" w:rsidP="00C55DD0">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699" w:type="pct"/>
            <w:gridSpan w:val="10"/>
            <w:noWrap/>
            <w:hideMark/>
          </w:tcPr>
          <w:p w14:paraId="5A7C38E4"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674" w:type="pct"/>
            <w:gridSpan w:val="5"/>
          </w:tcPr>
          <w:p w14:paraId="6A9F75FE"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937712" w:rsidRPr="00FB2363" w14:paraId="0F856846" w14:textId="77777777" w:rsidTr="009377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27" w:type="pct"/>
            <w:gridSpan w:val="5"/>
            <w:noWrap/>
            <w:hideMark/>
          </w:tcPr>
          <w:p w14:paraId="4B5DD57A"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699" w:type="pct"/>
            <w:gridSpan w:val="10"/>
            <w:noWrap/>
            <w:hideMark/>
          </w:tcPr>
          <w:p w14:paraId="69D383E9"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674" w:type="pct"/>
            <w:gridSpan w:val="5"/>
          </w:tcPr>
          <w:p w14:paraId="72786346"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937712" w:rsidRPr="00FB2363" w14:paraId="5463857A" w14:textId="77777777" w:rsidTr="00937712">
        <w:trPr>
          <w:trHeight w:val="252"/>
        </w:trPr>
        <w:tc>
          <w:tcPr>
            <w:cnfStyle w:val="001000000000" w:firstRow="0" w:lastRow="0" w:firstColumn="1" w:lastColumn="0" w:oddVBand="0" w:evenVBand="0" w:oddHBand="0" w:evenHBand="0" w:firstRowFirstColumn="0" w:firstRowLastColumn="0" w:lastRowFirstColumn="0" w:lastRowLastColumn="0"/>
            <w:tcW w:w="1627" w:type="pct"/>
            <w:gridSpan w:val="5"/>
            <w:noWrap/>
            <w:hideMark/>
          </w:tcPr>
          <w:p w14:paraId="0BFDF204"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699" w:type="pct"/>
            <w:gridSpan w:val="10"/>
            <w:noWrap/>
            <w:hideMark/>
          </w:tcPr>
          <w:p w14:paraId="283A39DA"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674" w:type="pct"/>
            <w:gridSpan w:val="5"/>
          </w:tcPr>
          <w:p w14:paraId="5CCA3516"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09047629" w14:textId="77777777" w:rsidR="00937712" w:rsidRDefault="00937712" w:rsidP="00937712"/>
    <w:p w14:paraId="0B35B866" w14:textId="77777777" w:rsidR="00937712" w:rsidRDefault="00937712" w:rsidP="00937712"/>
    <w:p w14:paraId="26EFC8B2" w14:textId="77777777" w:rsidR="00937712" w:rsidRDefault="00937712" w:rsidP="00937712"/>
    <w:tbl>
      <w:tblPr>
        <w:tblStyle w:val="Tablanormal11"/>
        <w:tblW w:w="5230" w:type="pct"/>
        <w:tblLayout w:type="fixed"/>
        <w:tblLook w:val="04A0" w:firstRow="1" w:lastRow="0" w:firstColumn="1" w:lastColumn="0" w:noHBand="0" w:noVBand="1"/>
      </w:tblPr>
      <w:tblGrid>
        <w:gridCol w:w="2301"/>
        <w:gridCol w:w="105"/>
        <w:gridCol w:w="258"/>
        <w:gridCol w:w="155"/>
        <w:gridCol w:w="1944"/>
        <w:gridCol w:w="992"/>
        <w:gridCol w:w="111"/>
        <w:gridCol w:w="261"/>
        <w:gridCol w:w="1180"/>
        <w:gridCol w:w="621"/>
        <w:gridCol w:w="18"/>
        <w:gridCol w:w="1519"/>
        <w:gridCol w:w="111"/>
        <w:gridCol w:w="152"/>
        <w:gridCol w:w="1519"/>
        <w:gridCol w:w="126"/>
        <w:gridCol w:w="1218"/>
        <w:gridCol w:w="1347"/>
        <w:gridCol w:w="700"/>
      </w:tblGrid>
      <w:tr w:rsidR="00937712" w:rsidRPr="000D4929" w14:paraId="665E9D6D" w14:textId="77777777" w:rsidTr="00937712">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86" w:type="pct"/>
            <w:noWrap/>
            <w:hideMark/>
          </w:tcPr>
          <w:p w14:paraId="57F30B83" w14:textId="77777777" w:rsidR="00937712" w:rsidRPr="000D4929" w:rsidRDefault="00937712" w:rsidP="00C55DD0">
            <w:pPr>
              <w:jc w:val="center"/>
              <w:rPr>
                <w:rFonts w:ascii="Arial" w:hAnsi="Arial" w:cs="Arial"/>
                <w:bCs w:val="0"/>
                <w:noProof/>
                <w:color w:val="000000"/>
                <w:lang w:eastAsia="es-EC"/>
              </w:rPr>
            </w:pPr>
            <w:r w:rsidRPr="000D4929">
              <w:rPr>
                <w:rFonts w:ascii="Arial" w:hAnsi="Arial" w:cs="Arial"/>
                <w:bCs w:val="0"/>
                <w:noProof/>
                <w:color w:val="000000"/>
                <w:lang w:eastAsia="es-EC"/>
              </w:rPr>
              <w:t>LOGO</w:t>
            </w:r>
          </w:p>
        </w:tc>
        <w:tc>
          <w:tcPr>
            <w:tcW w:w="2447" w:type="pct"/>
            <w:gridSpan w:val="11"/>
          </w:tcPr>
          <w:p w14:paraId="220D78EF"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0D4929">
              <w:rPr>
                <w:rFonts w:ascii="Arial" w:hAnsi="Arial" w:cs="Arial"/>
                <w:color w:val="000000"/>
                <w:lang w:eastAsia="es-EC"/>
              </w:rPr>
              <w:t>UNIDAD EDUCATIVA</w:t>
            </w:r>
          </w:p>
        </w:tc>
        <w:tc>
          <w:tcPr>
            <w:tcW w:w="1768" w:type="pct"/>
            <w:gridSpan w:val="7"/>
            <w:noWrap/>
            <w:hideMark/>
          </w:tcPr>
          <w:p w14:paraId="79E52237"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0D4929">
              <w:rPr>
                <w:rFonts w:ascii="Arial" w:hAnsi="Arial" w:cs="Arial"/>
                <w:color w:val="000000"/>
                <w:lang w:eastAsia="es-EC"/>
              </w:rPr>
              <w:t>AÑO LECTIVO</w:t>
            </w:r>
          </w:p>
        </w:tc>
      </w:tr>
      <w:tr w:rsidR="00937712" w:rsidRPr="003823F7" w14:paraId="29C990FF" w14:textId="77777777" w:rsidTr="009377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6CA4BC4"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PLAN DE  DESTREZAS CON CRITERIO DE DESEMPEÑO</w:t>
            </w:r>
          </w:p>
        </w:tc>
      </w:tr>
      <w:tr w:rsidR="00937712" w:rsidRPr="003823F7" w14:paraId="1B70AA1B" w14:textId="77777777" w:rsidTr="00937712">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4CC449A"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937712" w:rsidRPr="00A36B62" w14:paraId="5443977F"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22" w:type="pct"/>
            <w:gridSpan w:val="2"/>
            <w:hideMark/>
          </w:tcPr>
          <w:p w14:paraId="4C3A7F56" w14:textId="77777777" w:rsidR="00937712" w:rsidRPr="00A36B62" w:rsidRDefault="00937712" w:rsidP="00C55DD0">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04" w:type="pct"/>
            <w:gridSpan w:val="3"/>
          </w:tcPr>
          <w:p w14:paraId="7B33E28D"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81" w:type="pct"/>
            <w:gridSpan w:val="5"/>
          </w:tcPr>
          <w:p w14:paraId="10873309"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63" w:type="pct"/>
            <w:gridSpan w:val="3"/>
          </w:tcPr>
          <w:p w14:paraId="2DBDA4D5"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14" w:type="pct"/>
            <w:gridSpan w:val="3"/>
            <w:hideMark/>
          </w:tcPr>
          <w:p w14:paraId="5F693A92" w14:textId="77777777" w:rsidR="00937712" w:rsidRPr="00A36B62"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416" w:type="pct"/>
          </w:tcPr>
          <w:p w14:paraId="62F8DFE8"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SEGUNDO</w:t>
            </w:r>
          </w:p>
        </w:tc>
        <w:tc>
          <w:tcPr>
            <w:tcW w:w="460" w:type="pct"/>
            <w:hideMark/>
          </w:tcPr>
          <w:p w14:paraId="00B2C491" w14:textId="77777777" w:rsidR="00937712" w:rsidRPr="00A36B62"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239" w:type="pct"/>
          </w:tcPr>
          <w:p w14:paraId="652B96C3"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046BF7" w14:paraId="20CF7464" w14:textId="77777777" w:rsidTr="00937712">
        <w:trPr>
          <w:trHeight w:val="1149"/>
        </w:trPr>
        <w:tc>
          <w:tcPr>
            <w:cnfStyle w:val="001000000000" w:firstRow="0" w:lastRow="0" w:firstColumn="1" w:lastColumn="0" w:oddVBand="0" w:evenVBand="0" w:oddHBand="0" w:evenHBand="0" w:firstRowFirstColumn="0" w:firstRowLastColumn="0" w:lastRowFirstColumn="0" w:lastRowLastColumn="0"/>
            <w:tcW w:w="822" w:type="pct"/>
            <w:gridSpan w:val="2"/>
            <w:hideMark/>
          </w:tcPr>
          <w:p w14:paraId="4017D494"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N.º DE UNIDAD DE PLANIFICACIÓN: </w:t>
            </w:r>
          </w:p>
        </w:tc>
        <w:tc>
          <w:tcPr>
            <w:tcW w:w="141" w:type="pct"/>
            <w:gridSpan w:val="2"/>
          </w:tcPr>
          <w:p w14:paraId="6D430BC1" w14:textId="77777777" w:rsidR="00937712" w:rsidRPr="003823F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4</w:t>
            </w:r>
          </w:p>
        </w:tc>
        <w:tc>
          <w:tcPr>
            <w:tcW w:w="664" w:type="pct"/>
          </w:tcPr>
          <w:p w14:paraId="4026CAB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PLANIFICACIÓN: </w:t>
            </w:r>
          </w:p>
        </w:tc>
        <w:tc>
          <w:tcPr>
            <w:tcW w:w="377" w:type="pct"/>
            <w:gridSpan w:val="2"/>
          </w:tcPr>
          <w:p w14:paraId="2B3BEC5B" w14:textId="77777777" w:rsidR="00937712" w:rsidRPr="001874B5"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Incremento mi actividad física</w:t>
            </w:r>
          </w:p>
        </w:tc>
        <w:tc>
          <w:tcPr>
            <w:tcW w:w="704" w:type="pct"/>
            <w:gridSpan w:val="3"/>
          </w:tcPr>
          <w:p w14:paraId="34E72E0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293" w:type="pct"/>
            <w:gridSpan w:val="9"/>
          </w:tcPr>
          <w:p w14:paraId="23DDD3FB"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álgebra y funciones</w:t>
            </w:r>
          </w:p>
          <w:p w14:paraId="101A0D5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Utilizar objetos de su entorno para formar conjuntos, establecer gráficamente la correspondencia entre sus elementos y desarrollar la comprensión de modelos matemáticos.</w:t>
            </w:r>
          </w:p>
          <w:p w14:paraId="527D9AB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Integrar concretamente el concepto de número y reconocer situaciones de su entorno en las que se presenten problemas que requieran de la formulación de expresiones matemáticas sencillas, para resolverlas de forma individual o grupal, utilizando los algoritmos de adición, sustracción y multiplicación y división exacta.</w:t>
            </w:r>
          </w:p>
          <w:p w14:paraId="37A44FF8"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O.M.2.4 Aplicar estrategias de conteo, procedimientos de cálculos de suma, resta del 0 al 30, para resolver de forma colaborativa problemas cotidianos de su entorno.</w:t>
            </w:r>
          </w:p>
          <w:p w14:paraId="359CA480"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555FA04F"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O.M.2.6 Resolver situaciones cotidianas que impliquen la medición, estimación y el cálculo de</w:t>
            </w:r>
          </w:p>
          <w:p w14:paraId="5095E06C" w14:textId="77777777" w:rsidR="00937712" w:rsidRPr="00046BF7"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longitudes, capacidades y masas, con unidades convencionales y no convencionales de objetos de su entorno, para una mejor comprensión del espacio que le rodea, la valoración de su tiempo y el de los otros, y el fomento de la honestidad e integridad en sus actos.</w:t>
            </w:r>
          </w:p>
        </w:tc>
      </w:tr>
      <w:tr w:rsidR="00937712" w:rsidRPr="003823F7" w14:paraId="08F68949" w14:textId="77777777" w:rsidTr="0093771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1B0DC0C"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2. PLANIFICACIÓN</w:t>
            </w:r>
          </w:p>
        </w:tc>
      </w:tr>
      <w:tr w:rsidR="00937712" w:rsidRPr="002822B7" w14:paraId="00C5A69F" w14:textId="77777777" w:rsidTr="00937712">
        <w:trPr>
          <w:trHeight w:val="58"/>
        </w:trPr>
        <w:tc>
          <w:tcPr>
            <w:cnfStyle w:val="001000000000" w:firstRow="0" w:lastRow="0" w:firstColumn="1" w:lastColumn="0" w:oddVBand="0" w:evenVBand="0" w:oddHBand="0" w:evenHBand="0" w:firstRowFirstColumn="0" w:firstRowLastColumn="0" w:lastRowFirstColumn="0" w:lastRowLastColumn="0"/>
            <w:tcW w:w="2714" w:type="pct"/>
            <w:gridSpan w:val="11"/>
            <w:hideMark/>
          </w:tcPr>
          <w:p w14:paraId="74FD6F96"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DESTREZAS CON CRITERIOS DE DESEMPEÑO A SER DESARROLLADAS: </w:t>
            </w:r>
          </w:p>
        </w:tc>
        <w:tc>
          <w:tcPr>
            <w:tcW w:w="2286" w:type="pct"/>
            <w:gridSpan w:val="8"/>
            <w:noWrap/>
            <w:hideMark/>
          </w:tcPr>
          <w:p w14:paraId="39AEC4EE"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937712" w:rsidRPr="003823F7" w14:paraId="6361D309" w14:textId="77777777" w:rsidTr="009377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14" w:type="pct"/>
            <w:gridSpan w:val="11"/>
          </w:tcPr>
          <w:p w14:paraId="3995D22B"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 xml:space="preserve">M.2.1.12. Representar, escribir y leer </w:t>
            </w:r>
            <w:proofErr w:type="spellStart"/>
            <w:r w:rsidRPr="001805AA">
              <w:rPr>
                <w:rFonts w:ascii="Calibri" w:hAnsi="Calibri" w:cs="Arial"/>
                <w:color w:val="auto"/>
                <w:kern w:val="0"/>
                <w:lang w:eastAsia="es-EC"/>
              </w:rPr>
              <w:t>losnúmeros</w:t>
            </w:r>
            <w:proofErr w:type="spellEnd"/>
            <w:r w:rsidRPr="001805AA">
              <w:rPr>
                <w:rFonts w:ascii="Calibri" w:hAnsi="Calibri" w:cs="Arial"/>
                <w:color w:val="auto"/>
                <w:kern w:val="0"/>
                <w:lang w:eastAsia="es-EC"/>
              </w:rPr>
              <w:t xml:space="preserve"> naturales del 0 al 9 999 </w:t>
            </w:r>
            <w:proofErr w:type="spellStart"/>
            <w:r w:rsidRPr="001805AA">
              <w:rPr>
                <w:rFonts w:ascii="Calibri" w:hAnsi="Calibri" w:cs="Arial"/>
                <w:color w:val="auto"/>
                <w:kern w:val="0"/>
                <w:lang w:eastAsia="es-EC"/>
              </w:rPr>
              <w:t>enformaconcreta</w:t>
            </w:r>
            <w:proofErr w:type="spellEnd"/>
            <w:r w:rsidRPr="001805AA">
              <w:rPr>
                <w:rFonts w:ascii="Calibri" w:hAnsi="Calibri" w:cs="Arial"/>
                <w:color w:val="auto"/>
                <w:kern w:val="0"/>
                <w:lang w:eastAsia="es-EC"/>
              </w:rPr>
              <w:t>, gráfica (en la semirrecta numérica) y simbólica.</w:t>
            </w:r>
          </w:p>
          <w:p w14:paraId="43AC7C23"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w:t>
            </w:r>
            <w:proofErr w:type="gramStart"/>
            <w:r w:rsidRPr="0085227A">
              <w:rPr>
                <w:rFonts w:ascii="Calibri" w:hAnsi="Calibri" w:cs="Arial"/>
                <w:color w:val="auto"/>
                <w:kern w:val="0"/>
                <w:lang w:eastAsia="es-EC"/>
              </w:rPr>
              <w:t>14.Reconocer</w:t>
            </w:r>
            <w:proofErr w:type="gramEnd"/>
            <w:r w:rsidRPr="0085227A">
              <w:rPr>
                <w:rFonts w:ascii="Calibri" w:hAnsi="Calibri" w:cs="Arial"/>
                <w:color w:val="auto"/>
                <w:kern w:val="0"/>
                <w:lang w:eastAsia="es-EC"/>
              </w:rPr>
              <w:t xml:space="preserve"> el valor posicional de números naturales de hasta </w:t>
            </w:r>
            <w:proofErr w:type="spellStart"/>
            <w:r w:rsidRPr="0085227A">
              <w:rPr>
                <w:rFonts w:ascii="Calibri" w:hAnsi="Calibri" w:cs="Arial"/>
                <w:color w:val="auto"/>
                <w:kern w:val="0"/>
                <w:lang w:eastAsia="es-EC"/>
              </w:rPr>
              <w:t>cuatrocifras</w:t>
            </w:r>
            <w:proofErr w:type="spellEnd"/>
            <w:r w:rsidRPr="0085227A">
              <w:rPr>
                <w:rFonts w:ascii="Calibri" w:hAnsi="Calibri" w:cs="Arial"/>
                <w:color w:val="auto"/>
                <w:kern w:val="0"/>
                <w:lang w:eastAsia="es-EC"/>
              </w:rPr>
              <w:t xml:space="preserve">, basándose en la composición y descomposición de </w:t>
            </w:r>
            <w:proofErr w:type="spellStart"/>
            <w:r w:rsidRPr="0085227A">
              <w:rPr>
                <w:rFonts w:ascii="Calibri" w:hAnsi="Calibri" w:cs="Arial"/>
                <w:color w:val="auto"/>
                <w:kern w:val="0"/>
                <w:lang w:eastAsia="es-EC"/>
              </w:rPr>
              <w:t>unidades,decenas</w:t>
            </w:r>
            <w:proofErr w:type="spellEnd"/>
            <w:r w:rsidRPr="0085227A">
              <w:rPr>
                <w:rFonts w:ascii="Calibri" w:hAnsi="Calibri" w:cs="Arial"/>
                <w:color w:val="auto"/>
                <w:kern w:val="0"/>
                <w:lang w:eastAsia="es-EC"/>
              </w:rPr>
              <w:t xml:space="preserve">, centenas y unidades de mil, mediante el uso de </w:t>
            </w:r>
            <w:proofErr w:type="spellStart"/>
            <w:r w:rsidRPr="0085227A">
              <w:rPr>
                <w:rFonts w:ascii="Calibri" w:hAnsi="Calibri" w:cs="Arial"/>
                <w:color w:val="auto"/>
                <w:kern w:val="0"/>
                <w:lang w:eastAsia="es-EC"/>
              </w:rPr>
              <w:t>materialconcreto</w:t>
            </w:r>
            <w:proofErr w:type="spellEnd"/>
            <w:r w:rsidRPr="0085227A">
              <w:rPr>
                <w:rFonts w:ascii="Calibri" w:hAnsi="Calibri" w:cs="Arial"/>
                <w:color w:val="auto"/>
                <w:kern w:val="0"/>
                <w:lang w:eastAsia="es-EC"/>
              </w:rPr>
              <w:t xml:space="preserve"> y con representación simbólica.</w:t>
            </w:r>
          </w:p>
          <w:p w14:paraId="4B2318B7"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M.2.1.15.</w:t>
            </w:r>
          </w:p>
          <w:p w14:paraId="1C7801B2"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Establecer relaciones de secuencia y de orden en un conjunto de</w:t>
            </w:r>
          </w:p>
          <w:p w14:paraId="42E5BBA4"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números naturales de hasta cuatro cifras, utilizando material </w:t>
            </w:r>
            <w:proofErr w:type="spellStart"/>
            <w:r w:rsidRPr="0085227A">
              <w:rPr>
                <w:rFonts w:ascii="Calibri" w:hAnsi="Calibri" w:cs="Arial"/>
                <w:color w:val="auto"/>
                <w:kern w:val="0"/>
                <w:lang w:eastAsia="es-EC"/>
              </w:rPr>
              <w:t>concretoy</w:t>
            </w:r>
            <w:proofErr w:type="spellEnd"/>
            <w:r w:rsidRPr="0085227A">
              <w:rPr>
                <w:rFonts w:ascii="Calibri" w:hAnsi="Calibri" w:cs="Arial"/>
                <w:color w:val="auto"/>
                <w:kern w:val="0"/>
                <w:lang w:eastAsia="es-EC"/>
              </w:rPr>
              <w:t xml:space="preserve"> simbología matemática (=, &lt;, &gt;,).</w:t>
            </w:r>
          </w:p>
          <w:p w14:paraId="025C6257"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M.2.1.21.</w:t>
            </w:r>
          </w:p>
          <w:p w14:paraId="2D355C54"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Realizar adiciones y sustracciones con los números hasta 9 999, </w:t>
            </w:r>
            <w:proofErr w:type="spellStart"/>
            <w:r w:rsidRPr="0085227A">
              <w:rPr>
                <w:rFonts w:ascii="Calibri" w:hAnsi="Calibri" w:cs="Arial"/>
                <w:color w:val="auto"/>
                <w:kern w:val="0"/>
                <w:lang w:eastAsia="es-EC"/>
              </w:rPr>
              <w:t>conmaterial</w:t>
            </w:r>
            <w:proofErr w:type="spellEnd"/>
            <w:r w:rsidRPr="0085227A">
              <w:rPr>
                <w:rFonts w:ascii="Calibri" w:hAnsi="Calibri" w:cs="Arial"/>
                <w:color w:val="auto"/>
                <w:kern w:val="0"/>
                <w:lang w:eastAsia="es-EC"/>
              </w:rPr>
              <w:t xml:space="preserve"> concreto, mentalmente, gráficamente y de manera numérica.</w:t>
            </w:r>
          </w:p>
          <w:p w14:paraId="7323C93F"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M.2.1.24.</w:t>
            </w:r>
          </w:p>
          <w:p w14:paraId="3EEC78B6"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Resolver y plantear, de forma individual o grupal, problemas que </w:t>
            </w:r>
            <w:proofErr w:type="spellStart"/>
            <w:r w:rsidRPr="0085227A">
              <w:rPr>
                <w:rFonts w:ascii="Calibri" w:hAnsi="Calibri" w:cs="Arial"/>
                <w:color w:val="auto"/>
                <w:kern w:val="0"/>
                <w:lang w:eastAsia="es-EC"/>
              </w:rPr>
              <w:t>requieranel</w:t>
            </w:r>
            <w:proofErr w:type="spellEnd"/>
            <w:r w:rsidRPr="0085227A">
              <w:rPr>
                <w:rFonts w:ascii="Calibri" w:hAnsi="Calibri" w:cs="Arial"/>
                <w:color w:val="auto"/>
                <w:kern w:val="0"/>
                <w:lang w:eastAsia="es-EC"/>
              </w:rPr>
              <w:t xml:space="preserve"> uso de sumas y restas con números hasta de cuatro </w:t>
            </w:r>
            <w:proofErr w:type="spellStart"/>
            <w:proofErr w:type="gramStart"/>
            <w:r w:rsidRPr="0085227A">
              <w:rPr>
                <w:rFonts w:ascii="Calibri" w:hAnsi="Calibri" w:cs="Arial"/>
                <w:color w:val="auto"/>
                <w:kern w:val="0"/>
                <w:lang w:eastAsia="es-EC"/>
              </w:rPr>
              <w:t>cifras,e</w:t>
            </w:r>
            <w:proofErr w:type="spellEnd"/>
            <w:proofErr w:type="gramEnd"/>
            <w:r w:rsidRPr="0085227A">
              <w:rPr>
                <w:rFonts w:ascii="Calibri" w:hAnsi="Calibri" w:cs="Arial"/>
                <w:color w:val="auto"/>
                <w:kern w:val="0"/>
                <w:lang w:eastAsia="es-EC"/>
              </w:rPr>
              <w:t xml:space="preserve"> interpretar la solución dentro del contexto del problema.</w:t>
            </w:r>
          </w:p>
          <w:p w14:paraId="10DFBDA7"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M.2.2.10. Medir, estimar y comparar longitudes de objetos del entorno, contrastándolas con patrones de medidas no convencionales.</w:t>
            </w:r>
          </w:p>
          <w:p w14:paraId="727B79D8"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M.2.2.3. Identificar formas cuadradas, triangulares, </w:t>
            </w:r>
            <w:proofErr w:type="spellStart"/>
            <w:r w:rsidRPr="0085227A">
              <w:rPr>
                <w:rFonts w:ascii="Calibri" w:hAnsi="Calibri" w:cs="Arial"/>
                <w:color w:val="auto"/>
                <w:kern w:val="0"/>
                <w:lang w:eastAsia="es-EC"/>
              </w:rPr>
              <w:t>rectangularesy</w:t>
            </w:r>
            <w:proofErr w:type="spellEnd"/>
            <w:r w:rsidRPr="0085227A">
              <w:rPr>
                <w:rFonts w:ascii="Calibri" w:hAnsi="Calibri" w:cs="Arial"/>
                <w:color w:val="auto"/>
                <w:kern w:val="0"/>
                <w:lang w:eastAsia="es-EC"/>
              </w:rPr>
              <w:t xml:space="preserve"> circulares en cuerpos geométricos </w:t>
            </w:r>
            <w:proofErr w:type="spellStart"/>
            <w:r w:rsidRPr="0085227A">
              <w:rPr>
                <w:rFonts w:ascii="Calibri" w:hAnsi="Calibri" w:cs="Arial"/>
                <w:color w:val="auto"/>
                <w:kern w:val="0"/>
                <w:lang w:eastAsia="es-EC"/>
              </w:rPr>
              <w:t>delentorno</w:t>
            </w:r>
            <w:proofErr w:type="spellEnd"/>
            <w:r w:rsidRPr="0085227A">
              <w:rPr>
                <w:rFonts w:ascii="Calibri" w:hAnsi="Calibri" w:cs="Arial"/>
                <w:color w:val="auto"/>
                <w:kern w:val="0"/>
                <w:lang w:eastAsia="es-EC"/>
              </w:rPr>
              <w:t xml:space="preserve"> y/o</w:t>
            </w:r>
          </w:p>
          <w:p w14:paraId="05FE4CEE"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modelos geométricos.</w:t>
            </w:r>
          </w:p>
          <w:p w14:paraId="07DA0AE0" w14:textId="77777777" w:rsidR="00937712" w:rsidRPr="00BD17C3" w:rsidRDefault="00937712" w:rsidP="00C55DD0">
            <w:pPr>
              <w:tabs>
                <w:tab w:val="clear" w:pos="708"/>
              </w:tabs>
              <w:suppressAutoHyphens w:val="0"/>
              <w:autoSpaceDE w:val="0"/>
              <w:autoSpaceDN w:val="0"/>
              <w:adjustRightInd w:val="0"/>
              <w:rPr>
                <w:rFonts w:ascii="Arial" w:eastAsiaTheme="minorHAnsi" w:hAnsi="Arial" w:cs="Arial"/>
                <w:color w:val="auto"/>
                <w:kern w:val="0"/>
                <w:szCs w:val="16"/>
                <w:lang w:val="es-ES" w:eastAsia="en-US"/>
              </w:rPr>
            </w:pPr>
          </w:p>
        </w:tc>
        <w:tc>
          <w:tcPr>
            <w:tcW w:w="2286" w:type="pct"/>
            <w:gridSpan w:val="8"/>
            <w:noWrap/>
          </w:tcPr>
          <w:p w14:paraId="52DFE0A2"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I.M.2.2.1. Completa secuencias numéricas ascendentes o </w:t>
            </w:r>
            <w:proofErr w:type="spellStart"/>
            <w:r w:rsidRPr="008E1F7B">
              <w:rPr>
                <w:rFonts w:ascii="Calibri" w:hAnsi="Calibri" w:cs="Arial"/>
                <w:color w:val="auto"/>
                <w:kern w:val="0"/>
                <w:lang w:eastAsia="es-EC"/>
              </w:rPr>
              <w:t>descendentescon</w:t>
            </w:r>
            <w:proofErr w:type="spellEnd"/>
            <w:r w:rsidRPr="008E1F7B">
              <w:rPr>
                <w:rFonts w:ascii="Calibri" w:hAnsi="Calibri" w:cs="Arial"/>
                <w:color w:val="auto"/>
                <w:kern w:val="0"/>
                <w:lang w:eastAsia="es-EC"/>
              </w:rPr>
              <w:t xml:space="preserve"> números naturales de hasta cuatro cifras, utilizando material</w:t>
            </w:r>
          </w:p>
          <w:p w14:paraId="71B97599"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concreto, simbologías, estrategias de conteo y la representación en la</w:t>
            </w:r>
          </w:p>
          <w:p w14:paraId="72E16B1C"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semirrecta numérica; separa números pares e impares. (I.3.)</w:t>
            </w:r>
          </w:p>
          <w:p w14:paraId="4CD70D2E"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I.M.2.2.2. Aplica de manera razonada la composición y descomposición</w:t>
            </w:r>
          </w:p>
          <w:p w14:paraId="712168DD"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 unidades, decenas, centenas y unidades de mil, para establecer </w:t>
            </w:r>
            <w:proofErr w:type="spellStart"/>
            <w:r w:rsidRPr="008E1F7B">
              <w:rPr>
                <w:rFonts w:ascii="Calibri" w:hAnsi="Calibri" w:cs="Arial"/>
                <w:color w:val="auto"/>
                <w:kern w:val="0"/>
                <w:lang w:eastAsia="es-EC"/>
              </w:rPr>
              <w:t>relacionesde</w:t>
            </w:r>
            <w:proofErr w:type="spellEnd"/>
            <w:r w:rsidRPr="008E1F7B">
              <w:rPr>
                <w:rFonts w:ascii="Calibri" w:hAnsi="Calibri" w:cs="Arial"/>
                <w:color w:val="auto"/>
                <w:kern w:val="0"/>
                <w:lang w:eastAsia="es-EC"/>
              </w:rPr>
              <w:t xml:space="preserve"> orden (=, &lt;, &gt;), calcula adiciones y sustracciones, y da </w:t>
            </w:r>
            <w:proofErr w:type="spellStart"/>
            <w:r w:rsidRPr="008E1F7B">
              <w:rPr>
                <w:rFonts w:ascii="Calibri" w:hAnsi="Calibri" w:cs="Arial"/>
                <w:color w:val="auto"/>
                <w:kern w:val="0"/>
                <w:lang w:eastAsia="es-EC"/>
              </w:rPr>
              <w:t>solucióna</w:t>
            </w:r>
            <w:proofErr w:type="spellEnd"/>
            <w:r w:rsidRPr="008E1F7B">
              <w:rPr>
                <w:rFonts w:ascii="Calibri" w:hAnsi="Calibri" w:cs="Arial"/>
                <w:color w:val="auto"/>
                <w:kern w:val="0"/>
                <w:lang w:eastAsia="es-EC"/>
              </w:rPr>
              <w:t xml:space="preserve"> problemas matemáticos sencillos del entorno. (I.2., S.4.)</w:t>
            </w:r>
          </w:p>
          <w:p w14:paraId="29C0C73E"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I.M.2.2.3. Opera utilizando la adición y sustracción con números naturales</w:t>
            </w:r>
          </w:p>
          <w:p w14:paraId="63A87129"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de hasta cuatro cifras en el contexto de un problema matemático</w:t>
            </w:r>
          </w:p>
          <w:p w14:paraId="500A115A"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del entorno, y emplea las propiedades conmutativa y asociativa de </w:t>
            </w:r>
            <w:proofErr w:type="spellStart"/>
            <w:r w:rsidRPr="008E1F7B">
              <w:rPr>
                <w:rFonts w:ascii="Calibri" w:hAnsi="Calibri" w:cs="Arial"/>
                <w:color w:val="auto"/>
                <w:kern w:val="0"/>
                <w:lang w:eastAsia="es-EC"/>
              </w:rPr>
              <w:t>laadición</w:t>
            </w:r>
            <w:proofErr w:type="spellEnd"/>
            <w:r w:rsidRPr="008E1F7B">
              <w:rPr>
                <w:rFonts w:ascii="Calibri" w:hAnsi="Calibri" w:cs="Arial"/>
                <w:color w:val="auto"/>
                <w:kern w:val="0"/>
                <w:lang w:eastAsia="es-EC"/>
              </w:rPr>
              <w:t xml:space="preserve"> para mostrar procesos y verificar resultados. (I.2., I.4.)</w:t>
            </w:r>
          </w:p>
          <w:p w14:paraId="2D489345"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I.M.2.2.4. Opera utilizando la multiplicación sin reagrupación y la </w:t>
            </w:r>
            <w:proofErr w:type="spellStart"/>
            <w:r w:rsidRPr="008E1F7B">
              <w:rPr>
                <w:rFonts w:ascii="Calibri" w:hAnsi="Calibri" w:cs="Arial"/>
                <w:color w:val="auto"/>
                <w:kern w:val="0"/>
                <w:lang w:eastAsia="es-EC"/>
              </w:rPr>
              <w:t>divisiónexacta</w:t>
            </w:r>
            <w:proofErr w:type="spellEnd"/>
            <w:r w:rsidRPr="008E1F7B">
              <w:rPr>
                <w:rFonts w:ascii="Calibri" w:hAnsi="Calibri" w:cs="Arial"/>
                <w:color w:val="auto"/>
                <w:kern w:val="0"/>
                <w:lang w:eastAsia="es-EC"/>
              </w:rPr>
              <w:t xml:space="preserve"> (divisor de una cifra) con números naturales en el contexto</w:t>
            </w:r>
          </w:p>
          <w:p w14:paraId="54469548" w14:textId="77777777" w:rsidR="00937712" w:rsidRPr="008E1F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 xml:space="preserve">de un problema del entorno; usa reglas y las </w:t>
            </w:r>
            <w:proofErr w:type="spellStart"/>
            <w:r w:rsidRPr="008E1F7B">
              <w:rPr>
                <w:rFonts w:ascii="Calibri" w:hAnsi="Calibri" w:cs="Arial"/>
                <w:color w:val="auto"/>
                <w:kern w:val="0"/>
                <w:lang w:eastAsia="es-EC"/>
              </w:rPr>
              <w:t>propiedadesconmutativay</w:t>
            </w:r>
            <w:proofErr w:type="spellEnd"/>
            <w:r w:rsidRPr="008E1F7B">
              <w:rPr>
                <w:rFonts w:ascii="Calibri" w:hAnsi="Calibri" w:cs="Arial"/>
                <w:color w:val="auto"/>
                <w:kern w:val="0"/>
                <w:lang w:eastAsia="es-EC"/>
              </w:rPr>
              <w:t xml:space="preserve"> asociativa de la multiplicación para mostrar procesos y verificar resultados;</w:t>
            </w:r>
          </w:p>
          <w:p w14:paraId="32D9D57B"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8E1F7B">
              <w:rPr>
                <w:rFonts w:ascii="Calibri" w:hAnsi="Calibri" w:cs="Arial"/>
                <w:color w:val="auto"/>
                <w:kern w:val="0"/>
                <w:lang w:eastAsia="es-EC"/>
              </w:rPr>
              <w:t>reconoce mitades y dobles en objetos. (I.2., I.4.)</w:t>
            </w:r>
          </w:p>
          <w:p w14:paraId="69DF9FDB"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I.M.2.4.1. Resuelve situaciones problémicas sencillas que requieran</w:t>
            </w:r>
          </w:p>
          <w:p w14:paraId="43047C09"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 xml:space="preserve">de la comparación de longitudes y </w:t>
            </w:r>
            <w:proofErr w:type="spellStart"/>
            <w:r w:rsidRPr="00E7557C">
              <w:rPr>
                <w:rFonts w:ascii="Calibri" w:hAnsi="Calibri" w:cs="Arial"/>
                <w:color w:val="auto"/>
                <w:kern w:val="0"/>
                <w:lang w:eastAsia="es-EC"/>
              </w:rPr>
              <w:t>laconversión</w:t>
            </w:r>
            <w:proofErr w:type="spellEnd"/>
            <w:r w:rsidRPr="00E7557C">
              <w:rPr>
                <w:rFonts w:ascii="Calibri" w:hAnsi="Calibri" w:cs="Arial"/>
                <w:color w:val="auto"/>
                <w:kern w:val="0"/>
                <w:lang w:eastAsia="es-EC"/>
              </w:rPr>
              <w:t xml:space="preserve"> </w:t>
            </w:r>
            <w:proofErr w:type="spellStart"/>
            <w:r w:rsidRPr="00E7557C">
              <w:rPr>
                <w:rFonts w:ascii="Calibri" w:hAnsi="Calibri" w:cs="Arial"/>
                <w:color w:val="auto"/>
                <w:kern w:val="0"/>
                <w:lang w:eastAsia="es-EC"/>
              </w:rPr>
              <w:t>deunidades</w:t>
            </w:r>
            <w:proofErr w:type="spellEnd"/>
            <w:r w:rsidRPr="00E7557C">
              <w:rPr>
                <w:rFonts w:ascii="Calibri" w:hAnsi="Calibri" w:cs="Arial"/>
                <w:color w:val="auto"/>
                <w:kern w:val="0"/>
                <w:lang w:eastAsia="es-EC"/>
              </w:rPr>
              <w:t>. (I.2.)</w:t>
            </w:r>
          </w:p>
          <w:p w14:paraId="1E173931"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I.M.2.4.2. Destaca situaciones cotidianas que requieran de la</w:t>
            </w:r>
          </w:p>
          <w:p w14:paraId="7BF9D10F"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conversión de unidades monetarias. (J.2., J.3.)</w:t>
            </w:r>
          </w:p>
          <w:p w14:paraId="39D6187F"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I.M.2.4.3. Utiliza las unidades de tiempo y la lectura del reloj</w:t>
            </w:r>
          </w:p>
          <w:p w14:paraId="65769747"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analógico para describir sus actividades cotidianas. (J.2., I.3.)</w:t>
            </w:r>
          </w:p>
          <w:p w14:paraId="11966227"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I.M.2.4.4. Resuelve situaciones problémicas sencillas que requieran</w:t>
            </w:r>
          </w:p>
          <w:p w14:paraId="51402019"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 xml:space="preserve">de la comparación de la masa de objetos del </w:t>
            </w:r>
            <w:proofErr w:type="spellStart"/>
            <w:proofErr w:type="gramStart"/>
            <w:r w:rsidRPr="00E7557C">
              <w:rPr>
                <w:rFonts w:ascii="Calibri" w:hAnsi="Calibri" w:cs="Arial"/>
                <w:color w:val="auto"/>
                <w:kern w:val="0"/>
                <w:lang w:eastAsia="es-EC"/>
              </w:rPr>
              <w:t>entorno,de</w:t>
            </w:r>
            <w:proofErr w:type="spellEnd"/>
            <w:proofErr w:type="gramEnd"/>
            <w:r w:rsidRPr="00E7557C">
              <w:rPr>
                <w:rFonts w:ascii="Calibri" w:hAnsi="Calibri" w:cs="Arial"/>
                <w:color w:val="auto"/>
                <w:kern w:val="0"/>
                <w:lang w:eastAsia="es-EC"/>
              </w:rPr>
              <w:t xml:space="preserve"> </w:t>
            </w:r>
            <w:proofErr w:type="spellStart"/>
            <w:r w:rsidRPr="00E7557C">
              <w:rPr>
                <w:rFonts w:ascii="Calibri" w:hAnsi="Calibri" w:cs="Arial"/>
                <w:color w:val="auto"/>
                <w:kern w:val="0"/>
                <w:lang w:eastAsia="es-EC"/>
              </w:rPr>
              <w:t>laconversión</w:t>
            </w:r>
            <w:proofErr w:type="spellEnd"/>
            <w:r w:rsidRPr="00E7557C">
              <w:rPr>
                <w:rFonts w:ascii="Calibri" w:hAnsi="Calibri" w:cs="Arial"/>
                <w:color w:val="auto"/>
                <w:kern w:val="0"/>
                <w:lang w:eastAsia="es-EC"/>
              </w:rPr>
              <w:t xml:space="preserve"> entre kilogramo y gramo, y la identificación dela libra como unidad de medida de masa. (I.2., I.4.)</w:t>
            </w:r>
          </w:p>
          <w:p w14:paraId="241C462F"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I.M.2.4.5. Resuelve situaciones problémicas sencillas que requieran</w:t>
            </w:r>
          </w:p>
          <w:p w14:paraId="6BBD5083"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de la estimación y comparación de capacidades y la</w:t>
            </w:r>
          </w:p>
          <w:p w14:paraId="58C6B0D1" w14:textId="77777777" w:rsidR="00937712" w:rsidRPr="00E7557C"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conversión entre la unidad de medida de capacidad y sus submúltiplos.</w:t>
            </w:r>
          </w:p>
          <w:p w14:paraId="597A2C3F"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E7557C">
              <w:rPr>
                <w:rFonts w:ascii="Calibri" w:hAnsi="Calibri" w:cs="Arial"/>
                <w:color w:val="auto"/>
                <w:kern w:val="0"/>
                <w:lang w:eastAsia="es-EC"/>
              </w:rPr>
              <w:t>(I.2., I.4.)</w:t>
            </w:r>
          </w:p>
          <w:p w14:paraId="3F00636C" w14:textId="77777777" w:rsidR="00937712" w:rsidRPr="005F23C6"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F23C6">
              <w:rPr>
                <w:rFonts w:asciiTheme="minorHAnsi" w:hAnsiTheme="minorHAnsi" w:cstheme="minorHAnsi"/>
              </w:rPr>
              <w:t>I.M.2.3.1. Clasifica, según sus elementos y propiedades, cuerpos y figuras geométricas. (I.4.) I.M.2.3.2. Identifica elementos básicos de la Geometría en cuerpos y figuras geométricas. (I.2., S.2.)</w:t>
            </w:r>
          </w:p>
          <w:p w14:paraId="0CF30DB7" w14:textId="77777777" w:rsidR="00937712" w:rsidRPr="003823F7" w:rsidRDefault="00937712" w:rsidP="00C55DD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5F23C6">
              <w:rPr>
                <w:rFonts w:asciiTheme="minorHAnsi" w:hAnsiTheme="minorHAnsi" w:cstheme="minorHAnsi"/>
              </w:rPr>
              <w:t>I.M.2.3.3. Utiliza elementos básicos de la Geometría para dibujar y describir figuras planas en objetos del entorno. (I.2., S.2.) I.M.2.3.4. Resuelve situaciones cotidianas que requieran de la medición y/o estimación del perímetro de figuras planas. (I.2., I.4.)</w:t>
            </w:r>
          </w:p>
        </w:tc>
      </w:tr>
      <w:tr w:rsidR="00937712" w:rsidRPr="002822B7" w14:paraId="4F37A51F" w14:textId="77777777" w:rsidTr="00937712">
        <w:trPr>
          <w:trHeight w:val="308"/>
        </w:trPr>
        <w:tc>
          <w:tcPr>
            <w:cnfStyle w:val="001000000000" w:firstRow="0" w:lastRow="0" w:firstColumn="1" w:lastColumn="0" w:oddVBand="0" w:evenVBand="0" w:oddHBand="0" w:evenHBand="0" w:firstRowFirstColumn="0" w:firstRowLastColumn="0" w:lastRowFirstColumn="0" w:lastRowLastColumn="0"/>
            <w:tcW w:w="910" w:type="pct"/>
            <w:gridSpan w:val="3"/>
            <w:vMerge w:val="restart"/>
            <w:hideMark/>
          </w:tcPr>
          <w:p w14:paraId="3AE9EAE5" w14:textId="77777777" w:rsidR="00937712" w:rsidRPr="002822B7" w:rsidRDefault="00937712" w:rsidP="00C55DD0">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1056" w:type="pct"/>
            <w:gridSpan w:val="3"/>
            <w:vMerge w:val="restart"/>
          </w:tcPr>
          <w:p w14:paraId="3AE518E0"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Cultura física y tiempo libre</w:t>
            </w:r>
          </w:p>
          <w:p w14:paraId="01F8205F"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salud: Deportes,</w:t>
            </w:r>
          </w:p>
          <w:p w14:paraId="26FE8B92" w14:textId="77777777" w:rsidR="00937712" w:rsidRPr="003957B6"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ejercicio físico</w:t>
            </w:r>
          </w:p>
        </w:tc>
        <w:tc>
          <w:tcPr>
            <w:tcW w:w="530" w:type="pct"/>
            <w:gridSpan w:val="3"/>
            <w:vMerge w:val="restart"/>
            <w:hideMark/>
          </w:tcPr>
          <w:p w14:paraId="0E3D1638" w14:textId="77777777" w:rsidR="00937712"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588A12F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217" w:type="pct"/>
            <w:gridSpan w:val="2"/>
            <w:vMerge w:val="restart"/>
          </w:tcPr>
          <w:p w14:paraId="4406AFE0"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28" w:type="pct"/>
            <w:gridSpan w:val="4"/>
          </w:tcPr>
          <w:p w14:paraId="4F9600E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159" w:type="pct"/>
            <w:gridSpan w:val="4"/>
          </w:tcPr>
          <w:p w14:paraId="48ADD0FF"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937712" w:rsidRPr="002822B7" w14:paraId="7F6A7F0C" w14:textId="77777777" w:rsidTr="009377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10" w:type="pct"/>
            <w:gridSpan w:val="3"/>
            <w:vMerge/>
          </w:tcPr>
          <w:p w14:paraId="24C671FA" w14:textId="77777777" w:rsidR="00937712" w:rsidRPr="002822B7" w:rsidRDefault="00937712" w:rsidP="00C55DD0">
            <w:pPr>
              <w:jc w:val="center"/>
              <w:rPr>
                <w:rFonts w:ascii="Arial" w:hAnsi="Arial" w:cs="Arial"/>
                <w:b w:val="0"/>
                <w:bCs w:val="0"/>
                <w:color w:val="000000"/>
                <w:lang w:eastAsia="es-EC"/>
              </w:rPr>
            </w:pPr>
          </w:p>
        </w:tc>
        <w:tc>
          <w:tcPr>
            <w:tcW w:w="1056" w:type="pct"/>
            <w:gridSpan w:val="3"/>
            <w:vMerge/>
          </w:tcPr>
          <w:p w14:paraId="6C0F43E2"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30" w:type="pct"/>
            <w:gridSpan w:val="3"/>
            <w:vMerge/>
          </w:tcPr>
          <w:p w14:paraId="20AC1A8F"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217" w:type="pct"/>
            <w:gridSpan w:val="2"/>
            <w:vMerge/>
          </w:tcPr>
          <w:p w14:paraId="05839155"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28" w:type="pct"/>
            <w:gridSpan w:val="4"/>
          </w:tcPr>
          <w:p w14:paraId="236B11E5"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159" w:type="pct"/>
            <w:gridSpan w:val="4"/>
          </w:tcPr>
          <w:p w14:paraId="5D9A3184"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2822B7" w14:paraId="3736A1D7" w14:textId="77777777" w:rsidTr="00937712">
        <w:trPr>
          <w:trHeight w:val="408"/>
        </w:trPr>
        <w:tc>
          <w:tcPr>
            <w:cnfStyle w:val="001000000000" w:firstRow="0" w:lastRow="0" w:firstColumn="1" w:lastColumn="0" w:oddVBand="0" w:evenVBand="0" w:oddHBand="0" w:evenHBand="0" w:firstRowFirstColumn="0" w:firstRowLastColumn="0" w:lastRowFirstColumn="0" w:lastRowLastColumn="0"/>
            <w:tcW w:w="2093" w:type="pct"/>
            <w:gridSpan w:val="8"/>
            <w:hideMark/>
          </w:tcPr>
          <w:p w14:paraId="3398F75B"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Estrategias metodológicas</w:t>
            </w:r>
          </w:p>
        </w:tc>
        <w:tc>
          <w:tcPr>
            <w:tcW w:w="620" w:type="pct"/>
            <w:gridSpan w:val="3"/>
          </w:tcPr>
          <w:p w14:paraId="0E562B9D"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28" w:type="pct"/>
            <w:gridSpan w:val="4"/>
          </w:tcPr>
          <w:p w14:paraId="1AD3D970"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159" w:type="pct"/>
            <w:gridSpan w:val="4"/>
          </w:tcPr>
          <w:p w14:paraId="4C496864"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937712" w:rsidRPr="003823F7" w14:paraId="70E3F750" w14:textId="77777777" w:rsidTr="0093771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093" w:type="pct"/>
            <w:gridSpan w:val="8"/>
            <w:hideMark/>
          </w:tcPr>
          <w:p w14:paraId="45EB82F5"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Observación: determina la mirada que orienta el problema o tema a tratar</w:t>
            </w:r>
          </w:p>
          <w:p w14:paraId="770BC046"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Deducción-Inducción: analiza de manera general y secuencial los contenidos.</w:t>
            </w:r>
          </w:p>
          <w:p w14:paraId="18DC4461"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Lluvia de ideas: establece los aportes individuales y se integran en un solo esquema</w:t>
            </w:r>
          </w:p>
          <w:p w14:paraId="5537F5F5"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Inferencia: deducción e interiorización del tema que se trata</w:t>
            </w:r>
          </w:p>
          <w:p w14:paraId="5EE3A519"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Sinterización: especif</w:t>
            </w:r>
            <w:r>
              <w:rPr>
                <w:rFonts w:ascii="Arial" w:eastAsia="Calibri" w:hAnsi="Arial" w:cs="Arial"/>
                <w:color w:val="000000"/>
              </w:rPr>
              <w:t>i</w:t>
            </w:r>
            <w:r w:rsidRPr="00E44E39">
              <w:rPr>
                <w:rFonts w:ascii="Arial" w:eastAsia="Calibri" w:hAnsi="Arial" w:cs="Arial"/>
                <w:color w:val="000000"/>
              </w:rPr>
              <w:t>ca el tema de manera resumida con enfoque preciso y concreto a través de diversos organizadores o esquemas</w:t>
            </w:r>
            <w:r w:rsidRPr="00E44E39">
              <w:rPr>
                <w:rFonts w:ascii="Arial" w:eastAsia="Calibri" w:hAnsi="Arial" w:cs="Arial"/>
                <w:i/>
                <w:iCs/>
                <w:color w:val="000000"/>
              </w:rPr>
              <w:t xml:space="preserve">             </w:t>
            </w:r>
          </w:p>
          <w:p w14:paraId="5E419BE7" w14:textId="77777777" w:rsidR="00937712" w:rsidRPr="003823F7" w:rsidRDefault="00937712" w:rsidP="00C55DD0">
            <w:pPr>
              <w:rPr>
                <w:rFonts w:ascii="Arial" w:eastAsia="Calibri" w:hAnsi="Arial" w:cs="Arial"/>
                <w:color w:val="000000"/>
              </w:rPr>
            </w:pPr>
          </w:p>
        </w:tc>
        <w:tc>
          <w:tcPr>
            <w:tcW w:w="620" w:type="pct"/>
            <w:gridSpan w:val="3"/>
          </w:tcPr>
          <w:p w14:paraId="1606D55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Texto</w:t>
            </w:r>
          </w:p>
          <w:p w14:paraId="1F3458E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Bibliografía</w:t>
            </w:r>
          </w:p>
          <w:p w14:paraId="36447DE0"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Internet</w:t>
            </w:r>
          </w:p>
          <w:p w14:paraId="7C9DC4ED"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Diapositivas</w:t>
            </w:r>
          </w:p>
          <w:p w14:paraId="4B98AE09"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Materiales educativos</w:t>
            </w:r>
          </w:p>
          <w:p w14:paraId="3B596583"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Periódicos y revistas</w:t>
            </w:r>
          </w:p>
        </w:tc>
        <w:tc>
          <w:tcPr>
            <w:tcW w:w="1128" w:type="pct"/>
            <w:gridSpan w:val="4"/>
            <w:hideMark/>
          </w:tcPr>
          <w:p w14:paraId="6F982F0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Tareas: recaba la información. Necesaria como punto de partida para el conocimiento</w:t>
            </w:r>
          </w:p>
          <w:p w14:paraId="3C51E51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Deberes: mecanización de sistemas para memorizar aspectos necesarios</w:t>
            </w:r>
          </w:p>
          <w:p w14:paraId="2CCF1F7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Trabajo y aprendo</w:t>
            </w:r>
          </w:p>
          <w:p w14:paraId="20F7E0B8"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6074B24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Consultas: trabajos bibliográficos sobre el tema</w:t>
            </w:r>
          </w:p>
          <w:p w14:paraId="77E954C4"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4D65DBC3"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57ACABB8"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Investigaciones: determina un proceso de análisis, síntesis y conclusiones con respecto a los temas estudiados</w:t>
            </w:r>
          </w:p>
          <w:p w14:paraId="1644908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Para Indagar</w:t>
            </w:r>
          </w:p>
          <w:p w14:paraId="5F6A61D7"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0F384F2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Informe: sistematización y publicación de los resultados obtenidos</w:t>
            </w:r>
          </w:p>
          <w:p w14:paraId="7E420B32"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46B4708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134EC6F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 xml:space="preserve">Laboratorio. </w:t>
            </w:r>
          </w:p>
          <w:p w14:paraId="5032A660" w14:textId="77777777" w:rsidR="00937712" w:rsidRPr="00BA0EA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tc>
        <w:tc>
          <w:tcPr>
            <w:tcW w:w="1159" w:type="pct"/>
            <w:gridSpan w:val="4"/>
            <w:hideMark/>
          </w:tcPr>
          <w:p w14:paraId="42258BC3"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356F9E5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FORMATIVA</w:t>
            </w:r>
          </w:p>
          <w:p w14:paraId="161A5C0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C494C04"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el procedimiento a través de los trabajos, tareas, deberes, entre otros.</w:t>
            </w:r>
          </w:p>
          <w:p w14:paraId="72F5F643"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El bloque de trabajo y aprendo</w:t>
            </w:r>
          </w:p>
          <w:p w14:paraId="60F56D1C"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267C647"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22E7C5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SUMATIVA</w:t>
            </w:r>
          </w:p>
          <w:p w14:paraId="6C64FAAE"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8F1E6A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la medición del aprendizaje a través de pruebas abiertas y de base estructurada</w:t>
            </w:r>
          </w:p>
          <w:p w14:paraId="732BC2FA"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 xml:space="preserve"> Prueba de fin de unidad</w:t>
            </w:r>
          </w:p>
        </w:tc>
      </w:tr>
      <w:tr w:rsidR="00937712" w:rsidRPr="003823F7" w14:paraId="6255D758" w14:textId="77777777" w:rsidTr="00937712">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7493BA0F"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937712" w:rsidRPr="003823F7" w14:paraId="57380529"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26" w:type="pct"/>
            <w:gridSpan w:val="5"/>
            <w:hideMark/>
          </w:tcPr>
          <w:p w14:paraId="12333B97"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374" w:type="pct"/>
            <w:gridSpan w:val="14"/>
            <w:hideMark/>
          </w:tcPr>
          <w:p w14:paraId="5281C38E" w14:textId="77777777" w:rsidR="00937712" w:rsidRPr="003823F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937712" w:rsidRPr="003823F7" w14:paraId="3738C197" w14:textId="77777777" w:rsidTr="00937712">
        <w:trPr>
          <w:trHeight w:val="219"/>
        </w:trPr>
        <w:tc>
          <w:tcPr>
            <w:cnfStyle w:val="001000000000" w:firstRow="0" w:lastRow="0" w:firstColumn="1" w:lastColumn="0" w:oddVBand="0" w:evenVBand="0" w:oddHBand="0" w:evenHBand="0" w:firstRowFirstColumn="0" w:firstRowLastColumn="0" w:lastRowFirstColumn="0" w:lastRowLastColumn="0"/>
            <w:tcW w:w="1626" w:type="pct"/>
            <w:gridSpan w:val="5"/>
            <w:hideMark/>
          </w:tcPr>
          <w:p w14:paraId="1B2AE949"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584464DE"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52DE8033"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-Confusión de signos aritméticos.</w:t>
            </w:r>
          </w:p>
          <w:p w14:paraId="3CE8FF6A"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519B6C02"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374" w:type="pct"/>
            <w:gridSpan w:val="14"/>
            <w:hideMark/>
          </w:tcPr>
          <w:p w14:paraId="528B7526"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4B1A0646"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406F929B"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135822B9"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937712" w:rsidRPr="003823F7" w14:paraId="6045B77A"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26" w:type="pct"/>
            <w:gridSpan w:val="5"/>
            <w:noWrap/>
            <w:hideMark/>
          </w:tcPr>
          <w:p w14:paraId="1767820B"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696" w:type="pct"/>
            <w:gridSpan w:val="9"/>
            <w:noWrap/>
            <w:hideMark/>
          </w:tcPr>
          <w:p w14:paraId="78F49EB5"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678" w:type="pct"/>
            <w:gridSpan w:val="5"/>
          </w:tcPr>
          <w:p w14:paraId="5B79873B"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937712" w:rsidRPr="003823F7" w14:paraId="5B90361A" w14:textId="77777777" w:rsidTr="00937712">
        <w:trPr>
          <w:trHeight w:val="181"/>
        </w:trPr>
        <w:tc>
          <w:tcPr>
            <w:cnfStyle w:val="001000000000" w:firstRow="0" w:lastRow="0" w:firstColumn="1" w:lastColumn="0" w:oddVBand="0" w:evenVBand="0" w:oddHBand="0" w:evenHBand="0" w:firstRowFirstColumn="0" w:firstRowLastColumn="0" w:lastRowFirstColumn="0" w:lastRowLastColumn="0"/>
            <w:tcW w:w="1626" w:type="pct"/>
            <w:gridSpan w:val="5"/>
            <w:noWrap/>
            <w:hideMark/>
          </w:tcPr>
          <w:p w14:paraId="6D9CA360" w14:textId="77777777" w:rsidR="00937712" w:rsidRPr="003823F7" w:rsidRDefault="00937712" w:rsidP="00C55DD0">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696" w:type="pct"/>
            <w:gridSpan w:val="9"/>
            <w:noWrap/>
            <w:hideMark/>
          </w:tcPr>
          <w:p w14:paraId="2D3494D5"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678" w:type="pct"/>
            <w:gridSpan w:val="5"/>
          </w:tcPr>
          <w:p w14:paraId="553E8C10"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937712" w:rsidRPr="00FB2363" w14:paraId="70440C4A" w14:textId="77777777" w:rsidTr="009377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26" w:type="pct"/>
            <w:gridSpan w:val="5"/>
            <w:noWrap/>
            <w:hideMark/>
          </w:tcPr>
          <w:p w14:paraId="467859B0"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696" w:type="pct"/>
            <w:gridSpan w:val="9"/>
            <w:noWrap/>
            <w:hideMark/>
          </w:tcPr>
          <w:p w14:paraId="12159167"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678" w:type="pct"/>
            <w:gridSpan w:val="5"/>
          </w:tcPr>
          <w:p w14:paraId="6077D570"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937712" w:rsidRPr="00FB2363" w14:paraId="777238D8" w14:textId="77777777" w:rsidTr="00937712">
        <w:trPr>
          <w:trHeight w:val="252"/>
        </w:trPr>
        <w:tc>
          <w:tcPr>
            <w:cnfStyle w:val="001000000000" w:firstRow="0" w:lastRow="0" w:firstColumn="1" w:lastColumn="0" w:oddVBand="0" w:evenVBand="0" w:oddHBand="0" w:evenHBand="0" w:firstRowFirstColumn="0" w:firstRowLastColumn="0" w:lastRowFirstColumn="0" w:lastRowLastColumn="0"/>
            <w:tcW w:w="1626" w:type="pct"/>
            <w:gridSpan w:val="5"/>
            <w:noWrap/>
            <w:hideMark/>
          </w:tcPr>
          <w:p w14:paraId="7D987495"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696" w:type="pct"/>
            <w:gridSpan w:val="9"/>
            <w:noWrap/>
            <w:hideMark/>
          </w:tcPr>
          <w:p w14:paraId="5CBD6227"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678" w:type="pct"/>
            <w:gridSpan w:val="5"/>
          </w:tcPr>
          <w:p w14:paraId="686B4CE7"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73FBAB21" w14:textId="77777777" w:rsidR="00937712" w:rsidRDefault="00937712" w:rsidP="00937712"/>
    <w:p w14:paraId="18E10A26" w14:textId="77777777" w:rsidR="00937712" w:rsidRDefault="00937712" w:rsidP="00937712"/>
    <w:p w14:paraId="0C4F22B5" w14:textId="77777777" w:rsidR="00937712" w:rsidRDefault="00937712" w:rsidP="00937712"/>
    <w:p w14:paraId="52F3377E" w14:textId="77777777" w:rsidR="00937712" w:rsidRDefault="00937712" w:rsidP="00937712"/>
    <w:p w14:paraId="57A4D063" w14:textId="77777777" w:rsidR="00937712" w:rsidRDefault="00937712" w:rsidP="00937712"/>
    <w:p w14:paraId="68DB4A37" w14:textId="77777777" w:rsidR="00937712" w:rsidRDefault="00937712" w:rsidP="00937712"/>
    <w:p w14:paraId="3FBB2188" w14:textId="77777777" w:rsidR="00937712" w:rsidRDefault="00937712" w:rsidP="00937712"/>
    <w:p w14:paraId="09023A6C" w14:textId="77777777" w:rsidR="00937712" w:rsidRDefault="00937712" w:rsidP="00937712"/>
    <w:p w14:paraId="3587F6CF" w14:textId="77777777" w:rsidR="00937712" w:rsidRDefault="00937712" w:rsidP="00937712"/>
    <w:p w14:paraId="3C14382B" w14:textId="77777777" w:rsidR="00937712" w:rsidRDefault="00937712" w:rsidP="00937712"/>
    <w:p w14:paraId="6EBBA2B5" w14:textId="77777777" w:rsidR="00937712" w:rsidRDefault="00937712" w:rsidP="00937712"/>
    <w:p w14:paraId="2F5DF8D5" w14:textId="77777777" w:rsidR="00937712" w:rsidRDefault="00937712" w:rsidP="00937712"/>
    <w:p w14:paraId="431FDF9E" w14:textId="77777777" w:rsidR="00937712" w:rsidRDefault="00937712" w:rsidP="00937712"/>
    <w:p w14:paraId="38D27AE1" w14:textId="77777777" w:rsidR="00937712" w:rsidRDefault="00937712" w:rsidP="00937712"/>
    <w:p w14:paraId="7DC0D257" w14:textId="77777777" w:rsidR="00937712" w:rsidRDefault="00937712" w:rsidP="00937712"/>
    <w:p w14:paraId="6952542E" w14:textId="77777777" w:rsidR="00937712" w:rsidRDefault="00937712" w:rsidP="00937712"/>
    <w:p w14:paraId="16745D3A" w14:textId="77777777" w:rsidR="00937712" w:rsidRDefault="00937712" w:rsidP="00937712"/>
    <w:p w14:paraId="09293EDC" w14:textId="77777777" w:rsidR="00937712" w:rsidRDefault="00937712" w:rsidP="00937712"/>
    <w:tbl>
      <w:tblPr>
        <w:tblStyle w:val="Tablanormal11"/>
        <w:tblW w:w="5027" w:type="pct"/>
        <w:tblLayout w:type="fixed"/>
        <w:tblLook w:val="04A0" w:firstRow="1" w:lastRow="0" w:firstColumn="1" w:lastColumn="0" w:noHBand="0" w:noVBand="1"/>
      </w:tblPr>
      <w:tblGrid>
        <w:gridCol w:w="1878"/>
        <w:gridCol w:w="101"/>
        <w:gridCol w:w="259"/>
        <w:gridCol w:w="158"/>
        <w:gridCol w:w="1944"/>
        <w:gridCol w:w="996"/>
        <w:gridCol w:w="101"/>
        <w:gridCol w:w="273"/>
        <w:gridCol w:w="1173"/>
        <w:gridCol w:w="613"/>
        <w:gridCol w:w="25"/>
        <w:gridCol w:w="1517"/>
        <w:gridCol w:w="107"/>
        <w:gridCol w:w="158"/>
        <w:gridCol w:w="1520"/>
        <w:gridCol w:w="118"/>
        <w:gridCol w:w="1221"/>
        <w:gridCol w:w="1345"/>
        <w:gridCol w:w="563"/>
      </w:tblGrid>
      <w:tr w:rsidR="00937712" w:rsidRPr="000D4929" w14:paraId="3EE8283C" w14:textId="77777777" w:rsidTr="00937712">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67" w:type="pct"/>
            <w:noWrap/>
            <w:hideMark/>
          </w:tcPr>
          <w:p w14:paraId="0E5D27A9" w14:textId="77777777" w:rsidR="00937712" w:rsidRPr="000D4929" w:rsidRDefault="00937712" w:rsidP="00C55DD0">
            <w:pPr>
              <w:jc w:val="center"/>
              <w:rPr>
                <w:rFonts w:ascii="Arial" w:hAnsi="Arial" w:cs="Arial"/>
                <w:bCs w:val="0"/>
                <w:noProof/>
                <w:color w:val="000000"/>
                <w:lang w:eastAsia="es-EC"/>
              </w:rPr>
            </w:pPr>
            <w:r w:rsidRPr="000D4929">
              <w:rPr>
                <w:rFonts w:ascii="Arial" w:hAnsi="Arial" w:cs="Arial"/>
                <w:bCs w:val="0"/>
                <w:noProof/>
                <w:color w:val="000000"/>
                <w:lang w:eastAsia="es-EC"/>
              </w:rPr>
              <w:t>LOGO</w:t>
            </w:r>
          </w:p>
        </w:tc>
        <w:tc>
          <w:tcPr>
            <w:tcW w:w="2545" w:type="pct"/>
            <w:gridSpan w:val="11"/>
          </w:tcPr>
          <w:p w14:paraId="26C7388A"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0D4929">
              <w:rPr>
                <w:rFonts w:ascii="Arial" w:hAnsi="Arial" w:cs="Arial"/>
                <w:bCs w:val="0"/>
                <w:color w:val="000000"/>
                <w:lang w:eastAsia="es-EC"/>
              </w:rPr>
              <w:t>UNIDAD EDUCATIVA</w:t>
            </w:r>
          </w:p>
        </w:tc>
        <w:tc>
          <w:tcPr>
            <w:tcW w:w="1788" w:type="pct"/>
            <w:gridSpan w:val="7"/>
            <w:noWrap/>
            <w:hideMark/>
          </w:tcPr>
          <w:p w14:paraId="43D0DE2C"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0D4929">
              <w:rPr>
                <w:rFonts w:ascii="Arial" w:hAnsi="Arial" w:cs="Arial"/>
                <w:bCs w:val="0"/>
                <w:color w:val="000000"/>
                <w:lang w:eastAsia="es-EC"/>
              </w:rPr>
              <w:t>AÑO LECTIVO: 2017-2018</w:t>
            </w:r>
          </w:p>
        </w:tc>
      </w:tr>
      <w:tr w:rsidR="00937712" w:rsidRPr="00333B49" w14:paraId="4F4F9E99" w14:textId="77777777" w:rsidTr="009377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6B5C4F00" w14:textId="77777777" w:rsidR="00937712" w:rsidRPr="000D4929" w:rsidRDefault="00937712" w:rsidP="00C55DD0">
            <w:pPr>
              <w:jc w:val="center"/>
              <w:rPr>
                <w:rFonts w:ascii="Arial" w:hAnsi="Arial" w:cs="Arial"/>
                <w:bCs w:val="0"/>
                <w:color w:val="000000"/>
                <w:lang w:eastAsia="es-EC"/>
              </w:rPr>
            </w:pPr>
            <w:r w:rsidRPr="000D4929">
              <w:rPr>
                <w:rFonts w:ascii="Arial" w:hAnsi="Arial" w:cs="Arial"/>
                <w:bCs w:val="0"/>
                <w:color w:val="000000"/>
                <w:lang w:eastAsia="es-EC"/>
              </w:rPr>
              <w:t>PLAN DE  DESTREZAS CON CRITERIO DE DESEMPEÑO</w:t>
            </w:r>
          </w:p>
        </w:tc>
      </w:tr>
      <w:tr w:rsidR="00937712" w:rsidRPr="00333B49" w14:paraId="34DDE4C5" w14:textId="77777777" w:rsidTr="00937712">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C842721"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937712" w:rsidRPr="00A36B62" w14:paraId="788A8BD1"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703" w:type="pct"/>
            <w:gridSpan w:val="2"/>
            <w:hideMark/>
          </w:tcPr>
          <w:p w14:paraId="3F9E33DB" w14:textId="77777777" w:rsidR="00937712" w:rsidRPr="00A36B62" w:rsidRDefault="00937712" w:rsidP="00C55DD0">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38" w:type="pct"/>
            <w:gridSpan w:val="3"/>
          </w:tcPr>
          <w:p w14:paraId="33382DAE"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22" w:type="pct"/>
            <w:gridSpan w:val="5"/>
          </w:tcPr>
          <w:p w14:paraId="0D3D2CE1"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86" w:type="pct"/>
            <w:gridSpan w:val="3"/>
          </w:tcPr>
          <w:p w14:paraId="7EEF5DD8"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38" w:type="pct"/>
            <w:gridSpan w:val="3"/>
            <w:hideMark/>
          </w:tcPr>
          <w:p w14:paraId="3FF02AD2" w14:textId="77777777" w:rsidR="00937712" w:rsidRPr="00A36B62"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434" w:type="pct"/>
          </w:tcPr>
          <w:p w14:paraId="7BA77DCC"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SEGUNDO</w:t>
            </w:r>
          </w:p>
        </w:tc>
        <w:tc>
          <w:tcPr>
            <w:tcW w:w="478" w:type="pct"/>
            <w:hideMark/>
          </w:tcPr>
          <w:p w14:paraId="6391EE33" w14:textId="77777777" w:rsidR="00937712" w:rsidRPr="00A36B62"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201" w:type="pct"/>
          </w:tcPr>
          <w:p w14:paraId="706BF45D"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333B49" w14:paraId="727A2EB4" w14:textId="77777777" w:rsidTr="00937712">
        <w:trPr>
          <w:trHeight w:val="1149"/>
        </w:trPr>
        <w:tc>
          <w:tcPr>
            <w:cnfStyle w:val="001000000000" w:firstRow="0" w:lastRow="0" w:firstColumn="1" w:lastColumn="0" w:oddVBand="0" w:evenVBand="0" w:oddHBand="0" w:evenHBand="0" w:firstRowFirstColumn="0" w:firstRowLastColumn="0" w:lastRowFirstColumn="0" w:lastRowLastColumn="0"/>
            <w:tcW w:w="703" w:type="pct"/>
            <w:gridSpan w:val="2"/>
            <w:hideMark/>
          </w:tcPr>
          <w:p w14:paraId="7622D0D3" w14:textId="77777777" w:rsidR="00937712" w:rsidRPr="000D4929" w:rsidRDefault="00937712" w:rsidP="00C55DD0">
            <w:pPr>
              <w:jc w:val="center"/>
              <w:rPr>
                <w:rFonts w:ascii="Arial" w:hAnsi="Arial" w:cs="Arial"/>
                <w:bCs w:val="0"/>
                <w:color w:val="000000"/>
                <w:lang w:eastAsia="es-EC"/>
              </w:rPr>
            </w:pPr>
            <w:r w:rsidRPr="000D4929">
              <w:rPr>
                <w:rFonts w:ascii="Arial" w:hAnsi="Arial" w:cs="Arial"/>
                <w:bCs w:val="0"/>
                <w:color w:val="000000"/>
                <w:sz w:val="22"/>
                <w:lang w:eastAsia="es-EC"/>
              </w:rPr>
              <w:t xml:space="preserve">N.º DE UNIDAD DE PLANIFICACIÓN: </w:t>
            </w:r>
          </w:p>
        </w:tc>
        <w:tc>
          <w:tcPr>
            <w:tcW w:w="148" w:type="pct"/>
            <w:gridSpan w:val="2"/>
          </w:tcPr>
          <w:p w14:paraId="30B23141" w14:textId="77777777" w:rsidR="00937712" w:rsidRPr="003823F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5</w:t>
            </w:r>
          </w:p>
        </w:tc>
        <w:tc>
          <w:tcPr>
            <w:tcW w:w="690" w:type="pct"/>
          </w:tcPr>
          <w:p w14:paraId="3F18552B"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PLANIFICACIÓN: </w:t>
            </w:r>
          </w:p>
        </w:tc>
        <w:tc>
          <w:tcPr>
            <w:tcW w:w="390" w:type="pct"/>
            <w:gridSpan w:val="2"/>
          </w:tcPr>
          <w:p w14:paraId="23882232" w14:textId="77777777" w:rsidR="00937712" w:rsidRPr="001874B5"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 xml:space="preserve">Conocemos más del entorno </w:t>
            </w:r>
          </w:p>
        </w:tc>
        <w:tc>
          <w:tcPr>
            <w:tcW w:w="731" w:type="pct"/>
            <w:gridSpan w:val="3"/>
          </w:tcPr>
          <w:p w14:paraId="3894AE42"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337" w:type="pct"/>
            <w:gridSpan w:val="9"/>
          </w:tcPr>
          <w:p w14:paraId="3AEDE88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álgebra y funciones</w:t>
            </w:r>
          </w:p>
          <w:p w14:paraId="53FD5E20"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O.M.2.2 Integrar concretamente el concepto de número y reconocer situaciones de su</w:t>
            </w:r>
          </w:p>
          <w:p w14:paraId="3A10D37B"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 xml:space="preserve">entorno en las que se presenten problemas que requieran de la formulación </w:t>
            </w:r>
            <w:proofErr w:type="spellStart"/>
            <w:r>
              <w:rPr>
                <w:rFonts w:ascii="Calibri" w:hAnsi="Calibri" w:cs="Arial"/>
                <w:color w:val="auto"/>
                <w:kern w:val="0"/>
                <w:sz w:val="22"/>
                <w:lang w:eastAsia="es-EC"/>
              </w:rPr>
              <w:t>deexpresiones</w:t>
            </w:r>
            <w:proofErr w:type="spellEnd"/>
            <w:r>
              <w:rPr>
                <w:rFonts w:ascii="Calibri" w:hAnsi="Calibri" w:cs="Arial"/>
                <w:color w:val="auto"/>
                <w:kern w:val="0"/>
                <w:sz w:val="22"/>
                <w:lang w:eastAsia="es-EC"/>
              </w:rPr>
              <w:t xml:space="preserve"> matemáticas sencillas, para resolverlas de forma individual o grupal, utilizando los algoritmos de adición, sustracción y multiplicación y división exacta.</w:t>
            </w:r>
          </w:p>
          <w:p w14:paraId="328DF811"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O.M.2.3 Aplicar estrategias de conteo, procedimientos de cálculos de suma, resta del 0 al 30, para resolver de forma colaborativa problemas cotidianos de su entorno.</w:t>
            </w:r>
          </w:p>
          <w:p w14:paraId="0B726A9D"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3F70B29F"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O.M.2.6 Resolver situaciones cotidianas que impliquen la medición, estimación</w:t>
            </w:r>
          </w:p>
          <w:p w14:paraId="61815055"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y el cálculo de longitudes, capacidades y masas, con unidades convencionales</w:t>
            </w:r>
          </w:p>
          <w:p w14:paraId="38F3AD2A"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y no convencionales de objetos de su entorno, para una mejor comprensión del</w:t>
            </w:r>
          </w:p>
          <w:p w14:paraId="7746E764"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espacio que le rodea, la valoración de su tiempo y el de los otros, y el fomento</w:t>
            </w:r>
          </w:p>
          <w:p w14:paraId="7627DDF0" w14:textId="77777777" w:rsidR="00937712" w:rsidRPr="00046BF7"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color w:val="auto"/>
                <w:kern w:val="0"/>
                <w:sz w:val="22"/>
                <w:lang w:eastAsia="es-EC"/>
              </w:rPr>
              <w:t>de la honestidad e integridad en sus actos.</w:t>
            </w:r>
          </w:p>
        </w:tc>
      </w:tr>
      <w:tr w:rsidR="00937712" w:rsidRPr="00333B49" w14:paraId="4F103123" w14:textId="77777777" w:rsidTr="0093771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545EAC98" w14:textId="77777777" w:rsidR="00937712" w:rsidRPr="000D4929" w:rsidRDefault="00937712" w:rsidP="00C55DD0">
            <w:pPr>
              <w:jc w:val="both"/>
              <w:rPr>
                <w:rFonts w:ascii="Arial" w:hAnsi="Arial" w:cs="Arial"/>
                <w:bCs w:val="0"/>
                <w:color w:val="000000"/>
                <w:lang w:eastAsia="es-EC"/>
              </w:rPr>
            </w:pPr>
            <w:r w:rsidRPr="000D4929">
              <w:rPr>
                <w:rFonts w:ascii="Arial" w:hAnsi="Arial" w:cs="Arial"/>
                <w:bCs w:val="0"/>
                <w:color w:val="000000"/>
                <w:lang w:eastAsia="es-EC"/>
              </w:rPr>
              <w:t>2. PLANIFICACIÓN</w:t>
            </w:r>
          </w:p>
        </w:tc>
      </w:tr>
      <w:tr w:rsidR="00937712" w:rsidRPr="002822B7" w14:paraId="13727B3D" w14:textId="77777777" w:rsidTr="00937712">
        <w:trPr>
          <w:trHeight w:val="58"/>
        </w:trPr>
        <w:tc>
          <w:tcPr>
            <w:cnfStyle w:val="001000000000" w:firstRow="0" w:lastRow="0" w:firstColumn="1" w:lastColumn="0" w:oddVBand="0" w:evenVBand="0" w:oddHBand="0" w:evenHBand="0" w:firstRowFirstColumn="0" w:firstRowLastColumn="0" w:lastRowFirstColumn="0" w:lastRowLastColumn="0"/>
            <w:tcW w:w="2673" w:type="pct"/>
            <w:gridSpan w:val="11"/>
            <w:hideMark/>
          </w:tcPr>
          <w:p w14:paraId="3B39F776" w14:textId="77777777" w:rsidR="00937712" w:rsidRPr="000D4929" w:rsidRDefault="00937712" w:rsidP="00C55DD0">
            <w:pPr>
              <w:jc w:val="center"/>
              <w:rPr>
                <w:rFonts w:ascii="Arial" w:hAnsi="Arial" w:cs="Arial"/>
                <w:bCs w:val="0"/>
                <w:color w:val="000000"/>
                <w:lang w:eastAsia="es-EC"/>
              </w:rPr>
            </w:pPr>
            <w:r w:rsidRPr="000D4929">
              <w:rPr>
                <w:rFonts w:ascii="Arial" w:hAnsi="Arial" w:cs="Arial"/>
                <w:bCs w:val="0"/>
                <w:color w:val="000000"/>
                <w:sz w:val="22"/>
                <w:lang w:eastAsia="es-EC"/>
              </w:rPr>
              <w:t xml:space="preserve">DESTREZAS CON CRITERIOS DE DESEMPEÑO A SER DESARROLLADAS: </w:t>
            </w:r>
          </w:p>
        </w:tc>
        <w:tc>
          <w:tcPr>
            <w:tcW w:w="2327" w:type="pct"/>
            <w:gridSpan w:val="8"/>
            <w:noWrap/>
            <w:hideMark/>
          </w:tcPr>
          <w:p w14:paraId="39D74B5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INDICADORES ESENCIALES DE EVALUACIÓN: </w:t>
            </w:r>
          </w:p>
        </w:tc>
      </w:tr>
      <w:tr w:rsidR="00937712" w:rsidRPr="00333B49" w14:paraId="0B7124AB" w14:textId="77777777" w:rsidTr="009377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73" w:type="pct"/>
            <w:gridSpan w:val="11"/>
          </w:tcPr>
          <w:p w14:paraId="29EE87D6"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 xml:space="preserve">M.2.1.12. Representar, escribir y leer </w:t>
            </w:r>
            <w:proofErr w:type="spellStart"/>
            <w:r w:rsidRPr="001805AA">
              <w:rPr>
                <w:rFonts w:ascii="Calibri" w:hAnsi="Calibri" w:cs="Arial"/>
                <w:color w:val="auto"/>
                <w:kern w:val="0"/>
                <w:lang w:eastAsia="es-EC"/>
              </w:rPr>
              <w:t>losnúmeros</w:t>
            </w:r>
            <w:proofErr w:type="spellEnd"/>
            <w:r w:rsidRPr="001805AA">
              <w:rPr>
                <w:rFonts w:ascii="Calibri" w:hAnsi="Calibri" w:cs="Arial"/>
                <w:color w:val="auto"/>
                <w:kern w:val="0"/>
                <w:lang w:eastAsia="es-EC"/>
              </w:rPr>
              <w:t xml:space="preserve"> naturales del 0 al 9 999 </w:t>
            </w:r>
            <w:proofErr w:type="spellStart"/>
            <w:r w:rsidRPr="001805AA">
              <w:rPr>
                <w:rFonts w:ascii="Calibri" w:hAnsi="Calibri" w:cs="Arial"/>
                <w:color w:val="auto"/>
                <w:kern w:val="0"/>
                <w:lang w:eastAsia="es-EC"/>
              </w:rPr>
              <w:t>enformaconcreta</w:t>
            </w:r>
            <w:proofErr w:type="spellEnd"/>
            <w:r w:rsidRPr="001805AA">
              <w:rPr>
                <w:rFonts w:ascii="Calibri" w:hAnsi="Calibri" w:cs="Arial"/>
                <w:color w:val="auto"/>
                <w:kern w:val="0"/>
                <w:lang w:eastAsia="es-EC"/>
              </w:rPr>
              <w:t>, gráfica (en la semirrecta numérica) y simbólica.</w:t>
            </w:r>
          </w:p>
          <w:p w14:paraId="3EDDEAD1" w14:textId="77777777" w:rsidR="00937712" w:rsidRPr="002845E9"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M.2.1.14.</w:t>
            </w:r>
          </w:p>
          <w:p w14:paraId="6286381A"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 xml:space="preserve">Reconocer el valor posicional de números naturales de hasta </w:t>
            </w:r>
            <w:proofErr w:type="spellStart"/>
            <w:r w:rsidRPr="002845E9">
              <w:rPr>
                <w:rFonts w:asciiTheme="minorHAnsi" w:hAnsiTheme="minorHAnsi" w:cstheme="minorHAnsi"/>
                <w:color w:val="auto"/>
                <w:kern w:val="0"/>
                <w:lang w:eastAsia="es-EC"/>
              </w:rPr>
              <w:t>cuatrocifras</w:t>
            </w:r>
            <w:proofErr w:type="spellEnd"/>
            <w:r w:rsidRPr="002845E9">
              <w:rPr>
                <w:rFonts w:asciiTheme="minorHAnsi" w:hAnsiTheme="minorHAnsi" w:cstheme="minorHAnsi"/>
                <w:color w:val="auto"/>
                <w:kern w:val="0"/>
                <w:lang w:eastAsia="es-EC"/>
              </w:rPr>
              <w:t xml:space="preserve">, basándose en la composición y descomposición de </w:t>
            </w:r>
            <w:proofErr w:type="spellStart"/>
            <w:proofErr w:type="gramStart"/>
            <w:r w:rsidRPr="002845E9">
              <w:rPr>
                <w:rFonts w:asciiTheme="minorHAnsi" w:hAnsiTheme="minorHAnsi" w:cstheme="minorHAnsi"/>
                <w:color w:val="auto"/>
                <w:kern w:val="0"/>
                <w:lang w:eastAsia="es-EC"/>
              </w:rPr>
              <w:t>unidades,decenas</w:t>
            </w:r>
            <w:proofErr w:type="spellEnd"/>
            <w:proofErr w:type="gramEnd"/>
            <w:r w:rsidRPr="002845E9">
              <w:rPr>
                <w:rFonts w:asciiTheme="minorHAnsi" w:hAnsiTheme="minorHAnsi" w:cstheme="minorHAnsi"/>
                <w:color w:val="auto"/>
                <w:kern w:val="0"/>
                <w:lang w:eastAsia="es-EC"/>
              </w:rPr>
              <w:t xml:space="preserve">, centenas y unidades de mil, mediante el uso de </w:t>
            </w:r>
            <w:proofErr w:type="spellStart"/>
            <w:r w:rsidRPr="002845E9">
              <w:rPr>
                <w:rFonts w:asciiTheme="minorHAnsi" w:hAnsiTheme="minorHAnsi" w:cstheme="minorHAnsi"/>
                <w:color w:val="auto"/>
                <w:kern w:val="0"/>
                <w:lang w:eastAsia="es-EC"/>
              </w:rPr>
              <w:t>materialconcreto</w:t>
            </w:r>
            <w:proofErr w:type="spellEnd"/>
            <w:r w:rsidRPr="002845E9">
              <w:rPr>
                <w:rFonts w:asciiTheme="minorHAnsi" w:hAnsiTheme="minorHAnsi" w:cstheme="minorHAnsi"/>
                <w:color w:val="auto"/>
                <w:kern w:val="0"/>
                <w:lang w:eastAsia="es-EC"/>
              </w:rPr>
              <w:t xml:space="preserve"> y con </w:t>
            </w:r>
            <w:proofErr w:type="spellStart"/>
            <w:r w:rsidRPr="002845E9">
              <w:rPr>
                <w:rFonts w:asciiTheme="minorHAnsi" w:hAnsiTheme="minorHAnsi" w:cstheme="minorHAnsi"/>
                <w:color w:val="auto"/>
                <w:kern w:val="0"/>
                <w:lang w:eastAsia="es-EC"/>
              </w:rPr>
              <w:t>representaciónsimbólica</w:t>
            </w:r>
            <w:proofErr w:type="spellEnd"/>
            <w:r w:rsidRPr="002845E9">
              <w:rPr>
                <w:rFonts w:asciiTheme="minorHAnsi" w:hAnsiTheme="minorHAnsi" w:cstheme="minorHAnsi"/>
                <w:color w:val="auto"/>
                <w:kern w:val="0"/>
                <w:lang w:eastAsia="es-EC"/>
              </w:rPr>
              <w:t>.</w:t>
            </w:r>
          </w:p>
          <w:p w14:paraId="52233807" w14:textId="77777777" w:rsidR="00937712" w:rsidRPr="002845E9"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M.2.1.21.</w:t>
            </w:r>
          </w:p>
          <w:p w14:paraId="2C2944AD"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 xml:space="preserve">Realizar adiciones y sustracciones con los números hasta 9 999, </w:t>
            </w:r>
            <w:proofErr w:type="spellStart"/>
            <w:r w:rsidRPr="002845E9">
              <w:rPr>
                <w:rFonts w:asciiTheme="minorHAnsi" w:hAnsiTheme="minorHAnsi" w:cstheme="minorHAnsi"/>
                <w:color w:val="auto"/>
                <w:kern w:val="0"/>
                <w:lang w:eastAsia="es-EC"/>
              </w:rPr>
              <w:t>conmaterial</w:t>
            </w:r>
            <w:proofErr w:type="spellEnd"/>
            <w:r w:rsidRPr="002845E9">
              <w:rPr>
                <w:rFonts w:asciiTheme="minorHAnsi" w:hAnsiTheme="minorHAnsi" w:cstheme="minorHAnsi"/>
                <w:color w:val="auto"/>
                <w:kern w:val="0"/>
                <w:lang w:eastAsia="es-EC"/>
              </w:rPr>
              <w:t xml:space="preserve"> concreto, mentalmente, gráficamente y de manera num</w:t>
            </w:r>
            <w:r>
              <w:rPr>
                <w:rFonts w:asciiTheme="minorHAnsi" w:hAnsiTheme="minorHAnsi" w:cstheme="minorHAnsi"/>
                <w:color w:val="auto"/>
                <w:kern w:val="0"/>
                <w:lang w:eastAsia="es-EC"/>
              </w:rPr>
              <w:t>é</w:t>
            </w:r>
            <w:r w:rsidRPr="002845E9">
              <w:rPr>
                <w:rFonts w:asciiTheme="minorHAnsi" w:hAnsiTheme="minorHAnsi" w:cstheme="minorHAnsi"/>
                <w:color w:val="auto"/>
                <w:kern w:val="0"/>
                <w:lang w:eastAsia="es-EC"/>
              </w:rPr>
              <w:t>rica.</w:t>
            </w:r>
          </w:p>
          <w:p w14:paraId="463C7C69"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M.2.1.15.</w:t>
            </w:r>
          </w:p>
          <w:p w14:paraId="197DA0A3"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Establecer relaciones de secuencia y de orden en un conjunto </w:t>
            </w:r>
            <w:proofErr w:type="spellStart"/>
            <w:r w:rsidRPr="0085227A">
              <w:rPr>
                <w:rFonts w:ascii="Calibri" w:hAnsi="Calibri" w:cs="Arial"/>
                <w:color w:val="auto"/>
                <w:kern w:val="0"/>
                <w:lang w:eastAsia="es-EC"/>
              </w:rPr>
              <w:t>denúmeros</w:t>
            </w:r>
            <w:proofErr w:type="spellEnd"/>
            <w:r w:rsidRPr="0085227A">
              <w:rPr>
                <w:rFonts w:ascii="Calibri" w:hAnsi="Calibri" w:cs="Arial"/>
                <w:color w:val="auto"/>
                <w:kern w:val="0"/>
                <w:lang w:eastAsia="es-EC"/>
              </w:rPr>
              <w:t xml:space="preserve"> naturales de hasta cuatro cifras, utilizando material </w:t>
            </w:r>
            <w:proofErr w:type="spellStart"/>
            <w:r w:rsidRPr="0085227A">
              <w:rPr>
                <w:rFonts w:ascii="Calibri" w:hAnsi="Calibri" w:cs="Arial"/>
                <w:color w:val="auto"/>
                <w:kern w:val="0"/>
                <w:lang w:eastAsia="es-EC"/>
              </w:rPr>
              <w:t>concretoy</w:t>
            </w:r>
            <w:proofErr w:type="spellEnd"/>
            <w:r w:rsidRPr="0085227A">
              <w:rPr>
                <w:rFonts w:ascii="Calibri" w:hAnsi="Calibri" w:cs="Arial"/>
                <w:color w:val="auto"/>
                <w:kern w:val="0"/>
                <w:lang w:eastAsia="es-EC"/>
              </w:rPr>
              <w:t xml:space="preserve"> simbología matemática (=, &lt;, &gt;,).</w:t>
            </w:r>
          </w:p>
          <w:p w14:paraId="0388548D"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M.2.1.21.</w:t>
            </w:r>
          </w:p>
          <w:p w14:paraId="202055B4"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Realizar adiciones y sustracciones con los números hasta 9 999, </w:t>
            </w:r>
            <w:proofErr w:type="spellStart"/>
            <w:r w:rsidRPr="0085227A">
              <w:rPr>
                <w:rFonts w:ascii="Calibri" w:hAnsi="Calibri" w:cs="Arial"/>
                <w:color w:val="auto"/>
                <w:kern w:val="0"/>
                <w:lang w:eastAsia="es-EC"/>
              </w:rPr>
              <w:t>conmaterial</w:t>
            </w:r>
            <w:proofErr w:type="spellEnd"/>
            <w:r w:rsidRPr="0085227A">
              <w:rPr>
                <w:rFonts w:ascii="Calibri" w:hAnsi="Calibri" w:cs="Arial"/>
                <w:color w:val="auto"/>
                <w:kern w:val="0"/>
                <w:lang w:eastAsia="es-EC"/>
              </w:rPr>
              <w:t xml:space="preserve"> concreto, mentalmente, gráficamente y de manera numérica.</w:t>
            </w:r>
          </w:p>
          <w:p w14:paraId="1384A1E0"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M.2.1.24.</w:t>
            </w:r>
          </w:p>
          <w:p w14:paraId="6242CCCA"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Resolver y plantear, de forma individual o grupal, problemas que </w:t>
            </w:r>
            <w:proofErr w:type="spellStart"/>
            <w:r w:rsidRPr="0085227A">
              <w:rPr>
                <w:rFonts w:ascii="Calibri" w:hAnsi="Calibri" w:cs="Arial"/>
                <w:color w:val="auto"/>
                <w:kern w:val="0"/>
                <w:lang w:eastAsia="es-EC"/>
              </w:rPr>
              <w:t>requieranel</w:t>
            </w:r>
            <w:proofErr w:type="spellEnd"/>
            <w:r w:rsidRPr="0085227A">
              <w:rPr>
                <w:rFonts w:ascii="Calibri" w:hAnsi="Calibri" w:cs="Arial"/>
                <w:color w:val="auto"/>
                <w:kern w:val="0"/>
                <w:lang w:eastAsia="es-EC"/>
              </w:rPr>
              <w:t xml:space="preserve"> uso de sumas y restas con números hasta de cuatro </w:t>
            </w:r>
            <w:proofErr w:type="spellStart"/>
            <w:proofErr w:type="gramStart"/>
            <w:r w:rsidRPr="0085227A">
              <w:rPr>
                <w:rFonts w:ascii="Calibri" w:hAnsi="Calibri" w:cs="Arial"/>
                <w:color w:val="auto"/>
                <w:kern w:val="0"/>
                <w:lang w:eastAsia="es-EC"/>
              </w:rPr>
              <w:t>cifras,e</w:t>
            </w:r>
            <w:proofErr w:type="spellEnd"/>
            <w:proofErr w:type="gramEnd"/>
            <w:r w:rsidRPr="0085227A">
              <w:rPr>
                <w:rFonts w:ascii="Calibri" w:hAnsi="Calibri" w:cs="Arial"/>
                <w:color w:val="auto"/>
                <w:kern w:val="0"/>
                <w:lang w:eastAsia="es-EC"/>
              </w:rPr>
              <w:t xml:space="preserve"> interpretar la solución dentro del contexto del problema.</w:t>
            </w:r>
          </w:p>
          <w:p w14:paraId="37B746FD" w14:textId="77777777" w:rsidR="00937712" w:rsidRPr="0085227A"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85227A">
              <w:rPr>
                <w:rFonts w:asciiTheme="minorHAnsi" w:hAnsiTheme="minorHAnsi" w:cstheme="minorHAnsi"/>
                <w:color w:val="auto"/>
                <w:kern w:val="0"/>
                <w:sz w:val="22"/>
                <w:lang w:eastAsia="es-EC"/>
              </w:rPr>
              <w:t>M.2.2.16.</w:t>
            </w:r>
          </w:p>
          <w:p w14:paraId="0D2B1714"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sz w:val="22"/>
                <w:lang w:eastAsia="es-EC"/>
              </w:rPr>
            </w:pPr>
            <w:r w:rsidRPr="0085227A">
              <w:rPr>
                <w:rFonts w:asciiTheme="minorHAnsi" w:hAnsiTheme="minorHAnsi" w:cstheme="minorHAnsi"/>
                <w:color w:val="auto"/>
                <w:kern w:val="0"/>
                <w:sz w:val="22"/>
                <w:lang w:eastAsia="es-EC"/>
              </w:rPr>
              <w:t xml:space="preserve">Reconocer día, noche, mañana, tarde, hoy, ayer, días de la semana y los meses del año </w:t>
            </w:r>
            <w:proofErr w:type="spellStart"/>
            <w:r w:rsidRPr="0085227A">
              <w:rPr>
                <w:rFonts w:asciiTheme="minorHAnsi" w:hAnsiTheme="minorHAnsi" w:cstheme="minorHAnsi"/>
                <w:color w:val="auto"/>
                <w:kern w:val="0"/>
                <w:sz w:val="22"/>
                <w:lang w:eastAsia="es-EC"/>
              </w:rPr>
              <w:t>paravalorar</w:t>
            </w:r>
            <w:proofErr w:type="spellEnd"/>
            <w:r w:rsidRPr="0085227A">
              <w:rPr>
                <w:rFonts w:asciiTheme="minorHAnsi" w:hAnsiTheme="minorHAnsi" w:cstheme="minorHAnsi"/>
                <w:color w:val="auto"/>
                <w:kern w:val="0"/>
                <w:sz w:val="22"/>
                <w:lang w:eastAsia="es-EC"/>
              </w:rPr>
              <w:t xml:space="preserve"> el tiempo propio y el de los demás, y ordenar situaciones temporales secuenciales asociándolas con eventos significativos.</w:t>
            </w:r>
          </w:p>
          <w:p w14:paraId="49211276" w14:textId="77777777" w:rsidR="00937712" w:rsidRPr="00BD0EFE" w:rsidRDefault="00937712" w:rsidP="00C55DD0">
            <w:pPr>
              <w:tabs>
                <w:tab w:val="clear" w:pos="708"/>
              </w:tabs>
              <w:suppressAutoHyphens w:val="0"/>
              <w:autoSpaceDE w:val="0"/>
              <w:autoSpaceDN w:val="0"/>
              <w:adjustRightInd w:val="0"/>
              <w:rPr>
                <w:rFonts w:ascii="PetitaLight" w:eastAsiaTheme="minorHAnsi" w:hAnsi="PetitaLight" w:cs="PetitaLight"/>
                <w:color w:val="868686"/>
                <w:kern w:val="0"/>
                <w:sz w:val="16"/>
                <w:szCs w:val="16"/>
                <w:lang w:val="es-ES" w:eastAsia="en-US"/>
              </w:rPr>
            </w:pPr>
            <w:r w:rsidRPr="002845E9">
              <w:rPr>
                <w:rFonts w:asciiTheme="minorHAnsi" w:hAnsiTheme="minorHAnsi" w:cstheme="minorHAnsi"/>
                <w:color w:val="auto"/>
                <w:kern w:val="0"/>
                <w:sz w:val="22"/>
                <w:lang w:eastAsia="es-EC"/>
              </w:rPr>
              <w:t xml:space="preserve">M.2.2.13. Representar cantidades monetarias con el uso de monedas y </w:t>
            </w:r>
            <w:proofErr w:type="spellStart"/>
            <w:r w:rsidRPr="002845E9">
              <w:rPr>
                <w:rFonts w:asciiTheme="minorHAnsi" w:hAnsiTheme="minorHAnsi" w:cstheme="minorHAnsi"/>
                <w:color w:val="auto"/>
                <w:kern w:val="0"/>
                <w:sz w:val="22"/>
                <w:lang w:eastAsia="es-EC"/>
              </w:rPr>
              <w:t>billetesde</w:t>
            </w:r>
            <w:proofErr w:type="spellEnd"/>
            <w:r w:rsidRPr="002845E9">
              <w:rPr>
                <w:rFonts w:asciiTheme="minorHAnsi" w:hAnsiTheme="minorHAnsi" w:cstheme="minorHAnsi"/>
                <w:color w:val="auto"/>
                <w:kern w:val="0"/>
                <w:sz w:val="22"/>
                <w:lang w:eastAsia="es-EC"/>
              </w:rPr>
              <w:t xml:space="preserve"> 1, 5, 10, 20, 50 y 100 (didácticos).</w:t>
            </w:r>
          </w:p>
        </w:tc>
        <w:tc>
          <w:tcPr>
            <w:tcW w:w="2327" w:type="pct"/>
            <w:gridSpan w:val="8"/>
            <w:noWrap/>
          </w:tcPr>
          <w:p w14:paraId="14CE1B8D"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I.M.2.2.1. Completa secuencias numéricas ascendentes o </w:t>
            </w:r>
            <w:proofErr w:type="spellStart"/>
            <w:r w:rsidRPr="002845E9">
              <w:rPr>
                <w:rFonts w:ascii="Calibri" w:hAnsi="Calibri" w:cs="Arial"/>
                <w:color w:val="auto"/>
                <w:kern w:val="0"/>
                <w:lang w:eastAsia="es-EC"/>
              </w:rPr>
              <w:t>descendentescon</w:t>
            </w:r>
            <w:proofErr w:type="spellEnd"/>
            <w:r w:rsidRPr="002845E9">
              <w:rPr>
                <w:rFonts w:ascii="Calibri" w:hAnsi="Calibri" w:cs="Arial"/>
                <w:color w:val="auto"/>
                <w:kern w:val="0"/>
                <w:lang w:eastAsia="es-EC"/>
              </w:rPr>
              <w:t xml:space="preserve"> números naturales de hasta cuatro cifras, utilizando </w:t>
            </w:r>
            <w:proofErr w:type="spellStart"/>
            <w:r w:rsidRPr="002845E9">
              <w:rPr>
                <w:rFonts w:ascii="Calibri" w:hAnsi="Calibri" w:cs="Arial"/>
                <w:color w:val="auto"/>
                <w:kern w:val="0"/>
                <w:lang w:eastAsia="es-EC"/>
              </w:rPr>
              <w:t>materialconcreto</w:t>
            </w:r>
            <w:proofErr w:type="spellEnd"/>
            <w:r w:rsidRPr="002845E9">
              <w:rPr>
                <w:rFonts w:ascii="Calibri" w:hAnsi="Calibri" w:cs="Arial"/>
                <w:color w:val="auto"/>
                <w:kern w:val="0"/>
                <w:lang w:eastAsia="es-EC"/>
              </w:rPr>
              <w:t xml:space="preserve">, simbologías, estrategias de conteo y la representación en </w:t>
            </w:r>
            <w:proofErr w:type="spellStart"/>
            <w:r w:rsidRPr="002845E9">
              <w:rPr>
                <w:rFonts w:ascii="Calibri" w:hAnsi="Calibri" w:cs="Arial"/>
                <w:color w:val="auto"/>
                <w:kern w:val="0"/>
                <w:lang w:eastAsia="es-EC"/>
              </w:rPr>
              <w:t>lasemirrecta</w:t>
            </w:r>
            <w:proofErr w:type="spellEnd"/>
            <w:r w:rsidRPr="002845E9">
              <w:rPr>
                <w:rFonts w:ascii="Calibri" w:hAnsi="Calibri" w:cs="Arial"/>
                <w:color w:val="auto"/>
                <w:kern w:val="0"/>
                <w:lang w:eastAsia="es-EC"/>
              </w:rPr>
              <w:t xml:space="preserve"> numérica; separa números pares e impares. (I.3.)</w:t>
            </w:r>
          </w:p>
          <w:p w14:paraId="4203AC2A"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I.M.2.2.2. Aplica de manera razonada la composición y </w:t>
            </w:r>
            <w:proofErr w:type="spellStart"/>
            <w:r w:rsidRPr="002845E9">
              <w:rPr>
                <w:rFonts w:ascii="Calibri" w:hAnsi="Calibri" w:cs="Arial"/>
                <w:color w:val="auto"/>
                <w:kern w:val="0"/>
                <w:lang w:eastAsia="es-EC"/>
              </w:rPr>
              <w:t>descomposiciónde</w:t>
            </w:r>
            <w:proofErr w:type="spellEnd"/>
            <w:r w:rsidRPr="002845E9">
              <w:rPr>
                <w:rFonts w:ascii="Calibri" w:hAnsi="Calibri" w:cs="Arial"/>
                <w:color w:val="auto"/>
                <w:kern w:val="0"/>
                <w:lang w:eastAsia="es-EC"/>
              </w:rPr>
              <w:t xml:space="preserve"> unidades, decenas, centenas y unidades de mil, para establecer </w:t>
            </w:r>
            <w:proofErr w:type="spellStart"/>
            <w:r w:rsidRPr="002845E9">
              <w:rPr>
                <w:rFonts w:ascii="Calibri" w:hAnsi="Calibri" w:cs="Arial"/>
                <w:color w:val="auto"/>
                <w:kern w:val="0"/>
                <w:lang w:eastAsia="es-EC"/>
              </w:rPr>
              <w:t>relacionesde</w:t>
            </w:r>
            <w:proofErr w:type="spellEnd"/>
            <w:r w:rsidRPr="002845E9">
              <w:rPr>
                <w:rFonts w:ascii="Calibri" w:hAnsi="Calibri" w:cs="Arial"/>
                <w:color w:val="auto"/>
                <w:kern w:val="0"/>
                <w:lang w:eastAsia="es-EC"/>
              </w:rPr>
              <w:t xml:space="preserve"> orden (=, &lt;, &gt;), calcula adiciones y sustracciones, y da </w:t>
            </w:r>
            <w:proofErr w:type="spellStart"/>
            <w:r w:rsidRPr="002845E9">
              <w:rPr>
                <w:rFonts w:ascii="Calibri" w:hAnsi="Calibri" w:cs="Arial"/>
                <w:color w:val="auto"/>
                <w:kern w:val="0"/>
                <w:lang w:eastAsia="es-EC"/>
              </w:rPr>
              <w:t>solucióna</w:t>
            </w:r>
            <w:proofErr w:type="spellEnd"/>
            <w:r w:rsidRPr="002845E9">
              <w:rPr>
                <w:rFonts w:ascii="Calibri" w:hAnsi="Calibri" w:cs="Arial"/>
                <w:color w:val="auto"/>
                <w:kern w:val="0"/>
                <w:lang w:eastAsia="es-EC"/>
              </w:rPr>
              <w:t xml:space="preserve"> problemas matemáticos sencillos del entorno. (I.2., S.4.)</w:t>
            </w:r>
          </w:p>
          <w:p w14:paraId="21F0AD16"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I.M.2.2.3. Opera utilizando la adición y sustracción con números </w:t>
            </w:r>
            <w:proofErr w:type="spellStart"/>
            <w:r w:rsidRPr="002845E9">
              <w:rPr>
                <w:rFonts w:ascii="Calibri" w:hAnsi="Calibri" w:cs="Arial"/>
                <w:color w:val="auto"/>
                <w:kern w:val="0"/>
                <w:lang w:eastAsia="es-EC"/>
              </w:rPr>
              <w:t>naturalesde</w:t>
            </w:r>
            <w:proofErr w:type="spellEnd"/>
            <w:r w:rsidRPr="002845E9">
              <w:rPr>
                <w:rFonts w:ascii="Calibri" w:hAnsi="Calibri" w:cs="Arial"/>
                <w:color w:val="auto"/>
                <w:kern w:val="0"/>
                <w:lang w:eastAsia="es-EC"/>
              </w:rPr>
              <w:t xml:space="preserve"> hasta cuatro cifras en el contexto de un problema matemático</w:t>
            </w:r>
          </w:p>
          <w:p w14:paraId="292CF910"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del entorno, y emplea las propiedades conmutativa y asociativa de la</w:t>
            </w:r>
          </w:p>
          <w:p w14:paraId="3D5BAD02"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adición para mostrar procesos y verificar resultados. (I.2., I.4.)</w:t>
            </w:r>
          </w:p>
          <w:p w14:paraId="01090989"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I.M.2.2.4. Opera utilizando la multiplicación sin reagrupación y la </w:t>
            </w:r>
            <w:proofErr w:type="spellStart"/>
            <w:r w:rsidRPr="002845E9">
              <w:rPr>
                <w:rFonts w:ascii="Calibri" w:hAnsi="Calibri" w:cs="Arial"/>
                <w:color w:val="auto"/>
                <w:kern w:val="0"/>
                <w:lang w:eastAsia="es-EC"/>
              </w:rPr>
              <w:t>divisiónexacta</w:t>
            </w:r>
            <w:proofErr w:type="spellEnd"/>
            <w:r w:rsidRPr="002845E9">
              <w:rPr>
                <w:rFonts w:ascii="Calibri" w:hAnsi="Calibri" w:cs="Arial"/>
                <w:color w:val="auto"/>
                <w:kern w:val="0"/>
                <w:lang w:eastAsia="es-EC"/>
              </w:rPr>
              <w:t xml:space="preserve"> (divisor de una cifra) con números naturales en el </w:t>
            </w:r>
            <w:proofErr w:type="spellStart"/>
            <w:r w:rsidRPr="002845E9">
              <w:rPr>
                <w:rFonts w:ascii="Calibri" w:hAnsi="Calibri" w:cs="Arial"/>
                <w:color w:val="auto"/>
                <w:kern w:val="0"/>
                <w:lang w:eastAsia="es-EC"/>
              </w:rPr>
              <w:t>contextode</w:t>
            </w:r>
            <w:proofErr w:type="spellEnd"/>
            <w:r w:rsidRPr="002845E9">
              <w:rPr>
                <w:rFonts w:ascii="Calibri" w:hAnsi="Calibri" w:cs="Arial"/>
                <w:color w:val="auto"/>
                <w:kern w:val="0"/>
                <w:lang w:eastAsia="es-EC"/>
              </w:rPr>
              <w:t xml:space="preserve"> </w:t>
            </w:r>
            <w:proofErr w:type="spellStart"/>
            <w:r w:rsidRPr="002845E9">
              <w:rPr>
                <w:rFonts w:ascii="Calibri" w:hAnsi="Calibri" w:cs="Arial"/>
                <w:color w:val="auto"/>
                <w:kern w:val="0"/>
                <w:lang w:eastAsia="es-EC"/>
              </w:rPr>
              <w:t>unproblema</w:t>
            </w:r>
            <w:proofErr w:type="spellEnd"/>
            <w:r w:rsidRPr="002845E9">
              <w:rPr>
                <w:rFonts w:ascii="Calibri" w:hAnsi="Calibri" w:cs="Arial"/>
                <w:color w:val="auto"/>
                <w:kern w:val="0"/>
                <w:lang w:eastAsia="es-EC"/>
              </w:rPr>
              <w:t xml:space="preserve"> del entorno; usa reglas y las </w:t>
            </w:r>
            <w:proofErr w:type="spellStart"/>
            <w:r w:rsidRPr="002845E9">
              <w:rPr>
                <w:rFonts w:ascii="Calibri" w:hAnsi="Calibri" w:cs="Arial"/>
                <w:color w:val="auto"/>
                <w:kern w:val="0"/>
                <w:lang w:eastAsia="es-EC"/>
              </w:rPr>
              <w:t>propiedadesconmutativay</w:t>
            </w:r>
            <w:proofErr w:type="spellEnd"/>
            <w:r w:rsidRPr="002845E9">
              <w:rPr>
                <w:rFonts w:ascii="Calibri" w:hAnsi="Calibri" w:cs="Arial"/>
                <w:color w:val="auto"/>
                <w:kern w:val="0"/>
                <w:lang w:eastAsia="es-EC"/>
              </w:rPr>
              <w:t xml:space="preserve"> asociativa de la multiplicación para mostrar procesos y verificar resultados;</w:t>
            </w:r>
          </w:p>
          <w:p w14:paraId="52BF7E25"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reconoce mitades y dobles en objetos. (I.2., I.4.)</w:t>
            </w:r>
          </w:p>
          <w:p w14:paraId="1757462F"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I.M.2.4.1. Resuelve situaciones problémicas sencillas que requieran</w:t>
            </w:r>
          </w:p>
          <w:p w14:paraId="0A2C37DE"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de la comparación de longitudes y la conversión </w:t>
            </w:r>
            <w:proofErr w:type="spellStart"/>
            <w:r w:rsidRPr="002845E9">
              <w:rPr>
                <w:rFonts w:ascii="Calibri" w:hAnsi="Calibri" w:cs="Arial"/>
                <w:color w:val="auto"/>
                <w:kern w:val="0"/>
                <w:lang w:eastAsia="es-EC"/>
              </w:rPr>
              <w:t>deunidades</w:t>
            </w:r>
            <w:proofErr w:type="spellEnd"/>
            <w:r w:rsidRPr="002845E9">
              <w:rPr>
                <w:rFonts w:ascii="Calibri" w:hAnsi="Calibri" w:cs="Arial"/>
                <w:color w:val="auto"/>
                <w:kern w:val="0"/>
                <w:lang w:eastAsia="es-EC"/>
              </w:rPr>
              <w:t>. (I.2.)</w:t>
            </w:r>
          </w:p>
          <w:p w14:paraId="5D67FB5D"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I.M.2.4.2. Destaca situaciones cotidianas que requieran de la</w:t>
            </w:r>
          </w:p>
          <w:p w14:paraId="79231611"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conversión de unidades monetarias. (J.2., J.3.)</w:t>
            </w:r>
          </w:p>
          <w:p w14:paraId="521290F9"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I.M.2.4.3. Utiliza las unidades de tiempo y la lectura del reloj</w:t>
            </w:r>
          </w:p>
          <w:p w14:paraId="2D50719B"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analógico para describir sus </w:t>
            </w:r>
            <w:proofErr w:type="spellStart"/>
            <w:r w:rsidRPr="002845E9">
              <w:rPr>
                <w:rFonts w:ascii="Calibri" w:hAnsi="Calibri" w:cs="Arial"/>
                <w:color w:val="auto"/>
                <w:kern w:val="0"/>
                <w:lang w:eastAsia="es-EC"/>
              </w:rPr>
              <w:t>actividadescotidianas</w:t>
            </w:r>
            <w:proofErr w:type="spellEnd"/>
            <w:r w:rsidRPr="002845E9">
              <w:rPr>
                <w:rFonts w:ascii="Calibri" w:hAnsi="Calibri" w:cs="Arial"/>
                <w:color w:val="auto"/>
                <w:kern w:val="0"/>
                <w:lang w:eastAsia="es-EC"/>
              </w:rPr>
              <w:t>. (J.2., I.3.)</w:t>
            </w:r>
          </w:p>
          <w:p w14:paraId="0223164A"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I.M.2.4.4. Resuelve situaciones problémicas sencillas que </w:t>
            </w:r>
            <w:proofErr w:type="spellStart"/>
            <w:r w:rsidRPr="002845E9">
              <w:rPr>
                <w:rFonts w:ascii="Calibri" w:hAnsi="Calibri" w:cs="Arial"/>
                <w:color w:val="auto"/>
                <w:kern w:val="0"/>
                <w:lang w:eastAsia="es-EC"/>
              </w:rPr>
              <w:t>requierande</w:t>
            </w:r>
            <w:proofErr w:type="spellEnd"/>
            <w:r w:rsidRPr="002845E9">
              <w:rPr>
                <w:rFonts w:ascii="Calibri" w:hAnsi="Calibri" w:cs="Arial"/>
                <w:color w:val="auto"/>
                <w:kern w:val="0"/>
                <w:lang w:eastAsia="es-EC"/>
              </w:rPr>
              <w:t xml:space="preserve"> la comparación de la masa de objetos del </w:t>
            </w:r>
            <w:proofErr w:type="spellStart"/>
            <w:proofErr w:type="gramStart"/>
            <w:r w:rsidRPr="002845E9">
              <w:rPr>
                <w:rFonts w:ascii="Calibri" w:hAnsi="Calibri" w:cs="Arial"/>
                <w:color w:val="auto"/>
                <w:kern w:val="0"/>
                <w:lang w:eastAsia="es-EC"/>
              </w:rPr>
              <w:t>entorno,de</w:t>
            </w:r>
            <w:proofErr w:type="spellEnd"/>
            <w:proofErr w:type="gramEnd"/>
            <w:r w:rsidRPr="002845E9">
              <w:rPr>
                <w:rFonts w:ascii="Calibri" w:hAnsi="Calibri" w:cs="Arial"/>
                <w:color w:val="auto"/>
                <w:kern w:val="0"/>
                <w:lang w:eastAsia="es-EC"/>
              </w:rPr>
              <w:t xml:space="preserve"> la conversión entre kilogramo y gramo, y la identificación de</w:t>
            </w:r>
            <w:r>
              <w:rPr>
                <w:rFonts w:ascii="Calibri" w:hAnsi="Calibri" w:cs="Arial"/>
                <w:color w:val="auto"/>
                <w:kern w:val="0"/>
                <w:lang w:eastAsia="es-EC"/>
              </w:rPr>
              <w:t xml:space="preserve"> l</w:t>
            </w:r>
            <w:r w:rsidRPr="002845E9">
              <w:rPr>
                <w:rFonts w:ascii="Calibri" w:hAnsi="Calibri" w:cs="Arial"/>
                <w:color w:val="auto"/>
                <w:kern w:val="0"/>
                <w:lang w:eastAsia="es-EC"/>
              </w:rPr>
              <w:t>a libra como unidad de medida de masa. (I.2., I.4.)</w:t>
            </w:r>
          </w:p>
          <w:p w14:paraId="171AB33B"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I.M.2.4.5. Resuelve situaciones problémicas sencillas que requieran</w:t>
            </w:r>
          </w:p>
          <w:p w14:paraId="765AA790"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de la estimación y comparación de capacidades y </w:t>
            </w:r>
            <w:proofErr w:type="spellStart"/>
            <w:r w:rsidRPr="002845E9">
              <w:rPr>
                <w:rFonts w:ascii="Calibri" w:hAnsi="Calibri" w:cs="Arial"/>
                <w:color w:val="auto"/>
                <w:kern w:val="0"/>
                <w:lang w:eastAsia="es-EC"/>
              </w:rPr>
              <w:t>laconversión</w:t>
            </w:r>
            <w:proofErr w:type="spellEnd"/>
            <w:r w:rsidRPr="002845E9">
              <w:rPr>
                <w:rFonts w:ascii="Calibri" w:hAnsi="Calibri" w:cs="Arial"/>
                <w:color w:val="auto"/>
                <w:kern w:val="0"/>
                <w:lang w:eastAsia="es-EC"/>
              </w:rPr>
              <w:t xml:space="preserve"> entre la unidad de medida de capacidad y sus </w:t>
            </w:r>
            <w:proofErr w:type="gramStart"/>
            <w:r w:rsidRPr="002845E9">
              <w:rPr>
                <w:rFonts w:ascii="Calibri" w:hAnsi="Calibri" w:cs="Arial"/>
                <w:color w:val="auto"/>
                <w:kern w:val="0"/>
                <w:lang w:eastAsia="es-EC"/>
              </w:rPr>
              <w:t>submúltiplos.(</w:t>
            </w:r>
            <w:proofErr w:type="gramEnd"/>
            <w:r w:rsidRPr="002845E9">
              <w:rPr>
                <w:rFonts w:ascii="Calibri" w:hAnsi="Calibri" w:cs="Arial"/>
                <w:color w:val="auto"/>
                <w:kern w:val="0"/>
                <w:lang w:eastAsia="es-EC"/>
              </w:rPr>
              <w:t>I.2., I.4.)</w:t>
            </w:r>
          </w:p>
          <w:p w14:paraId="0EDB3AF3" w14:textId="77777777" w:rsidR="00937712" w:rsidRPr="00B56AA6"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p>
        </w:tc>
      </w:tr>
      <w:tr w:rsidR="00937712" w:rsidRPr="002822B7" w14:paraId="1B56DEED" w14:textId="77777777" w:rsidTr="00937712">
        <w:trPr>
          <w:trHeight w:val="308"/>
        </w:trPr>
        <w:tc>
          <w:tcPr>
            <w:cnfStyle w:val="001000000000" w:firstRow="0" w:lastRow="0" w:firstColumn="1" w:lastColumn="0" w:oddVBand="0" w:evenVBand="0" w:oddHBand="0" w:evenHBand="0" w:firstRowFirstColumn="0" w:firstRowLastColumn="0" w:lastRowFirstColumn="0" w:lastRowLastColumn="0"/>
            <w:tcW w:w="795" w:type="pct"/>
            <w:gridSpan w:val="3"/>
            <w:vMerge w:val="restart"/>
            <w:hideMark/>
          </w:tcPr>
          <w:p w14:paraId="0E9863EE" w14:textId="77777777" w:rsidR="00937712" w:rsidRPr="002822B7" w:rsidRDefault="00937712" w:rsidP="00C55DD0">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1101" w:type="pct"/>
            <w:gridSpan w:val="3"/>
            <w:vMerge w:val="restart"/>
          </w:tcPr>
          <w:p w14:paraId="073E5098"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Biodiversidad y recursos naturales</w:t>
            </w:r>
          </w:p>
          <w:p w14:paraId="7CA6945B" w14:textId="77777777" w:rsidR="00937712" w:rsidRPr="005F3C06"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la convivencia armónica de los seres humanos y la naturaleza</w:t>
            </w:r>
          </w:p>
        </w:tc>
        <w:tc>
          <w:tcPr>
            <w:tcW w:w="550" w:type="pct"/>
            <w:gridSpan w:val="3"/>
            <w:vMerge w:val="restart"/>
            <w:hideMark/>
          </w:tcPr>
          <w:p w14:paraId="1D966FA8" w14:textId="77777777" w:rsidR="00937712"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2F46389A"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227" w:type="pct"/>
            <w:gridSpan w:val="2"/>
            <w:vMerge w:val="restart"/>
          </w:tcPr>
          <w:p w14:paraId="33F64B1B"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73" w:type="pct"/>
            <w:gridSpan w:val="4"/>
          </w:tcPr>
          <w:p w14:paraId="0AAC1883"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154" w:type="pct"/>
            <w:gridSpan w:val="4"/>
          </w:tcPr>
          <w:p w14:paraId="07351AEE"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937712" w:rsidRPr="002822B7" w14:paraId="751A3C15" w14:textId="77777777" w:rsidTr="009377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95" w:type="pct"/>
            <w:gridSpan w:val="3"/>
            <w:vMerge/>
          </w:tcPr>
          <w:p w14:paraId="6EB2E1FE" w14:textId="77777777" w:rsidR="00937712" w:rsidRPr="002822B7" w:rsidRDefault="00937712" w:rsidP="00C55DD0">
            <w:pPr>
              <w:jc w:val="center"/>
              <w:rPr>
                <w:rFonts w:ascii="Arial" w:hAnsi="Arial" w:cs="Arial"/>
                <w:b w:val="0"/>
                <w:bCs w:val="0"/>
                <w:color w:val="000000"/>
                <w:lang w:eastAsia="es-EC"/>
              </w:rPr>
            </w:pPr>
          </w:p>
        </w:tc>
        <w:tc>
          <w:tcPr>
            <w:tcW w:w="1101" w:type="pct"/>
            <w:gridSpan w:val="3"/>
            <w:vMerge/>
          </w:tcPr>
          <w:p w14:paraId="5F94BA71"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50" w:type="pct"/>
            <w:gridSpan w:val="3"/>
            <w:vMerge/>
          </w:tcPr>
          <w:p w14:paraId="67C173EA"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227" w:type="pct"/>
            <w:gridSpan w:val="2"/>
            <w:vMerge/>
          </w:tcPr>
          <w:p w14:paraId="0388C34F"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73" w:type="pct"/>
            <w:gridSpan w:val="4"/>
          </w:tcPr>
          <w:p w14:paraId="30B9655F"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154" w:type="pct"/>
            <w:gridSpan w:val="4"/>
          </w:tcPr>
          <w:p w14:paraId="5372C5C7"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2822B7" w14:paraId="450FDCDE" w14:textId="77777777" w:rsidTr="00937712">
        <w:trPr>
          <w:trHeight w:val="408"/>
        </w:trPr>
        <w:tc>
          <w:tcPr>
            <w:cnfStyle w:val="001000000000" w:firstRow="0" w:lastRow="0" w:firstColumn="1" w:lastColumn="0" w:oddVBand="0" w:evenVBand="0" w:oddHBand="0" w:evenHBand="0" w:firstRowFirstColumn="0" w:firstRowLastColumn="0" w:lastRowFirstColumn="0" w:lastRowLastColumn="0"/>
            <w:tcW w:w="2029" w:type="pct"/>
            <w:gridSpan w:val="8"/>
            <w:hideMark/>
          </w:tcPr>
          <w:p w14:paraId="0A7FD4D6"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Estrategias metodológicas</w:t>
            </w:r>
          </w:p>
        </w:tc>
        <w:tc>
          <w:tcPr>
            <w:tcW w:w="644" w:type="pct"/>
            <w:gridSpan w:val="3"/>
          </w:tcPr>
          <w:p w14:paraId="6514DC1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73" w:type="pct"/>
            <w:gridSpan w:val="4"/>
          </w:tcPr>
          <w:p w14:paraId="6C4C9A6C"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154" w:type="pct"/>
            <w:gridSpan w:val="4"/>
          </w:tcPr>
          <w:p w14:paraId="51CD1E4A"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937712" w:rsidRPr="00333B49" w14:paraId="6410DF4B" w14:textId="77777777" w:rsidTr="0093771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029" w:type="pct"/>
            <w:gridSpan w:val="8"/>
            <w:hideMark/>
          </w:tcPr>
          <w:p w14:paraId="0C98FE47"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Observación: determina la mirada que orienta el problema o tema a tratar</w:t>
            </w:r>
          </w:p>
          <w:p w14:paraId="645FA429"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Deducción-Inducción: analiza de manera general y secuencial los contenidos.</w:t>
            </w:r>
          </w:p>
          <w:p w14:paraId="4429A5D7"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Lluvia de ideas: establece los aportes individuales y se integran en un solo esquema</w:t>
            </w:r>
          </w:p>
          <w:p w14:paraId="0CCC06FE"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Inferencia: deducción e interiorización del tema que se trata</w:t>
            </w:r>
          </w:p>
          <w:p w14:paraId="0A35089B"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Sinterización: especif</w:t>
            </w:r>
            <w:r>
              <w:rPr>
                <w:rFonts w:ascii="Arial" w:eastAsia="Calibri" w:hAnsi="Arial" w:cs="Arial"/>
                <w:color w:val="000000"/>
              </w:rPr>
              <w:t>i</w:t>
            </w:r>
            <w:r w:rsidRPr="00E44E39">
              <w:rPr>
                <w:rFonts w:ascii="Arial" w:eastAsia="Calibri" w:hAnsi="Arial" w:cs="Arial"/>
                <w:color w:val="000000"/>
              </w:rPr>
              <w:t>ca el tema de manera resumida con enfoque preciso y concreto a través de diversos organizadores o esquemas</w:t>
            </w:r>
            <w:r w:rsidRPr="00E44E39">
              <w:rPr>
                <w:rFonts w:ascii="Arial" w:eastAsia="Calibri" w:hAnsi="Arial" w:cs="Arial"/>
                <w:i/>
                <w:iCs/>
                <w:color w:val="000000"/>
              </w:rPr>
              <w:t xml:space="preserve">             </w:t>
            </w:r>
          </w:p>
          <w:p w14:paraId="2F97DCFB" w14:textId="77777777" w:rsidR="00937712" w:rsidRPr="003823F7" w:rsidRDefault="00937712" w:rsidP="00C55DD0">
            <w:pPr>
              <w:rPr>
                <w:rFonts w:ascii="Arial" w:eastAsia="Calibri" w:hAnsi="Arial" w:cs="Arial"/>
                <w:color w:val="000000"/>
              </w:rPr>
            </w:pPr>
          </w:p>
        </w:tc>
        <w:tc>
          <w:tcPr>
            <w:tcW w:w="644" w:type="pct"/>
            <w:gridSpan w:val="3"/>
          </w:tcPr>
          <w:p w14:paraId="70054546"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Texto</w:t>
            </w:r>
          </w:p>
          <w:p w14:paraId="153F8232"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Bibliografía</w:t>
            </w:r>
          </w:p>
          <w:p w14:paraId="40728411"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Internet</w:t>
            </w:r>
          </w:p>
          <w:p w14:paraId="04415A1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Diapositivas</w:t>
            </w:r>
          </w:p>
          <w:p w14:paraId="5A29FCF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Materiales educativos</w:t>
            </w:r>
          </w:p>
          <w:p w14:paraId="17DB97E8"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Periódicos y revistas</w:t>
            </w:r>
          </w:p>
        </w:tc>
        <w:tc>
          <w:tcPr>
            <w:tcW w:w="1173" w:type="pct"/>
            <w:gridSpan w:val="4"/>
            <w:hideMark/>
          </w:tcPr>
          <w:p w14:paraId="5E5F6DE1"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Tareas: recaba la información. Necesaria como punto de partida para el conocimiento</w:t>
            </w:r>
          </w:p>
          <w:p w14:paraId="0E073F56"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Deberes: mecanización de sistemas para memorizar aspectos necesarios</w:t>
            </w:r>
          </w:p>
          <w:p w14:paraId="47157D9D"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Trabajo y aprendo</w:t>
            </w:r>
          </w:p>
          <w:p w14:paraId="1E80D2C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4F2378A8"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Consultas: trabajos bibliográficos sobre el tema</w:t>
            </w:r>
          </w:p>
          <w:p w14:paraId="1ED8A6BD"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7881751A"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19765B7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Investigaciones: determina un proceso de análisis, síntesis y conclusiones con respecto a los temas estudiados</w:t>
            </w:r>
          </w:p>
          <w:p w14:paraId="6CA07365"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Para Indagar</w:t>
            </w:r>
          </w:p>
          <w:p w14:paraId="6277D13E"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29A3129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Informe: sistematización y publicación de los resultados obtenidos</w:t>
            </w:r>
          </w:p>
          <w:p w14:paraId="700BEC63"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14787626"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6C593DB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 xml:space="preserve">Laboratorio. </w:t>
            </w:r>
          </w:p>
          <w:p w14:paraId="36A23C66" w14:textId="77777777" w:rsidR="00937712" w:rsidRPr="00BA0EA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tc>
        <w:tc>
          <w:tcPr>
            <w:tcW w:w="1154" w:type="pct"/>
            <w:gridSpan w:val="4"/>
            <w:hideMark/>
          </w:tcPr>
          <w:p w14:paraId="08F3EC80"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0C49D01"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FORMATIVA</w:t>
            </w:r>
          </w:p>
          <w:p w14:paraId="61C7F32C"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EC8C79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el procedimiento a través de los trabajos, tareas, deberes, entre otros.</w:t>
            </w:r>
          </w:p>
          <w:p w14:paraId="079D8EDA"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El bloque de trabajo y aprendo</w:t>
            </w:r>
          </w:p>
          <w:p w14:paraId="427DEE01"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42067AA"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A35D3A8"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SUMATIVA</w:t>
            </w:r>
          </w:p>
          <w:p w14:paraId="1E0580EA"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42F6347"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la medición del aprendizaje a través de pruebas abiertas y de base estructurada</w:t>
            </w:r>
          </w:p>
          <w:p w14:paraId="39008591"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 xml:space="preserve"> Prueba de fin de unidad</w:t>
            </w:r>
          </w:p>
        </w:tc>
      </w:tr>
      <w:tr w:rsidR="00937712" w:rsidRPr="00333B49" w14:paraId="7132E096" w14:textId="77777777" w:rsidTr="00937712">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7653355B"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937712" w:rsidRPr="00333B49" w14:paraId="50AD62A0"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542" w:type="pct"/>
            <w:gridSpan w:val="5"/>
            <w:hideMark/>
          </w:tcPr>
          <w:p w14:paraId="47DED680"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458" w:type="pct"/>
            <w:gridSpan w:val="14"/>
            <w:hideMark/>
          </w:tcPr>
          <w:p w14:paraId="4AD7B7A7" w14:textId="77777777" w:rsidR="00937712" w:rsidRPr="003823F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937712" w:rsidRPr="00333B49" w14:paraId="50D840BD" w14:textId="77777777" w:rsidTr="00937712">
        <w:trPr>
          <w:trHeight w:val="219"/>
        </w:trPr>
        <w:tc>
          <w:tcPr>
            <w:cnfStyle w:val="001000000000" w:firstRow="0" w:lastRow="0" w:firstColumn="1" w:lastColumn="0" w:oddVBand="0" w:evenVBand="0" w:oddHBand="0" w:evenHBand="0" w:firstRowFirstColumn="0" w:firstRowLastColumn="0" w:lastRowFirstColumn="0" w:lastRowLastColumn="0"/>
            <w:tcW w:w="1542" w:type="pct"/>
            <w:gridSpan w:val="5"/>
            <w:hideMark/>
          </w:tcPr>
          <w:p w14:paraId="26AD6F9D" w14:textId="77777777" w:rsidR="00937712" w:rsidRPr="000D4929" w:rsidRDefault="00937712" w:rsidP="00C55DD0">
            <w:pPr>
              <w:jc w:val="both"/>
              <w:rPr>
                <w:rFonts w:ascii="Arial" w:hAnsi="Arial" w:cs="Arial"/>
                <w:b w:val="0"/>
                <w:color w:val="000000"/>
                <w:lang w:eastAsia="es-EC"/>
              </w:rPr>
            </w:pPr>
            <w:r w:rsidRPr="000D4929">
              <w:rPr>
                <w:rFonts w:ascii="Arial" w:hAnsi="Arial" w:cs="Arial"/>
                <w:b w:val="0"/>
                <w:color w:val="000000"/>
                <w:lang w:eastAsia="es-EC"/>
              </w:rPr>
              <w:t>DISCALCULIA CARACTERÍSTICAS</w:t>
            </w:r>
          </w:p>
          <w:p w14:paraId="669FAB8E" w14:textId="77777777" w:rsidR="00937712" w:rsidRPr="000D4929" w:rsidRDefault="00937712" w:rsidP="00C55DD0">
            <w:pPr>
              <w:jc w:val="both"/>
              <w:rPr>
                <w:rFonts w:ascii="Arial" w:hAnsi="Arial" w:cs="Arial"/>
                <w:b w:val="0"/>
                <w:color w:val="000000"/>
                <w:lang w:eastAsia="es-EC"/>
              </w:rPr>
            </w:pPr>
            <w:r w:rsidRPr="000D4929">
              <w:rPr>
                <w:rFonts w:ascii="Arial" w:hAnsi="Arial" w:cs="Arial"/>
                <w:b w:val="0"/>
                <w:color w:val="000000"/>
                <w:lang w:eastAsia="es-EC"/>
              </w:rPr>
              <w:t>-Dificultades de inversiones numéricas.</w:t>
            </w:r>
          </w:p>
          <w:p w14:paraId="16855868" w14:textId="77777777" w:rsidR="00937712" w:rsidRPr="000D4929" w:rsidRDefault="00937712" w:rsidP="00C55DD0">
            <w:pPr>
              <w:jc w:val="both"/>
              <w:rPr>
                <w:rFonts w:ascii="Arial" w:hAnsi="Arial" w:cs="Arial"/>
                <w:b w:val="0"/>
                <w:color w:val="000000"/>
                <w:lang w:eastAsia="es-EC"/>
              </w:rPr>
            </w:pPr>
            <w:r w:rsidRPr="000D4929">
              <w:rPr>
                <w:rFonts w:ascii="Arial" w:hAnsi="Arial" w:cs="Arial"/>
                <w:b w:val="0"/>
                <w:color w:val="000000"/>
                <w:lang w:eastAsia="es-EC"/>
              </w:rPr>
              <w:t>-Confusión de signos aritméticos.</w:t>
            </w:r>
          </w:p>
          <w:p w14:paraId="149D3DE3" w14:textId="77777777" w:rsidR="00937712" w:rsidRPr="000D4929" w:rsidRDefault="00937712" w:rsidP="00C55DD0">
            <w:pPr>
              <w:jc w:val="both"/>
              <w:rPr>
                <w:rFonts w:ascii="Arial" w:hAnsi="Arial" w:cs="Arial"/>
                <w:b w:val="0"/>
                <w:color w:val="000000"/>
                <w:lang w:eastAsia="es-EC"/>
              </w:rPr>
            </w:pPr>
            <w:r w:rsidRPr="000D4929">
              <w:rPr>
                <w:rFonts w:ascii="Arial" w:hAnsi="Arial" w:cs="Arial"/>
                <w:b w:val="0"/>
                <w:color w:val="000000"/>
                <w:lang w:eastAsia="es-EC"/>
              </w:rPr>
              <w:t>-Errores en la seriaciones numéricas.</w:t>
            </w:r>
          </w:p>
          <w:p w14:paraId="6F5BF877" w14:textId="77777777" w:rsidR="00937712" w:rsidRPr="003823F7" w:rsidRDefault="00937712" w:rsidP="00C55DD0">
            <w:pPr>
              <w:jc w:val="both"/>
              <w:rPr>
                <w:rFonts w:ascii="Arial" w:hAnsi="Arial" w:cs="Arial"/>
                <w:color w:val="000000"/>
                <w:lang w:eastAsia="es-EC"/>
              </w:rPr>
            </w:pPr>
            <w:r w:rsidRPr="000D4929">
              <w:rPr>
                <w:rFonts w:ascii="Arial" w:hAnsi="Arial" w:cs="Arial"/>
                <w:b w:val="0"/>
                <w:color w:val="000000"/>
                <w:lang w:eastAsia="es-EC"/>
              </w:rPr>
              <w:t>-Escritura incorrecta de los números.</w:t>
            </w:r>
          </w:p>
        </w:tc>
        <w:tc>
          <w:tcPr>
            <w:tcW w:w="3458" w:type="pct"/>
            <w:gridSpan w:val="14"/>
            <w:hideMark/>
          </w:tcPr>
          <w:p w14:paraId="3657E69D"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6536F8C3"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08F247FB"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51C01451"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937712" w:rsidRPr="00333B49" w14:paraId="1F3E0FB5"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542" w:type="pct"/>
            <w:gridSpan w:val="5"/>
            <w:noWrap/>
            <w:hideMark/>
          </w:tcPr>
          <w:p w14:paraId="13388049"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764" w:type="pct"/>
            <w:gridSpan w:val="9"/>
            <w:noWrap/>
            <w:hideMark/>
          </w:tcPr>
          <w:p w14:paraId="799E1A07"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694" w:type="pct"/>
            <w:gridSpan w:val="5"/>
          </w:tcPr>
          <w:p w14:paraId="41597082"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937712" w:rsidRPr="00333B49" w14:paraId="05D7BF21" w14:textId="77777777" w:rsidTr="00937712">
        <w:trPr>
          <w:trHeight w:val="181"/>
        </w:trPr>
        <w:tc>
          <w:tcPr>
            <w:cnfStyle w:val="001000000000" w:firstRow="0" w:lastRow="0" w:firstColumn="1" w:lastColumn="0" w:oddVBand="0" w:evenVBand="0" w:oddHBand="0" w:evenHBand="0" w:firstRowFirstColumn="0" w:firstRowLastColumn="0" w:lastRowFirstColumn="0" w:lastRowLastColumn="0"/>
            <w:tcW w:w="1542" w:type="pct"/>
            <w:gridSpan w:val="5"/>
            <w:noWrap/>
            <w:hideMark/>
          </w:tcPr>
          <w:p w14:paraId="2AED5C7C" w14:textId="77777777" w:rsidR="00937712" w:rsidRPr="003823F7" w:rsidRDefault="00937712" w:rsidP="00C55DD0">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764" w:type="pct"/>
            <w:gridSpan w:val="9"/>
            <w:noWrap/>
            <w:hideMark/>
          </w:tcPr>
          <w:p w14:paraId="6F01D0B1"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694" w:type="pct"/>
            <w:gridSpan w:val="5"/>
          </w:tcPr>
          <w:p w14:paraId="33B019BA"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937712" w:rsidRPr="00FB2363" w14:paraId="4B047225" w14:textId="77777777" w:rsidTr="009377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542" w:type="pct"/>
            <w:gridSpan w:val="5"/>
            <w:noWrap/>
            <w:hideMark/>
          </w:tcPr>
          <w:p w14:paraId="40CBFE33"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764" w:type="pct"/>
            <w:gridSpan w:val="9"/>
            <w:noWrap/>
            <w:hideMark/>
          </w:tcPr>
          <w:p w14:paraId="6CE3C09E"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694" w:type="pct"/>
            <w:gridSpan w:val="5"/>
          </w:tcPr>
          <w:p w14:paraId="78616249"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937712" w:rsidRPr="00FB2363" w14:paraId="43B25DE8" w14:textId="77777777" w:rsidTr="00937712">
        <w:trPr>
          <w:trHeight w:val="252"/>
        </w:trPr>
        <w:tc>
          <w:tcPr>
            <w:cnfStyle w:val="001000000000" w:firstRow="0" w:lastRow="0" w:firstColumn="1" w:lastColumn="0" w:oddVBand="0" w:evenVBand="0" w:oddHBand="0" w:evenHBand="0" w:firstRowFirstColumn="0" w:firstRowLastColumn="0" w:lastRowFirstColumn="0" w:lastRowLastColumn="0"/>
            <w:tcW w:w="1542" w:type="pct"/>
            <w:gridSpan w:val="5"/>
            <w:noWrap/>
            <w:hideMark/>
          </w:tcPr>
          <w:p w14:paraId="049BD760"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764" w:type="pct"/>
            <w:gridSpan w:val="9"/>
            <w:noWrap/>
            <w:hideMark/>
          </w:tcPr>
          <w:p w14:paraId="69A240DC"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694" w:type="pct"/>
            <w:gridSpan w:val="5"/>
          </w:tcPr>
          <w:p w14:paraId="109F209A"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2CC95C55" w14:textId="77777777" w:rsidR="00937712" w:rsidRDefault="00937712" w:rsidP="00937712"/>
    <w:p w14:paraId="43E7F48E" w14:textId="77777777" w:rsidR="00937712" w:rsidRDefault="00937712" w:rsidP="00937712"/>
    <w:p w14:paraId="349DD6F6" w14:textId="77777777" w:rsidR="00937712" w:rsidRDefault="00937712" w:rsidP="00937712"/>
    <w:p w14:paraId="264C5A02" w14:textId="77777777" w:rsidR="00937712" w:rsidRDefault="00937712" w:rsidP="00937712"/>
    <w:p w14:paraId="5A25D2DF" w14:textId="77777777" w:rsidR="00937712" w:rsidRDefault="00937712" w:rsidP="00937712"/>
    <w:p w14:paraId="78178E2C" w14:textId="77777777" w:rsidR="00937712" w:rsidRDefault="00937712" w:rsidP="00937712"/>
    <w:p w14:paraId="3AB63408" w14:textId="77777777" w:rsidR="00937712" w:rsidRDefault="00937712" w:rsidP="00937712"/>
    <w:p w14:paraId="7AF6EF18" w14:textId="77777777" w:rsidR="00937712" w:rsidRDefault="00937712" w:rsidP="00937712"/>
    <w:p w14:paraId="6E3F63E7" w14:textId="77777777" w:rsidR="00937712" w:rsidRDefault="00937712" w:rsidP="00937712"/>
    <w:p w14:paraId="10E87C3F" w14:textId="77777777" w:rsidR="00937712" w:rsidRDefault="00937712" w:rsidP="00937712"/>
    <w:p w14:paraId="41F342F2" w14:textId="77777777" w:rsidR="00937712" w:rsidRDefault="00937712" w:rsidP="00937712"/>
    <w:p w14:paraId="2C5C1163" w14:textId="77777777" w:rsidR="00937712" w:rsidRDefault="00937712" w:rsidP="00937712"/>
    <w:p w14:paraId="6313C3C7" w14:textId="77777777" w:rsidR="00937712" w:rsidRDefault="00937712" w:rsidP="00937712"/>
    <w:p w14:paraId="084A87B5" w14:textId="77777777" w:rsidR="00937712" w:rsidRDefault="00937712" w:rsidP="00937712"/>
    <w:p w14:paraId="2E44D923" w14:textId="77777777" w:rsidR="00937712" w:rsidRDefault="00937712" w:rsidP="00937712"/>
    <w:p w14:paraId="224AD7E7" w14:textId="77777777" w:rsidR="00937712" w:rsidRDefault="00937712" w:rsidP="00937712"/>
    <w:p w14:paraId="2C4977A2" w14:textId="77777777" w:rsidR="00937712" w:rsidRDefault="00937712" w:rsidP="00937712"/>
    <w:p w14:paraId="197F5CF8" w14:textId="77777777" w:rsidR="00937712" w:rsidRDefault="00937712" w:rsidP="00937712"/>
    <w:p w14:paraId="461E44C6" w14:textId="77777777" w:rsidR="00937712" w:rsidRDefault="00937712" w:rsidP="00937712"/>
    <w:p w14:paraId="12413FFE" w14:textId="77777777" w:rsidR="00937712" w:rsidRDefault="00937712" w:rsidP="00937712"/>
    <w:p w14:paraId="6C40A180" w14:textId="77777777" w:rsidR="00937712" w:rsidRDefault="00937712" w:rsidP="00937712"/>
    <w:p w14:paraId="0680AE7A" w14:textId="77777777" w:rsidR="00937712" w:rsidRDefault="00937712" w:rsidP="00937712"/>
    <w:p w14:paraId="11B24548" w14:textId="77777777" w:rsidR="00937712" w:rsidRDefault="00937712" w:rsidP="00937712"/>
    <w:p w14:paraId="7F188F27" w14:textId="77777777" w:rsidR="00937712" w:rsidRDefault="00937712" w:rsidP="00937712"/>
    <w:p w14:paraId="6C38CD9E" w14:textId="77777777" w:rsidR="00937712" w:rsidRDefault="00937712" w:rsidP="00937712"/>
    <w:p w14:paraId="5A350961" w14:textId="77777777" w:rsidR="00937712" w:rsidRDefault="00937712" w:rsidP="00937712"/>
    <w:p w14:paraId="3FB5A621" w14:textId="77777777" w:rsidR="00937712" w:rsidRDefault="00937712" w:rsidP="00937712"/>
    <w:p w14:paraId="36B31C4D" w14:textId="77777777" w:rsidR="00937712" w:rsidRDefault="00937712" w:rsidP="00937712"/>
    <w:tbl>
      <w:tblPr>
        <w:tblStyle w:val="Tablanormal11"/>
        <w:tblW w:w="5230" w:type="pct"/>
        <w:tblLayout w:type="fixed"/>
        <w:tblLook w:val="04A0" w:firstRow="1" w:lastRow="0" w:firstColumn="1" w:lastColumn="0" w:noHBand="0" w:noVBand="1"/>
      </w:tblPr>
      <w:tblGrid>
        <w:gridCol w:w="2446"/>
        <w:gridCol w:w="103"/>
        <w:gridCol w:w="258"/>
        <w:gridCol w:w="158"/>
        <w:gridCol w:w="1944"/>
        <w:gridCol w:w="995"/>
        <w:gridCol w:w="102"/>
        <w:gridCol w:w="272"/>
        <w:gridCol w:w="1171"/>
        <w:gridCol w:w="615"/>
        <w:gridCol w:w="26"/>
        <w:gridCol w:w="1516"/>
        <w:gridCol w:w="105"/>
        <w:gridCol w:w="161"/>
        <w:gridCol w:w="1519"/>
        <w:gridCol w:w="114"/>
        <w:gridCol w:w="1221"/>
        <w:gridCol w:w="1347"/>
        <w:gridCol w:w="565"/>
      </w:tblGrid>
      <w:tr w:rsidR="00937712" w:rsidRPr="00333B49" w14:paraId="372C73F4" w14:textId="77777777" w:rsidTr="00937712">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35" w:type="pct"/>
            <w:noWrap/>
            <w:hideMark/>
          </w:tcPr>
          <w:p w14:paraId="1051876C" w14:textId="77777777" w:rsidR="00937712" w:rsidRPr="000D4929" w:rsidRDefault="00937712" w:rsidP="00C55DD0">
            <w:pPr>
              <w:jc w:val="center"/>
              <w:rPr>
                <w:rFonts w:ascii="Arial" w:hAnsi="Arial" w:cs="Arial"/>
                <w:bCs w:val="0"/>
                <w:noProof/>
                <w:color w:val="000000"/>
                <w:lang w:eastAsia="es-EC"/>
              </w:rPr>
            </w:pPr>
            <w:r w:rsidRPr="000D4929">
              <w:rPr>
                <w:rFonts w:ascii="Arial" w:hAnsi="Arial" w:cs="Arial"/>
                <w:bCs w:val="0"/>
                <w:noProof/>
                <w:color w:val="000000"/>
                <w:lang w:eastAsia="es-EC"/>
              </w:rPr>
              <w:t>LOGO</w:t>
            </w:r>
          </w:p>
        </w:tc>
        <w:tc>
          <w:tcPr>
            <w:tcW w:w="2446" w:type="pct"/>
            <w:gridSpan w:val="11"/>
          </w:tcPr>
          <w:p w14:paraId="22C4FEB9"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sidRPr="000D4929">
              <w:rPr>
                <w:rFonts w:ascii="Arial" w:hAnsi="Arial" w:cs="Arial"/>
                <w:bCs w:val="0"/>
                <w:color w:val="000000"/>
                <w:lang w:eastAsia="es-EC"/>
              </w:rPr>
              <w:t>UNIDAD EDUCATIVA</w:t>
            </w:r>
          </w:p>
        </w:tc>
        <w:tc>
          <w:tcPr>
            <w:tcW w:w="1719" w:type="pct"/>
            <w:gridSpan w:val="7"/>
            <w:noWrap/>
            <w:hideMark/>
          </w:tcPr>
          <w:p w14:paraId="7A6CB36E" w14:textId="77777777" w:rsidR="00937712" w:rsidRPr="000D4929" w:rsidRDefault="00937712" w:rsidP="00C55DD0">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lang w:eastAsia="es-EC"/>
              </w:rPr>
            </w:pPr>
            <w:r>
              <w:rPr>
                <w:rFonts w:ascii="Arial" w:hAnsi="Arial" w:cs="Arial"/>
                <w:bCs w:val="0"/>
                <w:color w:val="000000"/>
                <w:lang w:eastAsia="es-EC"/>
              </w:rPr>
              <w:t>AÑO LECTIVO</w:t>
            </w:r>
          </w:p>
        </w:tc>
      </w:tr>
      <w:tr w:rsidR="00937712" w:rsidRPr="00333B49" w14:paraId="411D930C" w14:textId="77777777" w:rsidTr="009377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3F692E2F" w14:textId="77777777" w:rsidR="00937712" w:rsidRPr="000D4929" w:rsidRDefault="00937712" w:rsidP="00C55DD0">
            <w:pPr>
              <w:jc w:val="center"/>
              <w:rPr>
                <w:rFonts w:ascii="Arial" w:hAnsi="Arial" w:cs="Arial"/>
                <w:bCs w:val="0"/>
                <w:color w:val="000000"/>
                <w:lang w:eastAsia="es-EC"/>
              </w:rPr>
            </w:pPr>
            <w:r w:rsidRPr="000D4929">
              <w:rPr>
                <w:rFonts w:ascii="Arial" w:hAnsi="Arial" w:cs="Arial"/>
                <w:bCs w:val="0"/>
                <w:color w:val="000000"/>
                <w:lang w:eastAsia="es-EC"/>
              </w:rPr>
              <w:t>PLAN DE  DESTREZAS CON CRITERIO DE DESEMPEÑO</w:t>
            </w:r>
          </w:p>
        </w:tc>
      </w:tr>
      <w:tr w:rsidR="00937712" w:rsidRPr="00333B49" w14:paraId="3D268215" w14:textId="77777777" w:rsidTr="00937712">
        <w:trPr>
          <w:trHeight w:val="298"/>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269F0243"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1. DATOS INFORMATIVOS:</w:t>
            </w:r>
          </w:p>
        </w:tc>
      </w:tr>
      <w:tr w:rsidR="00937712" w:rsidRPr="00A36B62" w14:paraId="79F32EA3" w14:textId="77777777" w:rsidTr="0093771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870" w:type="pct"/>
            <w:gridSpan w:val="2"/>
            <w:hideMark/>
          </w:tcPr>
          <w:p w14:paraId="09592CE2" w14:textId="77777777" w:rsidR="00937712" w:rsidRPr="00A36B62" w:rsidRDefault="00937712" w:rsidP="00C55DD0">
            <w:pPr>
              <w:jc w:val="center"/>
              <w:rPr>
                <w:rFonts w:ascii="Arial" w:hAnsi="Arial" w:cs="Arial"/>
                <w:b w:val="0"/>
                <w:bCs w:val="0"/>
                <w:color w:val="000000"/>
                <w:lang w:eastAsia="es-EC"/>
              </w:rPr>
            </w:pPr>
            <w:r w:rsidRPr="00A36B62">
              <w:rPr>
                <w:rFonts w:ascii="Arial" w:hAnsi="Arial" w:cs="Arial"/>
                <w:b w:val="0"/>
                <w:bCs w:val="0"/>
                <w:color w:val="000000"/>
                <w:sz w:val="22"/>
                <w:lang w:eastAsia="es-EC"/>
              </w:rPr>
              <w:t>DOCENTE:</w:t>
            </w:r>
          </w:p>
        </w:tc>
        <w:tc>
          <w:tcPr>
            <w:tcW w:w="806" w:type="pct"/>
            <w:gridSpan w:val="3"/>
          </w:tcPr>
          <w:p w14:paraId="3D1B97FE"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078" w:type="pct"/>
            <w:gridSpan w:val="5"/>
          </w:tcPr>
          <w:p w14:paraId="66A2C676"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ÁREA/ASIGNATURA:</w:t>
            </w:r>
          </w:p>
        </w:tc>
        <w:tc>
          <w:tcPr>
            <w:tcW w:w="563" w:type="pct"/>
            <w:gridSpan w:val="3"/>
          </w:tcPr>
          <w:p w14:paraId="0DA478E2"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MATEMATICA</w:t>
            </w:r>
          </w:p>
        </w:tc>
        <w:tc>
          <w:tcPr>
            <w:tcW w:w="613" w:type="pct"/>
            <w:gridSpan w:val="3"/>
            <w:hideMark/>
          </w:tcPr>
          <w:p w14:paraId="79BE2BAC" w14:textId="77777777" w:rsidR="00937712" w:rsidRPr="00A36B62" w:rsidRDefault="00937712" w:rsidP="00C55DD0">
            <w:pPr>
              <w:ind w:right="-64"/>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GRADO/CURSO:</w:t>
            </w:r>
          </w:p>
        </w:tc>
        <w:tc>
          <w:tcPr>
            <w:tcW w:w="417" w:type="pct"/>
          </w:tcPr>
          <w:p w14:paraId="0F9E60D2"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TERCERO</w:t>
            </w:r>
          </w:p>
        </w:tc>
        <w:tc>
          <w:tcPr>
            <w:tcW w:w="460" w:type="pct"/>
            <w:hideMark/>
          </w:tcPr>
          <w:p w14:paraId="49F50B2A" w14:textId="77777777" w:rsidR="00937712" w:rsidRPr="00A36B62" w:rsidRDefault="00937712" w:rsidP="00C55DD0">
            <w:pPr>
              <w:ind w:right="-98"/>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A36B62">
              <w:rPr>
                <w:rFonts w:ascii="Arial" w:hAnsi="Arial" w:cs="Arial"/>
                <w:b/>
                <w:bCs/>
                <w:color w:val="000000"/>
                <w:sz w:val="22"/>
                <w:lang w:eastAsia="es-EC"/>
              </w:rPr>
              <w:t>PARALELO:</w:t>
            </w:r>
          </w:p>
        </w:tc>
        <w:tc>
          <w:tcPr>
            <w:tcW w:w="192" w:type="pct"/>
          </w:tcPr>
          <w:p w14:paraId="58BA30E9" w14:textId="77777777" w:rsidR="00937712" w:rsidRPr="00A36B62"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333B49" w14:paraId="4BF76508" w14:textId="77777777" w:rsidTr="00937712">
        <w:trPr>
          <w:trHeight w:val="1149"/>
        </w:trPr>
        <w:tc>
          <w:tcPr>
            <w:cnfStyle w:val="001000000000" w:firstRow="0" w:lastRow="0" w:firstColumn="1" w:lastColumn="0" w:oddVBand="0" w:evenVBand="0" w:oddHBand="0" w:evenHBand="0" w:firstRowFirstColumn="0" w:firstRowLastColumn="0" w:lastRowFirstColumn="0" w:lastRowLastColumn="0"/>
            <w:tcW w:w="870" w:type="pct"/>
            <w:gridSpan w:val="2"/>
            <w:hideMark/>
          </w:tcPr>
          <w:p w14:paraId="015114CF"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 xml:space="preserve">N.º DE UNIDAD DE PLANIFICACIÓN: </w:t>
            </w:r>
          </w:p>
        </w:tc>
        <w:tc>
          <w:tcPr>
            <w:tcW w:w="142" w:type="pct"/>
            <w:gridSpan w:val="2"/>
          </w:tcPr>
          <w:p w14:paraId="1E980AC4" w14:textId="77777777" w:rsidR="00937712" w:rsidRPr="003823F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lang w:eastAsia="es-EC"/>
              </w:rPr>
              <w:t>6</w:t>
            </w:r>
          </w:p>
        </w:tc>
        <w:tc>
          <w:tcPr>
            <w:tcW w:w="664" w:type="pct"/>
          </w:tcPr>
          <w:p w14:paraId="49E1B235"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TÍTULO DE UNIDAD DE PLANIFICACIÓN: </w:t>
            </w:r>
          </w:p>
        </w:tc>
        <w:tc>
          <w:tcPr>
            <w:tcW w:w="375" w:type="pct"/>
            <w:gridSpan w:val="2"/>
          </w:tcPr>
          <w:p w14:paraId="727E78A6" w14:textId="77777777" w:rsidR="00937712" w:rsidRPr="001874B5" w:rsidRDefault="00937712" w:rsidP="00C55DD0">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Pr>
                <w:rFonts w:cs="Arial"/>
                <w:bCs/>
                <w:color w:val="auto"/>
                <w:szCs w:val="22"/>
              </w:rPr>
              <w:t>Juntos cuidemos nuestra vivienda</w:t>
            </w:r>
          </w:p>
        </w:tc>
        <w:tc>
          <w:tcPr>
            <w:tcW w:w="703" w:type="pct"/>
            <w:gridSpan w:val="3"/>
          </w:tcPr>
          <w:p w14:paraId="78E77548"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OBJETIVOS ESPECÍFICOS DE LA UNIDAD DE PLANIFICACIÓN:</w:t>
            </w:r>
          </w:p>
        </w:tc>
        <w:tc>
          <w:tcPr>
            <w:tcW w:w="2246" w:type="pct"/>
            <w:gridSpan w:val="9"/>
          </w:tcPr>
          <w:p w14:paraId="628B4A75"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álgebra y funciones</w:t>
            </w:r>
          </w:p>
          <w:p w14:paraId="14B45BB9"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O.M.2.4 Aplicar estrategias de conteo, procedimientos de cálculos de suma, resta del 0 al 30, para resolver de forma colaborativa problemas cotidianos de su entorno.</w:t>
            </w:r>
          </w:p>
          <w:p w14:paraId="662F8D4A"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geometría y medida</w:t>
            </w:r>
          </w:p>
          <w:p w14:paraId="494C3BDB"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O.M.2.6 Resolver situaciones cotidianas que impliquen la medición, estimación y el cálculo</w:t>
            </w:r>
          </w:p>
          <w:p w14:paraId="0CA11096"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color w:val="auto"/>
                <w:kern w:val="0"/>
                <w:lang w:eastAsia="es-EC"/>
              </w:rPr>
            </w:pPr>
            <w:r>
              <w:rPr>
                <w:rFonts w:ascii="Calibri" w:hAnsi="Calibri" w:cs="Arial"/>
                <w:color w:val="auto"/>
                <w:kern w:val="0"/>
                <w:sz w:val="22"/>
                <w:lang w:eastAsia="es-EC"/>
              </w:rPr>
              <w:t>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1A05FDAC" w14:textId="77777777" w:rsidR="00937712" w:rsidRDefault="00937712" w:rsidP="00C55DD0">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b/>
                <w:bCs/>
                <w:color w:val="auto"/>
                <w:kern w:val="0"/>
                <w:sz w:val="22"/>
                <w:lang w:eastAsia="es-EC"/>
              </w:rPr>
              <w:t>Bloque de estadística y probabilidad</w:t>
            </w:r>
          </w:p>
          <w:p w14:paraId="72E16548" w14:textId="77777777" w:rsidR="00937712" w:rsidRPr="00046BF7"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Arial"/>
                <w:b/>
                <w:bCs/>
                <w:color w:val="auto"/>
                <w:kern w:val="0"/>
                <w:lang w:eastAsia="es-EC"/>
              </w:rPr>
            </w:pPr>
            <w:r>
              <w:rPr>
                <w:rFonts w:ascii="Calibri" w:hAnsi="Calibri" w:cs="Arial"/>
                <w:color w:val="auto"/>
                <w:kern w:val="0"/>
                <w:sz w:val="22"/>
                <w:lang w:eastAsia="es-EC"/>
              </w:rPr>
              <w:t>O.M.2.6 Participar en proyectos de análisis de información del entorno inmediato, mediante la recolección y representación de datos estadísticos en pictogramas y diagramas de barras, potenciando el pensamiento lógico matemático y creativo al interpretar la información y expresar conclusiones asumiendo compromisos.</w:t>
            </w:r>
          </w:p>
        </w:tc>
      </w:tr>
      <w:tr w:rsidR="00937712" w:rsidRPr="00333B49" w14:paraId="28E6F090" w14:textId="77777777" w:rsidTr="0093771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6CEBB0B5" w14:textId="77777777" w:rsidR="00937712" w:rsidRPr="000D4929" w:rsidRDefault="00937712" w:rsidP="00C55DD0">
            <w:pPr>
              <w:jc w:val="both"/>
              <w:rPr>
                <w:rFonts w:ascii="Arial" w:hAnsi="Arial" w:cs="Arial"/>
                <w:bCs w:val="0"/>
                <w:color w:val="000000"/>
                <w:lang w:eastAsia="es-EC"/>
              </w:rPr>
            </w:pPr>
            <w:r w:rsidRPr="000D4929">
              <w:rPr>
                <w:rFonts w:ascii="Arial" w:hAnsi="Arial" w:cs="Arial"/>
                <w:bCs w:val="0"/>
                <w:color w:val="000000"/>
                <w:lang w:eastAsia="es-EC"/>
              </w:rPr>
              <w:t>2. PLANIFICACIÓN</w:t>
            </w:r>
          </w:p>
        </w:tc>
      </w:tr>
      <w:tr w:rsidR="00937712" w:rsidRPr="002822B7" w14:paraId="642FAE6D" w14:textId="77777777" w:rsidTr="00937712">
        <w:trPr>
          <w:trHeight w:val="58"/>
        </w:trPr>
        <w:tc>
          <w:tcPr>
            <w:cnfStyle w:val="001000000000" w:firstRow="0" w:lastRow="0" w:firstColumn="1" w:lastColumn="0" w:oddVBand="0" w:evenVBand="0" w:oddHBand="0" w:evenHBand="0" w:firstRowFirstColumn="0" w:firstRowLastColumn="0" w:lastRowFirstColumn="0" w:lastRowLastColumn="0"/>
            <w:tcW w:w="2763" w:type="pct"/>
            <w:gridSpan w:val="11"/>
            <w:hideMark/>
          </w:tcPr>
          <w:p w14:paraId="3EA791DD" w14:textId="77777777" w:rsidR="00937712" w:rsidRPr="000D4929" w:rsidRDefault="00937712" w:rsidP="00C55DD0">
            <w:pPr>
              <w:jc w:val="center"/>
              <w:rPr>
                <w:rFonts w:ascii="Arial" w:hAnsi="Arial" w:cs="Arial"/>
                <w:bCs w:val="0"/>
                <w:color w:val="000000"/>
                <w:lang w:eastAsia="es-EC"/>
              </w:rPr>
            </w:pPr>
            <w:r w:rsidRPr="000D4929">
              <w:rPr>
                <w:rFonts w:ascii="Arial" w:hAnsi="Arial" w:cs="Arial"/>
                <w:bCs w:val="0"/>
                <w:color w:val="000000"/>
                <w:sz w:val="22"/>
                <w:lang w:eastAsia="es-EC"/>
              </w:rPr>
              <w:t xml:space="preserve">DESTREZAS CON CRITERIOS DE DESEMPEÑO A SER DESARROLLADAS: </w:t>
            </w:r>
          </w:p>
        </w:tc>
        <w:tc>
          <w:tcPr>
            <w:tcW w:w="2237" w:type="pct"/>
            <w:gridSpan w:val="8"/>
            <w:noWrap/>
            <w:hideMark/>
          </w:tcPr>
          <w:p w14:paraId="3D93A50D" w14:textId="77777777" w:rsidR="00937712" w:rsidRPr="000D4929"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0D4929">
              <w:rPr>
                <w:rFonts w:ascii="Arial" w:hAnsi="Arial" w:cs="Arial"/>
                <w:b/>
                <w:bCs/>
                <w:color w:val="000000"/>
                <w:sz w:val="22"/>
                <w:lang w:eastAsia="es-EC"/>
              </w:rPr>
              <w:t xml:space="preserve">INDICADORES ESENCIALES DE EVALUACIÓN: </w:t>
            </w:r>
          </w:p>
        </w:tc>
      </w:tr>
      <w:tr w:rsidR="00937712" w:rsidRPr="00333B49" w14:paraId="184498BD" w14:textId="77777777" w:rsidTr="0093771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63" w:type="pct"/>
            <w:gridSpan w:val="11"/>
          </w:tcPr>
          <w:p w14:paraId="1443691C"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1805AA">
              <w:rPr>
                <w:rFonts w:ascii="Calibri" w:hAnsi="Calibri" w:cs="Arial"/>
                <w:color w:val="auto"/>
                <w:kern w:val="0"/>
                <w:lang w:eastAsia="es-EC"/>
              </w:rPr>
              <w:t xml:space="preserve">M.2.1.12. Representar, escribir y leer </w:t>
            </w:r>
            <w:proofErr w:type="spellStart"/>
            <w:r w:rsidRPr="001805AA">
              <w:rPr>
                <w:rFonts w:ascii="Calibri" w:hAnsi="Calibri" w:cs="Arial"/>
                <w:color w:val="auto"/>
                <w:kern w:val="0"/>
                <w:lang w:eastAsia="es-EC"/>
              </w:rPr>
              <w:t>losnúmeros</w:t>
            </w:r>
            <w:proofErr w:type="spellEnd"/>
            <w:r w:rsidRPr="001805AA">
              <w:rPr>
                <w:rFonts w:ascii="Calibri" w:hAnsi="Calibri" w:cs="Arial"/>
                <w:color w:val="auto"/>
                <w:kern w:val="0"/>
                <w:lang w:eastAsia="es-EC"/>
              </w:rPr>
              <w:t xml:space="preserve"> naturales del 0 al 9 999 </w:t>
            </w:r>
            <w:proofErr w:type="spellStart"/>
            <w:r w:rsidRPr="001805AA">
              <w:rPr>
                <w:rFonts w:ascii="Calibri" w:hAnsi="Calibri" w:cs="Arial"/>
                <w:color w:val="auto"/>
                <w:kern w:val="0"/>
                <w:lang w:eastAsia="es-EC"/>
              </w:rPr>
              <w:t>enformaconcreta</w:t>
            </w:r>
            <w:proofErr w:type="spellEnd"/>
            <w:r w:rsidRPr="001805AA">
              <w:rPr>
                <w:rFonts w:ascii="Calibri" w:hAnsi="Calibri" w:cs="Arial"/>
                <w:color w:val="auto"/>
                <w:kern w:val="0"/>
                <w:lang w:eastAsia="es-EC"/>
              </w:rPr>
              <w:t>, gráfica (en la semirrecta numérica) y simbólica.</w:t>
            </w:r>
          </w:p>
          <w:p w14:paraId="79242505"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M.2.1.15.</w:t>
            </w:r>
          </w:p>
          <w:p w14:paraId="7AAD2673" w14:textId="77777777" w:rsidR="00937712" w:rsidRPr="0085227A"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Establecer relaciones de secuencia y de orden en un conjunto de</w:t>
            </w:r>
          </w:p>
          <w:p w14:paraId="5FA910DF" w14:textId="77777777" w:rsidR="00937712" w:rsidRDefault="00937712" w:rsidP="00C55DD0">
            <w:pPr>
              <w:tabs>
                <w:tab w:val="clear" w:pos="708"/>
              </w:tabs>
              <w:suppressAutoHyphens w:val="0"/>
              <w:autoSpaceDE w:val="0"/>
              <w:autoSpaceDN w:val="0"/>
              <w:adjustRightInd w:val="0"/>
              <w:rPr>
                <w:rFonts w:ascii="Calibri" w:hAnsi="Calibri" w:cs="Arial"/>
                <w:color w:val="auto"/>
                <w:kern w:val="0"/>
                <w:lang w:eastAsia="es-EC"/>
              </w:rPr>
            </w:pPr>
            <w:r w:rsidRPr="0085227A">
              <w:rPr>
                <w:rFonts w:ascii="Calibri" w:hAnsi="Calibri" w:cs="Arial"/>
                <w:color w:val="auto"/>
                <w:kern w:val="0"/>
                <w:lang w:eastAsia="es-EC"/>
              </w:rPr>
              <w:t xml:space="preserve">números naturales de hasta cuatro cifras, utilizando material </w:t>
            </w:r>
            <w:proofErr w:type="spellStart"/>
            <w:r w:rsidRPr="0085227A">
              <w:rPr>
                <w:rFonts w:ascii="Calibri" w:hAnsi="Calibri" w:cs="Arial"/>
                <w:color w:val="auto"/>
                <w:kern w:val="0"/>
                <w:lang w:eastAsia="es-EC"/>
              </w:rPr>
              <w:t>concretoy</w:t>
            </w:r>
            <w:proofErr w:type="spellEnd"/>
            <w:r w:rsidRPr="0085227A">
              <w:rPr>
                <w:rFonts w:ascii="Calibri" w:hAnsi="Calibri" w:cs="Arial"/>
                <w:color w:val="auto"/>
                <w:kern w:val="0"/>
                <w:lang w:eastAsia="es-EC"/>
              </w:rPr>
              <w:t xml:space="preserve"> simbología matemática (=, &lt;, &gt;,).</w:t>
            </w:r>
          </w:p>
          <w:p w14:paraId="73F92808" w14:textId="77777777" w:rsidR="00937712" w:rsidRPr="002845E9"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M.2.1.21.</w:t>
            </w:r>
          </w:p>
          <w:p w14:paraId="38819FC3"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 xml:space="preserve">Realizar adiciones y sustracciones con los números hasta 9 999, </w:t>
            </w:r>
            <w:proofErr w:type="spellStart"/>
            <w:r w:rsidRPr="002845E9">
              <w:rPr>
                <w:rFonts w:asciiTheme="minorHAnsi" w:hAnsiTheme="minorHAnsi" w:cstheme="minorHAnsi"/>
                <w:color w:val="auto"/>
                <w:kern w:val="0"/>
                <w:lang w:eastAsia="es-EC"/>
              </w:rPr>
              <w:t>conmaterial</w:t>
            </w:r>
            <w:proofErr w:type="spellEnd"/>
            <w:r w:rsidRPr="002845E9">
              <w:rPr>
                <w:rFonts w:asciiTheme="minorHAnsi" w:hAnsiTheme="minorHAnsi" w:cstheme="minorHAnsi"/>
                <w:color w:val="auto"/>
                <w:kern w:val="0"/>
                <w:lang w:eastAsia="es-EC"/>
              </w:rPr>
              <w:t xml:space="preserve"> concreto, mentalmente, gráficamente y de manera num</w:t>
            </w:r>
            <w:r>
              <w:rPr>
                <w:rFonts w:asciiTheme="minorHAnsi" w:hAnsiTheme="minorHAnsi" w:cstheme="minorHAnsi"/>
                <w:color w:val="auto"/>
                <w:kern w:val="0"/>
                <w:lang w:eastAsia="es-EC"/>
              </w:rPr>
              <w:t>é</w:t>
            </w:r>
            <w:r w:rsidRPr="002845E9">
              <w:rPr>
                <w:rFonts w:asciiTheme="minorHAnsi" w:hAnsiTheme="minorHAnsi" w:cstheme="minorHAnsi"/>
                <w:color w:val="auto"/>
                <w:kern w:val="0"/>
                <w:lang w:eastAsia="es-EC"/>
              </w:rPr>
              <w:t>rica.</w:t>
            </w:r>
          </w:p>
          <w:p w14:paraId="5FDAC232" w14:textId="77777777" w:rsidR="00937712" w:rsidRPr="002845E9"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M.2.1.14.</w:t>
            </w:r>
          </w:p>
          <w:p w14:paraId="6658E781"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2845E9">
              <w:rPr>
                <w:rFonts w:asciiTheme="minorHAnsi" w:hAnsiTheme="minorHAnsi" w:cstheme="minorHAnsi"/>
                <w:color w:val="auto"/>
                <w:kern w:val="0"/>
                <w:lang w:eastAsia="es-EC"/>
              </w:rPr>
              <w:t xml:space="preserve">Reconocer el valor posicional de números naturales de hasta </w:t>
            </w:r>
            <w:proofErr w:type="spellStart"/>
            <w:r w:rsidRPr="002845E9">
              <w:rPr>
                <w:rFonts w:asciiTheme="minorHAnsi" w:hAnsiTheme="minorHAnsi" w:cstheme="minorHAnsi"/>
                <w:color w:val="auto"/>
                <w:kern w:val="0"/>
                <w:lang w:eastAsia="es-EC"/>
              </w:rPr>
              <w:t>cuatrocifras</w:t>
            </w:r>
            <w:proofErr w:type="spellEnd"/>
            <w:r w:rsidRPr="002845E9">
              <w:rPr>
                <w:rFonts w:asciiTheme="minorHAnsi" w:hAnsiTheme="minorHAnsi" w:cstheme="minorHAnsi"/>
                <w:color w:val="auto"/>
                <w:kern w:val="0"/>
                <w:lang w:eastAsia="es-EC"/>
              </w:rPr>
              <w:t xml:space="preserve">, basándose en la composición y descomposición de </w:t>
            </w:r>
            <w:proofErr w:type="spellStart"/>
            <w:proofErr w:type="gramStart"/>
            <w:r w:rsidRPr="002845E9">
              <w:rPr>
                <w:rFonts w:asciiTheme="minorHAnsi" w:hAnsiTheme="minorHAnsi" w:cstheme="minorHAnsi"/>
                <w:color w:val="auto"/>
                <w:kern w:val="0"/>
                <w:lang w:eastAsia="es-EC"/>
              </w:rPr>
              <w:t>unidades,decenas</w:t>
            </w:r>
            <w:proofErr w:type="spellEnd"/>
            <w:proofErr w:type="gramEnd"/>
            <w:r w:rsidRPr="002845E9">
              <w:rPr>
                <w:rFonts w:asciiTheme="minorHAnsi" w:hAnsiTheme="minorHAnsi" w:cstheme="minorHAnsi"/>
                <w:color w:val="auto"/>
                <w:kern w:val="0"/>
                <w:lang w:eastAsia="es-EC"/>
              </w:rPr>
              <w:t xml:space="preserve">, centenas y unidades de mil, mediante el uso de </w:t>
            </w:r>
            <w:proofErr w:type="spellStart"/>
            <w:r w:rsidRPr="002845E9">
              <w:rPr>
                <w:rFonts w:asciiTheme="minorHAnsi" w:hAnsiTheme="minorHAnsi" w:cstheme="minorHAnsi"/>
                <w:color w:val="auto"/>
                <w:kern w:val="0"/>
                <w:lang w:eastAsia="es-EC"/>
              </w:rPr>
              <w:t>materialconcreto</w:t>
            </w:r>
            <w:proofErr w:type="spellEnd"/>
            <w:r w:rsidRPr="002845E9">
              <w:rPr>
                <w:rFonts w:asciiTheme="minorHAnsi" w:hAnsiTheme="minorHAnsi" w:cstheme="minorHAnsi"/>
                <w:color w:val="auto"/>
                <w:kern w:val="0"/>
                <w:lang w:eastAsia="es-EC"/>
              </w:rPr>
              <w:t xml:space="preserve"> y con </w:t>
            </w:r>
            <w:proofErr w:type="spellStart"/>
            <w:r w:rsidRPr="002845E9">
              <w:rPr>
                <w:rFonts w:asciiTheme="minorHAnsi" w:hAnsiTheme="minorHAnsi" w:cstheme="minorHAnsi"/>
                <w:color w:val="auto"/>
                <w:kern w:val="0"/>
                <w:lang w:eastAsia="es-EC"/>
              </w:rPr>
              <w:t>representaciónsimbólica</w:t>
            </w:r>
            <w:proofErr w:type="spellEnd"/>
            <w:r w:rsidRPr="002845E9">
              <w:rPr>
                <w:rFonts w:asciiTheme="minorHAnsi" w:hAnsiTheme="minorHAnsi" w:cstheme="minorHAnsi"/>
                <w:color w:val="auto"/>
                <w:kern w:val="0"/>
                <w:lang w:eastAsia="es-EC"/>
              </w:rPr>
              <w:t>.</w:t>
            </w:r>
          </w:p>
          <w:p w14:paraId="7BB63CEA" w14:textId="77777777" w:rsidR="00937712" w:rsidRDefault="00937712" w:rsidP="00C55DD0">
            <w:pPr>
              <w:tabs>
                <w:tab w:val="clear" w:pos="708"/>
              </w:tabs>
              <w:suppressAutoHyphens w:val="0"/>
              <w:autoSpaceDE w:val="0"/>
              <w:autoSpaceDN w:val="0"/>
              <w:adjustRightInd w:val="0"/>
              <w:rPr>
                <w:rFonts w:asciiTheme="minorHAnsi" w:hAnsiTheme="minorHAnsi" w:cstheme="minorHAnsi"/>
                <w:color w:val="auto"/>
                <w:kern w:val="0"/>
                <w:lang w:eastAsia="es-EC"/>
              </w:rPr>
            </w:pPr>
            <w:r w:rsidRPr="003B41B0">
              <w:rPr>
                <w:rFonts w:asciiTheme="minorHAnsi" w:hAnsiTheme="minorHAnsi" w:cstheme="minorHAnsi"/>
                <w:color w:val="auto"/>
                <w:kern w:val="0"/>
                <w:lang w:eastAsia="es-EC"/>
              </w:rPr>
              <w:t xml:space="preserve">M.2.1.16. Reconocer números ordinales del primero al vigésimo para </w:t>
            </w:r>
            <w:proofErr w:type="spellStart"/>
            <w:r w:rsidRPr="003B41B0">
              <w:rPr>
                <w:rFonts w:asciiTheme="minorHAnsi" w:hAnsiTheme="minorHAnsi" w:cstheme="minorHAnsi"/>
                <w:color w:val="auto"/>
                <w:kern w:val="0"/>
                <w:lang w:eastAsia="es-EC"/>
              </w:rPr>
              <w:t>organizarobjetos</w:t>
            </w:r>
            <w:proofErr w:type="spellEnd"/>
            <w:r w:rsidRPr="003B41B0">
              <w:rPr>
                <w:rFonts w:asciiTheme="minorHAnsi" w:hAnsiTheme="minorHAnsi" w:cstheme="minorHAnsi"/>
                <w:color w:val="auto"/>
                <w:kern w:val="0"/>
                <w:lang w:eastAsia="es-EC"/>
              </w:rPr>
              <w:t xml:space="preserve"> o elementos.</w:t>
            </w:r>
          </w:p>
          <w:p w14:paraId="194BE348" w14:textId="77777777" w:rsidR="00937712" w:rsidRPr="00AE4D9C" w:rsidRDefault="00937712" w:rsidP="00C55DD0">
            <w:pPr>
              <w:tabs>
                <w:tab w:val="clear" w:pos="708"/>
              </w:tabs>
              <w:suppressAutoHyphens w:val="0"/>
              <w:autoSpaceDE w:val="0"/>
              <w:autoSpaceDN w:val="0"/>
              <w:adjustRightInd w:val="0"/>
              <w:rPr>
                <w:rFonts w:ascii="PetitaLight" w:eastAsiaTheme="minorHAnsi" w:hAnsi="PetitaLight" w:cs="PetitaLight"/>
                <w:color w:val="868686"/>
                <w:kern w:val="0"/>
                <w:sz w:val="16"/>
                <w:szCs w:val="16"/>
                <w:lang w:val="es-ES" w:eastAsia="en-US"/>
              </w:rPr>
            </w:pPr>
            <w:r w:rsidRPr="004B007B">
              <w:rPr>
                <w:rFonts w:ascii="Calibri" w:hAnsi="Calibri" w:cs="Arial"/>
                <w:color w:val="auto"/>
                <w:kern w:val="0"/>
                <w:lang w:eastAsia="es-EC"/>
              </w:rPr>
              <w:t xml:space="preserve">M.2.3.1. Organizar y representar datos estadísticos relativos a su entorno entablas de </w:t>
            </w:r>
            <w:proofErr w:type="spellStart"/>
            <w:proofErr w:type="gramStart"/>
            <w:r w:rsidRPr="004B007B">
              <w:rPr>
                <w:rFonts w:ascii="Calibri" w:hAnsi="Calibri" w:cs="Arial"/>
                <w:color w:val="auto"/>
                <w:kern w:val="0"/>
                <w:lang w:eastAsia="es-EC"/>
              </w:rPr>
              <w:t>frecuencias,pictogramas</w:t>
            </w:r>
            <w:proofErr w:type="spellEnd"/>
            <w:proofErr w:type="gramEnd"/>
            <w:r w:rsidRPr="004B007B">
              <w:rPr>
                <w:rFonts w:ascii="Calibri" w:hAnsi="Calibri" w:cs="Arial"/>
                <w:color w:val="auto"/>
                <w:kern w:val="0"/>
                <w:lang w:eastAsia="es-EC"/>
              </w:rPr>
              <w:t xml:space="preserve"> y diagramas de barras, en </w:t>
            </w:r>
            <w:proofErr w:type="spellStart"/>
            <w:r w:rsidRPr="004B007B">
              <w:rPr>
                <w:rFonts w:ascii="Calibri" w:hAnsi="Calibri" w:cs="Arial"/>
                <w:color w:val="auto"/>
                <w:kern w:val="0"/>
                <w:lang w:eastAsia="es-EC"/>
              </w:rPr>
              <w:t>funciónde</w:t>
            </w:r>
            <w:proofErr w:type="spellEnd"/>
            <w:r w:rsidRPr="004B007B">
              <w:rPr>
                <w:rFonts w:ascii="Calibri" w:hAnsi="Calibri" w:cs="Arial"/>
                <w:color w:val="auto"/>
                <w:kern w:val="0"/>
                <w:lang w:eastAsia="es-EC"/>
              </w:rPr>
              <w:t xml:space="preserve"> explicar e </w:t>
            </w:r>
            <w:proofErr w:type="spellStart"/>
            <w:r w:rsidRPr="004B007B">
              <w:rPr>
                <w:rFonts w:ascii="Calibri" w:hAnsi="Calibri" w:cs="Arial"/>
                <w:color w:val="auto"/>
                <w:kern w:val="0"/>
                <w:lang w:eastAsia="es-EC"/>
              </w:rPr>
              <w:t>interpretarconclusiones</w:t>
            </w:r>
            <w:proofErr w:type="spellEnd"/>
            <w:r w:rsidRPr="004B007B">
              <w:rPr>
                <w:rFonts w:ascii="Calibri" w:hAnsi="Calibri" w:cs="Arial"/>
                <w:color w:val="auto"/>
                <w:kern w:val="0"/>
                <w:lang w:eastAsia="es-EC"/>
              </w:rPr>
              <w:t xml:space="preserve"> y asumir compromisos.</w:t>
            </w:r>
          </w:p>
        </w:tc>
        <w:tc>
          <w:tcPr>
            <w:tcW w:w="2237" w:type="pct"/>
            <w:gridSpan w:val="8"/>
            <w:noWrap/>
          </w:tcPr>
          <w:p w14:paraId="0F5B07D1"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I.M.2.2.1. Completa secuencias numéricas ascendentes o </w:t>
            </w:r>
            <w:proofErr w:type="spellStart"/>
            <w:r w:rsidRPr="002845E9">
              <w:rPr>
                <w:rFonts w:ascii="Calibri" w:hAnsi="Calibri" w:cs="Arial"/>
                <w:color w:val="auto"/>
                <w:kern w:val="0"/>
                <w:lang w:eastAsia="es-EC"/>
              </w:rPr>
              <w:t>descendentescon</w:t>
            </w:r>
            <w:proofErr w:type="spellEnd"/>
            <w:r w:rsidRPr="002845E9">
              <w:rPr>
                <w:rFonts w:ascii="Calibri" w:hAnsi="Calibri" w:cs="Arial"/>
                <w:color w:val="auto"/>
                <w:kern w:val="0"/>
                <w:lang w:eastAsia="es-EC"/>
              </w:rPr>
              <w:t xml:space="preserve"> números naturales de hasta cuatro cifras, utilizando </w:t>
            </w:r>
            <w:proofErr w:type="spellStart"/>
            <w:r w:rsidRPr="002845E9">
              <w:rPr>
                <w:rFonts w:ascii="Calibri" w:hAnsi="Calibri" w:cs="Arial"/>
                <w:color w:val="auto"/>
                <w:kern w:val="0"/>
                <w:lang w:eastAsia="es-EC"/>
              </w:rPr>
              <w:t>materialconcreto</w:t>
            </w:r>
            <w:proofErr w:type="spellEnd"/>
            <w:r w:rsidRPr="002845E9">
              <w:rPr>
                <w:rFonts w:ascii="Calibri" w:hAnsi="Calibri" w:cs="Arial"/>
                <w:color w:val="auto"/>
                <w:kern w:val="0"/>
                <w:lang w:eastAsia="es-EC"/>
              </w:rPr>
              <w:t xml:space="preserve">, simbologías, estrategias de conteo y la representación en </w:t>
            </w:r>
            <w:proofErr w:type="spellStart"/>
            <w:r w:rsidRPr="002845E9">
              <w:rPr>
                <w:rFonts w:ascii="Calibri" w:hAnsi="Calibri" w:cs="Arial"/>
                <w:color w:val="auto"/>
                <w:kern w:val="0"/>
                <w:lang w:eastAsia="es-EC"/>
              </w:rPr>
              <w:t>lasemirrecta</w:t>
            </w:r>
            <w:proofErr w:type="spellEnd"/>
            <w:r w:rsidRPr="002845E9">
              <w:rPr>
                <w:rFonts w:ascii="Calibri" w:hAnsi="Calibri" w:cs="Arial"/>
                <w:color w:val="auto"/>
                <w:kern w:val="0"/>
                <w:lang w:eastAsia="es-EC"/>
              </w:rPr>
              <w:t xml:space="preserve"> numérica; separa números pares e impares. (I.3.)</w:t>
            </w:r>
          </w:p>
          <w:p w14:paraId="32479B6B"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I.M.2.2.2. Aplica de manera razonada la composición y </w:t>
            </w:r>
            <w:proofErr w:type="spellStart"/>
            <w:r w:rsidRPr="002845E9">
              <w:rPr>
                <w:rFonts w:ascii="Calibri" w:hAnsi="Calibri" w:cs="Arial"/>
                <w:color w:val="auto"/>
                <w:kern w:val="0"/>
                <w:lang w:eastAsia="es-EC"/>
              </w:rPr>
              <w:t>descomposiciónde</w:t>
            </w:r>
            <w:proofErr w:type="spellEnd"/>
            <w:r w:rsidRPr="002845E9">
              <w:rPr>
                <w:rFonts w:ascii="Calibri" w:hAnsi="Calibri" w:cs="Arial"/>
                <w:color w:val="auto"/>
                <w:kern w:val="0"/>
                <w:lang w:eastAsia="es-EC"/>
              </w:rPr>
              <w:t xml:space="preserve"> unidades, decenas, centenas y unidades de mil, para establecer </w:t>
            </w:r>
            <w:proofErr w:type="spellStart"/>
            <w:r w:rsidRPr="002845E9">
              <w:rPr>
                <w:rFonts w:ascii="Calibri" w:hAnsi="Calibri" w:cs="Arial"/>
                <w:color w:val="auto"/>
                <w:kern w:val="0"/>
                <w:lang w:eastAsia="es-EC"/>
              </w:rPr>
              <w:t>relacionesde</w:t>
            </w:r>
            <w:proofErr w:type="spellEnd"/>
            <w:r w:rsidRPr="002845E9">
              <w:rPr>
                <w:rFonts w:ascii="Calibri" w:hAnsi="Calibri" w:cs="Arial"/>
                <w:color w:val="auto"/>
                <w:kern w:val="0"/>
                <w:lang w:eastAsia="es-EC"/>
              </w:rPr>
              <w:t xml:space="preserve"> orden (=, &lt;, &gt;), calcula adiciones y sustracciones, y da </w:t>
            </w:r>
            <w:proofErr w:type="spellStart"/>
            <w:r w:rsidRPr="002845E9">
              <w:rPr>
                <w:rFonts w:ascii="Calibri" w:hAnsi="Calibri" w:cs="Arial"/>
                <w:color w:val="auto"/>
                <w:kern w:val="0"/>
                <w:lang w:eastAsia="es-EC"/>
              </w:rPr>
              <w:t>solucióna</w:t>
            </w:r>
            <w:proofErr w:type="spellEnd"/>
            <w:r w:rsidRPr="002845E9">
              <w:rPr>
                <w:rFonts w:ascii="Calibri" w:hAnsi="Calibri" w:cs="Arial"/>
                <w:color w:val="auto"/>
                <w:kern w:val="0"/>
                <w:lang w:eastAsia="es-EC"/>
              </w:rPr>
              <w:t xml:space="preserve"> problemas matemáticos sencillos del entorno. (I.2., S.4.)</w:t>
            </w:r>
          </w:p>
          <w:p w14:paraId="00221E15"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I.M.2.2.3. Opera utilizando la adición y sustracción con números </w:t>
            </w:r>
            <w:proofErr w:type="spellStart"/>
            <w:r w:rsidRPr="002845E9">
              <w:rPr>
                <w:rFonts w:ascii="Calibri" w:hAnsi="Calibri" w:cs="Arial"/>
                <w:color w:val="auto"/>
                <w:kern w:val="0"/>
                <w:lang w:eastAsia="es-EC"/>
              </w:rPr>
              <w:t>naturalesde</w:t>
            </w:r>
            <w:proofErr w:type="spellEnd"/>
            <w:r w:rsidRPr="002845E9">
              <w:rPr>
                <w:rFonts w:ascii="Calibri" w:hAnsi="Calibri" w:cs="Arial"/>
                <w:color w:val="auto"/>
                <w:kern w:val="0"/>
                <w:lang w:eastAsia="es-EC"/>
              </w:rPr>
              <w:t xml:space="preserve"> hasta cuatro cifras en el contexto de un problema matemático</w:t>
            </w:r>
          </w:p>
          <w:p w14:paraId="37E8C6AC" w14:textId="77777777" w:rsidR="00937712" w:rsidRPr="002845E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del entorno, y emplea las propiedades conmutativa y asociativa de </w:t>
            </w:r>
            <w:proofErr w:type="spellStart"/>
            <w:r w:rsidRPr="002845E9">
              <w:rPr>
                <w:rFonts w:ascii="Calibri" w:hAnsi="Calibri" w:cs="Arial"/>
                <w:color w:val="auto"/>
                <w:kern w:val="0"/>
                <w:lang w:eastAsia="es-EC"/>
              </w:rPr>
              <w:t>laadición</w:t>
            </w:r>
            <w:proofErr w:type="spellEnd"/>
            <w:r w:rsidRPr="002845E9">
              <w:rPr>
                <w:rFonts w:ascii="Calibri" w:hAnsi="Calibri" w:cs="Arial"/>
                <w:color w:val="auto"/>
                <w:kern w:val="0"/>
                <w:lang w:eastAsia="es-EC"/>
              </w:rPr>
              <w:t xml:space="preserve"> para mostrar procesos y verificar resultados. (I.2., I.4.)</w:t>
            </w:r>
          </w:p>
          <w:p w14:paraId="781A936B"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2845E9">
              <w:rPr>
                <w:rFonts w:ascii="Calibri" w:hAnsi="Calibri" w:cs="Arial"/>
                <w:color w:val="auto"/>
                <w:kern w:val="0"/>
                <w:lang w:eastAsia="es-EC"/>
              </w:rPr>
              <w:t xml:space="preserve">I.M.2.2.4. Opera utilizando la multiplicación sin reagrupación y la </w:t>
            </w:r>
            <w:proofErr w:type="spellStart"/>
            <w:r w:rsidRPr="002845E9">
              <w:rPr>
                <w:rFonts w:ascii="Calibri" w:hAnsi="Calibri" w:cs="Arial"/>
                <w:color w:val="auto"/>
                <w:kern w:val="0"/>
                <w:lang w:eastAsia="es-EC"/>
              </w:rPr>
              <w:t>divisiónexacta</w:t>
            </w:r>
            <w:proofErr w:type="spellEnd"/>
            <w:r w:rsidRPr="002845E9">
              <w:rPr>
                <w:rFonts w:ascii="Calibri" w:hAnsi="Calibri" w:cs="Arial"/>
                <w:color w:val="auto"/>
                <w:kern w:val="0"/>
                <w:lang w:eastAsia="es-EC"/>
              </w:rPr>
              <w:t xml:space="preserve"> (divisor de una cifra) con números naturales en el </w:t>
            </w:r>
            <w:proofErr w:type="spellStart"/>
            <w:r w:rsidRPr="002845E9">
              <w:rPr>
                <w:rFonts w:ascii="Calibri" w:hAnsi="Calibri" w:cs="Arial"/>
                <w:color w:val="auto"/>
                <w:kern w:val="0"/>
                <w:lang w:eastAsia="es-EC"/>
              </w:rPr>
              <w:t>contextode</w:t>
            </w:r>
            <w:proofErr w:type="spellEnd"/>
            <w:r w:rsidRPr="002845E9">
              <w:rPr>
                <w:rFonts w:ascii="Calibri" w:hAnsi="Calibri" w:cs="Arial"/>
                <w:color w:val="auto"/>
                <w:kern w:val="0"/>
                <w:lang w:eastAsia="es-EC"/>
              </w:rPr>
              <w:t xml:space="preserve"> </w:t>
            </w:r>
            <w:proofErr w:type="spellStart"/>
            <w:r w:rsidRPr="002845E9">
              <w:rPr>
                <w:rFonts w:ascii="Calibri" w:hAnsi="Calibri" w:cs="Arial"/>
                <w:color w:val="auto"/>
                <w:kern w:val="0"/>
                <w:lang w:eastAsia="es-EC"/>
              </w:rPr>
              <w:t>unproblema</w:t>
            </w:r>
            <w:proofErr w:type="spellEnd"/>
            <w:r w:rsidRPr="002845E9">
              <w:rPr>
                <w:rFonts w:ascii="Calibri" w:hAnsi="Calibri" w:cs="Arial"/>
                <w:color w:val="auto"/>
                <w:kern w:val="0"/>
                <w:lang w:eastAsia="es-EC"/>
              </w:rPr>
              <w:t xml:space="preserve"> del entorno; usa reglas y las </w:t>
            </w:r>
            <w:proofErr w:type="spellStart"/>
            <w:r w:rsidRPr="002845E9">
              <w:rPr>
                <w:rFonts w:ascii="Calibri" w:hAnsi="Calibri" w:cs="Arial"/>
                <w:color w:val="auto"/>
                <w:kern w:val="0"/>
                <w:lang w:eastAsia="es-EC"/>
              </w:rPr>
              <w:t>propiedadesconmutativay</w:t>
            </w:r>
            <w:proofErr w:type="spellEnd"/>
            <w:r w:rsidRPr="002845E9">
              <w:rPr>
                <w:rFonts w:ascii="Calibri" w:hAnsi="Calibri" w:cs="Arial"/>
                <w:color w:val="auto"/>
                <w:kern w:val="0"/>
                <w:lang w:eastAsia="es-EC"/>
              </w:rPr>
              <w:t xml:space="preserve"> asociativa de la multiplicación para mostrar procesos y verificar </w:t>
            </w:r>
            <w:proofErr w:type="spellStart"/>
            <w:proofErr w:type="gramStart"/>
            <w:r w:rsidRPr="002845E9">
              <w:rPr>
                <w:rFonts w:ascii="Calibri" w:hAnsi="Calibri" w:cs="Arial"/>
                <w:color w:val="auto"/>
                <w:kern w:val="0"/>
                <w:lang w:eastAsia="es-EC"/>
              </w:rPr>
              <w:t>resultados;reconoce</w:t>
            </w:r>
            <w:proofErr w:type="spellEnd"/>
            <w:proofErr w:type="gramEnd"/>
            <w:r w:rsidRPr="002845E9">
              <w:rPr>
                <w:rFonts w:ascii="Calibri" w:hAnsi="Calibri" w:cs="Arial"/>
                <w:color w:val="auto"/>
                <w:kern w:val="0"/>
                <w:lang w:eastAsia="es-EC"/>
              </w:rPr>
              <w:t xml:space="preserve"> mitades y dobles en objetos. (I.2., I.4.)</w:t>
            </w:r>
          </w:p>
          <w:p w14:paraId="2E965D6B" w14:textId="77777777" w:rsidR="00937712" w:rsidRPr="004B00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4B007B">
              <w:rPr>
                <w:rFonts w:ascii="Calibri" w:hAnsi="Calibri" w:cs="Arial"/>
                <w:color w:val="auto"/>
                <w:kern w:val="0"/>
                <w:lang w:eastAsia="es-EC"/>
              </w:rPr>
              <w:t xml:space="preserve">I.M.2.5.1. Comunica, representa e interpreta información </w:t>
            </w:r>
            <w:proofErr w:type="spellStart"/>
            <w:r w:rsidRPr="004B007B">
              <w:rPr>
                <w:rFonts w:ascii="Calibri" w:hAnsi="Calibri" w:cs="Arial"/>
                <w:color w:val="auto"/>
                <w:kern w:val="0"/>
                <w:lang w:eastAsia="es-EC"/>
              </w:rPr>
              <w:t>delentorno</w:t>
            </w:r>
            <w:proofErr w:type="spellEnd"/>
            <w:r w:rsidRPr="004B007B">
              <w:rPr>
                <w:rFonts w:ascii="Calibri" w:hAnsi="Calibri" w:cs="Arial"/>
                <w:color w:val="auto"/>
                <w:kern w:val="0"/>
                <w:lang w:eastAsia="es-EC"/>
              </w:rPr>
              <w:t xml:space="preserve"> inmediato en tablas de frecuencias y diagramas </w:t>
            </w:r>
            <w:proofErr w:type="spellStart"/>
            <w:r w:rsidRPr="004B007B">
              <w:rPr>
                <w:rFonts w:ascii="Calibri" w:hAnsi="Calibri" w:cs="Arial"/>
                <w:color w:val="auto"/>
                <w:kern w:val="0"/>
                <w:lang w:eastAsia="es-EC"/>
              </w:rPr>
              <w:t>debarras</w:t>
            </w:r>
            <w:proofErr w:type="spellEnd"/>
            <w:r w:rsidRPr="004B007B">
              <w:rPr>
                <w:rFonts w:ascii="Calibri" w:hAnsi="Calibri" w:cs="Arial"/>
                <w:color w:val="auto"/>
                <w:kern w:val="0"/>
                <w:lang w:eastAsia="es-EC"/>
              </w:rPr>
              <w:t>; explica conclusiones y asume compromisos. (</w:t>
            </w:r>
            <w:proofErr w:type="gramStart"/>
            <w:r w:rsidRPr="004B007B">
              <w:rPr>
                <w:rFonts w:ascii="Calibri" w:hAnsi="Calibri" w:cs="Arial"/>
                <w:color w:val="auto"/>
                <w:kern w:val="0"/>
                <w:lang w:eastAsia="es-EC"/>
              </w:rPr>
              <w:t>I.3.,J.</w:t>
            </w:r>
            <w:proofErr w:type="gramEnd"/>
            <w:r w:rsidRPr="004B007B">
              <w:rPr>
                <w:rFonts w:ascii="Calibri" w:hAnsi="Calibri" w:cs="Arial"/>
                <w:color w:val="auto"/>
                <w:kern w:val="0"/>
                <w:lang w:eastAsia="es-EC"/>
              </w:rPr>
              <w:t>4.)</w:t>
            </w:r>
          </w:p>
          <w:p w14:paraId="598A9AED" w14:textId="77777777" w:rsidR="00937712" w:rsidRPr="004B007B"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4B007B">
              <w:rPr>
                <w:rFonts w:ascii="Calibri" w:hAnsi="Calibri" w:cs="Arial"/>
                <w:color w:val="auto"/>
                <w:kern w:val="0"/>
                <w:lang w:eastAsia="es-EC"/>
              </w:rPr>
              <w:t xml:space="preserve">I.M.2.5.2. Resuelve situaciones cotidianas que requieran dela realización de combinaciones simples de hasta tres </w:t>
            </w:r>
            <w:proofErr w:type="spellStart"/>
            <w:r w:rsidRPr="004B007B">
              <w:rPr>
                <w:rFonts w:ascii="Calibri" w:hAnsi="Calibri" w:cs="Arial"/>
                <w:color w:val="auto"/>
                <w:kern w:val="0"/>
                <w:lang w:eastAsia="es-EC"/>
              </w:rPr>
              <w:t>portres</w:t>
            </w:r>
            <w:proofErr w:type="spellEnd"/>
            <w:r w:rsidRPr="004B007B">
              <w:rPr>
                <w:rFonts w:ascii="Calibri" w:hAnsi="Calibri" w:cs="Arial"/>
                <w:color w:val="auto"/>
                <w:kern w:val="0"/>
                <w:lang w:eastAsia="es-EC"/>
              </w:rPr>
              <w:t xml:space="preserve"> elementos. (I.2., I.4.)</w:t>
            </w:r>
          </w:p>
          <w:p w14:paraId="356653C2" w14:textId="77777777" w:rsidR="00937712"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Arial"/>
                <w:color w:val="auto"/>
                <w:kern w:val="0"/>
                <w:lang w:eastAsia="es-EC"/>
              </w:rPr>
            </w:pPr>
            <w:r w:rsidRPr="004B007B">
              <w:rPr>
                <w:rFonts w:ascii="Calibri" w:hAnsi="Calibri" w:cs="Arial"/>
                <w:color w:val="auto"/>
                <w:kern w:val="0"/>
                <w:lang w:eastAsia="es-EC"/>
              </w:rPr>
              <w:t xml:space="preserve">I.M.2.5.3. Analiza una experiencia aleatoria en </w:t>
            </w:r>
            <w:proofErr w:type="spellStart"/>
            <w:r w:rsidRPr="004B007B">
              <w:rPr>
                <w:rFonts w:ascii="Calibri" w:hAnsi="Calibri" w:cs="Arial"/>
                <w:color w:val="auto"/>
                <w:kern w:val="0"/>
                <w:lang w:eastAsia="es-EC"/>
              </w:rPr>
              <w:t>actividadeslúdicas</w:t>
            </w:r>
            <w:proofErr w:type="spellEnd"/>
            <w:r w:rsidRPr="004B007B">
              <w:rPr>
                <w:rFonts w:ascii="Calibri" w:hAnsi="Calibri" w:cs="Arial"/>
                <w:color w:val="auto"/>
                <w:kern w:val="0"/>
                <w:lang w:eastAsia="es-EC"/>
              </w:rPr>
              <w:t>. (I.1.)</w:t>
            </w:r>
          </w:p>
          <w:p w14:paraId="31A81544" w14:textId="77777777" w:rsidR="00937712" w:rsidRPr="004A12D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tc>
      </w:tr>
      <w:tr w:rsidR="00937712" w:rsidRPr="002822B7" w14:paraId="47D2534E" w14:textId="77777777" w:rsidTr="00937712">
        <w:trPr>
          <w:trHeight w:val="308"/>
        </w:trPr>
        <w:tc>
          <w:tcPr>
            <w:cnfStyle w:val="001000000000" w:firstRow="0" w:lastRow="0" w:firstColumn="1" w:lastColumn="0" w:oddVBand="0" w:evenVBand="0" w:oddHBand="0" w:evenHBand="0" w:firstRowFirstColumn="0" w:firstRowLastColumn="0" w:lastRowFirstColumn="0" w:lastRowLastColumn="0"/>
            <w:tcW w:w="958" w:type="pct"/>
            <w:gridSpan w:val="3"/>
            <w:vMerge w:val="restart"/>
            <w:hideMark/>
          </w:tcPr>
          <w:p w14:paraId="1AA445A2" w14:textId="77777777" w:rsidR="00937712" w:rsidRPr="002822B7" w:rsidRDefault="00937712" w:rsidP="00C55DD0">
            <w:pPr>
              <w:jc w:val="center"/>
              <w:rPr>
                <w:rFonts w:ascii="Arial" w:hAnsi="Arial" w:cs="Arial"/>
                <w:b w:val="0"/>
                <w:bCs w:val="0"/>
                <w:color w:val="000000"/>
                <w:lang w:eastAsia="es-EC"/>
              </w:rPr>
            </w:pPr>
            <w:r>
              <w:rPr>
                <w:rFonts w:ascii="Arial" w:hAnsi="Arial" w:cs="Arial"/>
                <w:b w:val="0"/>
                <w:bCs w:val="0"/>
                <w:color w:val="000000"/>
                <w:sz w:val="22"/>
                <w:lang w:eastAsia="es-EC"/>
              </w:rPr>
              <w:t>EJES TRANSVERSALES</w:t>
            </w:r>
            <w:r w:rsidRPr="002822B7">
              <w:rPr>
                <w:rFonts w:ascii="Arial" w:hAnsi="Arial" w:cs="Arial"/>
                <w:b w:val="0"/>
                <w:bCs w:val="0"/>
                <w:color w:val="000000"/>
                <w:sz w:val="22"/>
                <w:lang w:eastAsia="es-EC"/>
              </w:rPr>
              <w:t xml:space="preserve">: </w:t>
            </w:r>
          </w:p>
        </w:tc>
        <w:tc>
          <w:tcPr>
            <w:tcW w:w="1058" w:type="pct"/>
            <w:gridSpan w:val="3"/>
            <w:vMerge w:val="restart"/>
          </w:tcPr>
          <w:p w14:paraId="2B100975"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Bold" w:eastAsiaTheme="minorHAnsi" w:hAnsi="PetitaBold" w:cs="PetitaBold"/>
                <w:b/>
                <w:bCs/>
                <w:color w:val="auto"/>
                <w:kern w:val="0"/>
                <w:lang w:val="es-ES" w:eastAsia="en-US"/>
              </w:rPr>
            </w:pPr>
            <w:r>
              <w:rPr>
                <w:rFonts w:ascii="PetitaBold" w:eastAsiaTheme="minorHAnsi" w:hAnsi="PetitaBold" w:cs="PetitaBold"/>
                <w:b/>
                <w:bCs/>
                <w:color w:val="auto"/>
                <w:kern w:val="0"/>
                <w:sz w:val="22"/>
                <w:lang w:val="es-ES" w:eastAsia="en-US"/>
              </w:rPr>
              <w:t>Hábitat y vivienda</w:t>
            </w:r>
          </w:p>
          <w:p w14:paraId="21478A6C" w14:textId="77777777" w:rsidR="00937712"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Educación para el derecho a una vivienda y a un entorno</w:t>
            </w:r>
          </w:p>
          <w:p w14:paraId="50961E8F" w14:textId="77777777" w:rsidR="00937712" w:rsidRPr="005F3C06" w:rsidRDefault="00937712" w:rsidP="00C55DD0">
            <w:pPr>
              <w:tabs>
                <w:tab w:val="clear" w:pos="708"/>
              </w:tabs>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PetitaLight" w:eastAsiaTheme="minorHAnsi" w:hAnsi="PetitaLight" w:cs="PetitaLight"/>
                <w:color w:val="auto"/>
                <w:kern w:val="0"/>
                <w:lang w:val="es-ES" w:eastAsia="en-US"/>
              </w:rPr>
            </w:pPr>
            <w:r>
              <w:rPr>
                <w:rFonts w:ascii="PetitaLight" w:eastAsiaTheme="minorHAnsi" w:hAnsi="PetitaLight" w:cs="PetitaLight"/>
                <w:color w:val="auto"/>
                <w:kern w:val="0"/>
                <w:sz w:val="22"/>
                <w:lang w:val="es-ES" w:eastAsia="en-US"/>
              </w:rPr>
              <w:t>saludable</w:t>
            </w:r>
          </w:p>
        </w:tc>
        <w:tc>
          <w:tcPr>
            <w:tcW w:w="528" w:type="pct"/>
            <w:gridSpan w:val="3"/>
            <w:vMerge w:val="restart"/>
            <w:hideMark/>
          </w:tcPr>
          <w:p w14:paraId="2A1F3F2C" w14:textId="77777777" w:rsidR="00937712"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p w14:paraId="0BC7520E"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PERIODOS: </w:t>
            </w:r>
          </w:p>
        </w:tc>
        <w:tc>
          <w:tcPr>
            <w:tcW w:w="218" w:type="pct"/>
            <w:gridSpan w:val="2"/>
            <w:vMerge w:val="restart"/>
          </w:tcPr>
          <w:p w14:paraId="78A3991B"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c>
          <w:tcPr>
            <w:tcW w:w="1128" w:type="pct"/>
            <w:gridSpan w:val="4"/>
          </w:tcPr>
          <w:p w14:paraId="37359F97"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INICIO:</w:t>
            </w:r>
          </w:p>
        </w:tc>
        <w:tc>
          <w:tcPr>
            <w:tcW w:w="1109" w:type="pct"/>
            <w:gridSpan w:val="4"/>
          </w:tcPr>
          <w:p w14:paraId="1F382439"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p>
        </w:tc>
      </w:tr>
      <w:tr w:rsidR="00937712" w:rsidRPr="002822B7" w14:paraId="29F88E1C" w14:textId="77777777" w:rsidTr="0093771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58" w:type="pct"/>
            <w:gridSpan w:val="3"/>
            <w:vMerge/>
          </w:tcPr>
          <w:p w14:paraId="6AD2C4CE" w14:textId="77777777" w:rsidR="00937712" w:rsidRPr="002822B7" w:rsidRDefault="00937712" w:rsidP="00C55DD0">
            <w:pPr>
              <w:jc w:val="center"/>
              <w:rPr>
                <w:rFonts w:ascii="Arial" w:hAnsi="Arial" w:cs="Arial"/>
                <w:b w:val="0"/>
                <w:bCs w:val="0"/>
                <w:color w:val="000000"/>
                <w:lang w:eastAsia="es-EC"/>
              </w:rPr>
            </w:pPr>
          </w:p>
        </w:tc>
        <w:tc>
          <w:tcPr>
            <w:tcW w:w="1058" w:type="pct"/>
            <w:gridSpan w:val="3"/>
            <w:vMerge/>
          </w:tcPr>
          <w:p w14:paraId="32D4FB23"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528" w:type="pct"/>
            <w:gridSpan w:val="3"/>
            <w:vMerge/>
          </w:tcPr>
          <w:p w14:paraId="2FB34190"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218" w:type="pct"/>
            <w:gridSpan w:val="2"/>
            <w:vMerge/>
          </w:tcPr>
          <w:p w14:paraId="0AE6EE9B"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c>
          <w:tcPr>
            <w:tcW w:w="1128" w:type="pct"/>
            <w:gridSpan w:val="4"/>
          </w:tcPr>
          <w:p w14:paraId="585C7A1D"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Pr>
                <w:rFonts w:ascii="Arial" w:hAnsi="Arial" w:cs="Arial"/>
                <w:b/>
                <w:bCs/>
                <w:color w:val="000000"/>
                <w:sz w:val="22"/>
                <w:lang w:eastAsia="es-EC"/>
              </w:rPr>
              <w:t>SEMANA DE FINALIZACIÓN:</w:t>
            </w:r>
          </w:p>
        </w:tc>
        <w:tc>
          <w:tcPr>
            <w:tcW w:w="1109" w:type="pct"/>
            <w:gridSpan w:val="4"/>
          </w:tcPr>
          <w:p w14:paraId="6EC58126" w14:textId="77777777" w:rsidR="00937712" w:rsidRPr="002822B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p>
        </w:tc>
      </w:tr>
      <w:tr w:rsidR="00937712" w:rsidRPr="002822B7" w14:paraId="18AF865A" w14:textId="77777777" w:rsidTr="00937712">
        <w:trPr>
          <w:trHeight w:val="408"/>
        </w:trPr>
        <w:tc>
          <w:tcPr>
            <w:cnfStyle w:val="001000000000" w:firstRow="0" w:lastRow="0" w:firstColumn="1" w:lastColumn="0" w:oddVBand="0" w:evenVBand="0" w:oddHBand="0" w:evenHBand="0" w:firstRowFirstColumn="0" w:firstRowLastColumn="0" w:lastRowFirstColumn="0" w:lastRowLastColumn="0"/>
            <w:tcW w:w="2144" w:type="pct"/>
            <w:gridSpan w:val="8"/>
            <w:hideMark/>
          </w:tcPr>
          <w:p w14:paraId="3F709307" w14:textId="77777777" w:rsidR="00937712" w:rsidRPr="002822B7" w:rsidRDefault="00937712" w:rsidP="00C55DD0">
            <w:pPr>
              <w:jc w:val="center"/>
              <w:rPr>
                <w:rFonts w:ascii="Arial" w:hAnsi="Arial" w:cs="Arial"/>
                <w:b w:val="0"/>
                <w:bCs w:val="0"/>
                <w:color w:val="000000"/>
                <w:lang w:eastAsia="es-EC"/>
              </w:rPr>
            </w:pPr>
            <w:r w:rsidRPr="002822B7">
              <w:rPr>
                <w:rFonts w:ascii="Arial" w:hAnsi="Arial" w:cs="Arial"/>
                <w:b w:val="0"/>
                <w:bCs w:val="0"/>
                <w:color w:val="000000"/>
                <w:sz w:val="22"/>
                <w:lang w:eastAsia="es-EC"/>
              </w:rPr>
              <w:t>Estrategias metodológicas</w:t>
            </w:r>
          </w:p>
        </w:tc>
        <w:tc>
          <w:tcPr>
            <w:tcW w:w="619" w:type="pct"/>
            <w:gridSpan w:val="3"/>
          </w:tcPr>
          <w:p w14:paraId="5CC538A0"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Recursos</w:t>
            </w:r>
          </w:p>
        </w:tc>
        <w:tc>
          <w:tcPr>
            <w:tcW w:w="1128" w:type="pct"/>
            <w:gridSpan w:val="4"/>
          </w:tcPr>
          <w:p w14:paraId="151A3E1A"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Indicadores de logro</w:t>
            </w:r>
          </w:p>
        </w:tc>
        <w:tc>
          <w:tcPr>
            <w:tcW w:w="1109" w:type="pct"/>
            <w:gridSpan w:val="4"/>
          </w:tcPr>
          <w:p w14:paraId="2ACD151B" w14:textId="77777777" w:rsidR="00937712" w:rsidRPr="002822B7" w:rsidRDefault="00937712" w:rsidP="00C55D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2822B7">
              <w:rPr>
                <w:rFonts w:ascii="Arial" w:hAnsi="Arial" w:cs="Arial"/>
                <w:b/>
                <w:bCs/>
                <w:color w:val="000000"/>
                <w:sz w:val="22"/>
                <w:lang w:eastAsia="es-EC"/>
              </w:rPr>
              <w:t xml:space="preserve">Actividades de evaluación/ Técnicas / instrumentos </w:t>
            </w:r>
          </w:p>
        </w:tc>
      </w:tr>
      <w:tr w:rsidR="00937712" w:rsidRPr="00333B49" w14:paraId="20F898F7" w14:textId="77777777" w:rsidTr="0093771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44" w:type="pct"/>
            <w:gridSpan w:val="8"/>
            <w:hideMark/>
          </w:tcPr>
          <w:p w14:paraId="20C1E07F"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Observación: determina la mirada que orienta el problema o tema a tratar</w:t>
            </w:r>
          </w:p>
          <w:p w14:paraId="48CE2BA6"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Deducción-Inducción: analiza de manera general y secuencial los contenidos.</w:t>
            </w:r>
          </w:p>
          <w:p w14:paraId="286D4C08" w14:textId="77777777" w:rsidR="00937712" w:rsidRPr="00E44E39" w:rsidRDefault="00937712" w:rsidP="00C55DD0">
            <w:pPr>
              <w:numPr>
                <w:ilvl w:val="0"/>
                <w:numId w:val="13"/>
              </w:numPr>
              <w:tabs>
                <w:tab w:val="clear" w:pos="720"/>
                <w:tab w:val="left" w:pos="708"/>
              </w:tabs>
              <w:rPr>
                <w:rFonts w:ascii="Arial" w:eastAsia="Calibri" w:hAnsi="Arial" w:cs="Arial"/>
                <w:color w:val="000000"/>
              </w:rPr>
            </w:pPr>
            <w:r w:rsidRPr="00E44E39">
              <w:rPr>
                <w:rFonts w:ascii="Arial" w:eastAsia="Calibri" w:hAnsi="Arial" w:cs="Arial"/>
                <w:color w:val="000000"/>
              </w:rPr>
              <w:t>Lluvia de ideas: establece los aportes individuales y se integran en un solo esquema</w:t>
            </w:r>
          </w:p>
          <w:p w14:paraId="040AA8C0"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Inferencia: deducción e interiorización del tema que se trata</w:t>
            </w:r>
          </w:p>
          <w:p w14:paraId="27F8790F" w14:textId="77777777" w:rsidR="00937712" w:rsidRPr="00E44E39" w:rsidRDefault="00937712" w:rsidP="00C55DD0">
            <w:pPr>
              <w:numPr>
                <w:ilvl w:val="0"/>
                <w:numId w:val="14"/>
              </w:numPr>
              <w:tabs>
                <w:tab w:val="clear" w:pos="720"/>
                <w:tab w:val="left" w:pos="708"/>
              </w:tabs>
              <w:rPr>
                <w:rFonts w:ascii="Arial" w:eastAsia="Calibri" w:hAnsi="Arial" w:cs="Arial"/>
                <w:color w:val="000000"/>
              </w:rPr>
            </w:pPr>
            <w:r w:rsidRPr="00E44E39">
              <w:rPr>
                <w:rFonts w:ascii="Arial" w:eastAsia="Calibri" w:hAnsi="Arial" w:cs="Arial"/>
                <w:color w:val="000000"/>
              </w:rPr>
              <w:t>Sinterización: especif</w:t>
            </w:r>
            <w:r>
              <w:rPr>
                <w:rFonts w:ascii="Arial" w:eastAsia="Calibri" w:hAnsi="Arial" w:cs="Arial"/>
                <w:color w:val="000000"/>
              </w:rPr>
              <w:t>i</w:t>
            </w:r>
            <w:r w:rsidRPr="00E44E39">
              <w:rPr>
                <w:rFonts w:ascii="Arial" w:eastAsia="Calibri" w:hAnsi="Arial" w:cs="Arial"/>
                <w:color w:val="000000"/>
              </w:rPr>
              <w:t>ca el tema de manera resumida con enfoque preciso y concreto a través de diversos organizadores o esquemas</w:t>
            </w:r>
            <w:r w:rsidRPr="00E44E39">
              <w:rPr>
                <w:rFonts w:ascii="Arial" w:eastAsia="Calibri" w:hAnsi="Arial" w:cs="Arial"/>
                <w:i/>
                <w:iCs/>
                <w:color w:val="000000"/>
              </w:rPr>
              <w:t xml:space="preserve">             </w:t>
            </w:r>
          </w:p>
          <w:p w14:paraId="02490DD8" w14:textId="77777777" w:rsidR="00937712" w:rsidRPr="003823F7" w:rsidRDefault="00937712" w:rsidP="00C55DD0">
            <w:pPr>
              <w:rPr>
                <w:rFonts w:ascii="Arial" w:eastAsia="Calibri" w:hAnsi="Arial" w:cs="Arial"/>
                <w:color w:val="000000"/>
              </w:rPr>
            </w:pPr>
          </w:p>
        </w:tc>
        <w:tc>
          <w:tcPr>
            <w:tcW w:w="619" w:type="pct"/>
            <w:gridSpan w:val="3"/>
          </w:tcPr>
          <w:p w14:paraId="47A4BF55"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Texto</w:t>
            </w:r>
          </w:p>
          <w:p w14:paraId="164CEBA3"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Bibliografía</w:t>
            </w:r>
          </w:p>
          <w:p w14:paraId="1FF888D6"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Internet</w:t>
            </w:r>
          </w:p>
          <w:p w14:paraId="1CA62B33"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Diapositivas</w:t>
            </w:r>
          </w:p>
          <w:p w14:paraId="2DD3F282"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Materiales educativos</w:t>
            </w:r>
          </w:p>
          <w:p w14:paraId="370B3ACC"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Periódicos y revistas</w:t>
            </w:r>
          </w:p>
        </w:tc>
        <w:tc>
          <w:tcPr>
            <w:tcW w:w="1128" w:type="pct"/>
            <w:gridSpan w:val="4"/>
            <w:hideMark/>
          </w:tcPr>
          <w:p w14:paraId="44DB6838"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Tareas: recaba la información. Necesaria como punto de partida para el conocimiento</w:t>
            </w:r>
          </w:p>
          <w:p w14:paraId="303A0A74"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Deberes: mecanización de sistemas para memorizar aspectos necesarios</w:t>
            </w:r>
          </w:p>
          <w:p w14:paraId="3DAFE360"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Trabajo y aprendo</w:t>
            </w:r>
          </w:p>
          <w:p w14:paraId="1FB2AE8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24DEEE14"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Consultas: trabajos bibliográficos sobre el tema</w:t>
            </w:r>
          </w:p>
          <w:p w14:paraId="1760381B"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6155182F"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188D9BA4"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Investigaciones: determina un proceso de análisis, síntesis y conclusiones con respecto a los temas estudiados</w:t>
            </w:r>
          </w:p>
          <w:p w14:paraId="0B98B0E2"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Para Indagar</w:t>
            </w:r>
          </w:p>
          <w:p w14:paraId="7BC67A75"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0854C8BA"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Informe: sistematización y publicación de los resultados obtenidos</w:t>
            </w:r>
          </w:p>
          <w:p w14:paraId="37A5428A"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p w14:paraId="59F68019"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p>
          <w:p w14:paraId="609D225C" w14:textId="77777777" w:rsidR="00937712" w:rsidRPr="00E44E39"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 xml:space="preserve">Laboratorio. </w:t>
            </w:r>
          </w:p>
          <w:p w14:paraId="073C171D" w14:textId="77777777" w:rsidR="00937712" w:rsidRPr="00BA0EA5" w:rsidRDefault="00937712" w:rsidP="00C55DD0">
            <w:pPr>
              <w:tabs>
                <w:tab w:val="clear" w:pos="708"/>
              </w:tabs>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lang w:eastAsia="es-EC"/>
              </w:rPr>
            </w:pPr>
            <w:r w:rsidRPr="00E44E39">
              <w:rPr>
                <w:rFonts w:ascii="Arial" w:hAnsi="Arial" w:cs="Arial"/>
                <w:color w:val="000000"/>
                <w:kern w:val="0"/>
                <w:lang w:eastAsia="es-EC"/>
              </w:rPr>
              <w:t>Bloque Exploremos los conocimientos</w:t>
            </w:r>
          </w:p>
        </w:tc>
        <w:tc>
          <w:tcPr>
            <w:tcW w:w="1109" w:type="pct"/>
            <w:gridSpan w:val="4"/>
            <w:hideMark/>
          </w:tcPr>
          <w:p w14:paraId="274F7865"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ECA91C2"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FORMATIVA</w:t>
            </w:r>
          </w:p>
          <w:p w14:paraId="2C469BDD"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BD645B4"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el procedimiento a través de los trabajos, tareas, deberes, entre otros.</w:t>
            </w:r>
          </w:p>
          <w:p w14:paraId="563CCAC1"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El bloque de trabajo y aprendo</w:t>
            </w:r>
          </w:p>
          <w:p w14:paraId="753B2913"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79A3AB5F"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6F243E4"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EVALUACIÓN SUMATIVA</w:t>
            </w:r>
          </w:p>
          <w:p w14:paraId="6723365A"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CE90132" w14:textId="77777777" w:rsidR="00937712" w:rsidRPr="00E44E39"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Determina la medición del aprendizaje a través de pruebas abiertas y de base estructurada</w:t>
            </w:r>
          </w:p>
          <w:p w14:paraId="21DFC796" w14:textId="77777777" w:rsidR="00937712" w:rsidRPr="003823F7" w:rsidRDefault="00937712" w:rsidP="00C55DD0">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44E39">
              <w:rPr>
                <w:rFonts w:ascii="Arial" w:hAnsi="Arial" w:cs="Arial"/>
                <w:color w:val="000000"/>
              </w:rPr>
              <w:t xml:space="preserve"> Prueba de fin de unidad</w:t>
            </w:r>
          </w:p>
        </w:tc>
      </w:tr>
      <w:tr w:rsidR="00937712" w:rsidRPr="00333B49" w14:paraId="32B53EE8" w14:textId="77777777" w:rsidTr="00937712">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19"/>
            <w:hideMark/>
          </w:tcPr>
          <w:p w14:paraId="7C10FC8A"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3. ADAPTACIONES CURRICULARES</w:t>
            </w:r>
          </w:p>
        </w:tc>
      </w:tr>
      <w:tr w:rsidR="00937712" w:rsidRPr="00333B49" w14:paraId="4F5BABCC"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76" w:type="pct"/>
            <w:gridSpan w:val="5"/>
            <w:hideMark/>
          </w:tcPr>
          <w:p w14:paraId="6E3B1F06" w14:textId="77777777" w:rsidR="00937712" w:rsidRPr="003823F7" w:rsidRDefault="00937712" w:rsidP="00C55DD0">
            <w:pPr>
              <w:jc w:val="center"/>
              <w:rPr>
                <w:rFonts w:ascii="Arial" w:hAnsi="Arial" w:cs="Arial"/>
                <w:b w:val="0"/>
                <w:bCs w:val="0"/>
                <w:color w:val="000000"/>
                <w:lang w:eastAsia="es-EC"/>
              </w:rPr>
            </w:pPr>
            <w:r w:rsidRPr="003823F7">
              <w:rPr>
                <w:rFonts w:ascii="Arial" w:hAnsi="Arial" w:cs="Arial"/>
                <w:b w:val="0"/>
                <w:bCs w:val="0"/>
                <w:color w:val="000000"/>
                <w:lang w:eastAsia="es-EC"/>
              </w:rPr>
              <w:t>Especificación de la necesidad educativa</w:t>
            </w:r>
          </w:p>
        </w:tc>
        <w:tc>
          <w:tcPr>
            <w:tcW w:w="3324" w:type="pct"/>
            <w:gridSpan w:val="14"/>
            <w:hideMark/>
          </w:tcPr>
          <w:p w14:paraId="6D2213BA" w14:textId="77777777" w:rsidR="00937712" w:rsidRPr="003823F7" w:rsidRDefault="00937712" w:rsidP="00C55D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Especificación de la adaptación  a ser aplicada</w:t>
            </w:r>
          </w:p>
        </w:tc>
      </w:tr>
      <w:tr w:rsidR="00937712" w:rsidRPr="00333B49" w14:paraId="5DA76972" w14:textId="77777777" w:rsidTr="00937712">
        <w:trPr>
          <w:trHeight w:val="219"/>
        </w:trPr>
        <w:tc>
          <w:tcPr>
            <w:cnfStyle w:val="001000000000" w:firstRow="0" w:lastRow="0" w:firstColumn="1" w:lastColumn="0" w:oddVBand="0" w:evenVBand="0" w:oddHBand="0" w:evenHBand="0" w:firstRowFirstColumn="0" w:firstRowLastColumn="0" w:lastRowFirstColumn="0" w:lastRowLastColumn="0"/>
            <w:tcW w:w="1676" w:type="pct"/>
            <w:gridSpan w:val="5"/>
            <w:hideMark/>
          </w:tcPr>
          <w:p w14:paraId="0ADA9A3D"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 xml:space="preserve"> DISCALCULIA CARACTERÍSTICAS</w:t>
            </w:r>
          </w:p>
          <w:p w14:paraId="7F5BC390"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-Dificultades de inversiones numéricas.</w:t>
            </w:r>
          </w:p>
          <w:p w14:paraId="7E6A6E5C"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-Confusión de signos aritméticos.</w:t>
            </w:r>
          </w:p>
          <w:p w14:paraId="5418B3C9"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-Errores en la seriaciones numéricas.</w:t>
            </w:r>
          </w:p>
          <w:p w14:paraId="52B6034E" w14:textId="77777777" w:rsidR="00937712" w:rsidRPr="003823F7" w:rsidRDefault="00937712" w:rsidP="00C55DD0">
            <w:pPr>
              <w:jc w:val="both"/>
              <w:rPr>
                <w:rFonts w:ascii="Arial" w:hAnsi="Arial" w:cs="Arial"/>
                <w:color w:val="000000"/>
                <w:lang w:eastAsia="es-EC"/>
              </w:rPr>
            </w:pPr>
            <w:r w:rsidRPr="003823F7">
              <w:rPr>
                <w:rFonts w:ascii="Arial" w:hAnsi="Arial" w:cs="Arial"/>
                <w:color w:val="000000"/>
                <w:lang w:eastAsia="es-EC"/>
              </w:rPr>
              <w:t>-Escritura incorrecta de los números.</w:t>
            </w:r>
          </w:p>
        </w:tc>
        <w:tc>
          <w:tcPr>
            <w:tcW w:w="3324" w:type="pct"/>
            <w:gridSpan w:val="14"/>
            <w:hideMark/>
          </w:tcPr>
          <w:p w14:paraId="2BA9A6A5"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 Composición y descomposición de números.</w:t>
            </w:r>
          </w:p>
          <w:p w14:paraId="266AE395"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Enseñar diversas estrategias para resolver un problema.</w:t>
            </w:r>
          </w:p>
          <w:p w14:paraId="6DA98439"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Trabajar con hojas a cuadros y po</w:t>
            </w:r>
            <w:r>
              <w:rPr>
                <w:rFonts w:ascii="Arial" w:hAnsi="Arial" w:cs="Arial"/>
                <w:color w:val="000000"/>
                <w:lang w:eastAsia="es-EC"/>
              </w:rPr>
              <w:t xml:space="preserve">ner puntos de  referencia para </w:t>
            </w:r>
            <w:r w:rsidRPr="003823F7">
              <w:rPr>
                <w:rFonts w:ascii="Arial" w:hAnsi="Arial" w:cs="Arial"/>
                <w:color w:val="000000"/>
                <w:lang w:eastAsia="es-EC"/>
              </w:rPr>
              <w:t xml:space="preserve">que encolumne. </w:t>
            </w:r>
          </w:p>
          <w:p w14:paraId="1B426849"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s-EC"/>
              </w:rPr>
            </w:pPr>
            <w:r w:rsidRPr="003823F7">
              <w:rPr>
                <w:rFonts w:ascii="Arial" w:hAnsi="Arial" w:cs="Arial"/>
                <w:color w:val="000000"/>
                <w:lang w:eastAsia="es-EC"/>
              </w:rPr>
              <w:t>• Dejar que se ayude con los dedos si el caso lo requiere para que haga los cálculos que necesita.</w:t>
            </w:r>
          </w:p>
        </w:tc>
      </w:tr>
      <w:tr w:rsidR="00937712" w:rsidRPr="00333B49" w14:paraId="787D5834" w14:textId="77777777" w:rsidTr="009377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676" w:type="pct"/>
            <w:gridSpan w:val="5"/>
            <w:noWrap/>
            <w:hideMark/>
          </w:tcPr>
          <w:p w14:paraId="7A852BB4" w14:textId="77777777" w:rsidR="00937712" w:rsidRPr="003823F7" w:rsidRDefault="00937712" w:rsidP="00C55DD0">
            <w:pPr>
              <w:jc w:val="both"/>
              <w:rPr>
                <w:rFonts w:ascii="Arial" w:hAnsi="Arial" w:cs="Arial"/>
                <w:b w:val="0"/>
                <w:bCs w:val="0"/>
                <w:color w:val="000000"/>
                <w:lang w:eastAsia="es-EC"/>
              </w:rPr>
            </w:pPr>
            <w:r w:rsidRPr="003823F7">
              <w:rPr>
                <w:rFonts w:ascii="Arial" w:hAnsi="Arial" w:cs="Arial"/>
                <w:b w:val="0"/>
                <w:bCs w:val="0"/>
                <w:color w:val="000000"/>
                <w:lang w:eastAsia="es-EC"/>
              </w:rPr>
              <w:t>ELABORADO</w:t>
            </w:r>
          </w:p>
        </w:tc>
        <w:tc>
          <w:tcPr>
            <w:tcW w:w="1696" w:type="pct"/>
            <w:gridSpan w:val="9"/>
            <w:noWrap/>
            <w:hideMark/>
          </w:tcPr>
          <w:p w14:paraId="61EA8ACE"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REVISADO</w:t>
            </w:r>
          </w:p>
        </w:tc>
        <w:tc>
          <w:tcPr>
            <w:tcW w:w="1628" w:type="pct"/>
            <w:gridSpan w:val="5"/>
          </w:tcPr>
          <w:p w14:paraId="7DDBE8C2" w14:textId="77777777" w:rsidR="00937712" w:rsidRPr="003823F7"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APROBADO</w:t>
            </w:r>
          </w:p>
        </w:tc>
      </w:tr>
      <w:tr w:rsidR="00937712" w:rsidRPr="00333B49" w14:paraId="050D7FBF" w14:textId="77777777" w:rsidTr="00937712">
        <w:trPr>
          <w:trHeight w:val="181"/>
        </w:trPr>
        <w:tc>
          <w:tcPr>
            <w:cnfStyle w:val="001000000000" w:firstRow="0" w:lastRow="0" w:firstColumn="1" w:lastColumn="0" w:oddVBand="0" w:evenVBand="0" w:oddHBand="0" w:evenHBand="0" w:firstRowFirstColumn="0" w:firstRowLastColumn="0" w:lastRowFirstColumn="0" w:lastRowLastColumn="0"/>
            <w:tcW w:w="1676" w:type="pct"/>
            <w:gridSpan w:val="5"/>
            <w:noWrap/>
            <w:hideMark/>
          </w:tcPr>
          <w:p w14:paraId="7BADBB4C" w14:textId="77777777" w:rsidR="00937712" w:rsidRPr="003823F7" w:rsidRDefault="00937712" w:rsidP="00C55DD0">
            <w:pPr>
              <w:jc w:val="both"/>
              <w:rPr>
                <w:rFonts w:ascii="Arial" w:hAnsi="Arial" w:cs="Arial"/>
                <w:bCs w:val="0"/>
                <w:color w:val="000000"/>
                <w:lang w:eastAsia="es-EC"/>
              </w:rPr>
            </w:pPr>
            <w:r w:rsidRPr="003823F7">
              <w:rPr>
                <w:rFonts w:ascii="Arial" w:hAnsi="Arial" w:cs="Arial"/>
                <w:b w:val="0"/>
                <w:bCs w:val="0"/>
                <w:color w:val="000000"/>
                <w:lang w:eastAsia="es-EC"/>
              </w:rPr>
              <w:t>Docente:</w:t>
            </w:r>
          </w:p>
        </w:tc>
        <w:tc>
          <w:tcPr>
            <w:tcW w:w="1696" w:type="pct"/>
            <w:gridSpan w:val="9"/>
            <w:noWrap/>
            <w:hideMark/>
          </w:tcPr>
          <w:p w14:paraId="52F74EEA"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3823F7">
              <w:rPr>
                <w:rFonts w:ascii="Arial" w:hAnsi="Arial" w:cs="Arial"/>
                <w:b/>
                <w:bCs/>
                <w:color w:val="000000"/>
                <w:lang w:eastAsia="es-EC"/>
              </w:rPr>
              <w:t>Director:</w:t>
            </w:r>
          </w:p>
        </w:tc>
        <w:tc>
          <w:tcPr>
            <w:tcW w:w="1628" w:type="pct"/>
            <w:gridSpan w:val="5"/>
          </w:tcPr>
          <w:p w14:paraId="749B4E08" w14:textId="77777777" w:rsidR="00937712" w:rsidRPr="003823F7"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s-EC"/>
              </w:rPr>
            </w:pPr>
            <w:r w:rsidRPr="003823F7">
              <w:rPr>
                <w:rFonts w:ascii="Arial" w:hAnsi="Arial" w:cs="Arial"/>
                <w:b/>
                <w:bCs/>
                <w:color w:val="000000"/>
                <w:lang w:eastAsia="es-EC"/>
              </w:rPr>
              <w:t>Líder pedagógico:</w:t>
            </w:r>
          </w:p>
        </w:tc>
      </w:tr>
      <w:tr w:rsidR="00937712" w:rsidRPr="00FB2363" w14:paraId="4E20B994" w14:textId="77777777" w:rsidTr="009377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676" w:type="pct"/>
            <w:gridSpan w:val="5"/>
            <w:noWrap/>
            <w:hideMark/>
          </w:tcPr>
          <w:p w14:paraId="71EA7928"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Firma:</w:t>
            </w:r>
          </w:p>
        </w:tc>
        <w:tc>
          <w:tcPr>
            <w:tcW w:w="1696" w:type="pct"/>
            <w:gridSpan w:val="9"/>
            <w:noWrap/>
            <w:hideMark/>
          </w:tcPr>
          <w:p w14:paraId="4B36EB44"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c>
          <w:tcPr>
            <w:tcW w:w="1628" w:type="pct"/>
            <w:gridSpan w:val="5"/>
          </w:tcPr>
          <w:p w14:paraId="14EC73BC" w14:textId="77777777" w:rsidR="00937712" w:rsidRPr="00FB2363" w:rsidRDefault="00937712" w:rsidP="00C55DD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Firma:</w:t>
            </w:r>
          </w:p>
        </w:tc>
      </w:tr>
      <w:tr w:rsidR="00937712" w:rsidRPr="00FB2363" w14:paraId="578949F7" w14:textId="77777777" w:rsidTr="00937712">
        <w:trPr>
          <w:trHeight w:val="252"/>
        </w:trPr>
        <w:tc>
          <w:tcPr>
            <w:cnfStyle w:val="001000000000" w:firstRow="0" w:lastRow="0" w:firstColumn="1" w:lastColumn="0" w:oddVBand="0" w:evenVBand="0" w:oddHBand="0" w:evenHBand="0" w:firstRowFirstColumn="0" w:firstRowLastColumn="0" w:lastRowFirstColumn="0" w:lastRowLastColumn="0"/>
            <w:tcW w:w="1676" w:type="pct"/>
            <w:gridSpan w:val="5"/>
            <w:noWrap/>
            <w:hideMark/>
          </w:tcPr>
          <w:p w14:paraId="587C4B24" w14:textId="77777777" w:rsidR="00937712" w:rsidRPr="00FB2363" w:rsidRDefault="00937712" w:rsidP="00C55DD0">
            <w:pPr>
              <w:jc w:val="both"/>
              <w:rPr>
                <w:rFonts w:ascii="Arial" w:hAnsi="Arial" w:cs="Arial"/>
                <w:bCs w:val="0"/>
                <w:color w:val="000000"/>
                <w:lang w:eastAsia="es-EC"/>
              </w:rPr>
            </w:pPr>
            <w:r w:rsidRPr="00FB2363">
              <w:rPr>
                <w:rFonts w:ascii="Arial" w:hAnsi="Arial" w:cs="Arial"/>
                <w:bCs w:val="0"/>
                <w:color w:val="000000"/>
                <w:lang w:eastAsia="es-EC"/>
              </w:rPr>
              <w:t xml:space="preserve">Fecha: </w:t>
            </w:r>
          </w:p>
        </w:tc>
        <w:tc>
          <w:tcPr>
            <w:tcW w:w="1696" w:type="pct"/>
            <w:gridSpan w:val="9"/>
            <w:noWrap/>
            <w:hideMark/>
          </w:tcPr>
          <w:p w14:paraId="335B7EE4"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c>
          <w:tcPr>
            <w:tcW w:w="1628" w:type="pct"/>
            <w:gridSpan w:val="5"/>
          </w:tcPr>
          <w:p w14:paraId="581FD05C" w14:textId="77777777" w:rsidR="00937712" w:rsidRPr="00FB2363" w:rsidRDefault="00937712" w:rsidP="00C55DD0">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eastAsia="es-EC"/>
              </w:rPr>
            </w:pPr>
            <w:r w:rsidRPr="00FB2363">
              <w:rPr>
                <w:rFonts w:ascii="Arial" w:hAnsi="Arial" w:cs="Arial"/>
                <w:bCs/>
                <w:color w:val="000000"/>
                <w:lang w:eastAsia="es-EC"/>
              </w:rPr>
              <w:t>Fecha:</w:t>
            </w:r>
          </w:p>
        </w:tc>
      </w:tr>
    </w:tbl>
    <w:p w14:paraId="48E75BD3" w14:textId="77777777" w:rsidR="00937712" w:rsidRDefault="00937712" w:rsidP="00937712"/>
    <w:p w14:paraId="6EBA9859" w14:textId="77777777" w:rsidR="00937712" w:rsidRDefault="00937712" w:rsidP="00937712">
      <w:pPr>
        <w:rPr>
          <w:lang w:val="es-ES"/>
        </w:rPr>
      </w:pPr>
    </w:p>
    <w:p w14:paraId="0773815A" w14:textId="77777777" w:rsidR="00937712" w:rsidRDefault="00937712" w:rsidP="00937712">
      <w:pPr>
        <w:rPr>
          <w:lang w:val="es-ES"/>
        </w:rPr>
      </w:pPr>
    </w:p>
    <w:p w14:paraId="75360646" w14:textId="77777777" w:rsidR="00937712" w:rsidRDefault="00937712" w:rsidP="00937712">
      <w:pPr>
        <w:rPr>
          <w:lang w:val="es-ES"/>
        </w:rPr>
      </w:pPr>
    </w:p>
    <w:p w14:paraId="349BAE8E" w14:textId="77777777" w:rsidR="00933C84" w:rsidRDefault="00933C84"/>
    <w:p w14:paraId="538452A1" w14:textId="77777777" w:rsidR="00933C84" w:rsidRDefault="00933C84"/>
    <w:p w14:paraId="1662CA8D" w14:textId="77777777" w:rsidR="00933C84" w:rsidRDefault="00933C84"/>
    <w:p w14:paraId="67013174" w14:textId="77777777" w:rsidR="00933C84" w:rsidRDefault="00933C84"/>
    <w:p w14:paraId="33D30BC1" w14:textId="77777777" w:rsidR="00933C84" w:rsidRDefault="00933C84"/>
    <w:p w14:paraId="4276B212" w14:textId="77777777" w:rsidR="00933C84" w:rsidRDefault="00933C84"/>
    <w:p w14:paraId="5E9A36E7" w14:textId="77777777" w:rsidR="00933C84" w:rsidRDefault="00933C84"/>
    <w:p w14:paraId="5D391801" w14:textId="77777777" w:rsidR="00933C84" w:rsidRDefault="00933C84"/>
    <w:p w14:paraId="725AC144" w14:textId="77777777" w:rsidR="00933C84" w:rsidRDefault="00933C84"/>
    <w:p w14:paraId="1EB544EB" w14:textId="77777777" w:rsidR="00933C84" w:rsidRDefault="00933C84"/>
    <w:p w14:paraId="2B219E8C" w14:textId="77777777" w:rsidR="00937712" w:rsidRDefault="00937712">
      <w:pPr>
        <w:sectPr w:rsidR="00937712" w:rsidSect="002E53D9">
          <w:pgSz w:w="16838" w:h="11906" w:orient="landscape"/>
          <w:pgMar w:top="1701" w:right="1417" w:bottom="1701" w:left="1417" w:header="708" w:footer="708" w:gutter="0"/>
          <w:cols w:space="708"/>
          <w:docGrid w:linePitch="360"/>
        </w:sectPr>
      </w:pPr>
    </w:p>
    <w:p w14:paraId="43CC3D05" w14:textId="77777777" w:rsidR="005F3D59" w:rsidRPr="00FD4FF9" w:rsidRDefault="005F3D59" w:rsidP="005F3D59">
      <w:pPr>
        <w:tabs>
          <w:tab w:val="clear" w:pos="708"/>
        </w:tabs>
        <w:suppressAutoHyphens w:val="0"/>
        <w:spacing w:after="200" w:line="276" w:lineRule="auto"/>
        <w:jc w:val="center"/>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SIMULADOR EXAMEN DEL PRIMER QUIMESTRE</w:t>
      </w:r>
      <w:r w:rsidRPr="00FD4FF9">
        <w:rPr>
          <w:rFonts w:ascii="Calibri" w:eastAsia="Calibri" w:hAnsi="Calibri"/>
          <w:color w:val="auto"/>
          <w:kern w:val="0"/>
          <w:sz w:val="22"/>
          <w:szCs w:val="22"/>
          <w:lang w:eastAsia="en-US"/>
        </w:rPr>
        <w:br/>
        <w:t>MATEMÁTICA</w:t>
      </w:r>
    </w:p>
    <w:p w14:paraId="0D4DD2B2" w14:textId="77777777" w:rsidR="005F3D59" w:rsidRPr="00FD4FF9" w:rsidRDefault="005F3D59" w:rsidP="005F3D59">
      <w:pPr>
        <w:tabs>
          <w:tab w:val="clear" w:pos="708"/>
        </w:tabs>
        <w:suppressAutoHyphens w:val="0"/>
        <w:spacing w:after="200" w:line="276" w:lineRule="auto"/>
        <w:jc w:val="center"/>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SEGUNDO EDUCACIÓN GENERAL BÁSICA </w:t>
      </w:r>
    </w:p>
    <w:p w14:paraId="7D989D06"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62CCEF6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1) ¿Qué figuras faltan en la secuencia mostrada a continuación?</w:t>
      </w:r>
    </w:p>
    <w:p w14:paraId="6B08545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14 2b) (las opciones deben ser figuras que la respuesta sea el literal C)</w:t>
      </w:r>
    </w:p>
    <w:p w14:paraId="3998BAB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R.N</w:t>
      </w:r>
      <w:r w:rsidRPr="00FD4FF9">
        <w:rPr>
          <w:rFonts w:ascii="Calibri" w:eastAsia="Calibri" w:hAnsi="Calibri"/>
          <w:color w:val="auto"/>
          <w:kern w:val="0"/>
          <w:sz w:val="22"/>
          <w:szCs w:val="22"/>
          <w:lang w:eastAsia="en-US"/>
        </w:rPr>
        <w:br/>
        <w:t>B) T.A</w:t>
      </w:r>
      <w:r w:rsidRPr="00FD4FF9">
        <w:rPr>
          <w:rFonts w:ascii="Calibri" w:eastAsia="Calibri" w:hAnsi="Calibri"/>
          <w:color w:val="auto"/>
          <w:kern w:val="0"/>
          <w:sz w:val="22"/>
          <w:szCs w:val="22"/>
          <w:lang w:eastAsia="en-US"/>
        </w:rPr>
        <w:br/>
        <w:t>C) R.A</w:t>
      </w:r>
      <w:r w:rsidRPr="00FD4FF9">
        <w:rPr>
          <w:rFonts w:ascii="Calibri" w:eastAsia="Calibri" w:hAnsi="Calibri"/>
          <w:color w:val="auto"/>
          <w:kern w:val="0"/>
          <w:sz w:val="22"/>
          <w:szCs w:val="22"/>
          <w:lang w:eastAsia="en-US"/>
        </w:rPr>
        <w:br/>
        <w:t>D) T.N</w:t>
      </w:r>
    </w:p>
    <w:p w14:paraId="333EE28E"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2) ¿Cuántos elementos hay en el conjunto mostrado a </w:t>
      </w:r>
      <w:proofErr w:type="spellStart"/>
      <w:proofErr w:type="gramStart"/>
      <w:r w:rsidRPr="00FD4FF9">
        <w:rPr>
          <w:rFonts w:ascii="Calibri" w:eastAsia="Calibri" w:hAnsi="Calibri"/>
          <w:color w:val="auto"/>
          <w:kern w:val="0"/>
          <w:sz w:val="22"/>
          <w:szCs w:val="22"/>
          <w:lang w:eastAsia="en-US"/>
        </w:rPr>
        <w:t>continuación?Cuenta</w:t>
      </w:r>
      <w:proofErr w:type="spellEnd"/>
      <w:proofErr w:type="gramEnd"/>
      <w:r w:rsidRPr="00FD4FF9">
        <w:rPr>
          <w:rFonts w:ascii="Calibri" w:eastAsia="Calibri" w:hAnsi="Calibri"/>
          <w:color w:val="auto"/>
          <w:kern w:val="0"/>
          <w:sz w:val="22"/>
          <w:szCs w:val="22"/>
          <w:lang w:eastAsia="en-US"/>
        </w:rPr>
        <w:t xml:space="preserve"> , escribe el número y escoge la respuesta correcta.</w:t>
      </w:r>
    </w:p>
    <w:p w14:paraId="0E863BA7"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27 de los 2 niños)</w:t>
      </w:r>
    </w:p>
    <w:p w14:paraId="4EAB35E2"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Hay 2 soles</w:t>
      </w:r>
      <w:r w:rsidRPr="00FD4FF9">
        <w:rPr>
          <w:rFonts w:ascii="Calibri" w:eastAsia="Calibri" w:hAnsi="Calibri"/>
          <w:color w:val="auto"/>
          <w:kern w:val="0"/>
          <w:sz w:val="22"/>
          <w:szCs w:val="22"/>
          <w:lang w:eastAsia="en-US"/>
        </w:rPr>
        <w:br/>
        <w:t>B) Hay 1 niño</w:t>
      </w:r>
      <w:r w:rsidRPr="00FD4FF9">
        <w:rPr>
          <w:rFonts w:ascii="Calibri" w:eastAsia="Calibri" w:hAnsi="Calibri"/>
          <w:color w:val="auto"/>
          <w:kern w:val="0"/>
          <w:sz w:val="22"/>
          <w:szCs w:val="22"/>
          <w:lang w:eastAsia="en-US"/>
        </w:rPr>
        <w:br/>
        <w:t>C) Hay 1 árbol</w:t>
      </w:r>
      <w:r w:rsidRPr="00FD4FF9">
        <w:rPr>
          <w:rFonts w:ascii="Calibri" w:eastAsia="Calibri" w:hAnsi="Calibri"/>
          <w:color w:val="auto"/>
          <w:kern w:val="0"/>
          <w:sz w:val="22"/>
          <w:szCs w:val="22"/>
          <w:lang w:eastAsia="en-US"/>
        </w:rPr>
        <w:br/>
        <w:t>D) Hay 1 pelota</w:t>
      </w:r>
    </w:p>
    <w:p w14:paraId="193EEC2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3) En la siguiente figura se muestra un collar con perlas de colores, ¿cuántas perlas faltan para completar 5?</w:t>
      </w:r>
    </w:p>
    <w:p w14:paraId="1DF57D57"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31 pregunta 3 un solo collar de 2 perlas.)</w:t>
      </w:r>
    </w:p>
    <w:p w14:paraId="6DD633CA"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2</w:t>
      </w:r>
      <w:r w:rsidRPr="00FD4FF9">
        <w:rPr>
          <w:rFonts w:ascii="Calibri" w:eastAsia="Calibri" w:hAnsi="Calibri"/>
          <w:color w:val="auto"/>
          <w:kern w:val="0"/>
          <w:sz w:val="22"/>
          <w:szCs w:val="22"/>
          <w:lang w:eastAsia="en-US"/>
        </w:rPr>
        <w:br/>
        <w:t>B) 3</w:t>
      </w:r>
      <w:r w:rsidRPr="00FD4FF9">
        <w:rPr>
          <w:rFonts w:ascii="Calibri" w:eastAsia="Calibri" w:hAnsi="Calibri"/>
          <w:color w:val="auto"/>
          <w:kern w:val="0"/>
          <w:sz w:val="22"/>
          <w:szCs w:val="22"/>
          <w:lang w:eastAsia="en-US"/>
        </w:rPr>
        <w:br/>
        <w:t>C) 4</w:t>
      </w:r>
      <w:r w:rsidRPr="00FD4FF9">
        <w:rPr>
          <w:rFonts w:ascii="Calibri" w:eastAsia="Calibri" w:hAnsi="Calibri"/>
          <w:color w:val="auto"/>
          <w:kern w:val="0"/>
          <w:sz w:val="22"/>
          <w:szCs w:val="22"/>
          <w:lang w:eastAsia="en-US"/>
        </w:rPr>
        <w:br/>
        <w:t>D) 5</w:t>
      </w:r>
    </w:p>
    <w:p w14:paraId="4D8DCDA2"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4) Cuenta, completa y resuelve la siguiente adición luego escoge la respuesta correcta.</w:t>
      </w:r>
    </w:p>
    <w:p w14:paraId="5416A66D"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50 el último 5+4=9)</w:t>
      </w:r>
    </w:p>
    <w:p w14:paraId="03FB96FE"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A)7</w:t>
      </w:r>
      <w:r w:rsidRPr="00FD4FF9">
        <w:rPr>
          <w:rFonts w:ascii="Calibri" w:eastAsia="Calibri" w:hAnsi="Calibri"/>
          <w:color w:val="auto"/>
          <w:kern w:val="0"/>
          <w:sz w:val="22"/>
          <w:szCs w:val="22"/>
          <w:lang w:eastAsia="en-US"/>
        </w:rPr>
        <w:br/>
        <w:t>B) 8</w:t>
      </w:r>
      <w:r w:rsidRPr="00FD4FF9">
        <w:rPr>
          <w:rFonts w:ascii="Calibri" w:eastAsia="Calibri" w:hAnsi="Calibri"/>
          <w:color w:val="auto"/>
          <w:kern w:val="0"/>
          <w:sz w:val="22"/>
          <w:szCs w:val="22"/>
          <w:lang w:eastAsia="en-US"/>
        </w:rPr>
        <w:br/>
        <w:t>C)9</w:t>
      </w:r>
      <w:r w:rsidRPr="00FD4FF9">
        <w:rPr>
          <w:rFonts w:ascii="Calibri" w:eastAsia="Calibri" w:hAnsi="Calibri"/>
          <w:color w:val="auto"/>
          <w:kern w:val="0"/>
          <w:sz w:val="22"/>
          <w:szCs w:val="22"/>
          <w:lang w:eastAsia="en-US"/>
        </w:rPr>
        <w:br/>
        <w:t>D) 5</w:t>
      </w:r>
    </w:p>
    <w:p w14:paraId="65DC3742" w14:textId="77777777" w:rsidR="005F3D59" w:rsidRPr="00FD4FF9" w:rsidRDefault="005F3D59" w:rsidP="005F3D59">
      <w:pPr>
        <w:tabs>
          <w:tab w:val="clear" w:pos="708"/>
        </w:tabs>
        <w:suppressAutoHyphens w:val="0"/>
        <w:spacing w:after="200" w:line="276" w:lineRule="auto"/>
        <w:ind w:left="284" w:firstLine="218"/>
        <w:rPr>
          <w:rFonts w:ascii="Calibri" w:eastAsia="Calibri" w:hAnsi="Calibri"/>
          <w:color w:val="auto"/>
          <w:kern w:val="0"/>
          <w:sz w:val="22"/>
          <w:szCs w:val="22"/>
          <w:lang w:eastAsia="en-US"/>
        </w:rPr>
      </w:pPr>
    </w:p>
    <w:p w14:paraId="4C40C687"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6C0D03EE"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A5CA7F6" w14:textId="77777777" w:rsidR="005F3D59" w:rsidRPr="00FD4FF9" w:rsidRDefault="005F3D59" w:rsidP="005F3D59">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5) En el balcón de Brenda hay una mariposa y llegan 6 más. ¿Cuántas mariposas hay en total en el balcón de Brenda? (poner imagen de la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52)</w:t>
      </w:r>
    </w:p>
    <w:p w14:paraId="5FA474C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3213CDA"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1</w:t>
      </w:r>
      <w:r w:rsidRPr="00FD4FF9">
        <w:rPr>
          <w:rFonts w:ascii="Calibri" w:eastAsia="Calibri" w:hAnsi="Calibri"/>
          <w:color w:val="auto"/>
          <w:kern w:val="0"/>
          <w:sz w:val="22"/>
          <w:szCs w:val="22"/>
          <w:lang w:eastAsia="en-US"/>
        </w:rPr>
        <w:br/>
        <w:t>B) 6</w:t>
      </w:r>
      <w:r w:rsidRPr="00FD4FF9">
        <w:rPr>
          <w:rFonts w:ascii="Calibri" w:eastAsia="Calibri" w:hAnsi="Calibri"/>
          <w:color w:val="auto"/>
          <w:kern w:val="0"/>
          <w:sz w:val="22"/>
          <w:szCs w:val="22"/>
          <w:lang w:eastAsia="en-US"/>
        </w:rPr>
        <w:br/>
        <w:t>C) 7</w:t>
      </w:r>
      <w:r w:rsidRPr="00FD4FF9">
        <w:rPr>
          <w:rFonts w:ascii="Calibri" w:eastAsia="Calibri" w:hAnsi="Calibri"/>
          <w:color w:val="auto"/>
          <w:kern w:val="0"/>
          <w:sz w:val="22"/>
          <w:szCs w:val="22"/>
          <w:lang w:eastAsia="en-US"/>
        </w:rPr>
        <w:br/>
        <w:t>D) 8</w:t>
      </w:r>
    </w:p>
    <w:p w14:paraId="6D285E5E"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0B940EC"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roofErr w:type="gramStart"/>
      <w:r w:rsidRPr="00FD4FF9">
        <w:rPr>
          <w:rFonts w:ascii="Calibri" w:eastAsia="Calibri" w:hAnsi="Calibri"/>
          <w:color w:val="auto"/>
          <w:kern w:val="0"/>
          <w:sz w:val="22"/>
          <w:szCs w:val="22"/>
          <w:lang w:eastAsia="en-US"/>
        </w:rPr>
        <w:t>6)¿</w:t>
      </w:r>
      <w:proofErr w:type="gramEnd"/>
      <w:r w:rsidRPr="00FD4FF9">
        <w:rPr>
          <w:rFonts w:ascii="Calibri" w:eastAsia="Calibri" w:hAnsi="Calibri"/>
          <w:color w:val="auto"/>
          <w:kern w:val="0"/>
          <w:sz w:val="22"/>
          <w:szCs w:val="22"/>
          <w:lang w:eastAsia="en-US"/>
        </w:rPr>
        <w:t>Cuántos puntos faltan para completar diez? Observe, complete y elija la respuesta correcta.</w:t>
      </w:r>
    </w:p>
    <w:p w14:paraId="1DFC727B"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57 los dados el último)</w:t>
      </w:r>
    </w:p>
    <w:p w14:paraId="78C09CDD"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5</w:t>
      </w:r>
      <w:r w:rsidRPr="00FD4FF9">
        <w:rPr>
          <w:rFonts w:ascii="Calibri" w:eastAsia="Calibri" w:hAnsi="Calibri"/>
          <w:color w:val="auto"/>
          <w:kern w:val="0"/>
          <w:sz w:val="22"/>
          <w:szCs w:val="22"/>
          <w:lang w:eastAsia="en-US"/>
        </w:rPr>
        <w:br/>
        <w:t>B) 6</w:t>
      </w:r>
      <w:r w:rsidRPr="00FD4FF9">
        <w:rPr>
          <w:rFonts w:ascii="Calibri" w:eastAsia="Calibri" w:hAnsi="Calibri"/>
          <w:color w:val="auto"/>
          <w:kern w:val="0"/>
          <w:sz w:val="22"/>
          <w:szCs w:val="22"/>
          <w:lang w:eastAsia="en-US"/>
        </w:rPr>
        <w:br/>
        <w:t>C) 7</w:t>
      </w:r>
      <w:r w:rsidRPr="00FD4FF9">
        <w:rPr>
          <w:rFonts w:ascii="Calibri" w:eastAsia="Calibri" w:hAnsi="Calibri"/>
          <w:color w:val="auto"/>
          <w:kern w:val="0"/>
          <w:sz w:val="22"/>
          <w:szCs w:val="22"/>
          <w:lang w:eastAsia="en-US"/>
        </w:rPr>
        <w:br/>
        <w:t>D) 8</w:t>
      </w:r>
    </w:p>
    <w:p w14:paraId="104ED5BB"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B6A1BC2"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7) Complete y escoja la respuesta correcta.</w:t>
      </w:r>
    </w:p>
    <w:p w14:paraId="70B7BD7C"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El rectángulo tiene _____ lados      (Figura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62 el rectángulo)</w:t>
      </w:r>
    </w:p>
    <w:p w14:paraId="53ED405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1</w:t>
      </w:r>
      <w:r w:rsidRPr="00FD4FF9">
        <w:rPr>
          <w:rFonts w:ascii="Calibri" w:eastAsia="Calibri" w:hAnsi="Calibri"/>
          <w:color w:val="auto"/>
          <w:kern w:val="0"/>
          <w:sz w:val="22"/>
          <w:szCs w:val="22"/>
          <w:lang w:eastAsia="en-US"/>
        </w:rPr>
        <w:br/>
        <w:t>B) 2</w:t>
      </w:r>
      <w:r w:rsidRPr="00FD4FF9">
        <w:rPr>
          <w:rFonts w:ascii="Calibri" w:eastAsia="Calibri" w:hAnsi="Calibri"/>
          <w:color w:val="auto"/>
          <w:kern w:val="0"/>
          <w:sz w:val="22"/>
          <w:szCs w:val="22"/>
          <w:lang w:eastAsia="en-US"/>
        </w:rPr>
        <w:br/>
        <w:t>C) 3</w:t>
      </w:r>
      <w:r w:rsidRPr="00FD4FF9">
        <w:rPr>
          <w:rFonts w:ascii="Calibri" w:eastAsia="Calibri" w:hAnsi="Calibri"/>
          <w:color w:val="auto"/>
          <w:kern w:val="0"/>
          <w:sz w:val="22"/>
          <w:szCs w:val="22"/>
          <w:lang w:eastAsia="en-US"/>
        </w:rPr>
        <w:br/>
        <w:t>D) 4</w:t>
      </w:r>
    </w:p>
    <w:p w14:paraId="4FCA6B60"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38621EF"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8) Observe la figura a continuación, ¿Cuántos rectángulos están dentro del cuadrado?</w:t>
      </w:r>
    </w:p>
    <w:p w14:paraId="6BD0A26A"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(Figura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65 literal 4)</w:t>
      </w:r>
    </w:p>
    <w:p w14:paraId="3DF3BF7C"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6</w:t>
      </w:r>
      <w:r w:rsidRPr="00FD4FF9">
        <w:rPr>
          <w:rFonts w:ascii="Calibri" w:eastAsia="Calibri" w:hAnsi="Calibri"/>
          <w:color w:val="auto"/>
          <w:kern w:val="0"/>
          <w:sz w:val="22"/>
          <w:szCs w:val="22"/>
          <w:lang w:eastAsia="en-US"/>
        </w:rPr>
        <w:br/>
        <w:t>B) 3</w:t>
      </w:r>
      <w:r w:rsidRPr="00FD4FF9">
        <w:rPr>
          <w:rFonts w:ascii="Calibri" w:eastAsia="Calibri" w:hAnsi="Calibri"/>
          <w:color w:val="auto"/>
          <w:kern w:val="0"/>
          <w:sz w:val="22"/>
          <w:szCs w:val="22"/>
          <w:lang w:eastAsia="en-US"/>
        </w:rPr>
        <w:br/>
        <w:t>C) 2</w:t>
      </w:r>
      <w:r w:rsidRPr="00FD4FF9">
        <w:rPr>
          <w:rFonts w:ascii="Calibri" w:eastAsia="Calibri" w:hAnsi="Calibri"/>
          <w:color w:val="auto"/>
          <w:kern w:val="0"/>
          <w:sz w:val="22"/>
          <w:szCs w:val="22"/>
          <w:lang w:eastAsia="en-US"/>
        </w:rPr>
        <w:br/>
        <w:t>D) 9</w:t>
      </w:r>
    </w:p>
    <w:p w14:paraId="4B05BF0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67D63BA"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0367B2A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C3DB9F0"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712FD0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1E821BBC" w14:textId="77777777" w:rsidR="005F3D59" w:rsidRPr="00FD4FF9" w:rsidRDefault="005F3D59" w:rsidP="005F3D59">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9) Hay 9 manzanas en el árbol y se recogen 6. ¿Cuántas quedan en el árbol? (figura del árbol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80)</w:t>
      </w:r>
    </w:p>
    <w:p w14:paraId="006ED07F"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6413968"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 0</w:t>
      </w:r>
      <w:r w:rsidRPr="00FD4FF9">
        <w:rPr>
          <w:rFonts w:ascii="Calibri" w:eastAsia="Calibri" w:hAnsi="Calibri"/>
          <w:color w:val="auto"/>
          <w:kern w:val="0"/>
          <w:sz w:val="22"/>
          <w:szCs w:val="22"/>
          <w:lang w:eastAsia="en-US"/>
        </w:rPr>
        <w:br/>
        <w:t>B) 1</w:t>
      </w:r>
      <w:r w:rsidRPr="00FD4FF9">
        <w:rPr>
          <w:rFonts w:ascii="Calibri" w:eastAsia="Calibri" w:hAnsi="Calibri"/>
          <w:color w:val="auto"/>
          <w:kern w:val="0"/>
          <w:sz w:val="22"/>
          <w:szCs w:val="22"/>
          <w:lang w:eastAsia="en-US"/>
        </w:rPr>
        <w:br/>
        <w:t>C) 2</w:t>
      </w:r>
      <w:r w:rsidRPr="00FD4FF9">
        <w:rPr>
          <w:rFonts w:ascii="Calibri" w:eastAsia="Calibri" w:hAnsi="Calibri"/>
          <w:color w:val="auto"/>
          <w:kern w:val="0"/>
          <w:sz w:val="22"/>
          <w:szCs w:val="22"/>
          <w:lang w:eastAsia="en-US"/>
        </w:rPr>
        <w:br/>
        <w:t>D) 3</w:t>
      </w:r>
    </w:p>
    <w:p w14:paraId="7F44172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 xml:space="preserve">10) Escoja el recipiente con menor capacidad de todos. (Figura de la </w:t>
      </w:r>
      <w:proofErr w:type="spellStart"/>
      <w:r w:rsidRPr="00FD4FF9">
        <w:rPr>
          <w:rFonts w:ascii="Calibri" w:eastAsia="Calibri" w:hAnsi="Calibri"/>
          <w:color w:val="auto"/>
          <w:kern w:val="0"/>
          <w:sz w:val="22"/>
          <w:szCs w:val="22"/>
          <w:lang w:eastAsia="en-US"/>
        </w:rPr>
        <w:t>pag</w:t>
      </w:r>
      <w:proofErr w:type="spellEnd"/>
      <w:r w:rsidRPr="00FD4FF9">
        <w:rPr>
          <w:rFonts w:ascii="Calibri" w:eastAsia="Calibri" w:hAnsi="Calibri"/>
          <w:color w:val="auto"/>
          <w:kern w:val="0"/>
          <w:sz w:val="22"/>
          <w:szCs w:val="22"/>
          <w:lang w:eastAsia="en-US"/>
        </w:rPr>
        <w:t xml:space="preserve"> 93 literal 3c a cada taza se le pone las opciones a b c d)</w:t>
      </w:r>
    </w:p>
    <w:p w14:paraId="72385C2C"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73508AE"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89AEF6D"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ADFF7F2"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r w:rsidRPr="00FD4FF9">
        <w:rPr>
          <w:rFonts w:ascii="Calibri" w:eastAsia="Calibri" w:hAnsi="Calibri"/>
          <w:color w:val="auto"/>
          <w:kern w:val="0"/>
          <w:sz w:val="22"/>
          <w:szCs w:val="22"/>
          <w:lang w:eastAsia="en-US"/>
        </w:rPr>
        <w:tab/>
      </w:r>
    </w:p>
    <w:p w14:paraId="7D37E676"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64913E44"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330EAB38"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54CB4821"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159AEA17"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73132E7F"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41EBBC8A"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0BACE476"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02C52CAE"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614FD052"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4DF7D413"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378FB82A"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1F99063E"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4C9129FA"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78043129"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53DEEDD3"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2A56A247"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 w:val="22"/>
          <w:szCs w:val="22"/>
          <w:lang w:eastAsia="en-US"/>
        </w:rPr>
      </w:pPr>
    </w:p>
    <w:p w14:paraId="589C437A" w14:textId="77777777" w:rsidR="005F3D59" w:rsidRPr="00FD4FF9" w:rsidRDefault="005F3D59" w:rsidP="005F3D59">
      <w:pPr>
        <w:tabs>
          <w:tab w:val="clear" w:pos="708"/>
          <w:tab w:val="left" w:pos="1080"/>
        </w:tabs>
        <w:suppressAutoHyphens w:val="0"/>
        <w:spacing w:after="200" w:line="276" w:lineRule="auto"/>
        <w:rPr>
          <w:rFonts w:ascii="Calibri" w:eastAsia="Calibri" w:hAnsi="Calibri"/>
          <w:color w:val="auto"/>
          <w:kern w:val="0"/>
          <w:szCs w:val="22"/>
          <w:lang w:eastAsia="en-US"/>
        </w:rPr>
      </w:pPr>
      <w:r w:rsidRPr="00FD4FF9">
        <w:rPr>
          <w:rFonts w:ascii="Calibri" w:eastAsia="Calibri" w:hAnsi="Calibri"/>
          <w:color w:val="auto"/>
          <w:kern w:val="0"/>
          <w:szCs w:val="22"/>
          <w:lang w:eastAsia="en-US"/>
        </w:rPr>
        <w:t>CLAVES DE ITEMS</w:t>
      </w:r>
    </w:p>
    <w:p w14:paraId="7DD5764F" w14:textId="77777777" w:rsidR="005F3D59" w:rsidRPr="00FD4FF9" w:rsidRDefault="005F3D59" w:rsidP="005F3D59">
      <w:pPr>
        <w:tabs>
          <w:tab w:val="clear" w:pos="708"/>
          <w:tab w:val="left" w:pos="1080"/>
        </w:tabs>
        <w:suppressAutoHyphens w:val="0"/>
        <w:spacing w:after="200" w:line="276" w:lineRule="auto"/>
        <w:rPr>
          <w:rFonts w:ascii="Calibri" w:eastAsia="Calibri" w:hAnsi="Calibri"/>
          <w:b/>
          <w:color w:val="auto"/>
          <w:kern w:val="0"/>
          <w:szCs w:val="22"/>
          <w:lang w:eastAsia="en-US"/>
        </w:rPr>
      </w:pPr>
      <w:r w:rsidRPr="00FD4FF9">
        <w:rPr>
          <w:rFonts w:ascii="Calibri" w:eastAsia="Calibri" w:hAnsi="Calibri"/>
          <w:b/>
          <w:color w:val="auto"/>
          <w:kern w:val="0"/>
          <w:szCs w:val="22"/>
          <w:lang w:eastAsia="en-US"/>
        </w:rPr>
        <w:t xml:space="preserve">ÍTEM 1 </w:t>
      </w:r>
    </w:p>
    <w:tbl>
      <w:tblPr>
        <w:tblW w:w="9781"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087"/>
      </w:tblGrid>
      <w:tr w:rsidR="005F3D59" w:rsidRPr="00FD4FF9" w14:paraId="5D77B9B2" w14:textId="77777777" w:rsidTr="00C55DD0">
        <w:trPr>
          <w:trHeight w:val="37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8B07C" w14:textId="77777777" w:rsidR="005F3D59" w:rsidRPr="00FD4FF9" w:rsidRDefault="005F3D59" w:rsidP="00C55DD0">
            <w:pPr>
              <w:tabs>
                <w:tab w:val="clear" w:pos="708"/>
              </w:tabs>
              <w:suppressAutoHyphens w:val="0"/>
              <w:spacing w:line="276" w:lineRule="auto"/>
              <w:rPr>
                <w:rFonts w:ascii="Arial" w:eastAsia="Arial" w:hAnsi="Arial" w:cs="Arial"/>
                <w:b/>
                <w:color w:val="auto"/>
                <w:kern w:val="0"/>
                <w:sz w:val="22"/>
                <w:lang w:val="es-ES"/>
              </w:rPr>
            </w:pPr>
            <w:r w:rsidRPr="00FD4FF9">
              <w:rPr>
                <w:rFonts w:ascii="Arial" w:eastAsia="Arial" w:hAnsi="Arial" w:cs="Arial"/>
                <w:b/>
                <w:color w:val="auto"/>
                <w:kern w:val="0"/>
                <w:sz w:val="22"/>
                <w:szCs w:val="22"/>
                <w:lang w:val="es-ES"/>
              </w:rPr>
              <w:t>Opciones de respuesta</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73B39" w14:textId="77777777" w:rsidR="005F3D59" w:rsidRPr="00FD4FF9" w:rsidRDefault="005F3D59" w:rsidP="00C55DD0">
            <w:pPr>
              <w:pBdr>
                <w:top w:val="nil"/>
                <w:left w:val="nil"/>
                <w:bottom w:val="nil"/>
                <w:right w:val="nil"/>
                <w:between w:val="nil"/>
              </w:pBdr>
              <w:tabs>
                <w:tab w:val="clear" w:pos="708"/>
              </w:tabs>
              <w:suppressAutoHyphens w:val="0"/>
              <w:spacing w:line="276" w:lineRule="auto"/>
              <w:rPr>
                <w:rFonts w:ascii="Arial" w:eastAsia="Arial" w:hAnsi="Arial" w:cs="Arial"/>
                <w:b/>
                <w:color w:val="auto"/>
                <w:kern w:val="0"/>
                <w:sz w:val="22"/>
                <w:lang w:val="es-ES"/>
              </w:rPr>
            </w:pPr>
            <w:r w:rsidRPr="00FD4FF9">
              <w:rPr>
                <w:rFonts w:ascii="Arial" w:eastAsia="Arial" w:hAnsi="Arial" w:cs="Arial"/>
                <w:b/>
                <w:color w:val="auto"/>
                <w:kern w:val="0"/>
                <w:sz w:val="22"/>
                <w:szCs w:val="22"/>
                <w:lang w:val="es-ES"/>
              </w:rPr>
              <w:t>Argumentaciones</w:t>
            </w:r>
          </w:p>
        </w:tc>
      </w:tr>
      <w:tr w:rsidR="005F3D59" w:rsidRPr="00FD4FF9" w14:paraId="7F6865C2" w14:textId="77777777" w:rsidTr="00C55DD0">
        <w:trPr>
          <w:trHeight w:val="68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1BCBA6"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p>
          <w:p w14:paraId="266089B4"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A) R.N</w:t>
            </w:r>
            <w:r w:rsidRPr="00FD4FF9">
              <w:rPr>
                <w:rFonts w:ascii="Arial" w:eastAsia="Arial" w:hAnsi="Arial" w:cs="Arial"/>
                <w:color w:val="auto"/>
                <w:kern w:val="0"/>
                <w:sz w:val="22"/>
                <w:szCs w:val="22"/>
                <w:lang w:val="es-ES"/>
              </w:rPr>
              <w:br/>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F9588" w14:textId="77777777" w:rsidR="005F3D59" w:rsidRPr="00FD4FF9" w:rsidRDefault="005F3D59" w:rsidP="00C55DD0">
            <w:pPr>
              <w:pBdr>
                <w:top w:val="nil"/>
                <w:left w:val="nil"/>
                <w:bottom w:val="nil"/>
                <w:right w:val="nil"/>
                <w:between w:val="nil"/>
              </w:pBd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Incorrecto porque el color no pertenece a la figura correcta.</w:t>
            </w:r>
          </w:p>
        </w:tc>
      </w:tr>
      <w:tr w:rsidR="005F3D59" w:rsidRPr="00FD4FF9" w14:paraId="7A13EA73" w14:textId="77777777" w:rsidTr="00C55DD0">
        <w:trPr>
          <w:trHeight w:val="68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4BE22"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B) T.A</w:t>
            </w:r>
            <w:r w:rsidRPr="00FD4FF9">
              <w:rPr>
                <w:rFonts w:ascii="Arial" w:eastAsia="Arial" w:hAnsi="Arial" w:cs="Arial"/>
                <w:color w:val="auto"/>
                <w:kern w:val="0"/>
                <w:sz w:val="22"/>
                <w:szCs w:val="22"/>
                <w:lang w:val="es-ES"/>
              </w:rPr>
              <w:br/>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CF0587" w14:textId="77777777" w:rsidR="005F3D59" w:rsidRPr="00FD4FF9" w:rsidRDefault="005F3D59" w:rsidP="00C55DD0">
            <w:pPr>
              <w:pBdr>
                <w:top w:val="nil"/>
                <w:left w:val="nil"/>
                <w:bottom w:val="nil"/>
                <w:right w:val="nil"/>
                <w:between w:val="nil"/>
              </w:pBd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Incorrecta porque no es la figura correcta.</w:t>
            </w:r>
          </w:p>
        </w:tc>
      </w:tr>
      <w:tr w:rsidR="005F3D59" w:rsidRPr="00FD4FF9" w14:paraId="2BEAA59B" w14:textId="77777777" w:rsidTr="00C55DD0">
        <w:trPr>
          <w:trHeight w:val="68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1638E2"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C) R.A</w:t>
            </w:r>
            <w:r w:rsidRPr="00FD4FF9">
              <w:rPr>
                <w:rFonts w:ascii="Arial" w:eastAsia="Arial" w:hAnsi="Arial" w:cs="Arial"/>
                <w:color w:val="auto"/>
                <w:kern w:val="0"/>
                <w:sz w:val="22"/>
                <w:szCs w:val="22"/>
                <w:lang w:val="es-ES"/>
              </w:rPr>
              <w:br/>
            </w:r>
          </w:p>
          <w:p w14:paraId="149120BA"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14542" w14:textId="77777777" w:rsidR="005F3D59" w:rsidRPr="00FD4FF9" w:rsidRDefault="005F3D59" w:rsidP="00C55DD0">
            <w:pPr>
              <w:pBdr>
                <w:top w:val="nil"/>
                <w:left w:val="nil"/>
                <w:bottom w:val="nil"/>
                <w:right w:val="nil"/>
                <w:between w:val="nil"/>
              </w:pBd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Correcta porque es la figura correcta y con el color adecuado.</w:t>
            </w:r>
          </w:p>
        </w:tc>
      </w:tr>
      <w:tr w:rsidR="005F3D59" w:rsidRPr="00FD4FF9" w14:paraId="4FA53E29" w14:textId="77777777" w:rsidTr="00C55DD0">
        <w:trPr>
          <w:trHeight w:val="688"/>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000BA" w14:textId="77777777" w:rsidR="005F3D59" w:rsidRPr="00FD4FF9" w:rsidRDefault="005F3D59" w:rsidP="00C55DD0">
            <w:pP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D) T.N</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8BC1C" w14:textId="77777777" w:rsidR="005F3D59" w:rsidRPr="00FD4FF9" w:rsidRDefault="005F3D59" w:rsidP="00C55DD0">
            <w:pPr>
              <w:pBdr>
                <w:top w:val="nil"/>
                <w:left w:val="nil"/>
                <w:bottom w:val="nil"/>
                <w:right w:val="nil"/>
                <w:between w:val="nil"/>
              </w:pBdr>
              <w:tabs>
                <w:tab w:val="clear" w:pos="708"/>
              </w:tabs>
              <w:suppressAutoHyphens w:val="0"/>
              <w:spacing w:line="276" w:lineRule="auto"/>
              <w:rPr>
                <w:rFonts w:ascii="Arial" w:eastAsia="Arial" w:hAnsi="Arial" w:cs="Arial"/>
                <w:color w:val="auto"/>
                <w:kern w:val="0"/>
                <w:sz w:val="22"/>
                <w:lang w:val="es-ES"/>
              </w:rPr>
            </w:pPr>
            <w:r w:rsidRPr="00FD4FF9">
              <w:rPr>
                <w:rFonts w:ascii="Arial" w:eastAsia="Arial" w:hAnsi="Arial" w:cs="Arial"/>
                <w:color w:val="auto"/>
                <w:kern w:val="0"/>
                <w:sz w:val="22"/>
                <w:szCs w:val="22"/>
                <w:lang w:val="es-ES"/>
              </w:rPr>
              <w:t>Incorrecta porque no es ni la figura ni el color correcto.</w:t>
            </w:r>
          </w:p>
        </w:tc>
      </w:tr>
    </w:tbl>
    <w:p w14:paraId="114E8962"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Cs w:val="22"/>
          <w:lang w:eastAsia="en-US"/>
        </w:rPr>
      </w:pPr>
    </w:p>
    <w:p w14:paraId="0CF929F4"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Cs w:val="22"/>
          <w:lang w:eastAsia="en-US"/>
        </w:rPr>
      </w:pPr>
      <w:r w:rsidRPr="00FD4FF9">
        <w:rPr>
          <w:rFonts w:ascii="Calibri" w:eastAsia="Calibri" w:hAnsi="Calibri"/>
          <w:b/>
          <w:color w:val="auto"/>
          <w:kern w:val="0"/>
          <w:szCs w:val="22"/>
          <w:lang w:eastAsia="en-US"/>
        </w:rPr>
        <w:t>ÍTEM 2</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094A7910" w14:textId="77777777" w:rsidTr="00C55DD0">
        <w:trPr>
          <w:trHeight w:val="688"/>
        </w:trPr>
        <w:tc>
          <w:tcPr>
            <w:tcW w:w="2694" w:type="dxa"/>
          </w:tcPr>
          <w:p w14:paraId="4DCB35B4"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07D81FD9"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2822F610" w14:textId="77777777" w:rsidTr="00C55DD0">
        <w:tc>
          <w:tcPr>
            <w:tcW w:w="2694" w:type="dxa"/>
            <w:vAlign w:val="center"/>
          </w:tcPr>
          <w:p w14:paraId="09131B41"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Hay 2 soles</w:t>
            </w:r>
            <w:r w:rsidRPr="00FD4FF9">
              <w:rPr>
                <w:rFonts w:eastAsia="Calibri"/>
                <w:color w:val="auto"/>
                <w:kern w:val="0"/>
                <w:lang w:eastAsia="en-US"/>
              </w:rPr>
              <w:br/>
            </w:r>
          </w:p>
        </w:tc>
        <w:tc>
          <w:tcPr>
            <w:tcW w:w="7087" w:type="dxa"/>
          </w:tcPr>
          <w:p w14:paraId="3D09482F"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la imagen se ve un solo sol.</w:t>
            </w:r>
          </w:p>
        </w:tc>
      </w:tr>
      <w:tr w:rsidR="005F3D59" w:rsidRPr="00FD4FF9" w14:paraId="2FE5BE54" w14:textId="77777777" w:rsidTr="00C55DD0">
        <w:tc>
          <w:tcPr>
            <w:tcW w:w="2694" w:type="dxa"/>
          </w:tcPr>
          <w:p w14:paraId="6046861F"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Hay 1 niño</w:t>
            </w:r>
            <w:r w:rsidRPr="00FD4FF9">
              <w:rPr>
                <w:rFonts w:eastAsia="Calibri"/>
                <w:color w:val="auto"/>
                <w:kern w:val="0"/>
                <w:lang w:eastAsia="en-US"/>
              </w:rPr>
              <w:br/>
            </w:r>
          </w:p>
        </w:tc>
        <w:tc>
          <w:tcPr>
            <w:tcW w:w="7087" w:type="dxa"/>
          </w:tcPr>
          <w:p w14:paraId="0C9449F4"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la imagen se ven 2 niños.</w:t>
            </w:r>
          </w:p>
        </w:tc>
      </w:tr>
      <w:tr w:rsidR="005F3D59" w:rsidRPr="00FD4FF9" w14:paraId="1B967BFE" w14:textId="77777777" w:rsidTr="00C55DD0">
        <w:tc>
          <w:tcPr>
            <w:tcW w:w="2694" w:type="dxa"/>
          </w:tcPr>
          <w:p w14:paraId="1BC36832"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Hay 1 árbol</w:t>
            </w:r>
            <w:r w:rsidRPr="00FD4FF9">
              <w:rPr>
                <w:rFonts w:eastAsia="Calibri"/>
                <w:color w:val="auto"/>
                <w:kern w:val="0"/>
                <w:lang w:eastAsia="en-US"/>
              </w:rPr>
              <w:br/>
            </w:r>
          </w:p>
        </w:tc>
        <w:tc>
          <w:tcPr>
            <w:tcW w:w="7087" w:type="dxa"/>
          </w:tcPr>
          <w:p w14:paraId="32810B2D"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la imagen se ven 2 árboles.</w:t>
            </w:r>
          </w:p>
        </w:tc>
      </w:tr>
      <w:tr w:rsidR="005F3D59" w:rsidRPr="00FD4FF9" w14:paraId="3595F616" w14:textId="77777777" w:rsidTr="00C55DD0">
        <w:tc>
          <w:tcPr>
            <w:tcW w:w="2694" w:type="dxa"/>
          </w:tcPr>
          <w:p w14:paraId="771F6D0D"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 xml:space="preserve">D) Hay 1 pelota </w:t>
            </w:r>
          </w:p>
        </w:tc>
        <w:tc>
          <w:tcPr>
            <w:tcW w:w="7087" w:type="dxa"/>
          </w:tcPr>
          <w:p w14:paraId="0BA78B41"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en la imagen solo se ve una pelota.</w:t>
            </w:r>
          </w:p>
        </w:tc>
      </w:tr>
    </w:tbl>
    <w:p w14:paraId="550E69AE"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24F92130"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 xml:space="preserve">ÍTEM 3 </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3C1306D0" w14:textId="77777777" w:rsidTr="00C55DD0">
        <w:trPr>
          <w:trHeight w:val="688"/>
        </w:trPr>
        <w:tc>
          <w:tcPr>
            <w:tcW w:w="2694" w:type="dxa"/>
          </w:tcPr>
          <w:p w14:paraId="047AF446"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7BF9DFFE"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5E7DCE7F" w14:textId="77777777" w:rsidTr="00C55DD0">
        <w:tc>
          <w:tcPr>
            <w:tcW w:w="2694" w:type="dxa"/>
            <w:vAlign w:val="center"/>
          </w:tcPr>
          <w:p w14:paraId="40F93700"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2</w:t>
            </w:r>
            <w:r w:rsidRPr="00FD4FF9">
              <w:rPr>
                <w:rFonts w:eastAsia="Calibri"/>
                <w:color w:val="auto"/>
                <w:kern w:val="0"/>
                <w:lang w:eastAsia="en-US"/>
              </w:rPr>
              <w:br/>
            </w:r>
          </w:p>
        </w:tc>
        <w:tc>
          <w:tcPr>
            <w:tcW w:w="7087" w:type="dxa"/>
          </w:tcPr>
          <w:p w14:paraId="33BFC1E2"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hay 2 perlas más 2 que le faltan darían 4.</w:t>
            </w:r>
          </w:p>
        </w:tc>
      </w:tr>
      <w:tr w:rsidR="005F3D59" w:rsidRPr="00FD4FF9" w14:paraId="2FFEBADF" w14:textId="77777777" w:rsidTr="00C55DD0">
        <w:tc>
          <w:tcPr>
            <w:tcW w:w="2694" w:type="dxa"/>
          </w:tcPr>
          <w:p w14:paraId="1B67BE59"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3</w:t>
            </w:r>
            <w:r w:rsidRPr="00FD4FF9">
              <w:rPr>
                <w:rFonts w:eastAsia="Calibri"/>
                <w:color w:val="auto"/>
                <w:kern w:val="0"/>
                <w:lang w:eastAsia="en-US"/>
              </w:rPr>
              <w:br/>
            </w:r>
          </w:p>
        </w:tc>
        <w:tc>
          <w:tcPr>
            <w:tcW w:w="7087" w:type="dxa"/>
          </w:tcPr>
          <w:p w14:paraId="75FE187F"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hay 2 perlas más 3 darían en total 5.</w:t>
            </w:r>
          </w:p>
        </w:tc>
      </w:tr>
      <w:tr w:rsidR="005F3D59" w:rsidRPr="00FD4FF9" w14:paraId="53E9EA47" w14:textId="77777777" w:rsidTr="00C55DD0">
        <w:tc>
          <w:tcPr>
            <w:tcW w:w="2694" w:type="dxa"/>
          </w:tcPr>
          <w:p w14:paraId="5A53C4DE"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4</w:t>
            </w:r>
            <w:r w:rsidRPr="00FD4FF9">
              <w:rPr>
                <w:rFonts w:eastAsia="Calibri"/>
                <w:color w:val="auto"/>
                <w:kern w:val="0"/>
                <w:lang w:eastAsia="en-US"/>
              </w:rPr>
              <w:br/>
            </w:r>
          </w:p>
        </w:tc>
        <w:tc>
          <w:tcPr>
            <w:tcW w:w="7087" w:type="dxa"/>
          </w:tcPr>
          <w:p w14:paraId="5AB459E7"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si el agregamos 4 perlas más se pasaría de 5.</w:t>
            </w:r>
          </w:p>
        </w:tc>
      </w:tr>
      <w:tr w:rsidR="005F3D59" w:rsidRPr="00FD4FF9" w14:paraId="110F3B48" w14:textId="77777777" w:rsidTr="00C55DD0">
        <w:tc>
          <w:tcPr>
            <w:tcW w:w="2694" w:type="dxa"/>
          </w:tcPr>
          <w:p w14:paraId="4FCD8D32"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D) 5</w:t>
            </w:r>
          </w:p>
        </w:tc>
        <w:tc>
          <w:tcPr>
            <w:tcW w:w="7087" w:type="dxa"/>
          </w:tcPr>
          <w:p w14:paraId="1BAE841E"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si agregamos 5 perlas más pasaríamos de 5.</w:t>
            </w:r>
          </w:p>
        </w:tc>
      </w:tr>
    </w:tbl>
    <w:p w14:paraId="1061FE78"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1A6BF5BF"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3ABF640C"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ÍTEM 4</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38F932B7" w14:textId="77777777" w:rsidTr="00C55DD0">
        <w:trPr>
          <w:trHeight w:val="688"/>
        </w:trPr>
        <w:tc>
          <w:tcPr>
            <w:tcW w:w="2694" w:type="dxa"/>
          </w:tcPr>
          <w:p w14:paraId="5B6DFB05"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2543E6C7"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63F8EA30" w14:textId="77777777" w:rsidTr="00C55DD0">
        <w:tc>
          <w:tcPr>
            <w:tcW w:w="2694" w:type="dxa"/>
            <w:vAlign w:val="center"/>
          </w:tcPr>
          <w:p w14:paraId="4B1B68D4"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7</w:t>
            </w:r>
            <w:r w:rsidRPr="00FD4FF9">
              <w:rPr>
                <w:rFonts w:eastAsia="Calibri"/>
                <w:color w:val="auto"/>
                <w:kern w:val="0"/>
                <w:lang w:eastAsia="en-US"/>
              </w:rPr>
              <w:br/>
            </w:r>
          </w:p>
        </w:tc>
        <w:tc>
          <w:tcPr>
            <w:tcW w:w="7087" w:type="dxa"/>
          </w:tcPr>
          <w:p w14:paraId="75915864"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la imagen se ven 5 granos en un lado y en el otro 4 lo que la suma da 5+4=9 y no 7.</w:t>
            </w:r>
          </w:p>
        </w:tc>
      </w:tr>
      <w:tr w:rsidR="005F3D59" w:rsidRPr="00FD4FF9" w14:paraId="5C4F702A" w14:textId="77777777" w:rsidTr="00C55DD0">
        <w:tc>
          <w:tcPr>
            <w:tcW w:w="2694" w:type="dxa"/>
          </w:tcPr>
          <w:p w14:paraId="5F3D2900"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8</w:t>
            </w:r>
            <w:r w:rsidRPr="00FD4FF9">
              <w:rPr>
                <w:rFonts w:eastAsia="Calibri"/>
                <w:color w:val="auto"/>
                <w:kern w:val="0"/>
                <w:lang w:eastAsia="en-US"/>
              </w:rPr>
              <w:br/>
            </w:r>
          </w:p>
        </w:tc>
        <w:tc>
          <w:tcPr>
            <w:tcW w:w="7087" w:type="dxa"/>
          </w:tcPr>
          <w:p w14:paraId="485ABE9D"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la imagen se ven 5 granos en un lado y en el otro 4 lo que la suma da 5+4=9 y no 8.</w:t>
            </w:r>
          </w:p>
        </w:tc>
      </w:tr>
      <w:tr w:rsidR="005F3D59" w:rsidRPr="00FD4FF9" w14:paraId="0FB01732" w14:textId="77777777" w:rsidTr="00C55DD0">
        <w:tc>
          <w:tcPr>
            <w:tcW w:w="2694" w:type="dxa"/>
          </w:tcPr>
          <w:p w14:paraId="6E8EE102"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9</w:t>
            </w:r>
            <w:r w:rsidRPr="00FD4FF9">
              <w:rPr>
                <w:rFonts w:eastAsia="Calibri"/>
                <w:color w:val="auto"/>
                <w:kern w:val="0"/>
                <w:lang w:eastAsia="en-US"/>
              </w:rPr>
              <w:br/>
            </w:r>
          </w:p>
        </w:tc>
        <w:tc>
          <w:tcPr>
            <w:tcW w:w="7087" w:type="dxa"/>
          </w:tcPr>
          <w:p w14:paraId="7A5AFD30"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en la imagen se ven 5 granos en un lado y en el otro 4 lo que la suma da 5+4=9.</w:t>
            </w:r>
          </w:p>
        </w:tc>
      </w:tr>
      <w:tr w:rsidR="005F3D59" w:rsidRPr="00FD4FF9" w14:paraId="3529E15E" w14:textId="77777777" w:rsidTr="00C55DD0">
        <w:tc>
          <w:tcPr>
            <w:tcW w:w="2694" w:type="dxa"/>
          </w:tcPr>
          <w:p w14:paraId="71769D45"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D) 5</w:t>
            </w:r>
          </w:p>
        </w:tc>
        <w:tc>
          <w:tcPr>
            <w:tcW w:w="7087" w:type="dxa"/>
          </w:tcPr>
          <w:p w14:paraId="6E7C648A"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el literal d) muestra el número de granos q hay a la izquierda.</w:t>
            </w:r>
          </w:p>
        </w:tc>
      </w:tr>
    </w:tbl>
    <w:p w14:paraId="22B7A7E5"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7AB0C05F"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 xml:space="preserve">ÍTEM 5 </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724BFF06" w14:textId="77777777" w:rsidTr="00C55DD0">
        <w:trPr>
          <w:trHeight w:val="688"/>
        </w:trPr>
        <w:tc>
          <w:tcPr>
            <w:tcW w:w="2694" w:type="dxa"/>
          </w:tcPr>
          <w:p w14:paraId="69D107F3"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132AF6D5"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7B5D39A0" w14:textId="77777777" w:rsidTr="00C55DD0">
        <w:tc>
          <w:tcPr>
            <w:tcW w:w="2694" w:type="dxa"/>
            <w:vAlign w:val="center"/>
          </w:tcPr>
          <w:p w14:paraId="68838B7A"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1</w:t>
            </w:r>
            <w:r w:rsidRPr="00FD4FF9">
              <w:rPr>
                <w:rFonts w:eastAsia="Calibri"/>
                <w:color w:val="auto"/>
                <w:kern w:val="0"/>
                <w:lang w:eastAsia="en-US"/>
              </w:rPr>
              <w:br/>
            </w:r>
          </w:p>
        </w:tc>
        <w:tc>
          <w:tcPr>
            <w:tcW w:w="7087" w:type="dxa"/>
          </w:tcPr>
          <w:p w14:paraId="198AC2BB"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Incorrecta porque el literal a) solo muestra 1 mariposa que es la que está en el balcón.</w:t>
            </w:r>
          </w:p>
        </w:tc>
      </w:tr>
      <w:tr w:rsidR="005F3D59" w:rsidRPr="00FD4FF9" w14:paraId="6C752559" w14:textId="77777777" w:rsidTr="00C55DD0">
        <w:tc>
          <w:tcPr>
            <w:tcW w:w="2694" w:type="dxa"/>
          </w:tcPr>
          <w:p w14:paraId="4278AA15"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6</w:t>
            </w:r>
            <w:r w:rsidRPr="00FD4FF9">
              <w:rPr>
                <w:rFonts w:eastAsia="Calibri"/>
                <w:color w:val="auto"/>
                <w:kern w:val="0"/>
                <w:lang w:eastAsia="en-US"/>
              </w:rPr>
              <w:br/>
            </w:r>
          </w:p>
        </w:tc>
        <w:tc>
          <w:tcPr>
            <w:tcW w:w="7087" w:type="dxa"/>
          </w:tcPr>
          <w:p w14:paraId="2A21C451"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Incorrecta porque el literal b) muestra el número de mariposas que llegan después.</w:t>
            </w:r>
          </w:p>
        </w:tc>
      </w:tr>
      <w:tr w:rsidR="005F3D59" w:rsidRPr="00FD4FF9" w14:paraId="419D618F" w14:textId="77777777" w:rsidTr="00C55DD0">
        <w:tc>
          <w:tcPr>
            <w:tcW w:w="2694" w:type="dxa"/>
          </w:tcPr>
          <w:p w14:paraId="6526C3F0"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7</w:t>
            </w:r>
            <w:r w:rsidRPr="00FD4FF9">
              <w:rPr>
                <w:rFonts w:eastAsia="Calibri"/>
                <w:color w:val="auto"/>
                <w:kern w:val="0"/>
                <w:lang w:eastAsia="en-US"/>
              </w:rPr>
              <w:br/>
            </w:r>
          </w:p>
        </w:tc>
        <w:tc>
          <w:tcPr>
            <w:tcW w:w="7087" w:type="dxa"/>
          </w:tcPr>
          <w:p w14:paraId="1B37AABA"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para saber el total de mariposas se suman la que ya había en el balcón más la que llegan 1+6=7.</w:t>
            </w:r>
          </w:p>
        </w:tc>
      </w:tr>
      <w:tr w:rsidR="005F3D59" w:rsidRPr="00FD4FF9" w14:paraId="585D96B2" w14:textId="77777777" w:rsidTr="00C55DD0">
        <w:tc>
          <w:tcPr>
            <w:tcW w:w="2694" w:type="dxa"/>
          </w:tcPr>
          <w:p w14:paraId="4DB4896F"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D) 8</w:t>
            </w:r>
          </w:p>
        </w:tc>
        <w:tc>
          <w:tcPr>
            <w:tcW w:w="7087" w:type="dxa"/>
          </w:tcPr>
          <w:p w14:paraId="2209430A"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1+6 no es igual a 8.</w:t>
            </w:r>
          </w:p>
        </w:tc>
      </w:tr>
    </w:tbl>
    <w:p w14:paraId="196B101F"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B56267D"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ÍTEM 6</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5B854948" w14:textId="77777777" w:rsidTr="00C55DD0">
        <w:trPr>
          <w:trHeight w:val="688"/>
        </w:trPr>
        <w:tc>
          <w:tcPr>
            <w:tcW w:w="2694" w:type="dxa"/>
          </w:tcPr>
          <w:p w14:paraId="730F7035"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3250A98D"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55655E45" w14:textId="77777777" w:rsidTr="00C55DD0">
        <w:tc>
          <w:tcPr>
            <w:tcW w:w="2694" w:type="dxa"/>
            <w:vAlign w:val="center"/>
          </w:tcPr>
          <w:p w14:paraId="23593ECD"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5</w:t>
            </w:r>
            <w:r w:rsidRPr="00FD4FF9">
              <w:rPr>
                <w:rFonts w:eastAsia="Calibri"/>
                <w:color w:val="auto"/>
                <w:kern w:val="0"/>
                <w:lang w:eastAsia="en-US"/>
              </w:rPr>
              <w:br/>
            </w:r>
          </w:p>
        </w:tc>
        <w:tc>
          <w:tcPr>
            <w:tcW w:w="7087" w:type="dxa"/>
          </w:tcPr>
          <w:p w14:paraId="31CB0AAD"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4+5=9</w:t>
            </w:r>
          </w:p>
        </w:tc>
      </w:tr>
      <w:tr w:rsidR="005F3D59" w:rsidRPr="00FD4FF9" w14:paraId="79E8A62B" w14:textId="77777777" w:rsidTr="00C55DD0">
        <w:tc>
          <w:tcPr>
            <w:tcW w:w="2694" w:type="dxa"/>
          </w:tcPr>
          <w:p w14:paraId="2CDE6B96"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6</w:t>
            </w:r>
            <w:r w:rsidRPr="00FD4FF9">
              <w:rPr>
                <w:rFonts w:eastAsia="Calibri"/>
                <w:color w:val="auto"/>
                <w:kern w:val="0"/>
                <w:lang w:eastAsia="en-US"/>
              </w:rPr>
              <w:br/>
            </w:r>
          </w:p>
          <w:p w14:paraId="6BD23042" w14:textId="77777777" w:rsidR="005F3D59" w:rsidRPr="00FD4FF9" w:rsidRDefault="005F3D59" w:rsidP="00C55DD0">
            <w:pPr>
              <w:tabs>
                <w:tab w:val="clear" w:pos="708"/>
              </w:tabs>
              <w:suppressAutoHyphens w:val="0"/>
              <w:rPr>
                <w:rFonts w:eastAsia="Calibri"/>
                <w:color w:val="auto"/>
                <w:kern w:val="0"/>
                <w:lang w:eastAsia="en-US"/>
              </w:rPr>
            </w:pPr>
          </w:p>
        </w:tc>
        <w:tc>
          <w:tcPr>
            <w:tcW w:w="7087" w:type="dxa"/>
          </w:tcPr>
          <w:p w14:paraId="79923ADA"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4+6=10.</w:t>
            </w:r>
          </w:p>
        </w:tc>
      </w:tr>
      <w:tr w:rsidR="005F3D59" w:rsidRPr="00FD4FF9" w14:paraId="5EA2C992" w14:textId="77777777" w:rsidTr="00C55DD0">
        <w:tc>
          <w:tcPr>
            <w:tcW w:w="2694" w:type="dxa"/>
          </w:tcPr>
          <w:p w14:paraId="6D3BABE4"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7</w:t>
            </w:r>
            <w:r w:rsidRPr="00FD4FF9">
              <w:rPr>
                <w:rFonts w:eastAsia="Calibri"/>
                <w:color w:val="auto"/>
                <w:kern w:val="0"/>
                <w:lang w:eastAsia="en-US"/>
              </w:rPr>
              <w:br/>
            </w:r>
          </w:p>
        </w:tc>
        <w:tc>
          <w:tcPr>
            <w:tcW w:w="7087" w:type="dxa"/>
          </w:tcPr>
          <w:p w14:paraId="253E35CD"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4+7 pasa de diez.</w:t>
            </w:r>
          </w:p>
        </w:tc>
      </w:tr>
      <w:tr w:rsidR="005F3D59" w:rsidRPr="00FD4FF9" w14:paraId="1A9AA50B" w14:textId="77777777" w:rsidTr="00C55DD0">
        <w:tc>
          <w:tcPr>
            <w:tcW w:w="2694" w:type="dxa"/>
          </w:tcPr>
          <w:p w14:paraId="261BC68C"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D) 8</w:t>
            </w:r>
          </w:p>
        </w:tc>
        <w:tc>
          <w:tcPr>
            <w:tcW w:w="7087" w:type="dxa"/>
          </w:tcPr>
          <w:p w14:paraId="129CC0E7"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4+8 pasa de diez.</w:t>
            </w:r>
          </w:p>
          <w:p w14:paraId="22A121CE" w14:textId="77777777" w:rsidR="005F3D59" w:rsidRPr="00FD4FF9" w:rsidRDefault="005F3D59" w:rsidP="00C55DD0">
            <w:pPr>
              <w:tabs>
                <w:tab w:val="clear" w:pos="708"/>
              </w:tabs>
              <w:suppressAutoHyphens w:val="0"/>
              <w:rPr>
                <w:color w:val="auto"/>
                <w:kern w:val="0"/>
                <w:lang w:eastAsia="en-US"/>
              </w:rPr>
            </w:pPr>
          </w:p>
        </w:tc>
      </w:tr>
    </w:tbl>
    <w:p w14:paraId="39BA5C3B"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D7116FB"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68B62F7" w14:textId="77777777" w:rsidR="005F3D5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1C607806"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BE92CEF"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B6DB3D9"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A9982AB"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 xml:space="preserve">ÍTEM 7 </w:t>
      </w:r>
    </w:p>
    <w:tbl>
      <w:tblPr>
        <w:tblStyle w:val="Tablaconcuadrcula2"/>
        <w:tblW w:w="9781" w:type="dxa"/>
        <w:tblInd w:w="-601" w:type="dxa"/>
        <w:tblLayout w:type="fixed"/>
        <w:tblLook w:val="04A0" w:firstRow="1" w:lastRow="0" w:firstColumn="1" w:lastColumn="0" w:noHBand="0" w:noVBand="1"/>
      </w:tblPr>
      <w:tblGrid>
        <w:gridCol w:w="2977"/>
        <w:gridCol w:w="6804"/>
      </w:tblGrid>
      <w:tr w:rsidR="005F3D59" w:rsidRPr="00FD4FF9" w14:paraId="0848AA37" w14:textId="77777777" w:rsidTr="00C55DD0">
        <w:trPr>
          <w:trHeight w:val="688"/>
        </w:trPr>
        <w:tc>
          <w:tcPr>
            <w:tcW w:w="2977" w:type="dxa"/>
          </w:tcPr>
          <w:p w14:paraId="2E36B742"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6804" w:type="dxa"/>
          </w:tcPr>
          <w:p w14:paraId="0421305A"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0AF0B7A2" w14:textId="77777777" w:rsidTr="00C55DD0">
        <w:tc>
          <w:tcPr>
            <w:tcW w:w="2977" w:type="dxa"/>
            <w:vAlign w:val="center"/>
          </w:tcPr>
          <w:p w14:paraId="66B6B853"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1</w:t>
            </w:r>
            <w:r w:rsidRPr="00FD4FF9">
              <w:rPr>
                <w:rFonts w:eastAsia="Calibri"/>
                <w:color w:val="auto"/>
                <w:kern w:val="0"/>
                <w:lang w:eastAsia="en-US"/>
              </w:rPr>
              <w:br/>
            </w:r>
          </w:p>
        </w:tc>
        <w:tc>
          <w:tcPr>
            <w:tcW w:w="6804" w:type="dxa"/>
          </w:tcPr>
          <w:p w14:paraId="0ACA38C6"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ninguna figura tiene solo un lado.</w:t>
            </w:r>
          </w:p>
        </w:tc>
      </w:tr>
      <w:tr w:rsidR="005F3D59" w:rsidRPr="00FD4FF9" w14:paraId="30C7013E" w14:textId="77777777" w:rsidTr="00C55DD0">
        <w:tc>
          <w:tcPr>
            <w:tcW w:w="2977" w:type="dxa"/>
          </w:tcPr>
          <w:p w14:paraId="4FC18211"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2</w:t>
            </w:r>
            <w:r w:rsidRPr="00FD4FF9">
              <w:rPr>
                <w:rFonts w:eastAsia="Calibri"/>
                <w:color w:val="auto"/>
                <w:kern w:val="0"/>
                <w:lang w:eastAsia="en-US"/>
              </w:rPr>
              <w:br/>
            </w:r>
          </w:p>
        </w:tc>
        <w:tc>
          <w:tcPr>
            <w:tcW w:w="6804" w:type="dxa"/>
          </w:tcPr>
          <w:p w14:paraId="4DA79334"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ninguna figura cerrada tiene 2 lados.</w:t>
            </w:r>
          </w:p>
        </w:tc>
      </w:tr>
      <w:tr w:rsidR="005F3D59" w:rsidRPr="00FD4FF9" w14:paraId="6C9FB1DD" w14:textId="77777777" w:rsidTr="00C55DD0">
        <w:tc>
          <w:tcPr>
            <w:tcW w:w="2977" w:type="dxa"/>
          </w:tcPr>
          <w:p w14:paraId="5D8768B6"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3</w:t>
            </w:r>
            <w:r w:rsidRPr="00FD4FF9">
              <w:rPr>
                <w:rFonts w:eastAsia="Calibri"/>
                <w:color w:val="auto"/>
                <w:kern w:val="0"/>
                <w:lang w:eastAsia="en-US"/>
              </w:rPr>
              <w:br/>
            </w:r>
          </w:p>
        </w:tc>
        <w:tc>
          <w:tcPr>
            <w:tcW w:w="6804" w:type="dxa"/>
          </w:tcPr>
          <w:p w14:paraId="2EC8E902"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 xml:space="preserve">Incorrecto porque la figura que tiene 3 lados es el triángulo. </w:t>
            </w:r>
          </w:p>
        </w:tc>
      </w:tr>
      <w:tr w:rsidR="005F3D59" w:rsidRPr="00FD4FF9" w14:paraId="7916B166" w14:textId="77777777" w:rsidTr="00C55DD0">
        <w:tc>
          <w:tcPr>
            <w:tcW w:w="2977" w:type="dxa"/>
          </w:tcPr>
          <w:p w14:paraId="457757B5"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D) 4</w:t>
            </w:r>
          </w:p>
          <w:p w14:paraId="0E6C8E4D" w14:textId="77777777" w:rsidR="005F3D59" w:rsidRPr="00FD4FF9" w:rsidRDefault="005F3D59" w:rsidP="00C55DD0">
            <w:pPr>
              <w:tabs>
                <w:tab w:val="clear" w:pos="708"/>
              </w:tabs>
              <w:suppressAutoHyphens w:val="0"/>
              <w:rPr>
                <w:color w:val="auto"/>
                <w:kern w:val="0"/>
                <w:lang w:eastAsia="en-US"/>
              </w:rPr>
            </w:pPr>
          </w:p>
        </w:tc>
        <w:tc>
          <w:tcPr>
            <w:tcW w:w="6804" w:type="dxa"/>
          </w:tcPr>
          <w:p w14:paraId="759BE7C0"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el rectángulo tiene 4 lados.</w:t>
            </w:r>
          </w:p>
        </w:tc>
      </w:tr>
    </w:tbl>
    <w:p w14:paraId="76A0919C"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08FEFBBF"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ÍTEM 8</w:t>
      </w:r>
    </w:p>
    <w:tbl>
      <w:tblPr>
        <w:tblStyle w:val="Tablaconcuadrcula2"/>
        <w:tblW w:w="9781" w:type="dxa"/>
        <w:tblInd w:w="-601" w:type="dxa"/>
        <w:tblLayout w:type="fixed"/>
        <w:tblLook w:val="04A0" w:firstRow="1" w:lastRow="0" w:firstColumn="1" w:lastColumn="0" w:noHBand="0" w:noVBand="1"/>
      </w:tblPr>
      <w:tblGrid>
        <w:gridCol w:w="2836"/>
        <w:gridCol w:w="6945"/>
      </w:tblGrid>
      <w:tr w:rsidR="005F3D59" w:rsidRPr="00FD4FF9" w14:paraId="05C219CD" w14:textId="77777777" w:rsidTr="00C55DD0">
        <w:trPr>
          <w:trHeight w:val="688"/>
        </w:trPr>
        <w:tc>
          <w:tcPr>
            <w:tcW w:w="2836" w:type="dxa"/>
          </w:tcPr>
          <w:p w14:paraId="390C7B6B"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6945" w:type="dxa"/>
          </w:tcPr>
          <w:p w14:paraId="2EE79815"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6C2A00A6" w14:textId="77777777" w:rsidTr="00C55DD0">
        <w:tc>
          <w:tcPr>
            <w:tcW w:w="2836" w:type="dxa"/>
            <w:vAlign w:val="center"/>
          </w:tcPr>
          <w:p w14:paraId="02647B7C"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6</w:t>
            </w:r>
            <w:r w:rsidRPr="00FD4FF9">
              <w:rPr>
                <w:rFonts w:eastAsia="Calibri"/>
                <w:color w:val="auto"/>
                <w:kern w:val="0"/>
                <w:lang w:eastAsia="en-US"/>
              </w:rPr>
              <w:br/>
            </w:r>
          </w:p>
        </w:tc>
        <w:tc>
          <w:tcPr>
            <w:tcW w:w="6945" w:type="dxa"/>
          </w:tcPr>
          <w:p w14:paraId="63E1E563"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en la imagen se puede observar 6 figuras rectangulares en el interior del cuadrado.</w:t>
            </w:r>
          </w:p>
        </w:tc>
      </w:tr>
      <w:tr w:rsidR="005F3D59" w:rsidRPr="00FD4FF9" w14:paraId="549171F9" w14:textId="77777777" w:rsidTr="00C55DD0">
        <w:tc>
          <w:tcPr>
            <w:tcW w:w="2836" w:type="dxa"/>
          </w:tcPr>
          <w:p w14:paraId="2267D08D"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3</w:t>
            </w:r>
            <w:r w:rsidRPr="00FD4FF9">
              <w:rPr>
                <w:rFonts w:eastAsia="Calibri"/>
                <w:color w:val="auto"/>
                <w:kern w:val="0"/>
                <w:lang w:eastAsia="en-US"/>
              </w:rPr>
              <w:br/>
            </w:r>
          </w:p>
        </w:tc>
        <w:tc>
          <w:tcPr>
            <w:tcW w:w="6945" w:type="dxa"/>
          </w:tcPr>
          <w:p w14:paraId="03B86899"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 xml:space="preserve">Incorrecto porque el literal b) muestra el número de elementos en la frontera y fuera del cuadrado </w:t>
            </w:r>
          </w:p>
        </w:tc>
      </w:tr>
      <w:tr w:rsidR="005F3D59" w:rsidRPr="00FD4FF9" w14:paraId="6AEE4905" w14:textId="77777777" w:rsidTr="00C55DD0">
        <w:tc>
          <w:tcPr>
            <w:tcW w:w="2836" w:type="dxa"/>
          </w:tcPr>
          <w:p w14:paraId="6ACE46BB"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C) 2</w:t>
            </w:r>
            <w:r w:rsidRPr="00FD4FF9">
              <w:rPr>
                <w:rFonts w:eastAsia="Calibri"/>
                <w:color w:val="auto"/>
                <w:kern w:val="0"/>
                <w:lang w:eastAsia="en-US"/>
              </w:rPr>
              <w:br/>
            </w:r>
          </w:p>
        </w:tc>
        <w:tc>
          <w:tcPr>
            <w:tcW w:w="6945" w:type="dxa"/>
          </w:tcPr>
          <w:p w14:paraId="067C55A5"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en el literal c) muestra un número incorrecto de figuras dentro del cuadrado.</w:t>
            </w:r>
          </w:p>
        </w:tc>
      </w:tr>
      <w:tr w:rsidR="005F3D59" w:rsidRPr="00FD4FF9" w14:paraId="52D88CD5" w14:textId="77777777" w:rsidTr="00C55DD0">
        <w:tc>
          <w:tcPr>
            <w:tcW w:w="2836" w:type="dxa"/>
          </w:tcPr>
          <w:p w14:paraId="527439DB" w14:textId="77777777" w:rsidR="005F3D59" w:rsidRPr="00FD4FF9" w:rsidRDefault="005F3D59" w:rsidP="00C55DD0">
            <w:pPr>
              <w:tabs>
                <w:tab w:val="clear" w:pos="708"/>
              </w:tabs>
              <w:suppressAutoHyphens w:val="0"/>
              <w:rPr>
                <w:color w:val="auto"/>
                <w:kern w:val="0"/>
                <w:lang w:eastAsia="en-US"/>
              </w:rPr>
            </w:pPr>
            <w:r w:rsidRPr="00FD4FF9">
              <w:rPr>
                <w:rFonts w:eastAsia="Calibri"/>
                <w:color w:val="auto"/>
                <w:kern w:val="0"/>
                <w:lang w:eastAsia="en-US"/>
              </w:rPr>
              <w:t>D) 9</w:t>
            </w:r>
          </w:p>
        </w:tc>
        <w:tc>
          <w:tcPr>
            <w:tcW w:w="6945" w:type="dxa"/>
          </w:tcPr>
          <w:p w14:paraId="4FDC55E8"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el literal d) muestra la suma de los elementos que están dentro y en la frontera del cuadrado.</w:t>
            </w:r>
          </w:p>
        </w:tc>
      </w:tr>
    </w:tbl>
    <w:p w14:paraId="589FA244"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F20F134"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ÍTEM 9</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14531C75" w14:textId="77777777" w:rsidTr="00C55DD0">
        <w:trPr>
          <w:trHeight w:val="688"/>
        </w:trPr>
        <w:tc>
          <w:tcPr>
            <w:tcW w:w="2694" w:type="dxa"/>
          </w:tcPr>
          <w:p w14:paraId="2DD24450"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7693849B"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73D1CF12" w14:textId="77777777" w:rsidTr="00C55DD0">
        <w:tc>
          <w:tcPr>
            <w:tcW w:w="2694" w:type="dxa"/>
            <w:vAlign w:val="center"/>
          </w:tcPr>
          <w:p w14:paraId="53776894"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 0</w:t>
            </w:r>
            <w:r w:rsidRPr="00FD4FF9">
              <w:rPr>
                <w:rFonts w:eastAsia="Calibri"/>
                <w:color w:val="auto"/>
                <w:kern w:val="0"/>
                <w:lang w:eastAsia="en-US"/>
              </w:rPr>
              <w:br/>
            </w:r>
          </w:p>
        </w:tc>
        <w:tc>
          <w:tcPr>
            <w:tcW w:w="7087" w:type="dxa"/>
          </w:tcPr>
          <w:p w14:paraId="26F3D8D3"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esto pasaría si se recogieran el total de manzanas q son 9.</w:t>
            </w:r>
          </w:p>
        </w:tc>
      </w:tr>
      <w:tr w:rsidR="005F3D59" w:rsidRPr="00FD4FF9" w14:paraId="7E0FA3A0" w14:textId="77777777" w:rsidTr="00C55DD0">
        <w:tc>
          <w:tcPr>
            <w:tcW w:w="2694" w:type="dxa"/>
          </w:tcPr>
          <w:p w14:paraId="5301DD20"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 1</w:t>
            </w:r>
            <w:r w:rsidRPr="00FD4FF9">
              <w:rPr>
                <w:rFonts w:eastAsia="Calibri"/>
                <w:color w:val="auto"/>
                <w:kern w:val="0"/>
                <w:lang w:eastAsia="en-US"/>
              </w:rPr>
              <w:br/>
            </w:r>
          </w:p>
        </w:tc>
        <w:tc>
          <w:tcPr>
            <w:tcW w:w="7087" w:type="dxa"/>
          </w:tcPr>
          <w:p w14:paraId="098CEA92"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 xml:space="preserve">Incorrecto porque quedaría 1 si se recogieran 8 manzanas. </w:t>
            </w:r>
          </w:p>
        </w:tc>
      </w:tr>
      <w:tr w:rsidR="005F3D59" w:rsidRPr="00FD4FF9" w14:paraId="7A0BFF88" w14:textId="77777777" w:rsidTr="00C55DD0">
        <w:tc>
          <w:tcPr>
            <w:tcW w:w="2694" w:type="dxa"/>
          </w:tcPr>
          <w:p w14:paraId="390520FE"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C) 2</w:t>
            </w:r>
            <w:r w:rsidRPr="00FD4FF9">
              <w:rPr>
                <w:rFonts w:eastAsia="Calibri"/>
                <w:color w:val="auto"/>
                <w:kern w:val="0"/>
                <w:lang w:eastAsia="en-US"/>
              </w:rPr>
              <w:br/>
            </w:r>
          </w:p>
        </w:tc>
        <w:tc>
          <w:tcPr>
            <w:tcW w:w="7087" w:type="dxa"/>
          </w:tcPr>
          <w:p w14:paraId="14CF9175"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quedaría 1 si se recogieran 7 manzanas.</w:t>
            </w:r>
          </w:p>
        </w:tc>
      </w:tr>
      <w:tr w:rsidR="005F3D59" w:rsidRPr="00FD4FF9" w14:paraId="6D0E2492" w14:textId="77777777" w:rsidTr="00C55DD0">
        <w:tc>
          <w:tcPr>
            <w:tcW w:w="2694" w:type="dxa"/>
          </w:tcPr>
          <w:p w14:paraId="3956EFEE"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D) 3</w:t>
            </w:r>
          </w:p>
          <w:p w14:paraId="573F4A1D" w14:textId="77777777" w:rsidR="005F3D59" w:rsidRPr="00FD4FF9" w:rsidRDefault="005F3D59" w:rsidP="00C55DD0">
            <w:pPr>
              <w:tabs>
                <w:tab w:val="clear" w:pos="708"/>
              </w:tabs>
              <w:suppressAutoHyphens w:val="0"/>
              <w:rPr>
                <w:color w:val="auto"/>
                <w:kern w:val="0"/>
                <w:lang w:eastAsia="en-US"/>
              </w:rPr>
            </w:pPr>
          </w:p>
        </w:tc>
        <w:tc>
          <w:tcPr>
            <w:tcW w:w="7087" w:type="dxa"/>
          </w:tcPr>
          <w:p w14:paraId="320B0D68"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al recoger 6 manzanas la resta correspondiente es 9-6=3.</w:t>
            </w:r>
          </w:p>
        </w:tc>
      </w:tr>
    </w:tbl>
    <w:p w14:paraId="529DF46B"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10B67E9F"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42453C2"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0AE0395"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6ECC3741"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B70A76F" w14:textId="77777777" w:rsidR="005F3D59" w:rsidRPr="00FD4FF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FD4FF9">
        <w:rPr>
          <w:rFonts w:ascii="Calibri" w:eastAsia="Calibri" w:hAnsi="Calibri"/>
          <w:b/>
          <w:color w:val="auto"/>
          <w:kern w:val="0"/>
          <w:sz w:val="22"/>
          <w:szCs w:val="22"/>
          <w:lang w:eastAsia="en-US"/>
        </w:rPr>
        <w:t>ÍTEM 10</w:t>
      </w:r>
    </w:p>
    <w:tbl>
      <w:tblPr>
        <w:tblStyle w:val="Tablaconcuadrcula2"/>
        <w:tblW w:w="9781" w:type="dxa"/>
        <w:tblInd w:w="-601" w:type="dxa"/>
        <w:tblLayout w:type="fixed"/>
        <w:tblLook w:val="04A0" w:firstRow="1" w:lastRow="0" w:firstColumn="1" w:lastColumn="0" w:noHBand="0" w:noVBand="1"/>
      </w:tblPr>
      <w:tblGrid>
        <w:gridCol w:w="2694"/>
        <w:gridCol w:w="7087"/>
      </w:tblGrid>
      <w:tr w:rsidR="005F3D59" w:rsidRPr="00FD4FF9" w14:paraId="5124DA88" w14:textId="77777777" w:rsidTr="00C55DD0">
        <w:trPr>
          <w:trHeight w:val="688"/>
        </w:trPr>
        <w:tc>
          <w:tcPr>
            <w:tcW w:w="2694" w:type="dxa"/>
          </w:tcPr>
          <w:p w14:paraId="1BD419AE" w14:textId="77777777" w:rsidR="005F3D59" w:rsidRPr="00FD4FF9" w:rsidRDefault="005F3D59" w:rsidP="00C55DD0">
            <w:pP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Opciones de respuesta</w:t>
            </w:r>
          </w:p>
        </w:tc>
        <w:tc>
          <w:tcPr>
            <w:tcW w:w="7087" w:type="dxa"/>
          </w:tcPr>
          <w:p w14:paraId="32E9DF36" w14:textId="77777777" w:rsidR="005F3D59" w:rsidRPr="00FD4FF9" w:rsidRDefault="005F3D59" w:rsidP="00C55DD0">
            <w:pPr>
              <w:pBdr>
                <w:top w:val="nil"/>
                <w:left w:val="nil"/>
                <w:bottom w:val="nil"/>
                <w:right w:val="nil"/>
                <w:between w:val="nil"/>
              </w:pBdr>
              <w:tabs>
                <w:tab w:val="clear" w:pos="708"/>
              </w:tabs>
              <w:suppressAutoHyphens w:val="0"/>
              <w:rPr>
                <w:rFonts w:ascii="Arial" w:eastAsia="Arial" w:hAnsi="Arial" w:cs="Arial"/>
                <w:b/>
                <w:color w:val="auto"/>
                <w:kern w:val="0"/>
              </w:rPr>
            </w:pPr>
            <w:r w:rsidRPr="00FD4FF9">
              <w:rPr>
                <w:rFonts w:ascii="Arial" w:eastAsia="Arial" w:hAnsi="Arial" w:cs="Arial"/>
                <w:b/>
                <w:color w:val="auto"/>
                <w:kern w:val="0"/>
              </w:rPr>
              <w:t>Argumentaciones</w:t>
            </w:r>
          </w:p>
        </w:tc>
      </w:tr>
      <w:tr w:rsidR="005F3D59" w:rsidRPr="00FD4FF9" w14:paraId="0997DFB3" w14:textId="77777777" w:rsidTr="00C55DD0">
        <w:tc>
          <w:tcPr>
            <w:tcW w:w="2694" w:type="dxa"/>
            <w:vAlign w:val="center"/>
          </w:tcPr>
          <w:p w14:paraId="0DE06AED"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A)</w:t>
            </w:r>
          </w:p>
          <w:p w14:paraId="7572BF91" w14:textId="77777777" w:rsidR="005F3D59" w:rsidRPr="00FD4FF9" w:rsidRDefault="005F3D59" w:rsidP="00C55DD0">
            <w:pPr>
              <w:tabs>
                <w:tab w:val="clear" w:pos="708"/>
              </w:tabs>
              <w:suppressAutoHyphens w:val="0"/>
              <w:rPr>
                <w:rFonts w:eastAsia="Calibri"/>
                <w:color w:val="auto"/>
                <w:kern w:val="0"/>
                <w:lang w:eastAsia="en-US"/>
              </w:rPr>
            </w:pPr>
          </w:p>
        </w:tc>
        <w:tc>
          <w:tcPr>
            <w:tcW w:w="7087" w:type="dxa"/>
          </w:tcPr>
          <w:p w14:paraId="4E2C03BA"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la capacidad de este envase no es el menor ni el mayor.</w:t>
            </w:r>
          </w:p>
        </w:tc>
      </w:tr>
      <w:tr w:rsidR="005F3D59" w:rsidRPr="00FD4FF9" w14:paraId="6BEB52B1" w14:textId="77777777" w:rsidTr="00C55DD0">
        <w:tc>
          <w:tcPr>
            <w:tcW w:w="2694" w:type="dxa"/>
          </w:tcPr>
          <w:p w14:paraId="226D8370" w14:textId="77777777" w:rsidR="005F3D59" w:rsidRPr="00FD4FF9" w:rsidRDefault="005F3D59" w:rsidP="00C55DD0">
            <w:pPr>
              <w:tabs>
                <w:tab w:val="clear" w:pos="708"/>
              </w:tabs>
              <w:suppressAutoHyphens w:val="0"/>
              <w:rPr>
                <w:rFonts w:eastAsia="Calibri"/>
                <w:color w:val="auto"/>
                <w:kern w:val="0"/>
                <w:lang w:eastAsia="en-US"/>
              </w:rPr>
            </w:pPr>
            <w:r w:rsidRPr="00FD4FF9">
              <w:rPr>
                <w:rFonts w:eastAsia="Calibri"/>
                <w:color w:val="auto"/>
                <w:kern w:val="0"/>
                <w:lang w:eastAsia="en-US"/>
              </w:rPr>
              <w:t>B)</w:t>
            </w:r>
          </w:p>
          <w:p w14:paraId="5E581602" w14:textId="77777777" w:rsidR="005F3D59" w:rsidRPr="00FD4FF9" w:rsidRDefault="005F3D59" w:rsidP="00C55DD0">
            <w:pPr>
              <w:tabs>
                <w:tab w:val="clear" w:pos="708"/>
              </w:tabs>
              <w:suppressAutoHyphens w:val="0"/>
              <w:rPr>
                <w:rFonts w:eastAsia="Calibri"/>
                <w:color w:val="auto"/>
                <w:kern w:val="0"/>
                <w:lang w:eastAsia="en-US"/>
              </w:rPr>
            </w:pPr>
          </w:p>
        </w:tc>
        <w:tc>
          <w:tcPr>
            <w:tcW w:w="7087" w:type="dxa"/>
          </w:tcPr>
          <w:p w14:paraId="74513F03"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este envase es el que más capacidad tiene.</w:t>
            </w:r>
          </w:p>
        </w:tc>
      </w:tr>
      <w:tr w:rsidR="005F3D59" w:rsidRPr="00FD4FF9" w14:paraId="40FBC318" w14:textId="77777777" w:rsidTr="00C55DD0">
        <w:tc>
          <w:tcPr>
            <w:tcW w:w="2694" w:type="dxa"/>
          </w:tcPr>
          <w:p w14:paraId="3DD05333"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w:t>
            </w:r>
          </w:p>
        </w:tc>
        <w:tc>
          <w:tcPr>
            <w:tcW w:w="7087" w:type="dxa"/>
          </w:tcPr>
          <w:p w14:paraId="7C14B1F3"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Incorrecto porque este envase no es el que tiene menor capacidad ni mayor.</w:t>
            </w:r>
          </w:p>
        </w:tc>
      </w:tr>
      <w:tr w:rsidR="005F3D59" w:rsidRPr="00FD4FF9" w14:paraId="33829DB7" w14:textId="77777777" w:rsidTr="00C55DD0">
        <w:tc>
          <w:tcPr>
            <w:tcW w:w="2694" w:type="dxa"/>
          </w:tcPr>
          <w:p w14:paraId="15784776"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D)</w:t>
            </w:r>
          </w:p>
          <w:p w14:paraId="425A483E" w14:textId="77777777" w:rsidR="005F3D59" w:rsidRPr="00FD4FF9" w:rsidRDefault="005F3D59" w:rsidP="00C55DD0">
            <w:pPr>
              <w:tabs>
                <w:tab w:val="clear" w:pos="708"/>
              </w:tabs>
              <w:suppressAutoHyphens w:val="0"/>
              <w:rPr>
                <w:color w:val="auto"/>
                <w:kern w:val="0"/>
                <w:lang w:eastAsia="en-US"/>
              </w:rPr>
            </w:pPr>
          </w:p>
        </w:tc>
        <w:tc>
          <w:tcPr>
            <w:tcW w:w="7087" w:type="dxa"/>
          </w:tcPr>
          <w:p w14:paraId="1C924C37" w14:textId="77777777" w:rsidR="005F3D59" w:rsidRPr="00FD4FF9" w:rsidRDefault="005F3D59" w:rsidP="00C55DD0">
            <w:pPr>
              <w:tabs>
                <w:tab w:val="clear" w:pos="708"/>
              </w:tabs>
              <w:suppressAutoHyphens w:val="0"/>
              <w:rPr>
                <w:color w:val="auto"/>
                <w:kern w:val="0"/>
                <w:lang w:eastAsia="en-US"/>
              </w:rPr>
            </w:pPr>
            <w:r w:rsidRPr="00FD4FF9">
              <w:rPr>
                <w:color w:val="auto"/>
                <w:kern w:val="0"/>
                <w:lang w:eastAsia="en-US"/>
              </w:rPr>
              <w:t>Correcto porque este envase es el más pequeño y tiene menor capacidad.</w:t>
            </w:r>
          </w:p>
        </w:tc>
      </w:tr>
    </w:tbl>
    <w:p w14:paraId="34E9571D" w14:textId="77777777" w:rsidR="005F3D59" w:rsidRPr="00FD4FF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6BFC102" w14:textId="77777777" w:rsidR="005F3D59" w:rsidRDefault="005F3D59" w:rsidP="005F3D59">
      <w:pPr>
        <w:rPr>
          <w:lang w:val="es-ES"/>
        </w:rPr>
      </w:pPr>
    </w:p>
    <w:p w14:paraId="355C62E3" w14:textId="77777777" w:rsidR="005F3D59" w:rsidRDefault="005F3D59" w:rsidP="005F3D59">
      <w:pPr>
        <w:rPr>
          <w:lang w:val="es-ES"/>
        </w:rPr>
      </w:pPr>
    </w:p>
    <w:p w14:paraId="344A6D5E" w14:textId="77777777" w:rsidR="005F3D59" w:rsidRDefault="005F3D59" w:rsidP="005F3D59">
      <w:pPr>
        <w:rPr>
          <w:lang w:val="es-ES"/>
        </w:rPr>
      </w:pPr>
    </w:p>
    <w:p w14:paraId="26526CE4" w14:textId="77777777" w:rsidR="005F3D59" w:rsidRDefault="005F3D59" w:rsidP="005F3D59">
      <w:pPr>
        <w:rPr>
          <w:lang w:val="es-ES"/>
        </w:rPr>
      </w:pPr>
    </w:p>
    <w:p w14:paraId="43283414" w14:textId="77777777" w:rsidR="005F3D59" w:rsidRDefault="005F3D59" w:rsidP="005F3D59">
      <w:pPr>
        <w:rPr>
          <w:lang w:val="es-ES"/>
        </w:rPr>
      </w:pPr>
    </w:p>
    <w:p w14:paraId="7862C784" w14:textId="77777777" w:rsidR="005F3D59" w:rsidRDefault="005F3D59" w:rsidP="005F3D59">
      <w:pPr>
        <w:rPr>
          <w:lang w:val="es-ES"/>
        </w:rPr>
      </w:pPr>
    </w:p>
    <w:p w14:paraId="008D1482" w14:textId="77777777" w:rsidR="005F3D59" w:rsidRDefault="005F3D59" w:rsidP="005F3D59">
      <w:pPr>
        <w:rPr>
          <w:lang w:val="es-ES"/>
        </w:rPr>
      </w:pPr>
    </w:p>
    <w:p w14:paraId="3F5874F3" w14:textId="77777777" w:rsidR="005F3D59" w:rsidRDefault="005F3D59" w:rsidP="005F3D59">
      <w:pPr>
        <w:rPr>
          <w:lang w:val="es-ES"/>
        </w:rPr>
      </w:pPr>
    </w:p>
    <w:p w14:paraId="3F8B712F" w14:textId="77777777" w:rsidR="005F3D59" w:rsidRDefault="005F3D59" w:rsidP="005F3D59">
      <w:pPr>
        <w:rPr>
          <w:lang w:val="es-ES"/>
        </w:rPr>
      </w:pPr>
    </w:p>
    <w:p w14:paraId="6381F462" w14:textId="77777777" w:rsidR="005F3D59" w:rsidRDefault="005F3D59" w:rsidP="005F3D59">
      <w:pPr>
        <w:rPr>
          <w:lang w:val="es-ES"/>
        </w:rPr>
      </w:pPr>
    </w:p>
    <w:p w14:paraId="0B894B6A" w14:textId="77777777" w:rsidR="005F3D59" w:rsidRDefault="005F3D59" w:rsidP="005F3D59">
      <w:pPr>
        <w:rPr>
          <w:lang w:val="es-ES"/>
        </w:rPr>
      </w:pPr>
    </w:p>
    <w:p w14:paraId="2D1EE5FE" w14:textId="77777777" w:rsidR="005F3D59" w:rsidRDefault="005F3D59" w:rsidP="005F3D59">
      <w:pPr>
        <w:rPr>
          <w:lang w:val="es-ES"/>
        </w:rPr>
      </w:pPr>
    </w:p>
    <w:p w14:paraId="156A1BDD" w14:textId="77777777" w:rsidR="005F3D59" w:rsidRDefault="005F3D59" w:rsidP="005F3D59">
      <w:pPr>
        <w:rPr>
          <w:lang w:val="es-ES"/>
        </w:rPr>
      </w:pPr>
    </w:p>
    <w:p w14:paraId="22BBB7EA" w14:textId="77777777" w:rsidR="005F3D59" w:rsidRDefault="005F3D59" w:rsidP="005F3D59">
      <w:pPr>
        <w:rPr>
          <w:lang w:val="es-ES"/>
        </w:rPr>
      </w:pPr>
    </w:p>
    <w:p w14:paraId="168B628E" w14:textId="77777777" w:rsidR="005F3D59" w:rsidRDefault="005F3D59" w:rsidP="005F3D59">
      <w:pPr>
        <w:rPr>
          <w:lang w:val="es-ES"/>
        </w:rPr>
      </w:pPr>
    </w:p>
    <w:p w14:paraId="7C508D31" w14:textId="77777777" w:rsidR="005F3D59" w:rsidRDefault="005F3D59" w:rsidP="005F3D59">
      <w:pPr>
        <w:rPr>
          <w:lang w:val="es-ES"/>
        </w:rPr>
      </w:pPr>
    </w:p>
    <w:p w14:paraId="39458610" w14:textId="77777777" w:rsidR="005F3D59" w:rsidRDefault="005F3D59" w:rsidP="005F3D59">
      <w:pPr>
        <w:rPr>
          <w:lang w:val="es-ES"/>
        </w:rPr>
      </w:pPr>
    </w:p>
    <w:p w14:paraId="3B34F7FE" w14:textId="77777777" w:rsidR="005F3D59" w:rsidRDefault="005F3D59" w:rsidP="005F3D59">
      <w:pPr>
        <w:rPr>
          <w:lang w:val="es-ES"/>
        </w:rPr>
      </w:pPr>
    </w:p>
    <w:p w14:paraId="7A1A9F7D" w14:textId="77777777" w:rsidR="005F3D59" w:rsidRDefault="005F3D59" w:rsidP="005F3D59">
      <w:pPr>
        <w:rPr>
          <w:lang w:val="es-ES"/>
        </w:rPr>
      </w:pPr>
    </w:p>
    <w:p w14:paraId="6A6584E7" w14:textId="77777777" w:rsidR="005F3D59" w:rsidRDefault="005F3D59" w:rsidP="005F3D59">
      <w:pPr>
        <w:rPr>
          <w:lang w:val="es-ES"/>
        </w:rPr>
      </w:pPr>
    </w:p>
    <w:p w14:paraId="53A893EB" w14:textId="77777777" w:rsidR="005F3D59" w:rsidRDefault="005F3D59" w:rsidP="005F3D59">
      <w:pPr>
        <w:rPr>
          <w:lang w:val="es-ES"/>
        </w:rPr>
      </w:pPr>
    </w:p>
    <w:p w14:paraId="053F7DD5" w14:textId="77777777" w:rsidR="005F3D59" w:rsidRDefault="005F3D59" w:rsidP="005F3D59">
      <w:pPr>
        <w:rPr>
          <w:lang w:val="es-ES"/>
        </w:rPr>
      </w:pPr>
    </w:p>
    <w:p w14:paraId="6FCB1796" w14:textId="77777777" w:rsidR="005F3D59" w:rsidRDefault="005F3D59" w:rsidP="005F3D59">
      <w:pPr>
        <w:rPr>
          <w:lang w:val="es-ES"/>
        </w:rPr>
      </w:pPr>
    </w:p>
    <w:p w14:paraId="5D54D312" w14:textId="77777777" w:rsidR="005F3D59" w:rsidRDefault="005F3D59" w:rsidP="005F3D59">
      <w:pPr>
        <w:rPr>
          <w:lang w:val="es-ES"/>
        </w:rPr>
      </w:pPr>
    </w:p>
    <w:p w14:paraId="1A3243DD" w14:textId="77777777" w:rsidR="005F3D59" w:rsidRDefault="005F3D59" w:rsidP="005F3D59">
      <w:pPr>
        <w:rPr>
          <w:lang w:val="es-ES"/>
        </w:rPr>
      </w:pPr>
    </w:p>
    <w:p w14:paraId="15624576" w14:textId="77777777" w:rsidR="005F3D59" w:rsidRDefault="005F3D59" w:rsidP="005F3D59">
      <w:pPr>
        <w:rPr>
          <w:lang w:val="es-ES"/>
        </w:rPr>
      </w:pPr>
    </w:p>
    <w:p w14:paraId="760F80FA" w14:textId="77777777" w:rsidR="005F3D59" w:rsidRDefault="005F3D59" w:rsidP="005F3D59">
      <w:pPr>
        <w:rPr>
          <w:lang w:val="es-ES"/>
        </w:rPr>
      </w:pPr>
    </w:p>
    <w:p w14:paraId="4BD3F11A" w14:textId="77777777" w:rsidR="005F3D59" w:rsidRDefault="005F3D59" w:rsidP="005F3D59">
      <w:pPr>
        <w:rPr>
          <w:lang w:val="es-ES"/>
        </w:rPr>
      </w:pPr>
    </w:p>
    <w:p w14:paraId="1CD55D12" w14:textId="77777777" w:rsidR="005F3D59" w:rsidRDefault="005F3D59" w:rsidP="005F3D59">
      <w:pPr>
        <w:rPr>
          <w:lang w:val="es-ES"/>
        </w:rPr>
      </w:pPr>
    </w:p>
    <w:p w14:paraId="40604139" w14:textId="77777777" w:rsidR="005F3D59" w:rsidRDefault="005F3D59" w:rsidP="005F3D59">
      <w:pPr>
        <w:rPr>
          <w:lang w:val="es-ES"/>
        </w:rPr>
      </w:pPr>
    </w:p>
    <w:p w14:paraId="47B2FEB3" w14:textId="77777777" w:rsidR="005F3D59" w:rsidRDefault="005F3D59" w:rsidP="005F3D59">
      <w:pPr>
        <w:rPr>
          <w:lang w:val="es-ES"/>
        </w:rPr>
      </w:pPr>
    </w:p>
    <w:p w14:paraId="38E1EE72" w14:textId="77777777" w:rsidR="005F3D59" w:rsidRDefault="005F3D59" w:rsidP="005F3D59">
      <w:pPr>
        <w:rPr>
          <w:lang w:val="es-ES"/>
        </w:rPr>
      </w:pPr>
    </w:p>
    <w:p w14:paraId="4E8567F3" w14:textId="77777777" w:rsidR="005F3D59" w:rsidRDefault="005F3D59" w:rsidP="005F3D59">
      <w:pPr>
        <w:rPr>
          <w:lang w:val="es-ES"/>
        </w:rPr>
      </w:pPr>
    </w:p>
    <w:p w14:paraId="6EF1BBA0" w14:textId="77777777" w:rsidR="005F3D59" w:rsidRDefault="005F3D59" w:rsidP="005F3D59">
      <w:pPr>
        <w:rPr>
          <w:lang w:val="es-ES"/>
        </w:rPr>
      </w:pPr>
    </w:p>
    <w:p w14:paraId="4AB7EDF9" w14:textId="77777777" w:rsidR="005F3D59" w:rsidRDefault="005F3D59" w:rsidP="005F3D59">
      <w:pPr>
        <w:rPr>
          <w:lang w:val="es-ES"/>
        </w:rPr>
      </w:pPr>
    </w:p>
    <w:p w14:paraId="0D31453F" w14:textId="77777777" w:rsidR="005F3D59" w:rsidRPr="009674FE" w:rsidRDefault="005F3D59" w:rsidP="005F3D59">
      <w:pPr>
        <w:tabs>
          <w:tab w:val="clear" w:pos="708"/>
        </w:tabs>
        <w:suppressAutoHyphens w:val="0"/>
        <w:spacing w:after="200" w:line="276" w:lineRule="auto"/>
        <w:jc w:val="center"/>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SIMULADOR EXAMEN DEL SEGUNDO QUIMESTRE</w:t>
      </w:r>
      <w:r w:rsidRPr="009674FE">
        <w:rPr>
          <w:rFonts w:ascii="Calibri" w:eastAsia="Calibri" w:hAnsi="Calibri"/>
          <w:color w:val="auto"/>
          <w:kern w:val="0"/>
          <w:sz w:val="22"/>
          <w:szCs w:val="22"/>
          <w:lang w:eastAsia="en-US"/>
        </w:rPr>
        <w:br/>
        <w:t>MATEMÁTICA</w:t>
      </w:r>
    </w:p>
    <w:p w14:paraId="363A48EB" w14:textId="77777777" w:rsidR="005F3D59" w:rsidRPr="009674FE" w:rsidRDefault="005F3D59" w:rsidP="005F3D59">
      <w:pPr>
        <w:tabs>
          <w:tab w:val="clear" w:pos="708"/>
        </w:tabs>
        <w:suppressAutoHyphens w:val="0"/>
        <w:spacing w:after="200" w:line="276" w:lineRule="auto"/>
        <w:jc w:val="center"/>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SEGUNDO EDUCACIÓN GENERAL BÁSICA </w:t>
      </w:r>
    </w:p>
    <w:p w14:paraId="750C40B3"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1) Vladimir tiene 4 hermanas, Jenny de 15 años; Alexandra de 13 años; y carolina de 12 años. ¿Quién es la hermana mayor de Vladimir?</w:t>
      </w:r>
    </w:p>
    <w:p w14:paraId="721B115B"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Vladimir</w:t>
      </w:r>
      <w:r w:rsidRPr="009674FE">
        <w:rPr>
          <w:rFonts w:ascii="Calibri" w:eastAsia="Calibri" w:hAnsi="Calibri"/>
          <w:color w:val="auto"/>
          <w:kern w:val="0"/>
          <w:sz w:val="22"/>
          <w:szCs w:val="22"/>
          <w:lang w:eastAsia="en-US"/>
        </w:rPr>
        <w:br/>
        <w:t>B) Carolina</w:t>
      </w:r>
      <w:r w:rsidRPr="009674FE">
        <w:rPr>
          <w:rFonts w:ascii="Calibri" w:eastAsia="Calibri" w:hAnsi="Calibri"/>
          <w:color w:val="auto"/>
          <w:kern w:val="0"/>
          <w:sz w:val="22"/>
          <w:szCs w:val="22"/>
          <w:lang w:eastAsia="en-US"/>
        </w:rPr>
        <w:br/>
        <w:t>C) Jenny</w:t>
      </w:r>
      <w:r w:rsidRPr="009674FE">
        <w:rPr>
          <w:rFonts w:ascii="Calibri" w:eastAsia="Calibri" w:hAnsi="Calibri"/>
          <w:color w:val="auto"/>
          <w:kern w:val="0"/>
          <w:sz w:val="22"/>
          <w:szCs w:val="22"/>
          <w:lang w:eastAsia="en-US"/>
        </w:rPr>
        <w:br/>
        <w:t>D) Alexandra</w:t>
      </w:r>
    </w:p>
    <w:p w14:paraId="1375B37E"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2) ¿Cuál es el resultado de la siguiente adición? Observa, completa y </w:t>
      </w:r>
      <w:proofErr w:type="gramStart"/>
      <w:r w:rsidRPr="009674FE">
        <w:rPr>
          <w:rFonts w:ascii="Calibri" w:eastAsia="Calibri" w:hAnsi="Calibri"/>
          <w:color w:val="auto"/>
          <w:kern w:val="0"/>
          <w:sz w:val="22"/>
          <w:szCs w:val="22"/>
          <w:lang w:eastAsia="en-US"/>
        </w:rPr>
        <w:t>resuelve(</w:t>
      </w:r>
      <w:proofErr w:type="gramEnd"/>
      <w:r w:rsidRPr="009674FE">
        <w:rPr>
          <w:rFonts w:ascii="Calibri" w:eastAsia="Calibri" w:hAnsi="Calibri"/>
          <w:color w:val="auto"/>
          <w:kern w:val="0"/>
          <w:sz w:val="22"/>
          <w:szCs w:val="22"/>
          <w:lang w:eastAsia="en-US"/>
        </w:rPr>
        <w:t xml:space="preserve">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111 literal 2 la última vacía)</w:t>
      </w:r>
    </w:p>
    <w:p w14:paraId="25739DC0"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11</w:t>
      </w:r>
      <w:r w:rsidRPr="009674FE">
        <w:rPr>
          <w:rFonts w:ascii="Calibri" w:eastAsia="Calibri" w:hAnsi="Calibri"/>
          <w:color w:val="auto"/>
          <w:kern w:val="0"/>
          <w:sz w:val="22"/>
          <w:szCs w:val="22"/>
          <w:lang w:eastAsia="en-US"/>
        </w:rPr>
        <w:br/>
        <w:t>B) 12</w:t>
      </w:r>
      <w:r w:rsidRPr="009674FE">
        <w:rPr>
          <w:rFonts w:ascii="Calibri" w:eastAsia="Calibri" w:hAnsi="Calibri"/>
          <w:color w:val="auto"/>
          <w:kern w:val="0"/>
          <w:sz w:val="22"/>
          <w:szCs w:val="22"/>
          <w:lang w:eastAsia="en-US"/>
        </w:rPr>
        <w:br/>
        <w:t>C) 10</w:t>
      </w:r>
      <w:r w:rsidRPr="009674FE">
        <w:rPr>
          <w:rFonts w:ascii="Calibri" w:eastAsia="Calibri" w:hAnsi="Calibri"/>
          <w:color w:val="auto"/>
          <w:kern w:val="0"/>
          <w:sz w:val="22"/>
          <w:szCs w:val="22"/>
          <w:lang w:eastAsia="en-US"/>
        </w:rPr>
        <w:br/>
        <w:t>D) 2</w:t>
      </w:r>
    </w:p>
    <w:p w14:paraId="5F779255"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3) Si Patricia tiene 17 años y Jorge tiene 11 años, ¿Cuál es la diferencia entra las edades de patricia y Jorge?</w:t>
      </w:r>
    </w:p>
    <w:p w14:paraId="0935C0F1"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17</w:t>
      </w:r>
      <w:r w:rsidRPr="009674FE">
        <w:rPr>
          <w:rFonts w:ascii="Calibri" w:eastAsia="Calibri" w:hAnsi="Calibri"/>
          <w:color w:val="auto"/>
          <w:kern w:val="0"/>
          <w:sz w:val="22"/>
          <w:szCs w:val="22"/>
          <w:lang w:eastAsia="en-US"/>
        </w:rPr>
        <w:br/>
        <w:t>B) 11</w:t>
      </w:r>
      <w:r w:rsidRPr="009674FE">
        <w:rPr>
          <w:rFonts w:ascii="Calibri" w:eastAsia="Calibri" w:hAnsi="Calibri"/>
          <w:color w:val="auto"/>
          <w:kern w:val="0"/>
          <w:sz w:val="22"/>
          <w:szCs w:val="22"/>
          <w:lang w:eastAsia="en-US"/>
        </w:rPr>
        <w:br/>
        <w:t>C) 7</w:t>
      </w:r>
      <w:r w:rsidRPr="009674FE">
        <w:rPr>
          <w:rFonts w:ascii="Calibri" w:eastAsia="Calibri" w:hAnsi="Calibri"/>
          <w:color w:val="auto"/>
          <w:kern w:val="0"/>
          <w:sz w:val="22"/>
          <w:szCs w:val="22"/>
          <w:lang w:eastAsia="en-US"/>
        </w:rPr>
        <w:br/>
        <w:t>D) 6</w:t>
      </w:r>
    </w:p>
    <w:p w14:paraId="6E378CE7"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4) ¿Qué relación de orden hay entre los siguientes números? Observe, complete y elija la respuesta correcta. (Figura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151 literal 5a)</w:t>
      </w:r>
    </w:p>
    <w:p w14:paraId="64257253"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58 es mayor que 44</w:t>
      </w:r>
      <w:r w:rsidRPr="009674FE">
        <w:rPr>
          <w:rFonts w:ascii="Calibri" w:eastAsia="Calibri" w:hAnsi="Calibri"/>
          <w:color w:val="auto"/>
          <w:kern w:val="0"/>
          <w:sz w:val="22"/>
          <w:szCs w:val="22"/>
          <w:lang w:eastAsia="en-US"/>
        </w:rPr>
        <w:br/>
        <w:t>B) 58 es menor que 44</w:t>
      </w:r>
      <w:r w:rsidRPr="009674FE">
        <w:rPr>
          <w:rFonts w:ascii="Calibri" w:eastAsia="Calibri" w:hAnsi="Calibri"/>
          <w:color w:val="auto"/>
          <w:kern w:val="0"/>
          <w:sz w:val="22"/>
          <w:szCs w:val="22"/>
          <w:lang w:eastAsia="en-US"/>
        </w:rPr>
        <w:br/>
        <w:t>C) 44 es mayor que 58</w:t>
      </w:r>
      <w:r w:rsidRPr="009674FE">
        <w:rPr>
          <w:rFonts w:ascii="Calibri" w:eastAsia="Calibri" w:hAnsi="Calibri"/>
          <w:color w:val="auto"/>
          <w:kern w:val="0"/>
          <w:sz w:val="22"/>
          <w:szCs w:val="22"/>
          <w:lang w:eastAsia="en-US"/>
        </w:rPr>
        <w:br/>
        <w:t>D) 58 es igual a 44</w:t>
      </w:r>
    </w:p>
    <w:p w14:paraId="0B9FD676"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5) Observa, completa y responde ¿Cuál es la diferencia? (figura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153 4d cambiando de números 57-36=21)</w:t>
      </w:r>
    </w:p>
    <w:p w14:paraId="0DF32D75"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57</w:t>
      </w:r>
      <w:r w:rsidRPr="009674FE">
        <w:rPr>
          <w:rFonts w:ascii="Calibri" w:eastAsia="Calibri" w:hAnsi="Calibri"/>
          <w:color w:val="auto"/>
          <w:kern w:val="0"/>
          <w:sz w:val="22"/>
          <w:szCs w:val="22"/>
          <w:lang w:eastAsia="en-US"/>
        </w:rPr>
        <w:br/>
        <w:t>B) 36</w:t>
      </w:r>
      <w:r w:rsidRPr="009674FE">
        <w:rPr>
          <w:rFonts w:ascii="Calibri" w:eastAsia="Calibri" w:hAnsi="Calibri"/>
          <w:color w:val="auto"/>
          <w:kern w:val="0"/>
          <w:sz w:val="22"/>
          <w:szCs w:val="22"/>
          <w:lang w:eastAsia="en-US"/>
        </w:rPr>
        <w:br/>
        <w:t>C) 21</w:t>
      </w:r>
      <w:r w:rsidRPr="009674FE">
        <w:rPr>
          <w:rFonts w:ascii="Calibri" w:eastAsia="Calibri" w:hAnsi="Calibri"/>
          <w:color w:val="auto"/>
          <w:kern w:val="0"/>
          <w:sz w:val="22"/>
          <w:szCs w:val="22"/>
          <w:lang w:eastAsia="en-US"/>
        </w:rPr>
        <w:br/>
        <w:t>D) 12</w:t>
      </w:r>
    </w:p>
    <w:p w14:paraId="4523AB02"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04644CD6"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16E470CE"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54C8581D"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6) ¿Cuál es el número que corresponde a la imagen a continuación?</w:t>
      </w:r>
    </w:p>
    <w:p w14:paraId="24E9431A"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156 de los globos el penúltimo)</w:t>
      </w:r>
    </w:p>
    <w:p w14:paraId="23C00BDF"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45</w:t>
      </w:r>
      <w:r w:rsidRPr="009674FE">
        <w:rPr>
          <w:rFonts w:ascii="Calibri" w:eastAsia="Calibri" w:hAnsi="Calibri"/>
          <w:color w:val="auto"/>
          <w:kern w:val="0"/>
          <w:sz w:val="22"/>
          <w:szCs w:val="22"/>
          <w:lang w:eastAsia="en-US"/>
        </w:rPr>
        <w:br/>
        <w:t>B) 4</w:t>
      </w:r>
      <w:r w:rsidRPr="009674FE">
        <w:rPr>
          <w:rFonts w:ascii="Calibri" w:eastAsia="Calibri" w:hAnsi="Calibri"/>
          <w:color w:val="auto"/>
          <w:kern w:val="0"/>
          <w:sz w:val="22"/>
          <w:szCs w:val="22"/>
          <w:lang w:eastAsia="en-US"/>
        </w:rPr>
        <w:br/>
        <w:t>C) 50</w:t>
      </w:r>
      <w:r w:rsidRPr="009674FE">
        <w:rPr>
          <w:rFonts w:ascii="Calibri" w:eastAsia="Calibri" w:hAnsi="Calibri"/>
          <w:color w:val="auto"/>
          <w:kern w:val="0"/>
          <w:sz w:val="22"/>
          <w:szCs w:val="22"/>
          <w:lang w:eastAsia="en-US"/>
        </w:rPr>
        <w:br/>
        <w:t>D) 54</w:t>
      </w:r>
    </w:p>
    <w:p w14:paraId="1994322C"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7) ¿Qué cantidad total de dinero se muestra a continuación?</w:t>
      </w:r>
    </w:p>
    <w:p w14:paraId="65557263"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160 pregunta 2 literal c)</w:t>
      </w:r>
    </w:p>
    <w:p w14:paraId="1A1226D8"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741EF9">
        <w:rPr>
          <w:rFonts w:ascii="Calibri" w:eastAsia="Calibri" w:hAnsi="Calibri"/>
          <w:color w:val="auto"/>
          <w:kern w:val="0"/>
          <w:sz w:val="22"/>
          <w:szCs w:val="22"/>
          <w:lang w:val="en-US" w:eastAsia="en-US"/>
        </w:rPr>
        <w:t xml:space="preserve">A) 25 </w:t>
      </w:r>
      <w:proofErr w:type="spellStart"/>
      <w:r w:rsidRPr="00741EF9">
        <w:rPr>
          <w:rFonts w:ascii="Calibri" w:eastAsia="Calibri" w:hAnsi="Calibri"/>
          <w:color w:val="auto"/>
          <w:kern w:val="0"/>
          <w:sz w:val="22"/>
          <w:szCs w:val="22"/>
          <w:lang w:val="en-US" w:eastAsia="en-US"/>
        </w:rPr>
        <w:t>ctvs</w:t>
      </w:r>
      <w:proofErr w:type="spellEnd"/>
      <w:r w:rsidRPr="00741EF9">
        <w:rPr>
          <w:rFonts w:ascii="Calibri" w:eastAsia="Calibri" w:hAnsi="Calibri"/>
          <w:color w:val="auto"/>
          <w:kern w:val="0"/>
          <w:sz w:val="22"/>
          <w:szCs w:val="22"/>
          <w:lang w:val="en-US" w:eastAsia="en-US"/>
        </w:rPr>
        <w:t>.</w:t>
      </w:r>
      <w:r w:rsidRPr="00741EF9">
        <w:rPr>
          <w:rFonts w:ascii="Calibri" w:eastAsia="Calibri" w:hAnsi="Calibri"/>
          <w:color w:val="auto"/>
          <w:kern w:val="0"/>
          <w:sz w:val="22"/>
          <w:szCs w:val="22"/>
          <w:lang w:val="en-US" w:eastAsia="en-US"/>
        </w:rPr>
        <w:br/>
        <w:t xml:space="preserve">B) 50 </w:t>
      </w:r>
      <w:proofErr w:type="spellStart"/>
      <w:r w:rsidRPr="00741EF9">
        <w:rPr>
          <w:rFonts w:ascii="Calibri" w:eastAsia="Calibri" w:hAnsi="Calibri"/>
          <w:color w:val="auto"/>
          <w:kern w:val="0"/>
          <w:sz w:val="22"/>
          <w:szCs w:val="22"/>
          <w:lang w:val="en-US" w:eastAsia="en-US"/>
        </w:rPr>
        <w:t>ctvs</w:t>
      </w:r>
      <w:proofErr w:type="spellEnd"/>
      <w:r w:rsidRPr="00741EF9">
        <w:rPr>
          <w:rFonts w:ascii="Calibri" w:eastAsia="Calibri" w:hAnsi="Calibri"/>
          <w:color w:val="auto"/>
          <w:kern w:val="0"/>
          <w:sz w:val="22"/>
          <w:szCs w:val="22"/>
          <w:lang w:val="en-US" w:eastAsia="en-US"/>
        </w:rPr>
        <w:t>.</w:t>
      </w:r>
      <w:r w:rsidRPr="00741EF9">
        <w:rPr>
          <w:rFonts w:ascii="Calibri" w:eastAsia="Calibri" w:hAnsi="Calibri"/>
          <w:color w:val="auto"/>
          <w:kern w:val="0"/>
          <w:sz w:val="22"/>
          <w:szCs w:val="22"/>
          <w:lang w:val="en-US" w:eastAsia="en-US"/>
        </w:rPr>
        <w:br/>
        <w:t xml:space="preserve">C) 60 </w:t>
      </w:r>
      <w:proofErr w:type="spellStart"/>
      <w:r w:rsidRPr="00741EF9">
        <w:rPr>
          <w:rFonts w:ascii="Calibri" w:eastAsia="Calibri" w:hAnsi="Calibri"/>
          <w:color w:val="auto"/>
          <w:kern w:val="0"/>
          <w:sz w:val="22"/>
          <w:szCs w:val="22"/>
          <w:lang w:val="en-US" w:eastAsia="en-US"/>
        </w:rPr>
        <w:t>ctvs</w:t>
      </w:r>
      <w:proofErr w:type="spellEnd"/>
      <w:r w:rsidRPr="00741EF9">
        <w:rPr>
          <w:rFonts w:ascii="Calibri" w:eastAsia="Calibri" w:hAnsi="Calibri"/>
          <w:color w:val="auto"/>
          <w:kern w:val="0"/>
          <w:sz w:val="22"/>
          <w:szCs w:val="22"/>
          <w:lang w:val="en-US" w:eastAsia="en-US"/>
        </w:rPr>
        <w:t>.</w:t>
      </w:r>
      <w:r w:rsidRPr="00741EF9">
        <w:rPr>
          <w:rFonts w:ascii="Calibri" w:eastAsia="Calibri" w:hAnsi="Calibri"/>
          <w:color w:val="auto"/>
          <w:kern w:val="0"/>
          <w:sz w:val="22"/>
          <w:szCs w:val="22"/>
          <w:lang w:val="en-US" w:eastAsia="en-US"/>
        </w:rPr>
        <w:br/>
      </w:r>
      <w:r w:rsidRPr="009674FE">
        <w:rPr>
          <w:rFonts w:ascii="Calibri" w:eastAsia="Calibri" w:hAnsi="Calibri"/>
          <w:color w:val="auto"/>
          <w:kern w:val="0"/>
          <w:sz w:val="22"/>
          <w:szCs w:val="22"/>
          <w:lang w:eastAsia="en-US"/>
        </w:rPr>
        <w:t xml:space="preserve">D) 70 ctvs. </w:t>
      </w:r>
    </w:p>
    <w:p w14:paraId="4568EF01"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8) ¿Qué diferencia de precio hay entre los dos artículos?</w:t>
      </w:r>
    </w:p>
    <w:p w14:paraId="65A5DE97"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166 de la bici)</w:t>
      </w:r>
    </w:p>
    <w:p w14:paraId="27592FE8"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48</w:t>
      </w:r>
      <w:r w:rsidRPr="009674FE">
        <w:rPr>
          <w:rFonts w:ascii="Calibri" w:eastAsia="Calibri" w:hAnsi="Calibri"/>
          <w:color w:val="auto"/>
          <w:kern w:val="0"/>
          <w:sz w:val="22"/>
          <w:szCs w:val="22"/>
          <w:lang w:eastAsia="en-US"/>
        </w:rPr>
        <w:br/>
        <w:t>B) 59</w:t>
      </w:r>
      <w:r w:rsidRPr="009674FE">
        <w:rPr>
          <w:rFonts w:ascii="Calibri" w:eastAsia="Calibri" w:hAnsi="Calibri"/>
          <w:color w:val="auto"/>
          <w:kern w:val="0"/>
          <w:sz w:val="22"/>
          <w:szCs w:val="22"/>
          <w:lang w:eastAsia="en-US"/>
        </w:rPr>
        <w:br/>
        <w:t>C) 11</w:t>
      </w:r>
      <w:r w:rsidRPr="009674FE">
        <w:rPr>
          <w:rFonts w:ascii="Calibri" w:eastAsia="Calibri" w:hAnsi="Calibri"/>
          <w:color w:val="auto"/>
          <w:kern w:val="0"/>
          <w:sz w:val="22"/>
          <w:szCs w:val="22"/>
          <w:lang w:eastAsia="en-US"/>
        </w:rPr>
        <w:br/>
        <w:t>D) 10</w:t>
      </w:r>
    </w:p>
    <w:p w14:paraId="238FA416"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9) ¿Qué número está representado en el ábaco? (figura del ábaco de la página 178 3era fila el 4to)</w:t>
      </w:r>
    </w:p>
    <w:p w14:paraId="58969A6F"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92</w:t>
      </w:r>
      <w:r w:rsidRPr="009674FE">
        <w:rPr>
          <w:rFonts w:ascii="Calibri" w:eastAsia="Calibri" w:hAnsi="Calibri"/>
          <w:color w:val="auto"/>
          <w:kern w:val="0"/>
          <w:sz w:val="22"/>
          <w:szCs w:val="22"/>
          <w:lang w:eastAsia="en-US"/>
        </w:rPr>
        <w:br/>
        <w:t>B) 93</w:t>
      </w:r>
      <w:r w:rsidRPr="009674FE">
        <w:rPr>
          <w:rFonts w:ascii="Calibri" w:eastAsia="Calibri" w:hAnsi="Calibri"/>
          <w:color w:val="auto"/>
          <w:kern w:val="0"/>
          <w:sz w:val="22"/>
          <w:szCs w:val="22"/>
          <w:lang w:eastAsia="en-US"/>
        </w:rPr>
        <w:br/>
        <w:t>C) 94</w:t>
      </w:r>
      <w:r w:rsidRPr="009674FE">
        <w:rPr>
          <w:rFonts w:ascii="Calibri" w:eastAsia="Calibri" w:hAnsi="Calibri"/>
          <w:color w:val="auto"/>
          <w:kern w:val="0"/>
          <w:sz w:val="22"/>
          <w:szCs w:val="22"/>
          <w:lang w:eastAsia="en-US"/>
        </w:rPr>
        <w:br/>
        <w:t>D) 95</w:t>
      </w:r>
    </w:p>
    <w:p w14:paraId="24AF883E" w14:textId="77777777" w:rsidR="005F3D59" w:rsidRPr="009674FE" w:rsidRDefault="005F3D59" w:rsidP="005F3D59">
      <w:pPr>
        <w:tabs>
          <w:tab w:val="clear" w:pos="708"/>
        </w:tabs>
        <w:suppressAutoHyphens w:val="0"/>
        <w:autoSpaceDE w:val="0"/>
        <w:autoSpaceDN w:val="0"/>
        <w:adjustRightInd w:val="0"/>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10) ¿Cuánto dinero más cuesta el juego de 8 libros con relación al juego de 5 libros?</w:t>
      </w:r>
    </w:p>
    <w:p w14:paraId="7D0A65EC"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 xml:space="preserve">(Figura </w:t>
      </w:r>
      <w:proofErr w:type="spellStart"/>
      <w:r w:rsidRPr="009674FE">
        <w:rPr>
          <w:rFonts w:ascii="Calibri" w:eastAsia="Calibri" w:hAnsi="Calibri"/>
          <w:color w:val="auto"/>
          <w:kern w:val="0"/>
          <w:sz w:val="22"/>
          <w:szCs w:val="22"/>
          <w:lang w:eastAsia="en-US"/>
        </w:rPr>
        <w:t>pag</w:t>
      </w:r>
      <w:proofErr w:type="spellEnd"/>
      <w:r w:rsidRPr="009674FE">
        <w:rPr>
          <w:rFonts w:ascii="Calibri" w:eastAsia="Calibri" w:hAnsi="Calibri"/>
          <w:color w:val="auto"/>
          <w:kern w:val="0"/>
          <w:sz w:val="22"/>
          <w:szCs w:val="22"/>
          <w:lang w:eastAsia="en-US"/>
        </w:rPr>
        <w:t xml:space="preserve"> 182 de los precios 78-45=33)</w:t>
      </w:r>
    </w:p>
    <w:p w14:paraId="12F4FFCE"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A) 33</w:t>
      </w:r>
      <w:r w:rsidRPr="009674FE">
        <w:rPr>
          <w:rFonts w:ascii="Calibri" w:eastAsia="Calibri" w:hAnsi="Calibri"/>
          <w:color w:val="auto"/>
          <w:kern w:val="0"/>
          <w:sz w:val="22"/>
          <w:szCs w:val="22"/>
          <w:lang w:eastAsia="en-US"/>
        </w:rPr>
        <w:br/>
        <w:t>B) 85</w:t>
      </w:r>
      <w:r w:rsidRPr="009674FE">
        <w:rPr>
          <w:rFonts w:ascii="Calibri" w:eastAsia="Calibri" w:hAnsi="Calibri"/>
          <w:color w:val="auto"/>
          <w:kern w:val="0"/>
          <w:sz w:val="22"/>
          <w:szCs w:val="22"/>
          <w:lang w:eastAsia="en-US"/>
        </w:rPr>
        <w:br/>
        <w:t>C) 45</w:t>
      </w:r>
      <w:r w:rsidRPr="009674FE">
        <w:rPr>
          <w:rFonts w:ascii="Calibri" w:eastAsia="Calibri" w:hAnsi="Calibri"/>
          <w:color w:val="auto"/>
          <w:kern w:val="0"/>
          <w:sz w:val="22"/>
          <w:szCs w:val="22"/>
          <w:lang w:eastAsia="en-US"/>
        </w:rPr>
        <w:br/>
        <w:t>D) 96</w:t>
      </w:r>
    </w:p>
    <w:p w14:paraId="5C06390F"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75C7C944"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0C812739"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51CA7060"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5E45F554" w14:textId="77777777" w:rsidR="005F3D59"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CE18B48"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r w:rsidRPr="009674FE">
        <w:rPr>
          <w:rFonts w:ascii="Calibri" w:eastAsia="Calibri" w:hAnsi="Calibri"/>
          <w:color w:val="auto"/>
          <w:kern w:val="0"/>
          <w:sz w:val="22"/>
          <w:szCs w:val="22"/>
          <w:lang w:eastAsia="en-US"/>
        </w:rPr>
        <w:t>CLAVES DE ÍTEMS</w:t>
      </w:r>
    </w:p>
    <w:p w14:paraId="33A914FC"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 xml:space="preserve">ÍTEM 1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5F3D59" w:rsidRPr="009674FE" w14:paraId="5F408CD0" w14:textId="77777777" w:rsidTr="00C55DD0">
        <w:trPr>
          <w:trHeight w:val="449"/>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96DA7D" w14:textId="77777777" w:rsidR="005F3D59" w:rsidRPr="009674FE" w:rsidRDefault="005F3D59" w:rsidP="00C55DD0">
            <w:pPr>
              <w:tabs>
                <w:tab w:val="clear" w:pos="708"/>
              </w:tabs>
              <w:suppressAutoHyphens w:val="0"/>
              <w:spacing w:line="276" w:lineRule="auto"/>
              <w:rPr>
                <w:rFonts w:ascii="Arial" w:eastAsia="Arial" w:hAnsi="Arial" w:cs="Arial"/>
                <w:b/>
                <w:color w:val="auto"/>
                <w:kern w:val="0"/>
                <w:sz w:val="22"/>
                <w:lang w:val="es-ES"/>
              </w:rPr>
            </w:pPr>
            <w:r w:rsidRPr="009674FE">
              <w:rPr>
                <w:rFonts w:ascii="Arial" w:eastAsia="Arial" w:hAnsi="Arial" w:cs="Arial"/>
                <w:b/>
                <w:color w:val="auto"/>
                <w:kern w:val="0"/>
                <w:sz w:val="22"/>
                <w:szCs w:val="22"/>
                <w:lang w:val="es-ES"/>
              </w:rPr>
              <w:t>Opciones de respuesta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8F089" w14:textId="77777777" w:rsidR="005F3D59" w:rsidRPr="009674FE" w:rsidRDefault="005F3D59" w:rsidP="00C55DD0">
            <w:pPr>
              <w:widowControl w:val="0"/>
              <w:tabs>
                <w:tab w:val="clear" w:pos="708"/>
              </w:tabs>
              <w:suppressAutoHyphens w:val="0"/>
              <w:rPr>
                <w:rFonts w:ascii="Arial" w:eastAsia="Arial" w:hAnsi="Arial" w:cs="Arial"/>
                <w:b/>
                <w:color w:val="auto"/>
                <w:kern w:val="0"/>
                <w:sz w:val="22"/>
                <w:lang w:val="es-ES"/>
              </w:rPr>
            </w:pPr>
            <w:r w:rsidRPr="009674FE">
              <w:rPr>
                <w:rFonts w:ascii="Arial" w:eastAsia="Arial" w:hAnsi="Arial" w:cs="Arial"/>
                <w:b/>
                <w:color w:val="auto"/>
                <w:kern w:val="0"/>
                <w:sz w:val="22"/>
                <w:szCs w:val="22"/>
                <w:lang w:val="es-ES"/>
              </w:rPr>
              <w:t>Argumentaciones</w:t>
            </w:r>
          </w:p>
        </w:tc>
      </w:tr>
      <w:tr w:rsidR="005F3D59" w:rsidRPr="009674FE" w14:paraId="24B1E6AC" w14:textId="77777777" w:rsidTr="00C55DD0">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6E79F" w14:textId="77777777" w:rsidR="005F3D59" w:rsidRPr="009674FE" w:rsidRDefault="005F3D59" w:rsidP="00C55DD0">
            <w:pPr>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A) Vladimir</w:t>
            </w:r>
            <w:r w:rsidRPr="009674FE">
              <w:rPr>
                <w:rFonts w:ascii="Arial" w:eastAsia="Arial" w:hAnsi="Arial" w:cs="Arial"/>
                <w:color w:val="auto"/>
                <w:kern w:val="0"/>
                <w:sz w:val="22"/>
                <w:szCs w:val="22"/>
                <w:lang w:val="es-ES"/>
              </w:rPr>
              <w:br/>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0935B" w14:textId="77777777" w:rsidR="005F3D59" w:rsidRPr="009674FE" w:rsidRDefault="005F3D59" w:rsidP="00C55DD0">
            <w:pPr>
              <w:widowControl w:val="0"/>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Incorrecto porque Vladimir no es la persona en cuestión, la pregunta va orientada a las hermanas.</w:t>
            </w:r>
          </w:p>
        </w:tc>
      </w:tr>
      <w:tr w:rsidR="005F3D59" w:rsidRPr="009674FE" w14:paraId="204BF699" w14:textId="77777777" w:rsidTr="00C55DD0">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B1B71" w14:textId="77777777" w:rsidR="005F3D59" w:rsidRPr="009674FE" w:rsidRDefault="005F3D59" w:rsidP="00C55DD0">
            <w:pPr>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B) Carolina</w:t>
            </w:r>
            <w:r w:rsidRPr="009674FE">
              <w:rPr>
                <w:rFonts w:ascii="Arial" w:eastAsia="Arial" w:hAnsi="Arial" w:cs="Arial"/>
                <w:color w:val="auto"/>
                <w:kern w:val="0"/>
                <w:sz w:val="22"/>
                <w:szCs w:val="22"/>
                <w:lang w:val="es-ES"/>
              </w:rPr>
              <w:br/>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89869" w14:textId="77777777" w:rsidR="005F3D59" w:rsidRPr="009674FE" w:rsidRDefault="005F3D59" w:rsidP="00C55DD0">
            <w:pPr>
              <w:widowControl w:val="0"/>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Incorrecto porque carolina tiene 12 años, vendría a ser la menor</w:t>
            </w:r>
          </w:p>
        </w:tc>
      </w:tr>
      <w:tr w:rsidR="005F3D59" w:rsidRPr="009674FE" w14:paraId="31215950" w14:textId="77777777" w:rsidTr="00C55DD0">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00834" w14:textId="77777777" w:rsidR="005F3D59" w:rsidRPr="009674FE" w:rsidRDefault="005F3D59" w:rsidP="00C55DD0">
            <w:pPr>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C) Jenny</w:t>
            </w:r>
            <w:r w:rsidRPr="009674FE">
              <w:rPr>
                <w:rFonts w:ascii="Arial" w:eastAsia="Arial" w:hAnsi="Arial" w:cs="Arial"/>
                <w:color w:val="auto"/>
                <w:kern w:val="0"/>
                <w:sz w:val="22"/>
                <w:szCs w:val="22"/>
                <w:lang w:val="es-ES"/>
              </w:rPr>
              <w:br/>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876458" w14:textId="77777777" w:rsidR="005F3D59" w:rsidRPr="009674FE" w:rsidRDefault="005F3D59" w:rsidP="00C55DD0">
            <w:pPr>
              <w:widowControl w:val="0"/>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Correcto porque Jenny tiene 15 años y las otras 2 hermanas solo tiene 13 y 12 años respectivamente.</w:t>
            </w:r>
          </w:p>
        </w:tc>
      </w:tr>
      <w:tr w:rsidR="005F3D59" w:rsidRPr="009674FE" w14:paraId="1CD7FC7B" w14:textId="77777777" w:rsidTr="00C55DD0">
        <w:trPr>
          <w:trHeight w:val="53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6C27A1" w14:textId="77777777" w:rsidR="005F3D59" w:rsidRPr="009674FE" w:rsidRDefault="005F3D59" w:rsidP="00C55DD0">
            <w:pPr>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D) Alexandra</w:t>
            </w:r>
          </w:p>
        </w:tc>
        <w:tc>
          <w:tcPr>
            <w:tcW w:w="75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3935F6" w14:textId="77777777" w:rsidR="005F3D59" w:rsidRPr="009674FE" w:rsidRDefault="005F3D59" w:rsidP="00C55DD0">
            <w:pPr>
              <w:widowControl w:val="0"/>
              <w:tabs>
                <w:tab w:val="clear" w:pos="708"/>
              </w:tabs>
              <w:suppressAutoHyphens w:val="0"/>
              <w:spacing w:line="276" w:lineRule="auto"/>
              <w:rPr>
                <w:rFonts w:ascii="Arial" w:eastAsia="Arial" w:hAnsi="Arial" w:cs="Arial"/>
                <w:color w:val="auto"/>
                <w:kern w:val="0"/>
                <w:sz w:val="22"/>
                <w:lang w:val="es-ES"/>
              </w:rPr>
            </w:pPr>
            <w:r w:rsidRPr="009674FE">
              <w:rPr>
                <w:rFonts w:ascii="Arial" w:eastAsia="Arial" w:hAnsi="Arial" w:cs="Arial"/>
                <w:color w:val="auto"/>
                <w:kern w:val="0"/>
                <w:sz w:val="22"/>
                <w:szCs w:val="22"/>
                <w:lang w:val="es-ES"/>
              </w:rPr>
              <w:t>Incorrecto porque Alexandra tiene 13 años.</w:t>
            </w:r>
          </w:p>
        </w:tc>
      </w:tr>
    </w:tbl>
    <w:p w14:paraId="24FDB38E"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33DE2342"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 xml:space="preserve">ÍTEM 2 </w:t>
      </w:r>
    </w:p>
    <w:tbl>
      <w:tblPr>
        <w:tblStyle w:val="Tablaconcuadrcula3"/>
        <w:tblW w:w="10348" w:type="dxa"/>
        <w:tblInd w:w="-601" w:type="dxa"/>
        <w:tblLayout w:type="fixed"/>
        <w:tblLook w:val="04A0" w:firstRow="1" w:lastRow="0" w:firstColumn="1" w:lastColumn="0" w:noHBand="0" w:noVBand="1"/>
      </w:tblPr>
      <w:tblGrid>
        <w:gridCol w:w="2836"/>
        <w:gridCol w:w="7512"/>
      </w:tblGrid>
      <w:tr w:rsidR="005F3D59" w:rsidRPr="009674FE" w14:paraId="735E8FBC" w14:textId="77777777" w:rsidTr="00C55DD0">
        <w:trPr>
          <w:trHeight w:val="449"/>
        </w:trPr>
        <w:tc>
          <w:tcPr>
            <w:tcW w:w="2836" w:type="dxa"/>
          </w:tcPr>
          <w:p w14:paraId="6BFB5831"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512" w:type="dxa"/>
          </w:tcPr>
          <w:p w14:paraId="24733901"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6D6C7FF9" w14:textId="77777777" w:rsidTr="00C55DD0">
        <w:tc>
          <w:tcPr>
            <w:tcW w:w="2836" w:type="dxa"/>
            <w:vAlign w:val="center"/>
          </w:tcPr>
          <w:p w14:paraId="0DBD1E3B"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11</w:t>
            </w:r>
            <w:r w:rsidRPr="009674FE">
              <w:rPr>
                <w:rFonts w:eastAsia="Calibri"/>
                <w:color w:val="auto"/>
                <w:kern w:val="0"/>
                <w:lang w:eastAsia="en-US"/>
              </w:rPr>
              <w:br/>
            </w:r>
          </w:p>
        </w:tc>
        <w:tc>
          <w:tcPr>
            <w:tcW w:w="7512" w:type="dxa"/>
          </w:tcPr>
          <w:p w14:paraId="2B3D6586"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la adición está formada por una decena y 2 unidades lo cual da 10+2=12.</w:t>
            </w:r>
          </w:p>
        </w:tc>
      </w:tr>
      <w:tr w:rsidR="005F3D59" w:rsidRPr="009674FE" w14:paraId="200E3BC8" w14:textId="77777777" w:rsidTr="00C55DD0">
        <w:tc>
          <w:tcPr>
            <w:tcW w:w="2836" w:type="dxa"/>
          </w:tcPr>
          <w:p w14:paraId="7676596E"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12</w:t>
            </w:r>
            <w:r w:rsidRPr="009674FE">
              <w:rPr>
                <w:rFonts w:eastAsia="Calibri"/>
                <w:color w:val="auto"/>
                <w:kern w:val="0"/>
                <w:lang w:eastAsia="en-US"/>
              </w:rPr>
              <w:br/>
            </w:r>
          </w:p>
        </w:tc>
        <w:tc>
          <w:tcPr>
            <w:tcW w:w="7512" w:type="dxa"/>
          </w:tcPr>
          <w:p w14:paraId="3551D968"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la suma respectiva seria 10+2=12</w:t>
            </w:r>
          </w:p>
        </w:tc>
      </w:tr>
      <w:tr w:rsidR="005F3D59" w:rsidRPr="009674FE" w14:paraId="19F0D2C8" w14:textId="77777777" w:rsidTr="00C55DD0">
        <w:tc>
          <w:tcPr>
            <w:tcW w:w="2836" w:type="dxa"/>
          </w:tcPr>
          <w:p w14:paraId="5D1828B1"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10</w:t>
            </w:r>
            <w:r w:rsidRPr="009674FE">
              <w:rPr>
                <w:rFonts w:eastAsia="Calibri"/>
                <w:color w:val="auto"/>
                <w:kern w:val="0"/>
                <w:lang w:eastAsia="en-US"/>
              </w:rPr>
              <w:br/>
            </w:r>
          </w:p>
        </w:tc>
        <w:tc>
          <w:tcPr>
            <w:tcW w:w="7512" w:type="dxa"/>
          </w:tcPr>
          <w:p w14:paraId="02DE019F"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valor que presenta el literal c) es solo la decena.</w:t>
            </w:r>
          </w:p>
        </w:tc>
      </w:tr>
      <w:tr w:rsidR="005F3D59" w:rsidRPr="009674FE" w14:paraId="0775D1D9" w14:textId="77777777" w:rsidTr="00C55DD0">
        <w:tc>
          <w:tcPr>
            <w:tcW w:w="2836" w:type="dxa"/>
          </w:tcPr>
          <w:p w14:paraId="46D307F8"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2</w:t>
            </w:r>
          </w:p>
        </w:tc>
        <w:tc>
          <w:tcPr>
            <w:tcW w:w="7512" w:type="dxa"/>
          </w:tcPr>
          <w:p w14:paraId="28E58040"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valor que presenta el literal d) es solo las 2 unidades en la parte posterior.</w:t>
            </w:r>
          </w:p>
        </w:tc>
      </w:tr>
    </w:tbl>
    <w:p w14:paraId="4E0026F5"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76E35686"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 xml:space="preserve">ÍTEM 3 </w:t>
      </w:r>
    </w:p>
    <w:tbl>
      <w:tblPr>
        <w:tblStyle w:val="Tablaconcuadrcula3"/>
        <w:tblW w:w="10065" w:type="dxa"/>
        <w:tblInd w:w="-601" w:type="dxa"/>
        <w:tblLayout w:type="fixed"/>
        <w:tblLook w:val="04A0" w:firstRow="1" w:lastRow="0" w:firstColumn="1" w:lastColumn="0" w:noHBand="0" w:noVBand="1"/>
      </w:tblPr>
      <w:tblGrid>
        <w:gridCol w:w="2836"/>
        <w:gridCol w:w="7229"/>
      </w:tblGrid>
      <w:tr w:rsidR="005F3D59" w:rsidRPr="009674FE" w14:paraId="28AAEF2F" w14:textId="77777777" w:rsidTr="00C55DD0">
        <w:trPr>
          <w:trHeight w:val="449"/>
        </w:trPr>
        <w:tc>
          <w:tcPr>
            <w:tcW w:w="2836" w:type="dxa"/>
          </w:tcPr>
          <w:p w14:paraId="0A7B4480"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229" w:type="dxa"/>
          </w:tcPr>
          <w:p w14:paraId="35FF92AE"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13F05191" w14:textId="77777777" w:rsidTr="00C55DD0">
        <w:tc>
          <w:tcPr>
            <w:tcW w:w="2836" w:type="dxa"/>
            <w:vAlign w:val="center"/>
          </w:tcPr>
          <w:p w14:paraId="40A6ACF9"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17</w:t>
            </w:r>
            <w:r w:rsidRPr="009674FE">
              <w:rPr>
                <w:rFonts w:eastAsia="Calibri"/>
                <w:color w:val="auto"/>
                <w:kern w:val="0"/>
                <w:lang w:eastAsia="en-US"/>
              </w:rPr>
              <w:br/>
            </w:r>
          </w:p>
        </w:tc>
        <w:tc>
          <w:tcPr>
            <w:tcW w:w="7229" w:type="dxa"/>
          </w:tcPr>
          <w:p w14:paraId="5546B08F"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literal a) muestra la edad que tiene Patricia</w:t>
            </w:r>
          </w:p>
        </w:tc>
      </w:tr>
      <w:tr w:rsidR="005F3D59" w:rsidRPr="009674FE" w14:paraId="477DE84C" w14:textId="77777777" w:rsidTr="00C55DD0">
        <w:tc>
          <w:tcPr>
            <w:tcW w:w="2836" w:type="dxa"/>
          </w:tcPr>
          <w:p w14:paraId="0575E592"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11</w:t>
            </w:r>
            <w:r w:rsidRPr="009674FE">
              <w:rPr>
                <w:rFonts w:eastAsia="Calibri"/>
                <w:color w:val="auto"/>
                <w:kern w:val="0"/>
                <w:lang w:eastAsia="en-US"/>
              </w:rPr>
              <w:br/>
            </w:r>
          </w:p>
        </w:tc>
        <w:tc>
          <w:tcPr>
            <w:tcW w:w="7229" w:type="dxa"/>
          </w:tcPr>
          <w:p w14:paraId="16F4C6DE"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Incorrecta porque el literal b) muestra la edad que tiene Jorge.</w:t>
            </w:r>
          </w:p>
        </w:tc>
      </w:tr>
      <w:tr w:rsidR="005F3D59" w:rsidRPr="009674FE" w14:paraId="2370D01C" w14:textId="77777777" w:rsidTr="00C55DD0">
        <w:tc>
          <w:tcPr>
            <w:tcW w:w="2836" w:type="dxa"/>
          </w:tcPr>
          <w:p w14:paraId="4445878C"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7</w:t>
            </w:r>
            <w:r w:rsidRPr="009674FE">
              <w:rPr>
                <w:rFonts w:eastAsia="Calibri"/>
                <w:color w:val="auto"/>
                <w:kern w:val="0"/>
                <w:lang w:eastAsia="en-US"/>
              </w:rPr>
              <w:br/>
            </w:r>
          </w:p>
        </w:tc>
        <w:tc>
          <w:tcPr>
            <w:tcW w:w="7229" w:type="dxa"/>
          </w:tcPr>
          <w:p w14:paraId="3A6DDAD4"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entre el número 11 y 17 existe 6 unidades de diferencia.</w:t>
            </w:r>
          </w:p>
        </w:tc>
      </w:tr>
      <w:tr w:rsidR="005F3D59" w:rsidRPr="009674FE" w14:paraId="721245D9" w14:textId="77777777" w:rsidTr="00C55DD0">
        <w:tc>
          <w:tcPr>
            <w:tcW w:w="2836" w:type="dxa"/>
          </w:tcPr>
          <w:p w14:paraId="39EC7486"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6</w:t>
            </w:r>
          </w:p>
        </w:tc>
        <w:tc>
          <w:tcPr>
            <w:tcW w:w="7229" w:type="dxa"/>
          </w:tcPr>
          <w:p w14:paraId="3F3F14EB"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la diferencia es el resultado de restar 11 de 17, lo que nos da 17-11=6</w:t>
            </w:r>
          </w:p>
        </w:tc>
      </w:tr>
    </w:tbl>
    <w:p w14:paraId="420E84CD"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420986C3"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0283BBF6"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12CE8D09"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19053C62"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 xml:space="preserve">ÍTEM 4 </w:t>
      </w:r>
    </w:p>
    <w:tbl>
      <w:tblPr>
        <w:tblStyle w:val="Tablaconcuadrcula3"/>
        <w:tblW w:w="10065" w:type="dxa"/>
        <w:tblInd w:w="-601" w:type="dxa"/>
        <w:tblLayout w:type="fixed"/>
        <w:tblLook w:val="04A0" w:firstRow="1" w:lastRow="0" w:firstColumn="1" w:lastColumn="0" w:noHBand="0" w:noVBand="1"/>
      </w:tblPr>
      <w:tblGrid>
        <w:gridCol w:w="2836"/>
        <w:gridCol w:w="7229"/>
      </w:tblGrid>
      <w:tr w:rsidR="005F3D59" w:rsidRPr="009674FE" w14:paraId="045FA37F" w14:textId="77777777" w:rsidTr="00C55DD0">
        <w:trPr>
          <w:trHeight w:val="449"/>
        </w:trPr>
        <w:tc>
          <w:tcPr>
            <w:tcW w:w="2836" w:type="dxa"/>
          </w:tcPr>
          <w:p w14:paraId="78EA4939"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229" w:type="dxa"/>
          </w:tcPr>
          <w:p w14:paraId="4F0816CD"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1309C113" w14:textId="77777777" w:rsidTr="00C55DD0">
        <w:tc>
          <w:tcPr>
            <w:tcW w:w="2836" w:type="dxa"/>
            <w:vAlign w:val="center"/>
          </w:tcPr>
          <w:p w14:paraId="640FFDA0"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58 es mayor que 44</w:t>
            </w:r>
            <w:r w:rsidRPr="009674FE">
              <w:rPr>
                <w:rFonts w:eastAsia="Calibri"/>
                <w:color w:val="auto"/>
                <w:kern w:val="0"/>
                <w:lang w:eastAsia="en-US"/>
              </w:rPr>
              <w:br/>
            </w:r>
          </w:p>
        </w:tc>
        <w:tc>
          <w:tcPr>
            <w:tcW w:w="7229" w:type="dxa"/>
          </w:tcPr>
          <w:p w14:paraId="5481CFB2"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 xml:space="preserve">Correcto porque el número 58 tiene 5 decenas y 8 unidades mientras que el número 44 tiene tan solo 4 decenas y 4 unidades por lo tanto 58&gt;44 </w:t>
            </w:r>
          </w:p>
        </w:tc>
      </w:tr>
      <w:tr w:rsidR="005F3D59" w:rsidRPr="009674FE" w14:paraId="0CB947C1" w14:textId="77777777" w:rsidTr="00C55DD0">
        <w:tc>
          <w:tcPr>
            <w:tcW w:w="2836" w:type="dxa"/>
          </w:tcPr>
          <w:p w14:paraId="7840AE78"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58 es menor que 44</w:t>
            </w:r>
            <w:r w:rsidRPr="009674FE">
              <w:rPr>
                <w:rFonts w:eastAsia="Calibri"/>
                <w:color w:val="auto"/>
                <w:kern w:val="0"/>
                <w:lang w:eastAsia="en-US"/>
              </w:rPr>
              <w:br/>
            </w:r>
          </w:p>
        </w:tc>
        <w:tc>
          <w:tcPr>
            <w:tcW w:w="7229" w:type="dxa"/>
          </w:tcPr>
          <w:p w14:paraId="6472371D"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44 es menor que el 58.</w:t>
            </w:r>
          </w:p>
        </w:tc>
      </w:tr>
      <w:tr w:rsidR="005F3D59" w:rsidRPr="009674FE" w14:paraId="304C65DA" w14:textId="77777777" w:rsidTr="00C55DD0">
        <w:tc>
          <w:tcPr>
            <w:tcW w:w="2836" w:type="dxa"/>
          </w:tcPr>
          <w:p w14:paraId="3B026006"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C) 44 es mayor que 58</w:t>
            </w:r>
            <w:r w:rsidRPr="009674FE">
              <w:rPr>
                <w:rFonts w:eastAsia="Calibri"/>
                <w:color w:val="auto"/>
                <w:kern w:val="0"/>
                <w:lang w:eastAsia="en-US"/>
              </w:rPr>
              <w:br/>
            </w:r>
          </w:p>
        </w:tc>
        <w:tc>
          <w:tcPr>
            <w:tcW w:w="7229" w:type="dxa"/>
          </w:tcPr>
          <w:p w14:paraId="652AA6C3"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58 es mayor al 44.</w:t>
            </w:r>
          </w:p>
        </w:tc>
      </w:tr>
      <w:tr w:rsidR="005F3D59" w:rsidRPr="009674FE" w14:paraId="2E2EAD24" w14:textId="77777777" w:rsidTr="00C55DD0">
        <w:tc>
          <w:tcPr>
            <w:tcW w:w="2836" w:type="dxa"/>
          </w:tcPr>
          <w:p w14:paraId="7DEC1BF5"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58 es igual a 44</w:t>
            </w:r>
          </w:p>
        </w:tc>
        <w:tc>
          <w:tcPr>
            <w:tcW w:w="7229" w:type="dxa"/>
          </w:tcPr>
          <w:p w14:paraId="65F975F2"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para que dos números sean iguales deben tener la misma cantidad de decenas y unidades.</w:t>
            </w:r>
          </w:p>
        </w:tc>
      </w:tr>
    </w:tbl>
    <w:p w14:paraId="4FB50AF4"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6F721A6A"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 xml:space="preserve">ÍTEM 5 </w:t>
      </w:r>
    </w:p>
    <w:tbl>
      <w:tblPr>
        <w:tblStyle w:val="Tablaconcuadrcula3"/>
        <w:tblW w:w="10065" w:type="dxa"/>
        <w:tblInd w:w="-601" w:type="dxa"/>
        <w:tblLayout w:type="fixed"/>
        <w:tblLook w:val="04A0" w:firstRow="1" w:lastRow="0" w:firstColumn="1" w:lastColumn="0" w:noHBand="0" w:noVBand="1"/>
      </w:tblPr>
      <w:tblGrid>
        <w:gridCol w:w="2836"/>
        <w:gridCol w:w="7229"/>
      </w:tblGrid>
      <w:tr w:rsidR="005F3D59" w:rsidRPr="009674FE" w14:paraId="0FFAD7B8" w14:textId="77777777" w:rsidTr="00C55DD0">
        <w:trPr>
          <w:trHeight w:val="449"/>
        </w:trPr>
        <w:tc>
          <w:tcPr>
            <w:tcW w:w="2836" w:type="dxa"/>
          </w:tcPr>
          <w:p w14:paraId="076C444E"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229" w:type="dxa"/>
          </w:tcPr>
          <w:p w14:paraId="5F85181C"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2514CCFD" w14:textId="77777777" w:rsidTr="00C55DD0">
        <w:tc>
          <w:tcPr>
            <w:tcW w:w="2836" w:type="dxa"/>
            <w:vAlign w:val="center"/>
          </w:tcPr>
          <w:p w14:paraId="253276C0"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57</w:t>
            </w:r>
            <w:r w:rsidRPr="009674FE">
              <w:rPr>
                <w:rFonts w:eastAsia="Calibri"/>
                <w:color w:val="auto"/>
                <w:kern w:val="0"/>
                <w:lang w:eastAsia="en-US"/>
              </w:rPr>
              <w:br/>
            </w:r>
          </w:p>
        </w:tc>
        <w:tc>
          <w:tcPr>
            <w:tcW w:w="7229" w:type="dxa"/>
          </w:tcPr>
          <w:p w14:paraId="1C02737A"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literal a) muestra una de las cantidades dadas por el problema.</w:t>
            </w:r>
          </w:p>
        </w:tc>
      </w:tr>
      <w:tr w:rsidR="005F3D59" w:rsidRPr="009674FE" w14:paraId="2673052A" w14:textId="77777777" w:rsidTr="00C55DD0">
        <w:tc>
          <w:tcPr>
            <w:tcW w:w="2836" w:type="dxa"/>
          </w:tcPr>
          <w:p w14:paraId="2A08CC32"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36</w:t>
            </w:r>
            <w:r w:rsidRPr="009674FE">
              <w:rPr>
                <w:rFonts w:eastAsia="Calibri"/>
                <w:color w:val="auto"/>
                <w:kern w:val="0"/>
                <w:lang w:eastAsia="en-US"/>
              </w:rPr>
              <w:br/>
            </w:r>
          </w:p>
        </w:tc>
        <w:tc>
          <w:tcPr>
            <w:tcW w:w="7229" w:type="dxa"/>
          </w:tcPr>
          <w:p w14:paraId="2E8E5C2D"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literal a) muestra una de las cantidades dadas por el problema.</w:t>
            </w:r>
          </w:p>
        </w:tc>
      </w:tr>
      <w:tr w:rsidR="005F3D59" w:rsidRPr="009674FE" w14:paraId="5021E32C" w14:textId="77777777" w:rsidTr="00C55DD0">
        <w:tc>
          <w:tcPr>
            <w:tcW w:w="2836" w:type="dxa"/>
          </w:tcPr>
          <w:p w14:paraId="2599D56E"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21</w:t>
            </w:r>
            <w:r w:rsidRPr="009674FE">
              <w:rPr>
                <w:rFonts w:eastAsia="Calibri"/>
                <w:color w:val="auto"/>
                <w:kern w:val="0"/>
                <w:lang w:eastAsia="en-US"/>
              </w:rPr>
              <w:br/>
            </w:r>
          </w:p>
        </w:tc>
        <w:tc>
          <w:tcPr>
            <w:tcW w:w="7229" w:type="dxa"/>
          </w:tcPr>
          <w:p w14:paraId="199DA725"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la diferencia quiere decir la resta de los números 57-36=21.</w:t>
            </w:r>
          </w:p>
        </w:tc>
      </w:tr>
      <w:tr w:rsidR="005F3D59" w:rsidRPr="009674FE" w14:paraId="0D7332F2" w14:textId="77777777" w:rsidTr="00C55DD0">
        <w:tc>
          <w:tcPr>
            <w:tcW w:w="2836" w:type="dxa"/>
          </w:tcPr>
          <w:p w14:paraId="3F14F9AF"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12</w:t>
            </w:r>
          </w:p>
        </w:tc>
        <w:tc>
          <w:tcPr>
            <w:tcW w:w="7229" w:type="dxa"/>
          </w:tcPr>
          <w:p w14:paraId="22BB7B3A"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número presentado en el literal d) están en incorrecta posición.</w:t>
            </w:r>
          </w:p>
        </w:tc>
      </w:tr>
    </w:tbl>
    <w:p w14:paraId="17761D59"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95091FC"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ÍTEM 6</w:t>
      </w:r>
    </w:p>
    <w:tbl>
      <w:tblPr>
        <w:tblStyle w:val="Tablaconcuadrcula3"/>
        <w:tblW w:w="10065" w:type="dxa"/>
        <w:tblInd w:w="-601" w:type="dxa"/>
        <w:tblLayout w:type="fixed"/>
        <w:tblLook w:val="04A0" w:firstRow="1" w:lastRow="0" w:firstColumn="1" w:lastColumn="0" w:noHBand="0" w:noVBand="1"/>
      </w:tblPr>
      <w:tblGrid>
        <w:gridCol w:w="2836"/>
        <w:gridCol w:w="7229"/>
      </w:tblGrid>
      <w:tr w:rsidR="005F3D59" w:rsidRPr="009674FE" w14:paraId="27C75F6A" w14:textId="77777777" w:rsidTr="00C55DD0">
        <w:trPr>
          <w:trHeight w:val="449"/>
        </w:trPr>
        <w:tc>
          <w:tcPr>
            <w:tcW w:w="2836" w:type="dxa"/>
          </w:tcPr>
          <w:p w14:paraId="12FD424C"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229" w:type="dxa"/>
          </w:tcPr>
          <w:p w14:paraId="18E5179B"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1BA04CC4" w14:textId="77777777" w:rsidTr="00C55DD0">
        <w:tc>
          <w:tcPr>
            <w:tcW w:w="2836" w:type="dxa"/>
            <w:vAlign w:val="center"/>
          </w:tcPr>
          <w:p w14:paraId="26A431A3"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45</w:t>
            </w:r>
            <w:r w:rsidRPr="009674FE">
              <w:rPr>
                <w:rFonts w:eastAsia="Calibri"/>
                <w:color w:val="auto"/>
                <w:kern w:val="0"/>
                <w:lang w:eastAsia="en-US"/>
              </w:rPr>
              <w:br/>
            </w:r>
          </w:p>
        </w:tc>
        <w:tc>
          <w:tcPr>
            <w:tcW w:w="7229" w:type="dxa"/>
          </w:tcPr>
          <w:p w14:paraId="041102AD"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 xml:space="preserve">Incorrecto porque el número que presenta el literal a)  </w:t>
            </w:r>
          </w:p>
        </w:tc>
      </w:tr>
      <w:tr w:rsidR="005F3D59" w:rsidRPr="009674FE" w14:paraId="28542286" w14:textId="77777777" w:rsidTr="00C55DD0">
        <w:tc>
          <w:tcPr>
            <w:tcW w:w="2836" w:type="dxa"/>
          </w:tcPr>
          <w:p w14:paraId="6FADAB3B"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4</w:t>
            </w:r>
            <w:r w:rsidRPr="009674FE">
              <w:rPr>
                <w:rFonts w:eastAsia="Calibri"/>
                <w:color w:val="auto"/>
                <w:kern w:val="0"/>
                <w:lang w:eastAsia="en-US"/>
              </w:rPr>
              <w:br/>
            </w:r>
          </w:p>
        </w:tc>
        <w:tc>
          <w:tcPr>
            <w:tcW w:w="7229" w:type="dxa"/>
          </w:tcPr>
          <w:p w14:paraId="748EE0D4"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este valor corresponde a la unidades.</w:t>
            </w:r>
          </w:p>
        </w:tc>
      </w:tr>
      <w:tr w:rsidR="005F3D59" w:rsidRPr="009674FE" w14:paraId="2198D84A" w14:textId="77777777" w:rsidTr="00C55DD0">
        <w:tc>
          <w:tcPr>
            <w:tcW w:w="2836" w:type="dxa"/>
          </w:tcPr>
          <w:p w14:paraId="3EBD2BBF"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50</w:t>
            </w:r>
            <w:r w:rsidRPr="009674FE">
              <w:rPr>
                <w:rFonts w:eastAsia="Calibri"/>
                <w:color w:val="auto"/>
                <w:kern w:val="0"/>
                <w:lang w:eastAsia="en-US"/>
              </w:rPr>
              <w:br/>
            </w:r>
          </w:p>
        </w:tc>
        <w:tc>
          <w:tcPr>
            <w:tcW w:w="7229" w:type="dxa"/>
          </w:tcPr>
          <w:p w14:paraId="7A4419A5"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este valor solo está tomando en cuenta las 5 decenas que hay.</w:t>
            </w:r>
          </w:p>
        </w:tc>
      </w:tr>
      <w:tr w:rsidR="005F3D59" w:rsidRPr="009674FE" w14:paraId="5821D1F3" w14:textId="77777777" w:rsidTr="00C55DD0">
        <w:tc>
          <w:tcPr>
            <w:tcW w:w="2836" w:type="dxa"/>
          </w:tcPr>
          <w:p w14:paraId="7FAE4068"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54</w:t>
            </w:r>
          </w:p>
        </w:tc>
        <w:tc>
          <w:tcPr>
            <w:tcW w:w="7229" w:type="dxa"/>
          </w:tcPr>
          <w:p w14:paraId="5AE9D874"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en la imagen se puede observar 5 decenas y 4 unidades lo que da el número 54.</w:t>
            </w:r>
          </w:p>
        </w:tc>
      </w:tr>
    </w:tbl>
    <w:p w14:paraId="24804221"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6775A036"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2690289C"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0372BF38"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641E72F3"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7F2CC989"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743C973C"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ÍTEM 7</w:t>
      </w:r>
    </w:p>
    <w:tbl>
      <w:tblPr>
        <w:tblStyle w:val="Tablaconcuadrcula3"/>
        <w:tblW w:w="10206" w:type="dxa"/>
        <w:tblInd w:w="-459" w:type="dxa"/>
        <w:tblLayout w:type="fixed"/>
        <w:tblLook w:val="04A0" w:firstRow="1" w:lastRow="0" w:firstColumn="1" w:lastColumn="0" w:noHBand="0" w:noVBand="1"/>
      </w:tblPr>
      <w:tblGrid>
        <w:gridCol w:w="2694"/>
        <w:gridCol w:w="7512"/>
      </w:tblGrid>
      <w:tr w:rsidR="005F3D59" w:rsidRPr="009674FE" w14:paraId="0A93501E" w14:textId="77777777" w:rsidTr="00C55DD0">
        <w:trPr>
          <w:trHeight w:val="449"/>
        </w:trPr>
        <w:tc>
          <w:tcPr>
            <w:tcW w:w="2694" w:type="dxa"/>
          </w:tcPr>
          <w:p w14:paraId="5382CC69"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512" w:type="dxa"/>
          </w:tcPr>
          <w:p w14:paraId="5BE8BC79"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465FC917" w14:textId="77777777" w:rsidTr="00C55DD0">
        <w:tc>
          <w:tcPr>
            <w:tcW w:w="2694" w:type="dxa"/>
            <w:vAlign w:val="center"/>
          </w:tcPr>
          <w:p w14:paraId="5075406D"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25 ctvs.</w:t>
            </w:r>
            <w:r w:rsidRPr="009674FE">
              <w:rPr>
                <w:rFonts w:eastAsia="Calibri"/>
                <w:color w:val="auto"/>
                <w:kern w:val="0"/>
                <w:lang w:eastAsia="en-US"/>
              </w:rPr>
              <w:br/>
            </w:r>
          </w:p>
        </w:tc>
        <w:tc>
          <w:tcPr>
            <w:tcW w:w="7512" w:type="dxa"/>
          </w:tcPr>
          <w:p w14:paraId="3D3571E9"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para formar 25 ctvs. Solo hacen falta 2 monedas de 10 ctvs. Y una de 5ctvs.</w:t>
            </w:r>
          </w:p>
        </w:tc>
      </w:tr>
      <w:tr w:rsidR="005F3D59" w:rsidRPr="009674FE" w14:paraId="19861C51" w14:textId="77777777" w:rsidTr="00C55DD0">
        <w:tc>
          <w:tcPr>
            <w:tcW w:w="2694" w:type="dxa"/>
          </w:tcPr>
          <w:p w14:paraId="63B26234"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50 ctvs.</w:t>
            </w:r>
            <w:r w:rsidRPr="009674FE">
              <w:rPr>
                <w:rFonts w:eastAsia="Calibri"/>
                <w:color w:val="auto"/>
                <w:kern w:val="0"/>
                <w:lang w:eastAsia="en-US"/>
              </w:rPr>
              <w:br/>
            </w:r>
          </w:p>
        </w:tc>
        <w:tc>
          <w:tcPr>
            <w:tcW w:w="7512" w:type="dxa"/>
          </w:tcPr>
          <w:p w14:paraId="4D6E3F7A"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Incorrecta porque el valor mostrado en el literal b) solo corresponde a las monedas de 10ctvs.</w:t>
            </w:r>
          </w:p>
        </w:tc>
      </w:tr>
      <w:tr w:rsidR="005F3D59" w:rsidRPr="009674FE" w14:paraId="31BB2C0F" w14:textId="77777777" w:rsidTr="00C55DD0">
        <w:tc>
          <w:tcPr>
            <w:tcW w:w="2694" w:type="dxa"/>
          </w:tcPr>
          <w:p w14:paraId="48F8FF9B"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60 ctvs.</w:t>
            </w:r>
            <w:r w:rsidRPr="009674FE">
              <w:rPr>
                <w:rFonts w:eastAsia="Calibri"/>
                <w:color w:val="auto"/>
                <w:kern w:val="0"/>
                <w:lang w:eastAsia="en-US"/>
              </w:rPr>
              <w:br/>
            </w:r>
          </w:p>
        </w:tc>
        <w:tc>
          <w:tcPr>
            <w:tcW w:w="7512" w:type="dxa"/>
          </w:tcPr>
          <w:p w14:paraId="1372AF48"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Incorrecta porque todas las monedas juntas suman 70 ctvs.</w:t>
            </w:r>
          </w:p>
        </w:tc>
      </w:tr>
      <w:tr w:rsidR="005F3D59" w:rsidRPr="009674FE" w14:paraId="7873C90C" w14:textId="77777777" w:rsidTr="00C55DD0">
        <w:tc>
          <w:tcPr>
            <w:tcW w:w="2694" w:type="dxa"/>
          </w:tcPr>
          <w:p w14:paraId="7495F930"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70 ctvs.</w:t>
            </w:r>
          </w:p>
        </w:tc>
        <w:tc>
          <w:tcPr>
            <w:tcW w:w="7512" w:type="dxa"/>
          </w:tcPr>
          <w:p w14:paraId="38859A0D"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Correcta porque existen 5 monedas de 10 ctvs. Que forman 50 ctvs. Y 4 de 5ctvs. Que forman 20 ctvs. Por lo que en total tenemos 70 ctvs.</w:t>
            </w:r>
          </w:p>
        </w:tc>
      </w:tr>
    </w:tbl>
    <w:p w14:paraId="0CF4D9E2"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85764C8"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ÍTEM 8</w:t>
      </w:r>
    </w:p>
    <w:tbl>
      <w:tblPr>
        <w:tblStyle w:val="Tablaconcuadrcula3"/>
        <w:tblW w:w="10206" w:type="dxa"/>
        <w:tblInd w:w="-459" w:type="dxa"/>
        <w:tblLayout w:type="fixed"/>
        <w:tblLook w:val="04A0" w:firstRow="1" w:lastRow="0" w:firstColumn="1" w:lastColumn="0" w:noHBand="0" w:noVBand="1"/>
      </w:tblPr>
      <w:tblGrid>
        <w:gridCol w:w="2694"/>
        <w:gridCol w:w="7512"/>
      </w:tblGrid>
      <w:tr w:rsidR="005F3D59" w:rsidRPr="009674FE" w14:paraId="14DA57A1" w14:textId="77777777" w:rsidTr="00C55DD0">
        <w:trPr>
          <w:trHeight w:val="449"/>
        </w:trPr>
        <w:tc>
          <w:tcPr>
            <w:tcW w:w="2694" w:type="dxa"/>
          </w:tcPr>
          <w:p w14:paraId="3BC2108B"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512" w:type="dxa"/>
          </w:tcPr>
          <w:p w14:paraId="1F016DB4"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50A648FE" w14:textId="77777777" w:rsidTr="00C55DD0">
        <w:tc>
          <w:tcPr>
            <w:tcW w:w="2694" w:type="dxa"/>
            <w:vAlign w:val="center"/>
          </w:tcPr>
          <w:p w14:paraId="176068AC"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48</w:t>
            </w:r>
            <w:r w:rsidRPr="009674FE">
              <w:rPr>
                <w:rFonts w:eastAsia="Calibri"/>
                <w:color w:val="auto"/>
                <w:kern w:val="0"/>
                <w:lang w:eastAsia="en-US"/>
              </w:rPr>
              <w:br/>
            </w:r>
          </w:p>
        </w:tc>
        <w:tc>
          <w:tcPr>
            <w:tcW w:w="7512" w:type="dxa"/>
          </w:tcPr>
          <w:p w14:paraId="689C5643"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Incorrecta porque este valor representa el del monopatín.</w:t>
            </w:r>
          </w:p>
        </w:tc>
      </w:tr>
      <w:tr w:rsidR="005F3D59" w:rsidRPr="009674FE" w14:paraId="34741F88" w14:textId="77777777" w:rsidTr="00C55DD0">
        <w:tc>
          <w:tcPr>
            <w:tcW w:w="2694" w:type="dxa"/>
          </w:tcPr>
          <w:p w14:paraId="164B0D65"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59</w:t>
            </w:r>
            <w:r w:rsidRPr="009674FE">
              <w:rPr>
                <w:rFonts w:eastAsia="Calibri"/>
                <w:color w:val="auto"/>
                <w:kern w:val="0"/>
                <w:lang w:eastAsia="en-US"/>
              </w:rPr>
              <w:br/>
            </w:r>
          </w:p>
        </w:tc>
        <w:tc>
          <w:tcPr>
            <w:tcW w:w="7512" w:type="dxa"/>
          </w:tcPr>
          <w:p w14:paraId="584D9C5A"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Incorrecta porque este valor representa el precio de la bicicleta.</w:t>
            </w:r>
          </w:p>
        </w:tc>
      </w:tr>
      <w:tr w:rsidR="005F3D59" w:rsidRPr="009674FE" w14:paraId="7DB48EBE" w14:textId="77777777" w:rsidTr="00C55DD0">
        <w:tc>
          <w:tcPr>
            <w:tcW w:w="2694" w:type="dxa"/>
          </w:tcPr>
          <w:p w14:paraId="65EA8164"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11</w:t>
            </w:r>
            <w:r w:rsidRPr="009674FE">
              <w:rPr>
                <w:rFonts w:eastAsia="Calibri"/>
                <w:color w:val="auto"/>
                <w:kern w:val="0"/>
                <w:lang w:eastAsia="en-US"/>
              </w:rPr>
              <w:br/>
            </w:r>
          </w:p>
        </w:tc>
        <w:tc>
          <w:tcPr>
            <w:tcW w:w="7512" w:type="dxa"/>
          </w:tcPr>
          <w:p w14:paraId="7072C320"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Correcta porque la diferencia de precios entre los 2 valores es 59-48=11.</w:t>
            </w:r>
          </w:p>
        </w:tc>
      </w:tr>
      <w:tr w:rsidR="005F3D59" w:rsidRPr="009674FE" w14:paraId="090B5D2A" w14:textId="77777777" w:rsidTr="00C55DD0">
        <w:tc>
          <w:tcPr>
            <w:tcW w:w="2694" w:type="dxa"/>
          </w:tcPr>
          <w:p w14:paraId="12D5136D"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10</w:t>
            </w:r>
          </w:p>
        </w:tc>
        <w:tc>
          <w:tcPr>
            <w:tcW w:w="7512" w:type="dxa"/>
          </w:tcPr>
          <w:p w14:paraId="1356EE94"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la resta da 11 y no 10, existe un error en la resta</w:t>
            </w:r>
          </w:p>
        </w:tc>
      </w:tr>
    </w:tbl>
    <w:p w14:paraId="1401CCFB"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24217FEB"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ÍTEM 9</w:t>
      </w:r>
    </w:p>
    <w:tbl>
      <w:tblPr>
        <w:tblStyle w:val="Tablaconcuadrcula3"/>
        <w:tblW w:w="10207" w:type="dxa"/>
        <w:tblInd w:w="-601" w:type="dxa"/>
        <w:tblLayout w:type="fixed"/>
        <w:tblLook w:val="04A0" w:firstRow="1" w:lastRow="0" w:firstColumn="1" w:lastColumn="0" w:noHBand="0" w:noVBand="1"/>
      </w:tblPr>
      <w:tblGrid>
        <w:gridCol w:w="2836"/>
        <w:gridCol w:w="7371"/>
      </w:tblGrid>
      <w:tr w:rsidR="005F3D59" w:rsidRPr="009674FE" w14:paraId="729FE702" w14:textId="77777777" w:rsidTr="00C55DD0">
        <w:trPr>
          <w:trHeight w:val="449"/>
        </w:trPr>
        <w:tc>
          <w:tcPr>
            <w:tcW w:w="2836" w:type="dxa"/>
          </w:tcPr>
          <w:p w14:paraId="34351FD5"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371" w:type="dxa"/>
          </w:tcPr>
          <w:p w14:paraId="7512F076"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794B2647" w14:textId="77777777" w:rsidTr="00C55DD0">
        <w:tc>
          <w:tcPr>
            <w:tcW w:w="2836" w:type="dxa"/>
            <w:vAlign w:val="center"/>
          </w:tcPr>
          <w:p w14:paraId="7B6E3993"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92</w:t>
            </w:r>
            <w:r w:rsidRPr="009674FE">
              <w:rPr>
                <w:rFonts w:eastAsia="Calibri"/>
                <w:color w:val="auto"/>
                <w:kern w:val="0"/>
                <w:lang w:eastAsia="en-US"/>
              </w:rPr>
              <w:br/>
            </w:r>
          </w:p>
        </w:tc>
        <w:tc>
          <w:tcPr>
            <w:tcW w:w="7371" w:type="dxa"/>
          </w:tcPr>
          <w:p w14:paraId="4EA3B45D"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número de decenas es correcto pero el número de unidades es de 3.</w:t>
            </w:r>
          </w:p>
        </w:tc>
      </w:tr>
      <w:tr w:rsidR="005F3D59" w:rsidRPr="009674FE" w14:paraId="47F36BDB" w14:textId="77777777" w:rsidTr="00C55DD0">
        <w:tc>
          <w:tcPr>
            <w:tcW w:w="2836" w:type="dxa"/>
          </w:tcPr>
          <w:p w14:paraId="53087178"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93</w:t>
            </w:r>
            <w:r w:rsidRPr="009674FE">
              <w:rPr>
                <w:rFonts w:eastAsia="Calibri"/>
                <w:color w:val="auto"/>
                <w:kern w:val="0"/>
                <w:lang w:eastAsia="en-US"/>
              </w:rPr>
              <w:br/>
            </w:r>
          </w:p>
        </w:tc>
        <w:tc>
          <w:tcPr>
            <w:tcW w:w="7371" w:type="dxa"/>
          </w:tcPr>
          <w:p w14:paraId="05F5F638"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el número de decenas que hay son 9 y las unidades son 3. Por lo tanto el número que se forma es el 93.</w:t>
            </w:r>
          </w:p>
        </w:tc>
      </w:tr>
      <w:tr w:rsidR="005F3D59" w:rsidRPr="009674FE" w14:paraId="2F6AEDBC" w14:textId="77777777" w:rsidTr="00C55DD0">
        <w:tc>
          <w:tcPr>
            <w:tcW w:w="2836" w:type="dxa"/>
          </w:tcPr>
          <w:p w14:paraId="607D7C29"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94</w:t>
            </w:r>
            <w:r w:rsidRPr="009674FE">
              <w:rPr>
                <w:rFonts w:eastAsia="Calibri"/>
                <w:color w:val="auto"/>
                <w:kern w:val="0"/>
                <w:lang w:eastAsia="en-US"/>
              </w:rPr>
              <w:br/>
            </w:r>
          </w:p>
        </w:tc>
        <w:tc>
          <w:tcPr>
            <w:tcW w:w="7371" w:type="dxa"/>
          </w:tcPr>
          <w:p w14:paraId="4911154C"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número de unidades no corresponde a la imagen.</w:t>
            </w:r>
          </w:p>
        </w:tc>
      </w:tr>
      <w:tr w:rsidR="005F3D59" w:rsidRPr="009674FE" w14:paraId="1EA65537" w14:textId="77777777" w:rsidTr="00C55DD0">
        <w:trPr>
          <w:trHeight w:val="464"/>
        </w:trPr>
        <w:tc>
          <w:tcPr>
            <w:tcW w:w="2836" w:type="dxa"/>
          </w:tcPr>
          <w:p w14:paraId="342F1911"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95</w:t>
            </w:r>
          </w:p>
        </w:tc>
        <w:tc>
          <w:tcPr>
            <w:tcW w:w="7371" w:type="dxa"/>
          </w:tcPr>
          <w:p w14:paraId="0DE17DDE"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número de unidades no corresponde a la imagen.</w:t>
            </w:r>
          </w:p>
        </w:tc>
      </w:tr>
    </w:tbl>
    <w:p w14:paraId="6E1FCEDB" w14:textId="77777777" w:rsidR="005F3D59" w:rsidRPr="009674FE" w:rsidRDefault="005F3D59" w:rsidP="005F3D59">
      <w:pPr>
        <w:tabs>
          <w:tab w:val="clear" w:pos="708"/>
        </w:tabs>
        <w:suppressAutoHyphens w:val="0"/>
        <w:spacing w:after="200" w:line="276" w:lineRule="auto"/>
        <w:rPr>
          <w:rFonts w:ascii="Calibri" w:eastAsia="Calibri" w:hAnsi="Calibri"/>
          <w:color w:val="auto"/>
          <w:kern w:val="0"/>
          <w:sz w:val="22"/>
          <w:szCs w:val="22"/>
          <w:lang w:eastAsia="en-US"/>
        </w:rPr>
      </w:pPr>
    </w:p>
    <w:p w14:paraId="554FAA62"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6C485122"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2D5D75E5"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7580A56F" w14:textId="77777777" w:rsidR="005F3D59"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63578BF5"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30A120EE"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p>
    <w:p w14:paraId="307905A8" w14:textId="77777777" w:rsidR="005F3D59" w:rsidRPr="009674FE" w:rsidRDefault="005F3D59" w:rsidP="005F3D59">
      <w:pPr>
        <w:tabs>
          <w:tab w:val="clear" w:pos="708"/>
        </w:tabs>
        <w:suppressAutoHyphens w:val="0"/>
        <w:spacing w:after="200" w:line="276" w:lineRule="auto"/>
        <w:rPr>
          <w:rFonts w:ascii="Calibri" w:eastAsia="Calibri" w:hAnsi="Calibri"/>
          <w:b/>
          <w:color w:val="auto"/>
          <w:kern w:val="0"/>
          <w:sz w:val="22"/>
          <w:szCs w:val="22"/>
          <w:lang w:eastAsia="en-US"/>
        </w:rPr>
      </w:pPr>
      <w:r w:rsidRPr="009674FE">
        <w:rPr>
          <w:rFonts w:ascii="Calibri" w:eastAsia="Calibri" w:hAnsi="Calibri"/>
          <w:b/>
          <w:color w:val="auto"/>
          <w:kern w:val="0"/>
          <w:sz w:val="22"/>
          <w:szCs w:val="22"/>
          <w:lang w:eastAsia="en-US"/>
        </w:rPr>
        <w:t>ÍTEM 10</w:t>
      </w:r>
    </w:p>
    <w:tbl>
      <w:tblPr>
        <w:tblStyle w:val="Tablaconcuadrcula3"/>
        <w:tblW w:w="10207" w:type="dxa"/>
        <w:tblInd w:w="-601" w:type="dxa"/>
        <w:tblLayout w:type="fixed"/>
        <w:tblLook w:val="04A0" w:firstRow="1" w:lastRow="0" w:firstColumn="1" w:lastColumn="0" w:noHBand="0" w:noVBand="1"/>
      </w:tblPr>
      <w:tblGrid>
        <w:gridCol w:w="2836"/>
        <w:gridCol w:w="7371"/>
      </w:tblGrid>
      <w:tr w:rsidR="005F3D59" w:rsidRPr="009674FE" w14:paraId="2F71F62D" w14:textId="77777777" w:rsidTr="00C55DD0">
        <w:trPr>
          <w:trHeight w:val="449"/>
        </w:trPr>
        <w:tc>
          <w:tcPr>
            <w:tcW w:w="2836" w:type="dxa"/>
          </w:tcPr>
          <w:p w14:paraId="2DDAC48A" w14:textId="77777777" w:rsidR="005F3D59" w:rsidRPr="009674FE" w:rsidRDefault="005F3D59" w:rsidP="00C55DD0">
            <w:pPr>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Opciones de respuesta</w:t>
            </w:r>
          </w:p>
        </w:tc>
        <w:tc>
          <w:tcPr>
            <w:tcW w:w="7371" w:type="dxa"/>
          </w:tcPr>
          <w:p w14:paraId="3CB2B90D" w14:textId="77777777" w:rsidR="005F3D59" w:rsidRPr="009674FE" w:rsidRDefault="005F3D59" w:rsidP="00C55DD0">
            <w:pPr>
              <w:widowControl w:val="0"/>
              <w:tabs>
                <w:tab w:val="clear" w:pos="708"/>
              </w:tabs>
              <w:suppressAutoHyphens w:val="0"/>
              <w:rPr>
                <w:rFonts w:ascii="Arial" w:eastAsia="Arial" w:hAnsi="Arial" w:cs="Arial"/>
                <w:b/>
                <w:color w:val="auto"/>
                <w:kern w:val="0"/>
              </w:rPr>
            </w:pPr>
            <w:r w:rsidRPr="009674FE">
              <w:rPr>
                <w:rFonts w:ascii="Arial" w:eastAsia="Arial" w:hAnsi="Arial" w:cs="Arial"/>
                <w:b/>
                <w:color w:val="auto"/>
                <w:kern w:val="0"/>
              </w:rPr>
              <w:t>Argumentaciones</w:t>
            </w:r>
          </w:p>
        </w:tc>
      </w:tr>
      <w:tr w:rsidR="005F3D59" w:rsidRPr="009674FE" w14:paraId="69002497" w14:textId="77777777" w:rsidTr="00C55DD0">
        <w:tc>
          <w:tcPr>
            <w:tcW w:w="2836" w:type="dxa"/>
            <w:vAlign w:val="center"/>
          </w:tcPr>
          <w:p w14:paraId="41FDD6A4"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A) 33</w:t>
            </w:r>
            <w:r w:rsidRPr="009674FE">
              <w:rPr>
                <w:rFonts w:eastAsia="Calibri"/>
                <w:color w:val="auto"/>
                <w:kern w:val="0"/>
                <w:lang w:eastAsia="en-US"/>
              </w:rPr>
              <w:br/>
            </w:r>
          </w:p>
        </w:tc>
        <w:tc>
          <w:tcPr>
            <w:tcW w:w="7371" w:type="dxa"/>
          </w:tcPr>
          <w:p w14:paraId="4220378E"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Correcto porque el precio de los 8 libros es $78 y el de los 5 libros es $45, por lo tanto la diferencia es 78-45=33, la diferencia es $33.</w:t>
            </w:r>
          </w:p>
        </w:tc>
      </w:tr>
      <w:tr w:rsidR="005F3D59" w:rsidRPr="009674FE" w14:paraId="6AB817D4" w14:textId="77777777" w:rsidTr="00C55DD0">
        <w:tc>
          <w:tcPr>
            <w:tcW w:w="2836" w:type="dxa"/>
          </w:tcPr>
          <w:p w14:paraId="4588A52C" w14:textId="77777777" w:rsidR="005F3D59" w:rsidRPr="009674FE" w:rsidRDefault="005F3D59" w:rsidP="00C55DD0">
            <w:pPr>
              <w:tabs>
                <w:tab w:val="clear" w:pos="708"/>
              </w:tabs>
              <w:suppressAutoHyphens w:val="0"/>
              <w:rPr>
                <w:rFonts w:eastAsia="Calibri"/>
                <w:color w:val="auto"/>
                <w:kern w:val="0"/>
                <w:lang w:eastAsia="en-US"/>
              </w:rPr>
            </w:pPr>
            <w:r w:rsidRPr="009674FE">
              <w:rPr>
                <w:rFonts w:eastAsia="Calibri"/>
                <w:color w:val="auto"/>
                <w:kern w:val="0"/>
                <w:lang w:eastAsia="en-US"/>
              </w:rPr>
              <w:t>B) 85</w:t>
            </w:r>
            <w:r w:rsidRPr="009674FE">
              <w:rPr>
                <w:rFonts w:eastAsia="Calibri"/>
                <w:color w:val="auto"/>
                <w:kern w:val="0"/>
                <w:lang w:eastAsia="en-US"/>
              </w:rPr>
              <w:br/>
            </w:r>
          </w:p>
        </w:tc>
        <w:tc>
          <w:tcPr>
            <w:tcW w:w="7371" w:type="dxa"/>
          </w:tcPr>
          <w:p w14:paraId="26356D8A"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valor del literal b) es lo que cuesta los 10 libros.</w:t>
            </w:r>
          </w:p>
        </w:tc>
      </w:tr>
      <w:tr w:rsidR="005F3D59" w:rsidRPr="009674FE" w14:paraId="0C652FBB" w14:textId="77777777" w:rsidTr="00C55DD0">
        <w:tc>
          <w:tcPr>
            <w:tcW w:w="2836" w:type="dxa"/>
          </w:tcPr>
          <w:p w14:paraId="337711E8"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C) 45</w:t>
            </w:r>
            <w:r w:rsidRPr="009674FE">
              <w:rPr>
                <w:rFonts w:eastAsia="Calibri"/>
                <w:color w:val="auto"/>
                <w:kern w:val="0"/>
                <w:lang w:eastAsia="en-US"/>
              </w:rPr>
              <w:br/>
            </w:r>
          </w:p>
        </w:tc>
        <w:tc>
          <w:tcPr>
            <w:tcW w:w="7371" w:type="dxa"/>
          </w:tcPr>
          <w:p w14:paraId="79F6CEB7"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valor que da el literal c) representa los 5 libros.</w:t>
            </w:r>
          </w:p>
        </w:tc>
      </w:tr>
      <w:tr w:rsidR="005F3D59" w:rsidRPr="009674FE" w14:paraId="749ED17F" w14:textId="77777777" w:rsidTr="00C55DD0">
        <w:tc>
          <w:tcPr>
            <w:tcW w:w="2836" w:type="dxa"/>
          </w:tcPr>
          <w:p w14:paraId="20E4C61E" w14:textId="77777777" w:rsidR="005F3D59" w:rsidRPr="009674FE" w:rsidRDefault="005F3D59" w:rsidP="00C55DD0">
            <w:pPr>
              <w:tabs>
                <w:tab w:val="clear" w:pos="708"/>
              </w:tabs>
              <w:suppressAutoHyphens w:val="0"/>
              <w:rPr>
                <w:color w:val="auto"/>
                <w:kern w:val="0"/>
                <w:lang w:eastAsia="en-US"/>
              </w:rPr>
            </w:pPr>
            <w:r w:rsidRPr="009674FE">
              <w:rPr>
                <w:rFonts w:eastAsia="Calibri"/>
                <w:color w:val="auto"/>
                <w:kern w:val="0"/>
                <w:lang w:eastAsia="en-US"/>
              </w:rPr>
              <w:t>D) 96</w:t>
            </w:r>
          </w:p>
        </w:tc>
        <w:tc>
          <w:tcPr>
            <w:tcW w:w="7371" w:type="dxa"/>
          </w:tcPr>
          <w:p w14:paraId="039134AF" w14:textId="77777777" w:rsidR="005F3D59" w:rsidRPr="009674FE" w:rsidRDefault="005F3D59" w:rsidP="00C55DD0">
            <w:pPr>
              <w:tabs>
                <w:tab w:val="clear" w:pos="708"/>
              </w:tabs>
              <w:suppressAutoHyphens w:val="0"/>
              <w:rPr>
                <w:color w:val="auto"/>
                <w:kern w:val="0"/>
                <w:lang w:eastAsia="en-US"/>
              </w:rPr>
            </w:pPr>
            <w:r w:rsidRPr="009674FE">
              <w:rPr>
                <w:color w:val="auto"/>
                <w:kern w:val="0"/>
                <w:lang w:eastAsia="en-US"/>
              </w:rPr>
              <w:t>Incorrecto porque el valor que presenta el literal d) es el de los 3 barquitos de juguete.</w:t>
            </w:r>
          </w:p>
        </w:tc>
      </w:tr>
    </w:tbl>
    <w:p w14:paraId="0BD7F09F" w14:textId="77777777" w:rsidR="005F3D59" w:rsidRPr="00427D75" w:rsidRDefault="005F3D59" w:rsidP="005F3D59">
      <w:pPr>
        <w:rPr>
          <w:lang w:val="es-ES"/>
        </w:rPr>
      </w:pPr>
    </w:p>
    <w:p w14:paraId="7636C46C" w14:textId="77777777" w:rsidR="00933C84" w:rsidRPr="005F3D59" w:rsidRDefault="00933C84">
      <w:pPr>
        <w:rPr>
          <w:lang w:val="es-ES"/>
        </w:rPr>
      </w:pPr>
    </w:p>
    <w:p w14:paraId="2E1A5A12" w14:textId="77777777" w:rsidR="00933C84" w:rsidRDefault="00933C84"/>
    <w:p w14:paraId="43FE41AD" w14:textId="77777777" w:rsidR="00933C84" w:rsidRDefault="00933C84"/>
    <w:p w14:paraId="0C2A5B39" w14:textId="77777777" w:rsidR="00933C84" w:rsidRDefault="00933C84"/>
    <w:p w14:paraId="4FFA5739" w14:textId="77777777" w:rsidR="009E5B4B" w:rsidRDefault="009E5B4B"/>
    <w:p w14:paraId="51F1046A" w14:textId="77777777" w:rsidR="003D21C2" w:rsidRDefault="003D21C2"/>
    <w:p w14:paraId="26434720" w14:textId="77777777" w:rsidR="003D21C2" w:rsidRDefault="003D21C2"/>
    <w:p w14:paraId="7E0C70AF" w14:textId="77777777" w:rsidR="003D21C2" w:rsidRDefault="003D21C2"/>
    <w:p w14:paraId="3E4BF684" w14:textId="77777777" w:rsidR="003D21C2" w:rsidRDefault="003D21C2"/>
    <w:p w14:paraId="033CF30F" w14:textId="77777777" w:rsidR="003D21C2" w:rsidRDefault="003D21C2"/>
    <w:p w14:paraId="54453667" w14:textId="77777777" w:rsidR="003D21C2" w:rsidRDefault="003D21C2"/>
    <w:p w14:paraId="7E44F0D9" w14:textId="77777777" w:rsidR="003D21C2" w:rsidRDefault="003D21C2"/>
    <w:p w14:paraId="35D8A719" w14:textId="77777777" w:rsidR="003D21C2" w:rsidRDefault="003D21C2"/>
    <w:sectPr w:rsidR="003D21C2" w:rsidSect="00937712">
      <w:headerReference w:type="default" r:id="rId2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ED98B" w14:textId="77777777" w:rsidR="007B57A8" w:rsidRDefault="007B57A8" w:rsidP="002E53D9">
      <w:r>
        <w:separator/>
      </w:r>
    </w:p>
  </w:endnote>
  <w:endnote w:type="continuationSeparator" w:id="0">
    <w:p w14:paraId="238C4EF7" w14:textId="77777777" w:rsidR="007B57A8" w:rsidRDefault="007B57A8" w:rsidP="002E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PetitaLight">
    <w:altName w:val="Calibri"/>
    <w:charset w:val="00"/>
    <w:family w:val="auto"/>
    <w:pitch w:val="default"/>
  </w:font>
  <w:font w:name="PetitaMedium">
    <w:altName w:val="Cambria"/>
    <w:panose1 w:val="00000000000000000000"/>
    <w:charset w:val="00"/>
    <w:family w:val="swiss"/>
    <w:notTrueType/>
    <w:pitch w:val="default"/>
    <w:sig w:usb0="00000003" w:usb1="00000000" w:usb2="00000000" w:usb3="00000000" w:csb0="00000001" w:csb1="00000000"/>
  </w:font>
  <w:font w:name="PetitaBold">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13BD3" w14:textId="77777777" w:rsidR="007B57A8" w:rsidRDefault="007B57A8" w:rsidP="002E53D9">
      <w:r>
        <w:separator/>
      </w:r>
    </w:p>
  </w:footnote>
  <w:footnote w:type="continuationSeparator" w:id="0">
    <w:p w14:paraId="7CE3D650" w14:textId="77777777" w:rsidR="007B57A8" w:rsidRDefault="007B57A8" w:rsidP="002E5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87B8" w14:textId="77777777" w:rsidR="000D2134" w:rsidRDefault="000D2134">
    <w:pPr>
      <w:pStyle w:val="Header"/>
    </w:pPr>
    <w:r>
      <w:rPr>
        <w:noProof/>
        <w:lang w:eastAsia="es-EC"/>
      </w:rPr>
      <w:drawing>
        <wp:anchor distT="0" distB="0" distL="114300" distR="114300" simplePos="0" relativeHeight="251658240" behindDoc="0" locked="0" layoutInCell="1" allowOverlap="1" wp14:anchorId="2BC9A17C" wp14:editId="7144DE79">
          <wp:simplePos x="0" y="0"/>
          <wp:positionH relativeFrom="page">
            <wp:align>right</wp:align>
          </wp:positionH>
          <wp:positionV relativeFrom="paragraph">
            <wp:posOffset>-457200</wp:posOffset>
          </wp:positionV>
          <wp:extent cx="10685145" cy="900430"/>
          <wp:effectExtent l="0" t="0" r="190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5145" cy="900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C5EF" w14:textId="77777777" w:rsidR="005F3D59" w:rsidRDefault="005F3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2C8D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37A2"/>
    <w:multiLevelType w:val="multilevel"/>
    <w:tmpl w:val="F8F0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64AB3"/>
    <w:multiLevelType w:val="hybridMultilevel"/>
    <w:tmpl w:val="467EBC9E"/>
    <w:lvl w:ilvl="0" w:tplc="E0467F12">
      <w:numFmt w:val="bullet"/>
      <w:lvlText w:val="-"/>
      <w:lvlJc w:val="left"/>
      <w:pPr>
        <w:ind w:left="360" w:hanging="360"/>
      </w:pPr>
      <w:rPr>
        <w:rFonts w:ascii="Calibri" w:eastAsia="Times New Roman"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9C87B30"/>
    <w:multiLevelType w:val="hybridMultilevel"/>
    <w:tmpl w:val="6A3AB8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332313"/>
    <w:multiLevelType w:val="hybridMultilevel"/>
    <w:tmpl w:val="7792AC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E947793"/>
    <w:multiLevelType w:val="hybridMultilevel"/>
    <w:tmpl w:val="5C60655C"/>
    <w:lvl w:ilvl="0" w:tplc="2D602BD2">
      <w:numFmt w:val="bullet"/>
      <w:lvlText w:val="-"/>
      <w:lvlJc w:val="left"/>
      <w:pPr>
        <w:ind w:left="36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2806FC3"/>
    <w:multiLevelType w:val="hybridMultilevel"/>
    <w:tmpl w:val="F1469B4E"/>
    <w:lvl w:ilvl="0" w:tplc="C5A6F86C">
      <w:numFmt w:val="bullet"/>
      <w:lvlText w:val="-"/>
      <w:lvlJc w:val="left"/>
      <w:pPr>
        <w:ind w:left="360" w:hanging="360"/>
      </w:pPr>
      <w:rPr>
        <w:rFonts w:ascii="Calibri" w:eastAsia="Times New Roman"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46102429"/>
    <w:multiLevelType w:val="hybridMultilevel"/>
    <w:tmpl w:val="C780F5D0"/>
    <w:lvl w:ilvl="0" w:tplc="4B12664C">
      <w:start w:val="1"/>
      <w:numFmt w:val="decimal"/>
      <w:lvlText w:val="%1."/>
      <w:lvlJc w:val="left"/>
      <w:pPr>
        <w:ind w:left="720" w:hanging="360"/>
      </w:pPr>
      <w:rPr>
        <w:rFonts w:eastAsia="Calibr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488C6B68"/>
    <w:multiLevelType w:val="multilevel"/>
    <w:tmpl w:val="6B3679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ADE638E"/>
    <w:multiLevelType w:val="hybridMultilevel"/>
    <w:tmpl w:val="3C0ACD5C"/>
    <w:lvl w:ilvl="0" w:tplc="C1267000">
      <w:numFmt w:val="bullet"/>
      <w:lvlText w:val="-"/>
      <w:lvlJc w:val="left"/>
      <w:pPr>
        <w:ind w:left="360" w:hanging="360"/>
      </w:pPr>
      <w:rPr>
        <w:rFonts w:ascii="Calibri" w:eastAsia="Times New Roman" w:hAnsi="Calibri" w:cs="Calibri"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5A0A6E90"/>
    <w:multiLevelType w:val="hybridMultilevel"/>
    <w:tmpl w:val="7C00879E"/>
    <w:lvl w:ilvl="0" w:tplc="ACDE545A">
      <w:numFmt w:val="bullet"/>
      <w:lvlText w:val="-"/>
      <w:lvlJc w:val="left"/>
      <w:pPr>
        <w:ind w:left="36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2BC0F24"/>
    <w:multiLevelType w:val="hybridMultilevel"/>
    <w:tmpl w:val="79F41D64"/>
    <w:lvl w:ilvl="0" w:tplc="FF7E29F8">
      <w:numFmt w:val="bullet"/>
      <w:lvlText w:val="-"/>
      <w:lvlJc w:val="left"/>
      <w:pPr>
        <w:ind w:left="36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91D0D00"/>
    <w:multiLevelType w:val="multilevel"/>
    <w:tmpl w:val="DEC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4903023">
    <w:abstractNumId w:val="9"/>
  </w:num>
  <w:num w:numId="2" w16cid:durableId="306590176">
    <w:abstractNumId w:val="5"/>
  </w:num>
  <w:num w:numId="3" w16cid:durableId="1697267898">
    <w:abstractNumId w:val="0"/>
  </w:num>
  <w:num w:numId="4" w16cid:durableId="192616321">
    <w:abstractNumId w:val="3"/>
  </w:num>
  <w:num w:numId="5" w16cid:durableId="1482624889">
    <w:abstractNumId w:val="4"/>
  </w:num>
  <w:num w:numId="6" w16cid:durableId="1288007761">
    <w:abstractNumId w:val="8"/>
  </w:num>
  <w:num w:numId="7" w16cid:durableId="630015328">
    <w:abstractNumId w:val="11"/>
  </w:num>
  <w:num w:numId="8" w16cid:durableId="1715887341">
    <w:abstractNumId w:val="6"/>
  </w:num>
  <w:num w:numId="9" w16cid:durableId="508762356">
    <w:abstractNumId w:val="12"/>
  </w:num>
  <w:num w:numId="10" w16cid:durableId="179704444">
    <w:abstractNumId w:val="10"/>
  </w:num>
  <w:num w:numId="11" w16cid:durableId="259147494">
    <w:abstractNumId w:val="2"/>
  </w:num>
  <w:num w:numId="12" w16cid:durableId="616642877">
    <w:abstractNumId w:val="7"/>
  </w:num>
  <w:num w:numId="13" w16cid:durableId="974409218">
    <w:abstractNumId w:val="13"/>
  </w:num>
  <w:num w:numId="14" w16cid:durableId="1093207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3D9"/>
    <w:rsid w:val="000859D2"/>
    <w:rsid w:val="00085B82"/>
    <w:rsid w:val="000D2134"/>
    <w:rsid w:val="001170BF"/>
    <w:rsid w:val="001D5AB4"/>
    <w:rsid w:val="001E3250"/>
    <w:rsid w:val="002843C9"/>
    <w:rsid w:val="002A46DF"/>
    <w:rsid w:val="002E53D9"/>
    <w:rsid w:val="00357225"/>
    <w:rsid w:val="003A34D4"/>
    <w:rsid w:val="003A40EA"/>
    <w:rsid w:val="003D21C2"/>
    <w:rsid w:val="004F4D08"/>
    <w:rsid w:val="00577954"/>
    <w:rsid w:val="005973A3"/>
    <w:rsid w:val="005F3D59"/>
    <w:rsid w:val="00623680"/>
    <w:rsid w:val="00667F41"/>
    <w:rsid w:val="006A2381"/>
    <w:rsid w:val="006F25B2"/>
    <w:rsid w:val="00700819"/>
    <w:rsid w:val="0077427A"/>
    <w:rsid w:val="007B213C"/>
    <w:rsid w:val="007B57A8"/>
    <w:rsid w:val="007C69F5"/>
    <w:rsid w:val="00866064"/>
    <w:rsid w:val="00933C84"/>
    <w:rsid w:val="00937712"/>
    <w:rsid w:val="009E5B4B"/>
    <w:rsid w:val="00B568A7"/>
    <w:rsid w:val="00BA6B1D"/>
    <w:rsid w:val="00CF4ADF"/>
    <w:rsid w:val="00D5107D"/>
    <w:rsid w:val="00DE0A64"/>
    <w:rsid w:val="00E5215C"/>
    <w:rsid w:val="00FA4A8A"/>
    <w:rsid w:val="00FB6B8B"/>
    <w:rsid w:val="00FB742A"/>
    <w:rsid w:val="00FE043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0463E"/>
  <w15:chartTrackingRefBased/>
  <w15:docId w15:val="{DE7E4581-D263-4E17-86CA-196BCEF8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D9"/>
    <w:pPr>
      <w:tabs>
        <w:tab w:val="left" w:pos="708"/>
      </w:tabs>
      <w:suppressAutoHyphens/>
      <w:spacing w:after="0" w:line="240" w:lineRule="auto"/>
    </w:pPr>
    <w:rPr>
      <w:rFonts w:ascii="Times New Roman" w:eastAsia="Times New Roman" w:hAnsi="Times New Roman" w:cs="Times New Roman"/>
      <w:color w:val="00000A"/>
      <w:kern w:val="2"/>
      <w:sz w:val="24"/>
      <w:szCs w:val="24"/>
      <w:lang w:eastAsia="es-ES"/>
    </w:rPr>
  </w:style>
  <w:style w:type="paragraph" w:styleId="Heading1">
    <w:name w:val="heading 1"/>
    <w:basedOn w:val="Normal"/>
    <w:next w:val="Normal"/>
    <w:link w:val="Heading1Char"/>
    <w:uiPriority w:val="9"/>
    <w:qFormat/>
    <w:rsid w:val="00DE0A6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unhideWhenUsed/>
    <w:qFormat/>
    <w:rsid w:val="00937712"/>
    <w:pPr>
      <w:keepNext/>
      <w:spacing w:before="240" w:after="60"/>
      <w:outlineLvl w:val="1"/>
    </w:pPr>
    <w:rPr>
      <w:rFonts w:ascii="Calibri Light" w:hAnsi="Calibri Light"/>
      <w:b/>
      <w:bCs/>
      <w:i/>
      <w:iCs/>
      <w:kern w:val="1"/>
      <w:sz w:val="28"/>
      <w:szCs w:val="28"/>
    </w:rPr>
  </w:style>
  <w:style w:type="paragraph" w:styleId="Heading3">
    <w:name w:val="heading 3"/>
    <w:basedOn w:val="Normal"/>
    <w:next w:val="Normal"/>
    <w:link w:val="Heading3Char"/>
    <w:rsid w:val="00937712"/>
    <w:pPr>
      <w:keepNext/>
      <w:keepLines/>
      <w:pBdr>
        <w:top w:val="nil"/>
        <w:left w:val="nil"/>
        <w:bottom w:val="nil"/>
        <w:right w:val="nil"/>
        <w:between w:val="nil"/>
      </w:pBdr>
      <w:suppressAutoHyphens w:val="0"/>
      <w:spacing w:before="100"/>
      <w:outlineLvl w:val="2"/>
    </w:pPr>
    <w:rPr>
      <w:b/>
      <w:kern w:val="0"/>
      <w:lang w:eastAsia="es-EC"/>
    </w:rPr>
  </w:style>
  <w:style w:type="paragraph" w:styleId="Heading4">
    <w:name w:val="heading 4"/>
    <w:basedOn w:val="Normal"/>
    <w:next w:val="Normal"/>
    <w:link w:val="Heading4Char"/>
    <w:rsid w:val="00937712"/>
    <w:pPr>
      <w:keepNext/>
      <w:keepLines/>
      <w:pBdr>
        <w:top w:val="nil"/>
        <w:left w:val="nil"/>
        <w:bottom w:val="nil"/>
        <w:right w:val="nil"/>
        <w:between w:val="nil"/>
      </w:pBdr>
      <w:suppressAutoHyphens w:val="0"/>
      <w:spacing w:before="40" w:line="360" w:lineRule="auto"/>
      <w:outlineLvl w:val="3"/>
    </w:pPr>
    <w:rPr>
      <w:b/>
      <w:i/>
      <w:kern w:val="0"/>
      <w:lang w:eastAsia="es-EC"/>
    </w:rPr>
  </w:style>
  <w:style w:type="paragraph" w:styleId="Heading5">
    <w:name w:val="heading 5"/>
    <w:basedOn w:val="Normal"/>
    <w:next w:val="Normal"/>
    <w:link w:val="Heading5Char"/>
    <w:rsid w:val="00937712"/>
    <w:pPr>
      <w:keepNext/>
      <w:keepLines/>
      <w:pBdr>
        <w:top w:val="nil"/>
        <w:left w:val="nil"/>
        <w:bottom w:val="nil"/>
        <w:right w:val="nil"/>
        <w:between w:val="nil"/>
      </w:pBdr>
      <w:suppressAutoHyphens w:val="0"/>
      <w:spacing w:before="40"/>
      <w:outlineLvl w:val="4"/>
    </w:pPr>
    <w:rPr>
      <w:i/>
      <w:kern w:val="0"/>
      <w:lang w:eastAsia="es-EC"/>
    </w:rPr>
  </w:style>
  <w:style w:type="paragraph" w:styleId="Heading6">
    <w:name w:val="heading 6"/>
    <w:basedOn w:val="Normal"/>
    <w:next w:val="Normal"/>
    <w:link w:val="Heading6Char"/>
    <w:rsid w:val="00937712"/>
    <w:pPr>
      <w:keepNext/>
      <w:keepLines/>
      <w:pBdr>
        <w:top w:val="nil"/>
        <w:left w:val="nil"/>
        <w:bottom w:val="nil"/>
        <w:right w:val="nil"/>
        <w:between w:val="nil"/>
      </w:pBdr>
      <w:suppressAutoHyphens w:val="0"/>
      <w:spacing w:before="200" w:after="40"/>
      <w:outlineLvl w:val="5"/>
    </w:pPr>
    <w:rPr>
      <w:b/>
      <w:kern w:val="0"/>
      <w:sz w:val="20"/>
      <w:szCs w:val="20"/>
      <w:lang w:eastAsia="es-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3D9"/>
    <w:pPr>
      <w:tabs>
        <w:tab w:val="clear" w:pos="708"/>
        <w:tab w:val="center" w:pos="4252"/>
        <w:tab w:val="right" w:pos="8504"/>
      </w:tabs>
    </w:pPr>
  </w:style>
  <w:style w:type="character" w:customStyle="1" w:styleId="HeaderChar">
    <w:name w:val="Header Char"/>
    <w:basedOn w:val="DefaultParagraphFont"/>
    <w:link w:val="Header"/>
    <w:uiPriority w:val="99"/>
    <w:rsid w:val="002E53D9"/>
    <w:rPr>
      <w:rFonts w:ascii="Times New Roman" w:eastAsia="Times New Roman" w:hAnsi="Times New Roman" w:cs="Times New Roman"/>
      <w:color w:val="00000A"/>
      <w:kern w:val="2"/>
      <w:sz w:val="24"/>
      <w:szCs w:val="24"/>
      <w:lang w:eastAsia="es-ES"/>
    </w:rPr>
  </w:style>
  <w:style w:type="paragraph" w:styleId="Footer">
    <w:name w:val="footer"/>
    <w:basedOn w:val="Normal"/>
    <w:link w:val="FooterChar"/>
    <w:uiPriority w:val="99"/>
    <w:unhideWhenUsed/>
    <w:rsid w:val="002E53D9"/>
    <w:pPr>
      <w:tabs>
        <w:tab w:val="clear" w:pos="708"/>
        <w:tab w:val="center" w:pos="4252"/>
        <w:tab w:val="right" w:pos="8504"/>
      </w:tabs>
    </w:pPr>
  </w:style>
  <w:style w:type="character" w:customStyle="1" w:styleId="FooterChar">
    <w:name w:val="Footer Char"/>
    <w:basedOn w:val="DefaultParagraphFont"/>
    <w:link w:val="Footer"/>
    <w:uiPriority w:val="99"/>
    <w:rsid w:val="002E53D9"/>
    <w:rPr>
      <w:rFonts w:ascii="Times New Roman" w:eastAsia="Times New Roman" w:hAnsi="Times New Roman" w:cs="Times New Roman"/>
      <w:color w:val="00000A"/>
      <w:kern w:val="2"/>
      <w:sz w:val="24"/>
      <w:szCs w:val="24"/>
      <w:lang w:eastAsia="es-ES"/>
    </w:rPr>
  </w:style>
  <w:style w:type="table" w:styleId="LightGrid-Accent2">
    <w:name w:val="Light Grid Accent 2"/>
    <w:basedOn w:val="TableNormal"/>
    <w:uiPriority w:val="62"/>
    <w:unhideWhenUsed/>
    <w:rsid w:val="000859D2"/>
    <w:pPr>
      <w:spacing w:after="0" w:line="240" w:lineRule="auto"/>
    </w:pPr>
    <w:rPr>
      <w:rFonts w:ascii="Times New Roman" w:hAnsi="Times New Roman"/>
      <w:sz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PlainTable1">
    <w:name w:val="Plain Table 1"/>
    <w:basedOn w:val="TableNormal"/>
    <w:uiPriority w:val="41"/>
    <w:rsid w:val="000859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DE0A64"/>
    <w:rPr>
      <w:rFonts w:ascii="Cambria" w:eastAsia="Times New Roman" w:hAnsi="Cambria" w:cs="Times New Roman"/>
      <w:b/>
      <w:bCs/>
      <w:color w:val="00000A"/>
      <w:kern w:val="32"/>
      <w:sz w:val="32"/>
      <w:szCs w:val="32"/>
      <w:lang w:eastAsia="es-ES"/>
    </w:rPr>
  </w:style>
  <w:style w:type="paragraph" w:styleId="NoSpacing">
    <w:name w:val="No Spacing"/>
    <w:uiPriority w:val="1"/>
    <w:qFormat/>
    <w:rsid w:val="00DE0A64"/>
    <w:pPr>
      <w:spacing w:after="0" w:line="240" w:lineRule="auto"/>
    </w:pPr>
    <w:rPr>
      <w:rFonts w:ascii="Calibri" w:eastAsia="Calibri" w:hAnsi="Calibri" w:cs="Times New Roman"/>
      <w:lang w:val="es-ES"/>
    </w:rPr>
  </w:style>
  <w:style w:type="table" w:customStyle="1" w:styleId="Tabladecuadrcula3-nfasis11">
    <w:name w:val="Tabla de cuadrícula 3 - Énfasis 11"/>
    <w:basedOn w:val="TableNormal"/>
    <w:uiPriority w:val="48"/>
    <w:rsid w:val="00866064"/>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3-nfasis21">
    <w:name w:val="Tabla de cuadrícula 3 - Énfasis 21"/>
    <w:basedOn w:val="TableNormal"/>
    <w:uiPriority w:val="48"/>
    <w:rsid w:val="003D21C2"/>
    <w:pPr>
      <w:spacing w:after="0" w:line="240" w:lineRule="auto"/>
    </w:pPr>
    <w:rPr>
      <w:rFonts w:ascii="Times New Roman" w:hAnsi="Times New Roman"/>
      <w:sz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2-nfasis21">
    <w:name w:val="Tabla de cuadrícula 2 - Énfasis 21"/>
    <w:basedOn w:val="TableNormal"/>
    <w:uiPriority w:val="47"/>
    <w:rsid w:val="003D21C2"/>
    <w:pPr>
      <w:spacing w:after="0" w:line="240" w:lineRule="auto"/>
    </w:pPr>
    <w:rPr>
      <w:rFonts w:ascii="Times New Roman" w:hAnsi="Times New Roman"/>
      <w:sz w:val="24"/>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
    <w:name w:val="Heading 2 Char"/>
    <w:basedOn w:val="DefaultParagraphFont"/>
    <w:link w:val="Heading2"/>
    <w:uiPriority w:val="99"/>
    <w:rsid w:val="00937712"/>
    <w:rPr>
      <w:rFonts w:ascii="Calibri Light" w:eastAsia="Times New Roman" w:hAnsi="Calibri Light" w:cs="Times New Roman"/>
      <w:b/>
      <w:bCs/>
      <w:i/>
      <w:iCs/>
      <w:color w:val="00000A"/>
      <w:kern w:val="1"/>
      <w:sz w:val="28"/>
      <w:szCs w:val="28"/>
      <w:lang w:eastAsia="es-ES"/>
    </w:rPr>
  </w:style>
  <w:style w:type="character" w:customStyle="1" w:styleId="Heading3Char">
    <w:name w:val="Heading 3 Char"/>
    <w:basedOn w:val="DefaultParagraphFont"/>
    <w:link w:val="Heading3"/>
    <w:rsid w:val="00937712"/>
    <w:rPr>
      <w:rFonts w:ascii="Times New Roman" w:eastAsia="Times New Roman" w:hAnsi="Times New Roman" w:cs="Times New Roman"/>
      <w:b/>
      <w:color w:val="00000A"/>
      <w:sz w:val="24"/>
      <w:szCs w:val="24"/>
      <w:lang w:eastAsia="es-EC"/>
    </w:rPr>
  </w:style>
  <w:style w:type="character" w:customStyle="1" w:styleId="Heading4Char">
    <w:name w:val="Heading 4 Char"/>
    <w:basedOn w:val="DefaultParagraphFont"/>
    <w:link w:val="Heading4"/>
    <w:rsid w:val="00937712"/>
    <w:rPr>
      <w:rFonts w:ascii="Times New Roman" w:eastAsia="Times New Roman" w:hAnsi="Times New Roman" w:cs="Times New Roman"/>
      <w:b/>
      <w:i/>
      <w:color w:val="00000A"/>
      <w:sz w:val="24"/>
      <w:szCs w:val="24"/>
      <w:lang w:eastAsia="es-EC"/>
    </w:rPr>
  </w:style>
  <w:style w:type="character" w:customStyle="1" w:styleId="Heading5Char">
    <w:name w:val="Heading 5 Char"/>
    <w:basedOn w:val="DefaultParagraphFont"/>
    <w:link w:val="Heading5"/>
    <w:rsid w:val="00937712"/>
    <w:rPr>
      <w:rFonts w:ascii="Times New Roman" w:eastAsia="Times New Roman" w:hAnsi="Times New Roman" w:cs="Times New Roman"/>
      <w:i/>
      <w:color w:val="00000A"/>
      <w:sz w:val="24"/>
      <w:szCs w:val="24"/>
      <w:lang w:eastAsia="es-EC"/>
    </w:rPr>
  </w:style>
  <w:style w:type="character" w:customStyle="1" w:styleId="Heading6Char">
    <w:name w:val="Heading 6 Char"/>
    <w:basedOn w:val="DefaultParagraphFont"/>
    <w:link w:val="Heading6"/>
    <w:rsid w:val="00937712"/>
    <w:rPr>
      <w:rFonts w:ascii="Times New Roman" w:eastAsia="Times New Roman" w:hAnsi="Times New Roman" w:cs="Times New Roman"/>
      <w:b/>
      <w:color w:val="00000A"/>
      <w:sz w:val="20"/>
      <w:szCs w:val="20"/>
      <w:lang w:eastAsia="es-EC"/>
    </w:rPr>
  </w:style>
  <w:style w:type="character" w:customStyle="1" w:styleId="Fuentedeprrafopredeter1">
    <w:name w:val="Fuente de párrafo predeter.1"/>
    <w:rsid w:val="00937712"/>
  </w:style>
  <w:style w:type="character" w:customStyle="1" w:styleId="Vietas">
    <w:name w:val="Viñetas"/>
    <w:rsid w:val="00937712"/>
    <w:rPr>
      <w:rFonts w:ascii="OpenSymbol" w:eastAsia="OpenSymbol" w:hAnsi="OpenSymbol" w:cs="OpenSymbol"/>
    </w:rPr>
  </w:style>
  <w:style w:type="paragraph" w:customStyle="1" w:styleId="Encabezado1">
    <w:name w:val="Encabezado1"/>
    <w:basedOn w:val="Normal"/>
    <w:next w:val="BodyText"/>
    <w:rsid w:val="00937712"/>
    <w:pPr>
      <w:keepNext/>
      <w:spacing w:before="240" w:after="120"/>
    </w:pPr>
    <w:rPr>
      <w:rFonts w:ascii="Arial Narrow" w:eastAsia="Arial Unicode MS" w:hAnsi="Arial Narrow" w:cs="Lohit Hindi"/>
      <w:kern w:val="1"/>
      <w:sz w:val="28"/>
      <w:szCs w:val="28"/>
    </w:rPr>
  </w:style>
  <w:style w:type="paragraph" w:styleId="BodyText">
    <w:name w:val="Body Text"/>
    <w:basedOn w:val="Normal"/>
    <w:link w:val="BodyTextChar"/>
    <w:rsid w:val="00937712"/>
    <w:pPr>
      <w:spacing w:after="120"/>
    </w:pPr>
    <w:rPr>
      <w:kern w:val="1"/>
    </w:rPr>
  </w:style>
  <w:style w:type="character" w:customStyle="1" w:styleId="BodyTextChar">
    <w:name w:val="Body Text Char"/>
    <w:basedOn w:val="DefaultParagraphFont"/>
    <w:link w:val="BodyText"/>
    <w:rsid w:val="00937712"/>
    <w:rPr>
      <w:rFonts w:ascii="Times New Roman" w:eastAsia="Times New Roman" w:hAnsi="Times New Roman" w:cs="Times New Roman"/>
      <w:color w:val="00000A"/>
      <w:kern w:val="1"/>
      <w:sz w:val="24"/>
      <w:szCs w:val="24"/>
      <w:lang w:eastAsia="es-ES"/>
    </w:rPr>
  </w:style>
  <w:style w:type="paragraph" w:styleId="List">
    <w:name w:val="List"/>
    <w:basedOn w:val="BodyText"/>
    <w:rsid w:val="00937712"/>
    <w:rPr>
      <w:rFonts w:cs="Lohit Hindi"/>
    </w:rPr>
  </w:style>
  <w:style w:type="paragraph" w:customStyle="1" w:styleId="ndice">
    <w:name w:val="Índice"/>
    <w:basedOn w:val="Normal"/>
    <w:rsid w:val="00937712"/>
    <w:pPr>
      <w:suppressLineNumbers/>
    </w:pPr>
    <w:rPr>
      <w:rFonts w:cs="Lohit Hindi"/>
      <w:kern w:val="1"/>
    </w:rPr>
  </w:style>
  <w:style w:type="paragraph" w:customStyle="1" w:styleId="Outline">
    <w:name w:val="Outline"/>
    <w:basedOn w:val="Normal"/>
    <w:rsid w:val="00937712"/>
    <w:pPr>
      <w:spacing w:before="240"/>
    </w:pPr>
    <w:rPr>
      <w:kern w:val="1"/>
      <w:szCs w:val="20"/>
      <w:lang w:val="en-US"/>
    </w:rPr>
  </w:style>
  <w:style w:type="paragraph" w:customStyle="1" w:styleId="Textodeglobo1">
    <w:name w:val="Texto de globo1"/>
    <w:basedOn w:val="Normal"/>
    <w:rsid w:val="00937712"/>
    <w:rPr>
      <w:rFonts w:ascii="Tahoma" w:hAnsi="Tahoma" w:cs="Tahoma"/>
      <w:kern w:val="1"/>
      <w:sz w:val="16"/>
      <w:szCs w:val="16"/>
    </w:rPr>
  </w:style>
  <w:style w:type="character" w:customStyle="1" w:styleId="PiedepginaCar1">
    <w:name w:val="Pie de página Car1"/>
    <w:basedOn w:val="DefaultParagraphFont"/>
    <w:uiPriority w:val="99"/>
    <w:rsid w:val="00937712"/>
    <w:rPr>
      <w:rFonts w:eastAsia="Times New Roman" w:cs="Times New Roman"/>
      <w:color w:val="00000A"/>
      <w:kern w:val="1"/>
      <w:szCs w:val="24"/>
      <w:lang w:eastAsia="es-ES"/>
    </w:rPr>
  </w:style>
  <w:style w:type="paragraph" w:customStyle="1" w:styleId="Prrafodelista1">
    <w:name w:val="Párrafo de lista1"/>
    <w:basedOn w:val="Normal"/>
    <w:rsid w:val="00937712"/>
    <w:pPr>
      <w:ind w:left="720"/>
      <w:jc w:val="both"/>
    </w:pPr>
    <w:rPr>
      <w:rFonts w:ascii="Arial" w:hAnsi="Arial"/>
      <w:kern w:val="1"/>
      <w:lang w:val="es-ES"/>
    </w:rPr>
  </w:style>
  <w:style w:type="paragraph" w:styleId="NormalWeb">
    <w:name w:val="Normal (Web)"/>
    <w:basedOn w:val="Normal"/>
    <w:uiPriority w:val="99"/>
    <w:unhideWhenUsed/>
    <w:rsid w:val="00937712"/>
    <w:pPr>
      <w:tabs>
        <w:tab w:val="clear" w:pos="708"/>
      </w:tabs>
      <w:suppressAutoHyphens w:val="0"/>
      <w:spacing w:before="100" w:beforeAutospacing="1" w:after="100" w:afterAutospacing="1"/>
    </w:pPr>
    <w:rPr>
      <w:color w:val="auto"/>
      <w:kern w:val="0"/>
      <w:lang w:val="es-ES"/>
    </w:rPr>
  </w:style>
  <w:style w:type="character" w:customStyle="1" w:styleId="apple-converted-space">
    <w:name w:val="apple-converted-space"/>
    <w:basedOn w:val="DefaultParagraphFont"/>
    <w:rsid w:val="00937712"/>
  </w:style>
  <w:style w:type="paragraph" w:customStyle="1" w:styleId="Listavistosa-nfasis11">
    <w:name w:val="Lista vistosa - Énfasis 11"/>
    <w:basedOn w:val="Normal"/>
    <w:uiPriority w:val="34"/>
    <w:qFormat/>
    <w:rsid w:val="00937712"/>
    <w:pPr>
      <w:ind w:left="720"/>
      <w:contextualSpacing/>
    </w:pPr>
    <w:rPr>
      <w:kern w:val="1"/>
    </w:rPr>
  </w:style>
  <w:style w:type="table" w:styleId="TableGrid">
    <w:name w:val="Table Grid"/>
    <w:basedOn w:val="TableNormal"/>
    <w:uiPriority w:val="39"/>
    <w:rsid w:val="00937712"/>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 23"/>
    <w:uiPriority w:val="99"/>
    <w:rsid w:val="00937712"/>
    <w:pPr>
      <w:widowControl w:val="0"/>
      <w:autoSpaceDE w:val="0"/>
      <w:autoSpaceDN w:val="0"/>
      <w:spacing w:before="180" w:after="0" w:line="240" w:lineRule="auto"/>
      <w:ind w:left="648"/>
      <w:jc w:val="both"/>
    </w:pPr>
    <w:rPr>
      <w:rFonts w:ascii="Times New Roman" w:eastAsia="Times New Roman" w:hAnsi="Times New Roman" w:cs="Times New Roman"/>
      <w:sz w:val="24"/>
      <w:szCs w:val="24"/>
      <w:lang w:val="en-US" w:eastAsia="es-ES"/>
    </w:rPr>
  </w:style>
  <w:style w:type="character" w:styleId="CommentReference">
    <w:name w:val="annotation reference"/>
    <w:uiPriority w:val="99"/>
    <w:semiHidden/>
    <w:unhideWhenUsed/>
    <w:rsid w:val="00937712"/>
    <w:rPr>
      <w:sz w:val="16"/>
      <w:szCs w:val="16"/>
    </w:rPr>
  </w:style>
  <w:style w:type="paragraph" w:styleId="CommentText">
    <w:name w:val="annotation text"/>
    <w:basedOn w:val="Normal"/>
    <w:link w:val="CommentTextChar"/>
    <w:unhideWhenUsed/>
    <w:rsid w:val="00937712"/>
    <w:rPr>
      <w:kern w:val="1"/>
      <w:sz w:val="20"/>
      <w:szCs w:val="20"/>
    </w:rPr>
  </w:style>
  <w:style w:type="character" w:customStyle="1" w:styleId="CommentTextChar">
    <w:name w:val="Comment Text Char"/>
    <w:basedOn w:val="DefaultParagraphFont"/>
    <w:link w:val="CommentText"/>
    <w:rsid w:val="00937712"/>
    <w:rPr>
      <w:rFonts w:ascii="Times New Roman" w:eastAsia="Times New Roman" w:hAnsi="Times New Roman" w:cs="Times New Roman"/>
      <w:color w:val="00000A"/>
      <w:kern w:val="1"/>
      <w:sz w:val="20"/>
      <w:szCs w:val="20"/>
      <w:lang w:eastAsia="es-ES"/>
    </w:rPr>
  </w:style>
  <w:style w:type="paragraph" w:styleId="BalloonText">
    <w:name w:val="Balloon Text"/>
    <w:basedOn w:val="Normal"/>
    <w:link w:val="BalloonTextChar"/>
    <w:uiPriority w:val="99"/>
    <w:semiHidden/>
    <w:unhideWhenUsed/>
    <w:rsid w:val="00937712"/>
    <w:rPr>
      <w:rFonts w:ascii="Tahoma" w:hAnsi="Tahoma"/>
      <w:kern w:val="1"/>
      <w:sz w:val="16"/>
      <w:szCs w:val="16"/>
    </w:rPr>
  </w:style>
  <w:style w:type="character" w:customStyle="1" w:styleId="BalloonTextChar">
    <w:name w:val="Balloon Text Char"/>
    <w:basedOn w:val="DefaultParagraphFont"/>
    <w:link w:val="BalloonText"/>
    <w:uiPriority w:val="99"/>
    <w:semiHidden/>
    <w:rsid w:val="00937712"/>
    <w:rPr>
      <w:rFonts w:ascii="Tahoma" w:eastAsia="Times New Roman" w:hAnsi="Tahoma" w:cs="Times New Roman"/>
      <w:color w:val="00000A"/>
      <w:kern w:val="1"/>
      <w:sz w:val="16"/>
      <w:szCs w:val="16"/>
      <w:lang w:eastAsia="es-ES"/>
    </w:rPr>
  </w:style>
  <w:style w:type="paragraph" w:styleId="FootnoteText">
    <w:name w:val="footnote text"/>
    <w:basedOn w:val="Normal"/>
    <w:link w:val="FootnoteTextChar"/>
    <w:rsid w:val="00937712"/>
    <w:pPr>
      <w:tabs>
        <w:tab w:val="clear" w:pos="708"/>
      </w:tabs>
      <w:suppressAutoHyphens w:val="0"/>
    </w:pPr>
    <w:rPr>
      <w:color w:val="auto"/>
      <w:kern w:val="0"/>
      <w:sz w:val="20"/>
      <w:szCs w:val="20"/>
    </w:rPr>
  </w:style>
  <w:style w:type="character" w:customStyle="1" w:styleId="FootnoteTextChar">
    <w:name w:val="Footnote Text Char"/>
    <w:basedOn w:val="DefaultParagraphFont"/>
    <w:link w:val="FootnoteText"/>
    <w:rsid w:val="00937712"/>
    <w:rPr>
      <w:rFonts w:ascii="Times New Roman" w:eastAsia="Times New Roman" w:hAnsi="Times New Roman" w:cs="Times New Roman"/>
      <w:sz w:val="20"/>
      <w:szCs w:val="20"/>
      <w:lang w:eastAsia="es-ES"/>
    </w:rPr>
  </w:style>
  <w:style w:type="character" w:styleId="FootnoteReference">
    <w:name w:val="footnote reference"/>
    <w:uiPriority w:val="99"/>
    <w:rsid w:val="00937712"/>
    <w:rPr>
      <w:vertAlign w:val="superscript"/>
    </w:rPr>
  </w:style>
  <w:style w:type="paragraph" w:customStyle="1" w:styleId="Default">
    <w:name w:val="Default"/>
    <w:rsid w:val="00937712"/>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a">
    <w:name w:val="a"/>
    <w:basedOn w:val="DefaultParagraphFont"/>
    <w:rsid w:val="00937712"/>
  </w:style>
  <w:style w:type="character" w:styleId="Hyperlink">
    <w:name w:val="Hyperlink"/>
    <w:uiPriority w:val="99"/>
    <w:unhideWhenUsed/>
    <w:rsid w:val="00937712"/>
    <w:rPr>
      <w:color w:val="0000FF"/>
      <w:u w:val="single"/>
    </w:rPr>
  </w:style>
  <w:style w:type="character" w:styleId="Strong">
    <w:name w:val="Strong"/>
    <w:uiPriority w:val="22"/>
    <w:qFormat/>
    <w:rsid w:val="00937712"/>
    <w:rPr>
      <w:b/>
      <w:bCs/>
    </w:rPr>
  </w:style>
  <w:style w:type="paragraph" w:customStyle="1" w:styleId="Sinespaciado1">
    <w:name w:val="Sin espaciado1"/>
    <w:uiPriority w:val="1"/>
    <w:qFormat/>
    <w:rsid w:val="00937712"/>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paragraph" w:styleId="CommentSubject">
    <w:name w:val="annotation subject"/>
    <w:basedOn w:val="CommentText"/>
    <w:next w:val="CommentText"/>
    <w:link w:val="CommentSubjectChar"/>
    <w:uiPriority w:val="99"/>
    <w:semiHidden/>
    <w:unhideWhenUsed/>
    <w:rsid w:val="00937712"/>
    <w:rPr>
      <w:b/>
      <w:bCs/>
    </w:rPr>
  </w:style>
  <w:style w:type="character" w:customStyle="1" w:styleId="CommentSubjectChar">
    <w:name w:val="Comment Subject Char"/>
    <w:basedOn w:val="CommentTextChar"/>
    <w:link w:val="CommentSubject"/>
    <w:uiPriority w:val="99"/>
    <w:semiHidden/>
    <w:rsid w:val="00937712"/>
    <w:rPr>
      <w:rFonts w:ascii="Times New Roman" w:eastAsia="Times New Roman" w:hAnsi="Times New Roman" w:cs="Times New Roman"/>
      <w:b/>
      <w:bCs/>
      <w:color w:val="00000A"/>
      <w:kern w:val="1"/>
      <w:sz w:val="20"/>
      <w:szCs w:val="20"/>
      <w:lang w:eastAsia="es-ES"/>
    </w:rPr>
  </w:style>
  <w:style w:type="table" w:styleId="ColorfulList-Accent5">
    <w:name w:val="Colorful List Accent 5"/>
    <w:basedOn w:val="TableNormal"/>
    <w:uiPriority w:val="63"/>
    <w:rsid w:val="0093771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HTMLCite">
    <w:name w:val="HTML Cite"/>
    <w:uiPriority w:val="99"/>
    <w:semiHidden/>
    <w:unhideWhenUsed/>
    <w:rsid w:val="00937712"/>
    <w:rPr>
      <w:i/>
      <w:iCs/>
    </w:rPr>
  </w:style>
  <w:style w:type="paragraph" w:styleId="ListParagraph">
    <w:name w:val="List Paragraph"/>
    <w:basedOn w:val="Normal"/>
    <w:uiPriority w:val="34"/>
    <w:qFormat/>
    <w:rsid w:val="00937712"/>
    <w:pPr>
      <w:tabs>
        <w:tab w:val="clear" w:pos="708"/>
      </w:tabs>
      <w:suppressAutoHyphens w:val="0"/>
      <w:spacing w:after="200" w:line="276" w:lineRule="auto"/>
      <w:ind w:left="720"/>
      <w:contextualSpacing/>
    </w:pPr>
    <w:rPr>
      <w:rFonts w:ascii="Calibri" w:eastAsia="Calibri" w:hAnsi="Calibri"/>
      <w:color w:val="auto"/>
      <w:kern w:val="0"/>
      <w:sz w:val="22"/>
      <w:szCs w:val="22"/>
      <w:lang w:val="es-ES" w:eastAsia="en-US"/>
    </w:rPr>
  </w:style>
  <w:style w:type="table" w:styleId="MediumShading1-Accent5">
    <w:name w:val="Medium Shading 1 Accent 5"/>
    <w:basedOn w:val="TableNormal"/>
    <w:uiPriority w:val="63"/>
    <w:rsid w:val="0093771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anormal11">
    <w:name w:val="Tabla normal 11"/>
    <w:basedOn w:val="TableNormal"/>
    <w:uiPriority w:val="41"/>
    <w:rsid w:val="00937712"/>
    <w:pPr>
      <w:spacing w:after="0" w:line="240" w:lineRule="auto"/>
    </w:pPr>
    <w:rPr>
      <w:rFonts w:ascii="Times New Roman" w:eastAsia="Times New Roman" w:hAnsi="Times New Roman" w:cs="Times New Roman"/>
      <w:sz w:val="20"/>
      <w:szCs w:val="20"/>
      <w:lang w:eastAsia="es-EC"/>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ctividades2g">
    <w:name w:val="actividades_2_g"/>
    <w:basedOn w:val="Normal"/>
    <w:rsid w:val="00937712"/>
    <w:pPr>
      <w:tabs>
        <w:tab w:val="clear" w:pos="708"/>
      </w:tabs>
      <w:suppressAutoHyphens w:val="0"/>
      <w:spacing w:before="100" w:beforeAutospacing="1" w:after="100" w:afterAutospacing="1"/>
    </w:pPr>
    <w:rPr>
      <w:color w:val="auto"/>
      <w:kern w:val="0"/>
      <w:lang w:val="es-ES"/>
    </w:rPr>
  </w:style>
  <w:style w:type="paragraph" w:styleId="ListBullet">
    <w:name w:val="List Bullet"/>
    <w:basedOn w:val="Normal"/>
    <w:uiPriority w:val="99"/>
    <w:unhideWhenUsed/>
    <w:rsid w:val="00937712"/>
    <w:pPr>
      <w:numPr>
        <w:numId w:val="3"/>
      </w:numPr>
      <w:tabs>
        <w:tab w:val="clear" w:pos="708"/>
      </w:tabs>
      <w:suppressAutoHyphens w:val="0"/>
      <w:spacing w:after="200" w:line="276" w:lineRule="auto"/>
      <w:contextualSpacing/>
    </w:pPr>
    <w:rPr>
      <w:rFonts w:ascii="Calibri" w:hAnsi="Calibri" w:cs="Calibri"/>
      <w:color w:val="auto"/>
      <w:kern w:val="0"/>
      <w:sz w:val="22"/>
      <w:szCs w:val="22"/>
      <w:lang w:val="es-ES" w:eastAsia="en-US"/>
    </w:rPr>
  </w:style>
  <w:style w:type="table" w:customStyle="1" w:styleId="Tablaconcuadrcula1">
    <w:name w:val="Tabla con cuadrícula1"/>
    <w:basedOn w:val="TableNormal"/>
    <w:next w:val="TableGrid"/>
    <w:uiPriority w:val="39"/>
    <w:rsid w:val="0093771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937712"/>
    <w:pPr>
      <w:spacing w:after="200"/>
    </w:pPr>
    <w:rPr>
      <w:i/>
      <w:iCs/>
      <w:color w:val="44546A" w:themeColor="text2"/>
      <w:kern w:val="1"/>
      <w:sz w:val="18"/>
      <w:szCs w:val="18"/>
    </w:rPr>
  </w:style>
  <w:style w:type="table" w:customStyle="1" w:styleId="TableNormal1">
    <w:name w:val="Table Normal1"/>
    <w:rsid w:val="0093771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C"/>
    </w:rPr>
    <w:tblPr>
      <w:tblCellMar>
        <w:top w:w="0" w:type="dxa"/>
        <w:left w:w="0" w:type="dxa"/>
        <w:bottom w:w="0" w:type="dxa"/>
        <w:right w:w="0" w:type="dxa"/>
      </w:tblCellMar>
    </w:tblPr>
  </w:style>
  <w:style w:type="paragraph" w:styleId="Title">
    <w:name w:val="Title"/>
    <w:basedOn w:val="Normal"/>
    <w:next w:val="Normal"/>
    <w:link w:val="TitleChar"/>
    <w:rsid w:val="00937712"/>
    <w:pPr>
      <w:keepNext/>
      <w:keepLines/>
      <w:pBdr>
        <w:top w:val="nil"/>
        <w:left w:val="nil"/>
        <w:bottom w:val="nil"/>
        <w:right w:val="nil"/>
        <w:between w:val="nil"/>
      </w:pBdr>
      <w:suppressAutoHyphens w:val="0"/>
      <w:spacing w:before="480" w:after="120"/>
    </w:pPr>
    <w:rPr>
      <w:b/>
      <w:kern w:val="0"/>
      <w:sz w:val="72"/>
      <w:szCs w:val="72"/>
      <w:lang w:eastAsia="es-EC"/>
    </w:rPr>
  </w:style>
  <w:style w:type="character" w:customStyle="1" w:styleId="TitleChar">
    <w:name w:val="Title Char"/>
    <w:basedOn w:val="DefaultParagraphFont"/>
    <w:link w:val="Title"/>
    <w:rsid w:val="00937712"/>
    <w:rPr>
      <w:rFonts w:ascii="Times New Roman" w:eastAsia="Times New Roman" w:hAnsi="Times New Roman" w:cs="Times New Roman"/>
      <w:b/>
      <w:color w:val="00000A"/>
      <w:sz w:val="72"/>
      <w:szCs w:val="72"/>
      <w:lang w:eastAsia="es-EC"/>
    </w:rPr>
  </w:style>
  <w:style w:type="paragraph" w:styleId="Subtitle">
    <w:name w:val="Subtitle"/>
    <w:basedOn w:val="Normal"/>
    <w:next w:val="Normal"/>
    <w:link w:val="SubtitleChar"/>
    <w:rsid w:val="00937712"/>
    <w:pPr>
      <w:pBdr>
        <w:top w:val="nil"/>
        <w:left w:val="nil"/>
        <w:bottom w:val="nil"/>
        <w:right w:val="nil"/>
        <w:between w:val="nil"/>
      </w:pBdr>
      <w:suppressAutoHyphens w:val="0"/>
      <w:spacing w:after="160"/>
      <w:ind w:firstLine="714"/>
    </w:pPr>
    <w:rPr>
      <w:kern w:val="0"/>
      <w:sz w:val="22"/>
      <w:szCs w:val="22"/>
      <w:lang w:eastAsia="es-EC"/>
    </w:rPr>
  </w:style>
  <w:style w:type="character" w:customStyle="1" w:styleId="SubtitleChar">
    <w:name w:val="Subtitle Char"/>
    <w:basedOn w:val="DefaultParagraphFont"/>
    <w:link w:val="Subtitle"/>
    <w:rsid w:val="00937712"/>
    <w:rPr>
      <w:rFonts w:ascii="Times New Roman" w:eastAsia="Times New Roman" w:hAnsi="Times New Roman" w:cs="Times New Roman"/>
      <w:color w:val="00000A"/>
      <w:lang w:eastAsia="es-EC"/>
    </w:rPr>
  </w:style>
  <w:style w:type="table" w:styleId="LightList-Accent2">
    <w:name w:val="Light List Accent 2"/>
    <w:basedOn w:val="TableNormal"/>
    <w:uiPriority w:val="61"/>
    <w:rsid w:val="00937712"/>
    <w:pPr>
      <w:spacing w:after="0" w:line="240" w:lineRule="auto"/>
    </w:pPr>
    <w:rPr>
      <w:rFonts w:ascii="Times New Roman" w:hAnsi="Times New Roman"/>
      <w:sz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Cuadrculaclara-nfasis11">
    <w:name w:val="Cuadrícula clara - Énfasis 11"/>
    <w:basedOn w:val="TableNormal"/>
    <w:uiPriority w:val="62"/>
    <w:rsid w:val="00937712"/>
    <w:pPr>
      <w:spacing w:after="0" w:line="240" w:lineRule="auto"/>
    </w:pPr>
    <w:rPr>
      <w:rFonts w:ascii="Times New Roman" w:hAnsi="Times New Roman"/>
      <w:sz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concuadrcula2">
    <w:name w:val="Tabla con cuadrícula2"/>
    <w:basedOn w:val="TableNormal"/>
    <w:next w:val="TableGrid"/>
    <w:uiPriority w:val="59"/>
    <w:rsid w:val="0093771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93771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93771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93771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377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0776">
      <w:bodyDiv w:val="1"/>
      <w:marLeft w:val="0"/>
      <w:marRight w:val="0"/>
      <w:marTop w:val="0"/>
      <w:marBottom w:val="0"/>
      <w:divBdr>
        <w:top w:val="none" w:sz="0" w:space="0" w:color="auto"/>
        <w:left w:val="none" w:sz="0" w:space="0" w:color="auto"/>
        <w:bottom w:val="none" w:sz="0" w:space="0" w:color="auto"/>
        <w:right w:val="none" w:sz="0" w:space="0" w:color="auto"/>
      </w:divBdr>
    </w:div>
    <w:div w:id="87511055">
      <w:bodyDiv w:val="1"/>
      <w:marLeft w:val="0"/>
      <w:marRight w:val="0"/>
      <w:marTop w:val="0"/>
      <w:marBottom w:val="0"/>
      <w:divBdr>
        <w:top w:val="none" w:sz="0" w:space="0" w:color="auto"/>
        <w:left w:val="none" w:sz="0" w:space="0" w:color="auto"/>
        <w:bottom w:val="none" w:sz="0" w:space="0" w:color="auto"/>
        <w:right w:val="none" w:sz="0" w:space="0" w:color="auto"/>
      </w:divBdr>
    </w:div>
    <w:div w:id="111899176">
      <w:bodyDiv w:val="1"/>
      <w:marLeft w:val="0"/>
      <w:marRight w:val="0"/>
      <w:marTop w:val="0"/>
      <w:marBottom w:val="0"/>
      <w:divBdr>
        <w:top w:val="none" w:sz="0" w:space="0" w:color="auto"/>
        <w:left w:val="none" w:sz="0" w:space="0" w:color="auto"/>
        <w:bottom w:val="none" w:sz="0" w:space="0" w:color="auto"/>
        <w:right w:val="none" w:sz="0" w:space="0" w:color="auto"/>
      </w:divBdr>
    </w:div>
    <w:div w:id="157187196">
      <w:bodyDiv w:val="1"/>
      <w:marLeft w:val="0"/>
      <w:marRight w:val="0"/>
      <w:marTop w:val="0"/>
      <w:marBottom w:val="0"/>
      <w:divBdr>
        <w:top w:val="none" w:sz="0" w:space="0" w:color="auto"/>
        <w:left w:val="none" w:sz="0" w:space="0" w:color="auto"/>
        <w:bottom w:val="none" w:sz="0" w:space="0" w:color="auto"/>
        <w:right w:val="none" w:sz="0" w:space="0" w:color="auto"/>
      </w:divBdr>
    </w:div>
    <w:div w:id="157424222">
      <w:bodyDiv w:val="1"/>
      <w:marLeft w:val="0"/>
      <w:marRight w:val="0"/>
      <w:marTop w:val="0"/>
      <w:marBottom w:val="0"/>
      <w:divBdr>
        <w:top w:val="none" w:sz="0" w:space="0" w:color="auto"/>
        <w:left w:val="none" w:sz="0" w:space="0" w:color="auto"/>
        <w:bottom w:val="none" w:sz="0" w:space="0" w:color="auto"/>
        <w:right w:val="none" w:sz="0" w:space="0" w:color="auto"/>
      </w:divBdr>
    </w:div>
    <w:div w:id="179392896">
      <w:bodyDiv w:val="1"/>
      <w:marLeft w:val="0"/>
      <w:marRight w:val="0"/>
      <w:marTop w:val="0"/>
      <w:marBottom w:val="0"/>
      <w:divBdr>
        <w:top w:val="none" w:sz="0" w:space="0" w:color="auto"/>
        <w:left w:val="none" w:sz="0" w:space="0" w:color="auto"/>
        <w:bottom w:val="none" w:sz="0" w:space="0" w:color="auto"/>
        <w:right w:val="none" w:sz="0" w:space="0" w:color="auto"/>
      </w:divBdr>
    </w:div>
    <w:div w:id="220413039">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59292185">
      <w:bodyDiv w:val="1"/>
      <w:marLeft w:val="0"/>
      <w:marRight w:val="0"/>
      <w:marTop w:val="0"/>
      <w:marBottom w:val="0"/>
      <w:divBdr>
        <w:top w:val="none" w:sz="0" w:space="0" w:color="auto"/>
        <w:left w:val="none" w:sz="0" w:space="0" w:color="auto"/>
        <w:bottom w:val="none" w:sz="0" w:space="0" w:color="auto"/>
        <w:right w:val="none" w:sz="0" w:space="0" w:color="auto"/>
      </w:divBdr>
    </w:div>
    <w:div w:id="334108971">
      <w:bodyDiv w:val="1"/>
      <w:marLeft w:val="0"/>
      <w:marRight w:val="0"/>
      <w:marTop w:val="0"/>
      <w:marBottom w:val="0"/>
      <w:divBdr>
        <w:top w:val="none" w:sz="0" w:space="0" w:color="auto"/>
        <w:left w:val="none" w:sz="0" w:space="0" w:color="auto"/>
        <w:bottom w:val="none" w:sz="0" w:space="0" w:color="auto"/>
        <w:right w:val="none" w:sz="0" w:space="0" w:color="auto"/>
      </w:divBdr>
    </w:div>
    <w:div w:id="334499777">
      <w:bodyDiv w:val="1"/>
      <w:marLeft w:val="0"/>
      <w:marRight w:val="0"/>
      <w:marTop w:val="0"/>
      <w:marBottom w:val="0"/>
      <w:divBdr>
        <w:top w:val="none" w:sz="0" w:space="0" w:color="auto"/>
        <w:left w:val="none" w:sz="0" w:space="0" w:color="auto"/>
        <w:bottom w:val="none" w:sz="0" w:space="0" w:color="auto"/>
        <w:right w:val="none" w:sz="0" w:space="0" w:color="auto"/>
      </w:divBdr>
    </w:div>
    <w:div w:id="335349129">
      <w:bodyDiv w:val="1"/>
      <w:marLeft w:val="0"/>
      <w:marRight w:val="0"/>
      <w:marTop w:val="0"/>
      <w:marBottom w:val="0"/>
      <w:divBdr>
        <w:top w:val="none" w:sz="0" w:space="0" w:color="auto"/>
        <w:left w:val="none" w:sz="0" w:space="0" w:color="auto"/>
        <w:bottom w:val="none" w:sz="0" w:space="0" w:color="auto"/>
        <w:right w:val="none" w:sz="0" w:space="0" w:color="auto"/>
      </w:divBdr>
    </w:div>
    <w:div w:id="421528838">
      <w:bodyDiv w:val="1"/>
      <w:marLeft w:val="0"/>
      <w:marRight w:val="0"/>
      <w:marTop w:val="0"/>
      <w:marBottom w:val="0"/>
      <w:divBdr>
        <w:top w:val="none" w:sz="0" w:space="0" w:color="auto"/>
        <w:left w:val="none" w:sz="0" w:space="0" w:color="auto"/>
        <w:bottom w:val="none" w:sz="0" w:space="0" w:color="auto"/>
        <w:right w:val="none" w:sz="0" w:space="0" w:color="auto"/>
      </w:divBdr>
    </w:div>
    <w:div w:id="491681477">
      <w:bodyDiv w:val="1"/>
      <w:marLeft w:val="0"/>
      <w:marRight w:val="0"/>
      <w:marTop w:val="0"/>
      <w:marBottom w:val="0"/>
      <w:divBdr>
        <w:top w:val="none" w:sz="0" w:space="0" w:color="auto"/>
        <w:left w:val="none" w:sz="0" w:space="0" w:color="auto"/>
        <w:bottom w:val="none" w:sz="0" w:space="0" w:color="auto"/>
        <w:right w:val="none" w:sz="0" w:space="0" w:color="auto"/>
      </w:divBdr>
    </w:div>
    <w:div w:id="508565418">
      <w:bodyDiv w:val="1"/>
      <w:marLeft w:val="0"/>
      <w:marRight w:val="0"/>
      <w:marTop w:val="0"/>
      <w:marBottom w:val="0"/>
      <w:divBdr>
        <w:top w:val="none" w:sz="0" w:space="0" w:color="auto"/>
        <w:left w:val="none" w:sz="0" w:space="0" w:color="auto"/>
        <w:bottom w:val="none" w:sz="0" w:space="0" w:color="auto"/>
        <w:right w:val="none" w:sz="0" w:space="0" w:color="auto"/>
      </w:divBdr>
    </w:div>
    <w:div w:id="524712012">
      <w:bodyDiv w:val="1"/>
      <w:marLeft w:val="0"/>
      <w:marRight w:val="0"/>
      <w:marTop w:val="0"/>
      <w:marBottom w:val="0"/>
      <w:divBdr>
        <w:top w:val="none" w:sz="0" w:space="0" w:color="auto"/>
        <w:left w:val="none" w:sz="0" w:space="0" w:color="auto"/>
        <w:bottom w:val="none" w:sz="0" w:space="0" w:color="auto"/>
        <w:right w:val="none" w:sz="0" w:space="0" w:color="auto"/>
      </w:divBdr>
    </w:div>
    <w:div w:id="565533133">
      <w:bodyDiv w:val="1"/>
      <w:marLeft w:val="0"/>
      <w:marRight w:val="0"/>
      <w:marTop w:val="0"/>
      <w:marBottom w:val="0"/>
      <w:divBdr>
        <w:top w:val="none" w:sz="0" w:space="0" w:color="auto"/>
        <w:left w:val="none" w:sz="0" w:space="0" w:color="auto"/>
        <w:bottom w:val="none" w:sz="0" w:space="0" w:color="auto"/>
        <w:right w:val="none" w:sz="0" w:space="0" w:color="auto"/>
      </w:divBdr>
    </w:div>
    <w:div w:id="579171805">
      <w:bodyDiv w:val="1"/>
      <w:marLeft w:val="0"/>
      <w:marRight w:val="0"/>
      <w:marTop w:val="0"/>
      <w:marBottom w:val="0"/>
      <w:divBdr>
        <w:top w:val="none" w:sz="0" w:space="0" w:color="auto"/>
        <w:left w:val="none" w:sz="0" w:space="0" w:color="auto"/>
        <w:bottom w:val="none" w:sz="0" w:space="0" w:color="auto"/>
        <w:right w:val="none" w:sz="0" w:space="0" w:color="auto"/>
      </w:divBdr>
    </w:div>
    <w:div w:id="605774456">
      <w:bodyDiv w:val="1"/>
      <w:marLeft w:val="0"/>
      <w:marRight w:val="0"/>
      <w:marTop w:val="0"/>
      <w:marBottom w:val="0"/>
      <w:divBdr>
        <w:top w:val="none" w:sz="0" w:space="0" w:color="auto"/>
        <w:left w:val="none" w:sz="0" w:space="0" w:color="auto"/>
        <w:bottom w:val="none" w:sz="0" w:space="0" w:color="auto"/>
        <w:right w:val="none" w:sz="0" w:space="0" w:color="auto"/>
      </w:divBdr>
    </w:div>
    <w:div w:id="649142402">
      <w:bodyDiv w:val="1"/>
      <w:marLeft w:val="0"/>
      <w:marRight w:val="0"/>
      <w:marTop w:val="0"/>
      <w:marBottom w:val="0"/>
      <w:divBdr>
        <w:top w:val="none" w:sz="0" w:space="0" w:color="auto"/>
        <w:left w:val="none" w:sz="0" w:space="0" w:color="auto"/>
        <w:bottom w:val="none" w:sz="0" w:space="0" w:color="auto"/>
        <w:right w:val="none" w:sz="0" w:space="0" w:color="auto"/>
      </w:divBdr>
    </w:div>
    <w:div w:id="675619289">
      <w:bodyDiv w:val="1"/>
      <w:marLeft w:val="0"/>
      <w:marRight w:val="0"/>
      <w:marTop w:val="0"/>
      <w:marBottom w:val="0"/>
      <w:divBdr>
        <w:top w:val="none" w:sz="0" w:space="0" w:color="auto"/>
        <w:left w:val="none" w:sz="0" w:space="0" w:color="auto"/>
        <w:bottom w:val="none" w:sz="0" w:space="0" w:color="auto"/>
        <w:right w:val="none" w:sz="0" w:space="0" w:color="auto"/>
      </w:divBdr>
    </w:div>
    <w:div w:id="695472872">
      <w:bodyDiv w:val="1"/>
      <w:marLeft w:val="0"/>
      <w:marRight w:val="0"/>
      <w:marTop w:val="0"/>
      <w:marBottom w:val="0"/>
      <w:divBdr>
        <w:top w:val="none" w:sz="0" w:space="0" w:color="auto"/>
        <w:left w:val="none" w:sz="0" w:space="0" w:color="auto"/>
        <w:bottom w:val="none" w:sz="0" w:space="0" w:color="auto"/>
        <w:right w:val="none" w:sz="0" w:space="0" w:color="auto"/>
      </w:divBdr>
    </w:div>
    <w:div w:id="722943143">
      <w:bodyDiv w:val="1"/>
      <w:marLeft w:val="0"/>
      <w:marRight w:val="0"/>
      <w:marTop w:val="0"/>
      <w:marBottom w:val="0"/>
      <w:divBdr>
        <w:top w:val="none" w:sz="0" w:space="0" w:color="auto"/>
        <w:left w:val="none" w:sz="0" w:space="0" w:color="auto"/>
        <w:bottom w:val="none" w:sz="0" w:space="0" w:color="auto"/>
        <w:right w:val="none" w:sz="0" w:space="0" w:color="auto"/>
      </w:divBdr>
    </w:div>
    <w:div w:id="723142805">
      <w:bodyDiv w:val="1"/>
      <w:marLeft w:val="0"/>
      <w:marRight w:val="0"/>
      <w:marTop w:val="0"/>
      <w:marBottom w:val="0"/>
      <w:divBdr>
        <w:top w:val="none" w:sz="0" w:space="0" w:color="auto"/>
        <w:left w:val="none" w:sz="0" w:space="0" w:color="auto"/>
        <w:bottom w:val="none" w:sz="0" w:space="0" w:color="auto"/>
        <w:right w:val="none" w:sz="0" w:space="0" w:color="auto"/>
      </w:divBdr>
    </w:div>
    <w:div w:id="800732979">
      <w:bodyDiv w:val="1"/>
      <w:marLeft w:val="0"/>
      <w:marRight w:val="0"/>
      <w:marTop w:val="0"/>
      <w:marBottom w:val="0"/>
      <w:divBdr>
        <w:top w:val="none" w:sz="0" w:space="0" w:color="auto"/>
        <w:left w:val="none" w:sz="0" w:space="0" w:color="auto"/>
        <w:bottom w:val="none" w:sz="0" w:space="0" w:color="auto"/>
        <w:right w:val="none" w:sz="0" w:space="0" w:color="auto"/>
      </w:divBdr>
    </w:div>
    <w:div w:id="820149679">
      <w:bodyDiv w:val="1"/>
      <w:marLeft w:val="0"/>
      <w:marRight w:val="0"/>
      <w:marTop w:val="0"/>
      <w:marBottom w:val="0"/>
      <w:divBdr>
        <w:top w:val="none" w:sz="0" w:space="0" w:color="auto"/>
        <w:left w:val="none" w:sz="0" w:space="0" w:color="auto"/>
        <w:bottom w:val="none" w:sz="0" w:space="0" w:color="auto"/>
        <w:right w:val="none" w:sz="0" w:space="0" w:color="auto"/>
      </w:divBdr>
    </w:div>
    <w:div w:id="872763920">
      <w:bodyDiv w:val="1"/>
      <w:marLeft w:val="0"/>
      <w:marRight w:val="0"/>
      <w:marTop w:val="0"/>
      <w:marBottom w:val="0"/>
      <w:divBdr>
        <w:top w:val="none" w:sz="0" w:space="0" w:color="auto"/>
        <w:left w:val="none" w:sz="0" w:space="0" w:color="auto"/>
        <w:bottom w:val="none" w:sz="0" w:space="0" w:color="auto"/>
        <w:right w:val="none" w:sz="0" w:space="0" w:color="auto"/>
      </w:divBdr>
    </w:div>
    <w:div w:id="963274495">
      <w:bodyDiv w:val="1"/>
      <w:marLeft w:val="0"/>
      <w:marRight w:val="0"/>
      <w:marTop w:val="0"/>
      <w:marBottom w:val="0"/>
      <w:divBdr>
        <w:top w:val="none" w:sz="0" w:space="0" w:color="auto"/>
        <w:left w:val="none" w:sz="0" w:space="0" w:color="auto"/>
        <w:bottom w:val="none" w:sz="0" w:space="0" w:color="auto"/>
        <w:right w:val="none" w:sz="0" w:space="0" w:color="auto"/>
      </w:divBdr>
    </w:div>
    <w:div w:id="985863462">
      <w:bodyDiv w:val="1"/>
      <w:marLeft w:val="0"/>
      <w:marRight w:val="0"/>
      <w:marTop w:val="0"/>
      <w:marBottom w:val="0"/>
      <w:divBdr>
        <w:top w:val="none" w:sz="0" w:space="0" w:color="auto"/>
        <w:left w:val="none" w:sz="0" w:space="0" w:color="auto"/>
        <w:bottom w:val="none" w:sz="0" w:space="0" w:color="auto"/>
        <w:right w:val="none" w:sz="0" w:space="0" w:color="auto"/>
      </w:divBdr>
    </w:div>
    <w:div w:id="1023631063">
      <w:bodyDiv w:val="1"/>
      <w:marLeft w:val="0"/>
      <w:marRight w:val="0"/>
      <w:marTop w:val="0"/>
      <w:marBottom w:val="0"/>
      <w:divBdr>
        <w:top w:val="none" w:sz="0" w:space="0" w:color="auto"/>
        <w:left w:val="none" w:sz="0" w:space="0" w:color="auto"/>
        <w:bottom w:val="none" w:sz="0" w:space="0" w:color="auto"/>
        <w:right w:val="none" w:sz="0" w:space="0" w:color="auto"/>
      </w:divBdr>
    </w:div>
    <w:div w:id="1126700313">
      <w:bodyDiv w:val="1"/>
      <w:marLeft w:val="0"/>
      <w:marRight w:val="0"/>
      <w:marTop w:val="0"/>
      <w:marBottom w:val="0"/>
      <w:divBdr>
        <w:top w:val="none" w:sz="0" w:space="0" w:color="auto"/>
        <w:left w:val="none" w:sz="0" w:space="0" w:color="auto"/>
        <w:bottom w:val="none" w:sz="0" w:space="0" w:color="auto"/>
        <w:right w:val="none" w:sz="0" w:space="0" w:color="auto"/>
      </w:divBdr>
    </w:div>
    <w:div w:id="1192186108">
      <w:bodyDiv w:val="1"/>
      <w:marLeft w:val="0"/>
      <w:marRight w:val="0"/>
      <w:marTop w:val="0"/>
      <w:marBottom w:val="0"/>
      <w:divBdr>
        <w:top w:val="none" w:sz="0" w:space="0" w:color="auto"/>
        <w:left w:val="none" w:sz="0" w:space="0" w:color="auto"/>
        <w:bottom w:val="none" w:sz="0" w:space="0" w:color="auto"/>
        <w:right w:val="none" w:sz="0" w:space="0" w:color="auto"/>
      </w:divBdr>
    </w:div>
    <w:div w:id="1257591940">
      <w:bodyDiv w:val="1"/>
      <w:marLeft w:val="0"/>
      <w:marRight w:val="0"/>
      <w:marTop w:val="0"/>
      <w:marBottom w:val="0"/>
      <w:divBdr>
        <w:top w:val="none" w:sz="0" w:space="0" w:color="auto"/>
        <w:left w:val="none" w:sz="0" w:space="0" w:color="auto"/>
        <w:bottom w:val="none" w:sz="0" w:space="0" w:color="auto"/>
        <w:right w:val="none" w:sz="0" w:space="0" w:color="auto"/>
      </w:divBdr>
    </w:div>
    <w:div w:id="1277787589">
      <w:bodyDiv w:val="1"/>
      <w:marLeft w:val="0"/>
      <w:marRight w:val="0"/>
      <w:marTop w:val="0"/>
      <w:marBottom w:val="0"/>
      <w:divBdr>
        <w:top w:val="none" w:sz="0" w:space="0" w:color="auto"/>
        <w:left w:val="none" w:sz="0" w:space="0" w:color="auto"/>
        <w:bottom w:val="none" w:sz="0" w:space="0" w:color="auto"/>
        <w:right w:val="none" w:sz="0" w:space="0" w:color="auto"/>
      </w:divBdr>
    </w:div>
    <w:div w:id="1288777636">
      <w:bodyDiv w:val="1"/>
      <w:marLeft w:val="0"/>
      <w:marRight w:val="0"/>
      <w:marTop w:val="0"/>
      <w:marBottom w:val="0"/>
      <w:divBdr>
        <w:top w:val="none" w:sz="0" w:space="0" w:color="auto"/>
        <w:left w:val="none" w:sz="0" w:space="0" w:color="auto"/>
        <w:bottom w:val="none" w:sz="0" w:space="0" w:color="auto"/>
        <w:right w:val="none" w:sz="0" w:space="0" w:color="auto"/>
      </w:divBdr>
    </w:div>
    <w:div w:id="1292831274">
      <w:bodyDiv w:val="1"/>
      <w:marLeft w:val="0"/>
      <w:marRight w:val="0"/>
      <w:marTop w:val="0"/>
      <w:marBottom w:val="0"/>
      <w:divBdr>
        <w:top w:val="none" w:sz="0" w:space="0" w:color="auto"/>
        <w:left w:val="none" w:sz="0" w:space="0" w:color="auto"/>
        <w:bottom w:val="none" w:sz="0" w:space="0" w:color="auto"/>
        <w:right w:val="none" w:sz="0" w:space="0" w:color="auto"/>
      </w:divBdr>
    </w:div>
    <w:div w:id="1372415010">
      <w:bodyDiv w:val="1"/>
      <w:marLeft w:val="0"/>
      <w:marRight w:val="0"/>
      <w:marTop w:val="0"/>
      <w:marBottom w:val="0"/>
      <w:divBdr>
        <w:top w:val="none" w:sz="0" w:space="0" w:color="auto"/>
        <w:left w:val="none" w:sz="0" w:space="0" w:color="auto"/>
        <w:bottom w:val="none" w:sz="0" w:space="0" w:color="auto"/>
        <w:right w:val="none" w:sz="0" w:space="0" w:color="auto"/>
      </w:divBdr>
    </w:div>
    <w:div w:id="1439645404">
      <w:bodyDiv w:val="1"/>
      <w:marLeft w:val="0"/>
      <w:marRight w:val="0"/>
      <w:marTop w:val="0"/>
      <w:marBottom w:val="0"/>
      <w:divBdr>
        <w:top w:val="none" w:sz="0" w:space="0" w:color="auto"/>
        <w:left w:val="none" w:sz="0" w:space="0" w:color="auto"/>
        <w:bottom w:val="none" w:sz="0" w:space="0" w:color="auto"/>
        <w:right w:val="none" w:sz="0" w:space="0" w:color="auto"/>
      </w:divBdr>
    </w:div>
    <w:div w:id="1466584588">
      <w:bodyDiv w:val="1"/>
      <w:marLeft w:val="0"/>
      <w:marRight w:val="0"/>
      <w:marTop w:val="0"/>
      <w:marBottom w:val="0"/>
      <w:divBdr>
        <w:top w:val="none" w:sz="0" w:space="0" w:color="auto"/>
        <w:left w:val="none" w:sz="0" w:space="0" w:color="auto"/>
        <w:bottom w:val="none" w:sz="0" w:space="0" w:color="auto"/>
        <w:right w:val="none" w:sz="0" w:space="0" w:color="auto"/>
      </w:divBdr>
    </w:div>
    <w:div w:id="1472138717">
      <w:bodyDiv w:val="1"/>
      <w:marLeft w:val="0"/>
      <w:marRight w:val="0"/>
      <w:marTop w:val="0"/>
      <w:marBottom w:val="0"/>
      <w:divBdr>
        <w:top w:val="none" w:sz="0" w:space="0" w:color="auto"/>
        <w:left w:val="none" w:sz="0" w:space="0" w:color="auto"/>
        <w:bottom w:val="none" w:sz="0" w:space="0" w:color="auto"/>
        <w:right w:val="none" w:sz="0" w:space="0" w:color="auto"/>
      </w:divBdr>
    </w:div>
    <w:div w:id="1481116773">
      <w:bodyDiv w:val="1"/>
      <w:marLeft w:val="0"/>
      <w:marRight w:val="0"/>
      <w:marTop w:val="0"/>
      <w:marBottom w:val="0"/>
      <w:divBdr>
        <w:top w:val="none" w:sz="0" w:space="0" w:color="auto"/>
        <w:left w:val="none" w:sz="0" w:space="0" w:color="auto"/>
        <w:bottom w:val="none" w:sz="0" w:space="0" w:color="auto"/>
        <w:right w:val="none" w:sz="0" w:space="0" w:color="auto"/>
      </w:divBdr>
    </w:div>
    <w:div w:id="1655135022">
      <w:bodyDiv w:val="1"/>
      <w:marLeft w:val="0"/>
      <w:marRight w:val="0"/>
      <w:marTop w:val="0"/>
      <w:marBottom w:val="0"/>
      <w:divBdr>
        <w:top w:val="none" w:sz="0" w:space="0" w:color="auto"/>
        <w:left w:val="none" w:sz="0" w:space="0" w:color="auto"/>
        <w:bottom w:val="none" w:sz="0" w:space="0" w:color="auto"/>
        <w:right w:val="none" w:sz="0" w:space="0" w:color="auto"/>
      </w:divBdr>
    </w:div>
    <w:div w:id="1735397906">
      <w:bodyDiv w:val="1"/>
      <w:marLeft w:val="0"/>
      <w:marRight w:val="0"/>
      <w:marTop w:val="0"/>
      <w:marBottom w:val="0"/>
      <w:divBdr>
        <w:top w:val="none" w:sz="0" w:space="0" w:color="auto"/>
        <w:left w:val="none" w:sz="0" w:space="0" w:color="auto"/>
        <w:bottom w:val="none" w:sz="0" w:space="0" w:color="auto"/>
        <w:right w:val="none" w:sz="0" w:space="0" w:color="auto"/>
      </w:divBdr>
    </w:div>
    <w:div w:id="1809318654">
      <w:bodyDiv w:val="1"/>
      <w:marLeft w:val="0"/>
      <w:marRight w:val="0"/>
      <w:marTop w:val="0"/>
      <w:marBottom w:val="0"/>
      <w:divBdr>
        <w:top w:val="none" w:sz="0" w:space="0" w:color="auto"/>
        <w:left w:val="none" w:sz="0" w:space="0" w:color="auto"/>
        <w:bottom w:val="none" w:sz="0" w:space="0" w:color="auto"/>
        <w:right w:val="none" w:sz="0" w:space="0" w:color="auto"/>
      </w:divBdr>
    </w:div>
    <w:div w:id="1867987709">
      <w:bodyDiv w:val="1"/>
      <w:marLeft w:val="0"/>
      <w:marRight w:val="0"/>
      <w:marTop w:val="0"/>
      <w:marBottom w:val="0"/>
      <w:divBdr>
        <w:top w:val="none" w:sz="0" w:space="0" w:color="auto"/>
        <w:left w:val="none" w:sz="0" w:space="0" w:color="auto"/>
        <w:bottom w:val="none" w:sz="0" w:space="0" w:color="auto"/>
        <w:right w:val="none" w:sz="0" w:space="0" w:color="auto"/>
      </w:divBdr>
    </w:div>
    <w:div w:id="1877813254">
      <w:bodyDiv w:val="1"/>
      <w:marLeft w:val="0"/>
      <w:marRight w:val="0"/>
      <w:marTop w:val="0"/>
      <w:marBottom w:val="0"/>
      <w:divBdr>
        <w:top w:val="none" w:sz="0" w:space="0" w:color="auto"/>
        <w:left w:val="none" w:sz="0" w:space="0" w:color="auto"/>
        <w:bottom w:val="none" w:sz="0" w:space="0" w:color="auto"/>
        <w:right w:val="none" w:sz="0" w:space="0" w:color="auto"/>
      </w:divBdr>
    </w:div>
    <w:div w:id="1880430865">
      <w:bodyDiv w:val="1"/>
      <w:marLeft w:val="0"/>
      <w:marRight w:val="0"/>
      <w:marTop w:val="0"/>
      <w:marBottom w:val="0"/>
      <w:divBdr>
        <w:top w:val="none" w:sz="0" w:space="0" w:color="auto"/>
        <w:left w:val="none" w:sz="0" w:space="0" w:color="auto"/>
        <w:bottom w:val="none" w:sz="0" w:space="0" w:color="auto"/>
        <w:right w:val="none" w:sz="0" w:space="0" w:color="auto"/>
      </w:divBdr>
    </w:div>
    <w:div w:id="1956786191">
      <w:bodyDiv w:val="1"/>
      <w:marLeft w:val="0"/>
      <w:marRight w:val="0"/>
      <w:marTop w:val="0"/>
      <w:marBottom w:val="0"/>
      <w:divBdr>
        <w:top w:val="none" w:sz="0" w:space="0" w:color="auto"/>
        <w:left w:val="none" w:sz="0" w:space="0" w:color="auto"/>
        <w:bottom w:val="none" w:sz="0" w:space="0" w:color="auto"/>
        <w:right w:val="none" w:sz="0" w:space="0" w:color="auto"/>
      </w:divBdr>
    </w:div>
    <w:div w:id="2015448380">
      <w:bodyDiv w:val="1"/>
      <w:marLeft w:val="0"/>
      <w:marRight w:val="0"/>
      <w:marTop w:val="0"/>
      <w:marBottom w:val="0"/>
      <w:divBdr>
        <w:top w:val="none" w:sz="0" w:space="0" w:color="auto"/>
        <w:left w:val="none" w:sz="0" w:space="0" w:color="auto"/>
        <w:bottom w:val="none" w:sz="0" w:space="0" w:color="auto"/>
        <w:right w:val="none" w:sz="0" w:space="0" w:color="auto"/>
      </w:divBdr>
    </w:div>
    <w:div w:id="2091385845">
      <w:bodyDiv w:val="1"/>
      <w:marLeft w:val="0"/>
      <w:marRight w:val="0"/>
      <w:marTop w:val="0"/>
      <w:marBottom w:val="0"/>
      <w:divBdr>
        <w:top w:val="none" w:sz="0" w:space="0" w:color="auto"/>
        <w:left w:val="none" w:sz="0" w:space="0" w:color="auto"/>
        <w:bottom w:val="none" w:sz="0" w:space="0" w:color="auto"/>
        <w:right w:val="none" w:sz="0" w:space="0" w:color="auto"/>
      </w:divBdr>
    </w:div>
    <w:div w:id="20942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Matematica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Cuerpos geométricos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748724"/>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Mitades y dobles en</a:t>
          </a:r>
        </a:p>
        <a:p>
          <a:r>
            <a:rPr lang="es-EC" sz="1100">
              <a:solidFill>
                <a:sysClr val="windowText" lastClr="000000">
                  <a:hueOff val="0"/>
                  <a:satOff val="0"/>
                  <a:lumOff val="0"/>
                  <a:alphaOff val="0"/>
                </a:sysClr>
              </a:solidFill>
              <a:latin typeface="Calibri"/>
              <a:ea typeface="+mn-ea"/>
              <a:cs typeface="+mn-cs"/>
            </a:rPr>
            <a:t>unidades de objetos</a:t>
          </a:r>
          <a:endParaRPr lang="es-ES" sz="1100">
            <a:solidFill>
              <a:sysClr val="windowText" lastClr="000000">
                <a:hueOff val="0"/>
                <a:satOff val="0"/>
                <a:lumOff val="0"/>
                <a:alphaOff val="0"/>
              </a:sysClr>
            </a:solidFill>
            <a:latin typeface="Calibri"/>
            <a:ea typeface="+mn-ea"/>
            <a:cs typeface="+mn-cs"/>
          </a:endParaRP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976369"/>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Recolección y representacion de datos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583314"/>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990126"/>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Patrones</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369425"/>
          <a:ext cx="2414435" cy="620701"/>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Conjunto</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2"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2"/>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2"/>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8"/>
      <dgm:spPr>
        <a:xfrm>
          <a:off x="3762756" y="74872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2"/>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8"/>
      <dgm:spPr>
        <a:xfrm>
          <a:off x="3762756" y="136942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12"/>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8"/>
      <dgm:spPr>
        <a:xfrm>
          <a:off x="3762756" y="19901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12"/>
      <dgm:spPr>
        <a:prstGeom prst="rect">
          <a:avLst/>
        </a:prstGeom>
      </dgm:spPr>
    </dgm:pt>
    <dgm:pt modelId="{53F5D5F4-684F-4350-8803-471BD3277C13}" type="pres">
      <dgm:prSet presAssocID="{2CBB3F6B-9B13-44B3-A1B8-AAE785138692}" presName="vert3" presStyleCnt="0"/>
      <dgm:spPr/>
    </dgm:pt>
    <dgm:pt modelId="{5D1166B0-41B9-47F6-BC7C-E2489C69E8BA}" type="pres">
      <dgm:prSet presAssocID="{C69DD954-C87F-4F53-8B72-7DCE9479775B}" presName="thinLine2b" presStyleLbl="callout" presStyleIdx="3" presStyleCnt="8"/>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6" presStyleCnt="12"/>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7" presStyleCnt="12"/>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4" presStyleCnt="8"/>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8" presStyleCnt="12"/>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5" presStyleCnt="8"/>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9" presStyleCnt="12"/>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0" presStyleCnt="12"/>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6" presStyleCnt="8"/>
      <dgm:spPr>
        <a:xfrm>
          <a:off x="3762756" y="658331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11" presStyleCnt="12"/>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7" presStyleCnt="8"/>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D2F28F1B-AA57-4120-9071-8B55D59C9946}" type="presOf" srcId="{77241F70-D43F-47EE-AC6C-6FB4646AD675}" destId="{985C2EE1-8F8D-4762-9FC3-EDA5ABFC0C2E}"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F5DA8D2F-4E0A-40D8-BAC0-31D1E2361213}" srcId="{D8F64041-5E83-47C8-B8E9-AE23B9CC5F03}" destId="{87AABF80-B7B5-43DF-B3BF-E8E4280B8D2C}" srcOrd="2" destOrd="0" parTransId="{D786ECEB-1E89-47DB-81F3-DF64D51503CA}" sibTransId="{D9339559-822F-4CD2-B5D6-3452F5CD2615}"/>
    <dgm:cxn modelId="{E8D9853D-8DA4-417B-8F7C-4DF5861D61D1}" type="presOf" srcId="{B3EFF376-3C58-462B-9F3F-CA5B4A8C342E}" destId="{38984F87-430F-45DB-9504-90E4CB0F7885}" srcOrd="0" destOrd="0" presId="urn:microsoft.com/office/officeart/2008/layout/LinedList"/>
    <dgm:cxn modelId="{F977BB63-3933-4A3A-91E3-8ECCC48F2B28}" type="presOf" srcId="{061F23D1-2A93-4633-A1D8-3BC04C405545}" destId="{5B1F76E7-414F-430A-808E-75B330C60B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31BD1B6B-FA77-461A-A0CA-31DD2CFA4893}" type="presOf" srcId="{C69DD954-C87F-4F53-8B72-7DCE9479775B}" destId="{6B819DDA-1086-4848-A3A4-F7993D3498B5}" srcOrd="0" destOrd="0" presId="urn:microsoft.com/office/officeart/2008/layout/LinedList"/>
    <dgm:cxn modelId="{F4BC3E4D-DCA4-470C-8E5F-0194E0C1B927}" type="presOf" srcId="{87AABF80-B7B5-43DF-B3BF-E8E4280B8D2C}" destId="{5FE5A7C1-E42C-42C6-A934-3BC9CF40615D}"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AAE0A655-75BD-4A68-B80D-2E45988B0FCB}" type="presOf" srcId="{F679A482-34C3-45F2-A573-4FBAEC784AED}" destId="{DFCF52E9-6B4A-4BA1-A7C2-0C2669C54247}"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E292CC8E-5705-43AA-8E3A-36496CC90F62}" type="presOf" srcId="{D8F64041-5E83-47C8-B8E9-AE23B9CC5F03}" destId="{22888A38-B5EB-43A1-92C2-6C0063524EB0}"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7B74AC9C-6B1D-4500-823D-34C0A6A18F98}" type="presOf" srcId="{2CBB3F6B-9B13-44B3-A1B8-AAE785138692}" destId="{EE0B1877-AAF3-45DB-B715-95F65A03D450}" srcOrd="0" destOrd="0" presId="urn:microsoft.com/office/officeart/2008/layout/LinedList"/>
    <dgm:cxn modelId="{377421CD-2807-433A-9613-2D3963FF47A9}" type="presOf" srcId="{14DE4A97-5359-4B9C-8868-73D683158DDC}" destId="{24940FD4-EE88-42A6-97B5-049E0B672F89}"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4667F5D9-3393-4860-8718-F1EA6481F144}" type="presOf" srcId="{02C11EF7-9397-4E81-91AD-C8A12037184D}" destId="{893A9337-F836-4931-AEC9-5C4276E019B9}" srcOrd="0" destOrd="0" presId="urn:microsoft.com/office/officeart/2008/layout/LinedList"/>
    <dgm:cxn modelId="{0822E6E8-5CB3-4160-94A2-667B8D9EB67C}" type="presOf" srcId="{6C387F3C-B712-4EAC-8E4A-EB8C1C6981EC}" destId="{3F088661-9DA5-4C29-8391-62F9B24EC7F0}"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D62453EE-AEA4-41A9-9D65-F32359FBDB43}" type="presOf" srcId="{101E2F27-3CAE-4EB0-97D1-22EBF02CD104}" destId="{7FBF0640-9559-403F-BB4B-9FAD07969BC8}"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4D7D0AFF-95E4-46F4-AC5A-3929EE01A05C}" type="presOf" srcId="{5749782B-0DE4-4D20-9BC3-924536958097}" destId="{22007A70-F527-49CB-A23A-CD7B0C76194F}" srcOrd="0" destOrd="0" presId="urn:microsoft.com/office/officeart/2008/layout/LinedList"/>
    <dgm:cxn modelId="{8A17ADC0-3CF1-47F9-8F1F-B4C0B9ACFDA4}" type="presParOf" srcId="{5B1F76E7-414F-430A-808E-75B330C60B85}" destId="{EB5ED569-094C-4B1A-BD1F-3123DBBAAE94}" srcOrd="0" destOrd="0" presId="urn:microsoft.com/office/officeart/2008/layout/LinedList"/>
    <dgm:cxn modelId="{E4D197CF-BA82-4925-A238-C81C88B1426A}" type="presParOf" srcId="{5B1F76E7-414F-430A-808E-75B330C60B85}" destId="{6D996FB2-526B-4DA1-BFA7-5874D8992F11}" srcOrd="1" destOrd="0" presId="urn:microsoft.com/office/officeart/2008/layout/LinedList"/>
    <dgm:cxn modelId="{98DEEB6E-0843-4C25-B05E-25E4F998742D}" type="presParOf" srcId="{6D996FB2-526B-4DA1-BFA7-5874D8992F11}" destId="{22888A38-B5EB-43A1-92C2-6C0063524EB0}" srcOrd="0" destOrd="0" presId="urn:microsoft.com/office/officeart/2008/layout/LinedList"/>
    <dgm:cxn modelId="{14469393-F8EF-4231-B030-D53C5560A6FB}" type="presParOf" srcId="{6D996FB2-526B-4DA1-BFA7-5874D8992F11}" destId="{F2BB51E4-4616-44D2-8EEF-7A1A22E821E0}" srcOrd="1" destOrd="0" presId="urn:microsoft.com/office/officeart/2008/layout/LinedList"/>
    <dgm:cxn modelId="{2AD90E81-74E0-4F7E-82DF-DD068C3A1056}" type="presParOf" srcId="{F2BB51E4-4616-44D2-8EEF-7A1A22E821E0}" destId="{CBDC3C07-3869-419E-B5D9-9EA887A6B7E4}" srcOrd="0" destOrd="0" presId="urn:microsoft.com/office/officeart/2008/layout/LinedList"/>
    <dgm:cxn modelId="{61103924-68D5-4B7F-90FA-11363818EA04}" type="presParOf" srcId="{F2BB51E4-4616-44D2-8EEF-7A1A22E821E0}" destId="{9F7DEBE2-ED6C-40EB-937F-70565C3DDB80}" srcOrd="1" destOrd="0" presId="urn:microsoft.com/office/officeart/2008/layout/LinedList"/>
    <dgm:cxn modelId="{8E0A6CE8-BC26-4A18-87DE-0CCED34D9F31}" type="presParOf" srcId="{9F7DEBE2-ED6C-40EB-937F-70565C3DDB80}" destId="{C9C4C531-8444-4ADA-A794-2985E5CA5608}" srcOrd="0" destOrd="0" presId="urn:microsoft.com/office/officeart/2008/layout/LinedList"/>
    <dgm:cxn modelId="{38905706-A278-4FCE-B5DE-8B09F5199B99}" type="presParOf" srcId="{9F7DEBE2-ED6C-40EB-937F-70565C3DDB80}" destId="{6B819DDA-1086-4848-A3A4-F7993D3498B5}" srcOrd="1" destOrd="0" presId="urn:microsoft.com/office/officeart/2008/layout/LinedList"/>
    <dgm:cxn modelId="{2E69FE02-B22E-4AF3-B773-C66539F239EC}" type="presParOf" srcId="{9F7DEBE2-ED6C-40EB-937F-70565C3DDB80}" destId="{08637587-AE55-4EE4-BC26-4A42DF51BE65}" srcOrd="2" destOrd="0" presId="urn:microsoft.com/office/officeart/2008/layout/LinedList"/>
    <dgm:cxn modelId="{D497A052-26AA-4673-8562-3A24FC67191C}" type="presParOf" srcId="{08637587-AE55-4EE4-BC26-4A42DF51BE65}" destId="{CC1657ED-5478-4370-8EAF-0A45189B8541}" srcOrd="0" destOrd="0" presId="urn:microsoft.com/office/officeart/2008/layout/LinedList"/>
    <dgm:cxn modelId="{8C8E0AF1-BB85-4C43-9741-1714C8A47E3B}" type="presParOf" srcId="{CC1657ED-5478-4370-8EAF-0A45189B8541}" destId="{6F35CA74-9E99-4F3B-8220-7B0170B619E5}" srcOrd="0" destOrd="0" presId="urn:microsoft.com/office/officeart/2008/layout/LinedList"/>
    <dgm:cxn modelId="{8A869A48-2029-4CAD-A7B9-6D4036B4102D}" type="presParOf" srcId="{CC1657ED-5478-4370-8EAF-0A45189B8541}" destId="{985C2EE1-8F8D-4762-9FC3-EDA5ABFC0C2E}" srcOrd="1" destOrd="0" presId="urn:microsoft.com/office/officeart/2008/layout/LinedList"/>
    <dgm:cxn modelId="{ABD175A6-E6C1-47BB-A7E3-EFAAE0EDFF1E}" type="presParOf" srcId="{CC1657ED-5478-4370-8EAF-0A45189B8541}" destId="{E5716909-30C1-4D59-8E8A-0F4DC66EFBC5}" srcOrd="2" destOrd="0" presId="urn:microsoft.com/office/officeart/2008/layout/LinedList"/>
    <dgm:cxn modelId="{2B398115-A2C3-4DE0-8F31-223A5D761F7A}" type="presParOf" srcId="{08637587-AE55-4EE4-BC26-4A42DF51BE65}" destId="{5E09E1CD-959D-49C6-ACF6-771B3AF1EA3E}" srcOrd="1" destOrd="0" presId="urn:microsoft.com/office/officeart/2008/layout/LinedList"/>
    <dgm:cxn modelId="{058ADC57-0F57-4237-957C-EF95EA42B202}" type="presParOf" srcId="{08637587-AE55-4EE4-BC26-4A42DF51BE65}" destId="{256537D6-3058-4A85-A063-CCB64FEE0C8A}" srcOrd="2" destOrd="0" presId="urn:microsoft.com/office/officeart/2008/layout/LinedList"/>
    <dgm:cxn modelId="{03510E1A-F564-401E-92B7-4F8EEB3CDD6B}" type="presParOf" srcId="{256537D6-3058-4A85-A063-CCB64FEE0C8A}" destId="{CD49002A-E63D-446C-B775-4A862AB473AC}" srcOrd="0" destOrd="0" presId="urn:microsoft.com/office/officeart/2008/layout/LinedList"/>
    <dgm:cxn modelId="{54F3D538-A4B3-498C-8623-34E254D0A5E4}" type="presParOf" srcId="{256537D6-3058-4A85-A063-CCB64FEE0C8A}" destId="{24940FD4-EE88-42A6-97B5-049E0B672F89}" srcOrd="1" destOrd="0" presId="urn:microsoft.com/office/officeart/2008/layout/LinedList"/>
    <dgm:cxn modelId="{911DDD71-8FE8-4FBF-BCA8-94633A113F1C}" type="presParOf" srcId="{256537D6-3058-4A85-A063-CCB64FEE0C8A}" destId="{4323A27E-524F-48EE-8B06-9D72C95AEE52}" srcOrd="2" destOrd="0" presId="urn:microsoft.com/office/officeart/2008/layout/LinedList"/>
    <dgm:cxn modelId="{ACF513CA-2042-46AE-A30B-61619D75C376}" type="presParOf" srcId="{08637587-AE55-4EE4-BC26-4A42DF51BE65}" destId="{74DCDA44-22B4-46F0-BEDA-F4CF85A3EC27}" srcOrd="3" destOrd="0" presId="urn:microsoft.com/office/officeart/2008/layout/LinedList"/>
    <dgm:cxn modelId="{0AFC3A81-D0F9-4DB4-9DDC-305AE36C752B}" type="presParOf" srcId="{08637587-AE55-4EE4-BC26-4A42DF51BE65}" destId="{85974910-8638-48A0-9FBF-89BF519CF099}" srcOrd="4" destOrd="0" presId="urn:microsoft.com/office/officeart/2008/layout/LinedList"/>
    <dgm:cxn modelId="{07285AEC-6120-45A7-B570-748C4EA37BA8}" type="presParOf" srcId="{85974910-8638-48A0-9FBF-89BF519CF099}" destId="{F08B45C5-2393-4B30-AD32-B5F20E9A1748}" srcOrd="0" destOrd="0" presId="urn:microsoft.com/office/officeart/2008/layout/LinedList"/>
    <dgm:cxn modelId="{0956E11C-D90A-4B0A-A0F9-59BDA982FE9B}" type="presParOf" srcId="{85974910-8638-48A0-9FBF-89BF519CF099}" destId="{893A9337-F836-4931-AEC9-5C4276E019B9}" srcOrd="1" destOrd="0" presId="urn:microsoft.com/office/officeart/2008/layout/LinedList"/>
    <dgm:cxn modelId="{2D3A214B-5900-4DC6-B15E-D85D5B6743F5}" type="presParOf" srcId="{85974910-8638-48A0-9FBF-89BF519CF099}" destId="{58DEB19B-4968-475B-B3C7-B8344978DBFF}" srcOrd="2" destOrd="0" presId="urn:microsoft.com/office/officeart/2008/layout/LinedList"/>
    <dgm:cxn modelId="{16D4909C-D194-4D32-9012-1F9F152A8B4C}" type="presParOf" srcId="{08637587-AE55-4EE4-BC26-4A42DF51BE65}" destId="{B0B4E4EA-53AB-48EA-AB19-CFBB40087383}" srcOrd="5" destOrd="0" presId="urn:microsoft.com/office/officeart/2008/layout/LinedList"/>
    <dgm:cxn modelId="{01DCB12B-4B8C-4F25-8D25-733F59C13056}" type="presParOf" srcId="{08637587-AE55-4EE4-BC26-4A42DF51BE65}" destId="{AC1B4E47-6261-4A46-896E-156FF8EBBC25}" srcOrd="6" destOrd="0" presId="urn:microsoft.com/office/officeart/2008/layout/LinedList"/>
    <dgm:cxn modelId="{0EDEBDBA-336B-4914-876F-3404B91A478E}" type="presParOf" srcId="{AC1B4E47-6261-4A46-896E-156FF8EBBC25}" destId="{14B6B7B3-62B2-4123-8F5F-03E4AF633104}" srcOrd="0" destOrd="0" presId="urn:microsoft.com/office/officeart/2008/layout/LinedList"/>
    <dgm:cxn modelId="{29709D02-5264-44FA-A476-09660E745811}" type="presParOf" srcId="{AC1B4E47-6261-4A46-896E-156FF8EBBC25}" destId="{EE0B1877-AAF3-45DB-B715-95F65A03D450}" srcOrd="1" destOrd="0" presId="urn:microsoft.com/office/officeart/2008/layout/LinedList"/>
    <dgm:cxn modelId="{6C0074BD-2817-43BF-8875-8A314B28E70B}" type="presParOf" srcId="{AC1B4E47-6261-4A46-896E-156FF8EBBC25}" destId="{53F5D5F4-684F-4350-8803-471BD3277C13}" srcOrd="2" destOrd="0" presId="urn:microsoft.com/office/officeart/2008/layout/LinedList"/>
    <dgm:cxn modelId="{10426423-CAF4-487C-AC62-7A215F4D32D6}" type="presParOf" srcId="{F2BB51E4-4616-44D2-8EEF-7A1A22E821E0}" destId="{5D1166B0-41B9-47F6-BC7C-E2489C69E8BA}" srcOrd="2" destOrd="0" presId="urn:microsoft.com/office/officeart/2008/layout/LinedList"/>
    <dgm:cxn modelId="{AEAD03EB-6F2F-4D52-ADCF-B8D9C3401AFE}" type="presParOf" srcId="{F2BB51E4-4616-44D2-8EEF-7A1A22E821E0}" destId="{38842258-2DDE-4A57-9E48-EEA29E6933D8}" srcOrd="3" destOrd="0" presId="urn:microsoft.com/office/officeart/2008/layout/LinedList"/>
    <dgm:cxn modelId="{797FC4AD-02D2-47BC-8CEC-C014040021E1}" type="presParOf" srcId="{F2BB51E4-4616-44D2-8EEF-7A1A22E821E0}" destId="{BA3D5D0D-CD2B-4966-9D2B-845012BC25BC}" srcOrd="4" destOrd="0" presId="urn:microsoft.com/office/officeart/2008/layout/LinedList"/>
    <dgm:cxn modelId="{EE8F9A92-5EEC-45C6-A6F2-C6B7E8C6BF6B}" type="presParOf" srcId="{BA3D5D0D-CD2B-4966-9D2B-845012BC25BC}" destId="{3199EF65-F0F0-46CC-A4FF-D7B28AB32BDD}" srcOrd="0" destOrd="0" presId="urn:microsoft.com/office/officeart/2008/layout/LinedList"/>
    <dgm:cxn modelId="{CE540658-831F-4880-911B-206E24C83908}" type="presParOf" srcId="{BA3D5D0D-CD2B-4966-9D2B-845012BC25BC}" destId="{DFCF52E9-6B4A-4BA1-A7C2-0C2669C54247}" srcOrd="1" destOrd="0" presId="urn:microsoft.com/office/officeart/2008/layout/LinedList"/>
    <dgm:cxn modelId="{02CB700D-304A-40CD-AA0D-28113165502C}" type="presParOf" srcId="{BA3D5D0D-CD2B-4966-9D2B-845012BC25BC}" destId="{FA2A932A-DF6D-41F5-B0A5-978FA2A8F890}" srcOrd="2" destOrd="0" presId="urn:microsoft.com/office/officeart/2008/layout/LinedList"/>
    <dgm:cxn modelId="{5E688F42-1CF7-4C08-9DD6-3C549D79001A}" type="presParOf" srcId="{FA2A932A-DF6D-41F5-B0A5-978FA2A8F890}" destId="{3A6FD6FF-4700-461A-8570-9F44CC959EEA}" srcOrd="0" destOrd="0" presId="urn:microsoft.com/office/officeart/2008/layout/LinedList"/>
    <dgm:cxn modelId="{6CB70DF7-4A55-452D-97E4-E449A9CE161F}" type="presParOf" srcId="{3A6FD6FF-4700-461A-8570-9F44CC959EEA}" destId="{AB9A93D7-664E-479A-BBF3-F77CF77C2CE1}" srcOrd="0" destOrd="0" presId="urn:microsoft.com/office/officeart/2008/layout/LinedList"/>
    <dgm:cxn modelId="{64393A37-001D-4B18-AF41-24973D22E5BE}" type="presParOf" srcId="{3A6FD6FF-4700-461A-8570-9F44CC959EEA}" destId="{22007A70-F527-49CB-A23A-CD7B0C76194F}" srcOrd="1" destOrd="0" presId="urn:microsoft.com/office/officeart/2008/layout/LinedList"/>
    <dgm:cxn modelId="{566B33DF-4E94-40FE-B4C8-F646A97C1841}" type="presParOf" srcId="{3A6FD6FF-4700-461A-8570-9F44CC959EEA}" destId="{427621CC-E933-4DF7-9056-27EDF3E28CFA}" srcOrd="2" destOrd="0" presId="urn:microsoft.com/office/officeart/2008/layout/LinedList"/>
    <dgm:cxn modelId="{D004BDE8-6D35-4206-AC84-1CD027E92D67}" type="presParOf" srcId="{FA2A932A-DF6D-41F5-B0A5-978FA2A8F890}" destId="{F42AB86F-04E3-48FC-965E-745E2D97B2FB}" srcOrd="1" destOrd="0" presId="urn:microsoft.com/office/officeart/2008/layout/LinedList"/>
    <dgm:cxn modelId="{535D864A-1B1B-4606-B42D-A378C04668F4}" type="presParOf" srcId="{FA2A932A-DF6D-41F5-B0A5-978FA2A8F890}" destId="{C96DE7E3-5F33-4CBB-8D92-8F5569FA80C6}" srcOrd="2" destOrd="0" presId="urn:microsoft.com/office/officeart/2008/layout/LinedList"/>
    <dgm:cxn modelId="{23885EB0-6053-43FA-897C-AFB050A23686}" type="presParOf" srcId="{C96DE7E3-5F33-4CBB-8D92-8F5569FA80C6}" destId="{2773F33D-F56A-4A0A-9B14-84134EEA2F34}" srcOrd="0" destOrd="0" presId="urn:microsoft.com/office/officeart/2008/layout/LinedList"/>
    <dgm:cxn modelId="{570F8D4E-B64A-4E4E-A5CA-5C321410AA30}" type="presParOf" srcId="{C96DE7E3-5F33-4CBB-8D92-8F5569FA80C6}" destId="{7FBF0640-9559-403F-BB4B-9FAD07969BC8}" srcOrd="1" destOrd="0" presId="urn:microsoft.com/office/officeart/2008/layout/LinedList"/>
    <dgm:cxn modelId="{99695D05-9BD5-42CF-A456-CEB337166B6A}" type="presParOf" srcId="{C96DE7E3-5F33-4CBB-8D92-8F5569FA80C6}" destId="{570115C8-18C7-4E4D-9EB8-AD5C864E0D7C}" srcOrd="2" destOrd="0" presId="urn:microsoft.com/office/officeart/2008/layout/LinedList"/>
    <dgm:cxn modelId="{46E3802F-CDCD-4D65-92B9-D0871121E9C5}" type="presParOf" srcId="{F2BB51E4-4616-44D2-8EEF-7A1A22E821E0}" destId="{E1912BFC-B038-4C7D-BB20-774AFDE75A77}" srcOrd="5" destOrd="0" presId="urn:microsoft.com/office/officeart/2008/layout/LinedList"/>
    <dgm:cxn modelId="{5E780932-4BDD-4882-8AF3-FECAB2C6C39B}" type="presParOf" srcId="{F2BB51E4-4616-44D2-8EEF-7A1A22E821E0}" destId="{8E61CF58-4A62-4383-87E0-F7D994501361}" srcOrd="6" destOrd="0" presId="urn:microsoft.com/office/officeart/2008/layout/LinedList"/>
    <dgm:cxn modelId="{AF6DDFFD-2ABC-4CC9-BC6C-D1FA646160D4}" type="presParOf" srcId="{F2BB51E4-4616-44D2-8EEF-7A1A22E821E0}" destId="{823EA016-E6BB-4B5D-AE13-292E9398A1E8}" srcOrd="7" destOrd="0" presId="urn:microsoft.com/office/officeart/2008/layout/LinedList"/>
    <dgm:cxn modelId="{86674C70-AF1E-44DC-A6D1-C152273C72D5}" type="presParOf" srcId="{823EA016-E6BB-4B5D-AE13-292E9398A1E8}" destId="{4017DD42-4568-481E-9BDC-F7C203BD0D30}" srcOrd="0" destOrd="0" presId="urn:microsoft.com/office/officeart/2008/layout/LinedList"/>
    <dgm:cxn modelId="{E4966769-097F-4E49-AC9D-405E505CE9C5}" type="presParOf" srcId="{823EA016-E6BB-4B5D-AE13-292E9398A1E8}" destId="{5FE5A7C1-E42C-42C6-A934-3BC9CF40615D}" srcOrd="1" destOrd="0" presId="urn:microsoft.com/office/officeart/2008/layout/LinedList"/>
    <dgm:cxn modelId="{E92D1C4D-5CD1-4CC9-BFE0-D8A23EB0DCA9}" type="presParOf" srcId="{823EA016-E6BB-4B5D-AE13-292E9398A1E8}" destId="{B3192F9C-D589-4317-984B-57502060C075}" srcOrd="2" destOrd="0" presId="urn:microsoft.com/office/officeart/2008/layout/LinedList"/>
    <dgm:cxn modelId="{BB38798B-5131-46D9-9056-E9F25CE9D19C}" type="presParOf" srcId="{B3192F9C-D589-4317-984B-57502060C075}" destId="{8EB94785-D101-4ECA-9489-6618D7680E2D}" srcOrd="0" destOrd="0" presId="urn:microsoft.com/office/officeart/2008/layout/LinedList"/>
    <dgm:cxn modelId="{5946AE46-3B93-40EB-973D-FDFCDA269C15}" type="presParOf" srcId="{8EB94785-D101-4ECA-9489-6618D7680E2D}" destId="{ED6BCB46-0932-4DFE-B065-F9E52472B989}" srcOrd="0" destOrd="0" presId="urn:microsoft.com/office/officeart/2008/layout/LinedList"/>
    <dgm:cxn modelId="{835A69A8-076C-4B66-86F1-0DEAC8FE18C5}" type="presParOf" srcId="{8EB94785-D101-4ECA-9489-6618D7680E2D}" destId="{3F088661-9DA5-4C29-8391-62F9B24EC7F0}" srcOrd="1" destOrd="0" presId="urn:microsoft.com/office/officeart/2008/layout/LinedList"/>
    <dgm:cxn modelId="{48051856-94EB-48BA-B795-91AD92FBAF8E}" type="presParOf" srcId="{8EB94785-D101-4ECA-9489-6618D7680E2D}" destId="{40A753C3-067A-4A28-9429-E050B918083E}" srcOrd="2" destOrd="0" presId="urn:microsoft.com/office/officeart/2008/layout/LinedList"/>
    <dgm:cxn modelId="{5AA3C36E-6E19-4B7D-9123-787B6D290CF5}" type="presParOf" srcId="{B3192F9C-D589-4317-984B-57502060C075}" destId="{318EC4B9-C389-4FD0-9FF6-680B5289E193}" srcOrd="1" destOrd="0" presId="urn:microsoft.com/office/officeart/2008/layout/LinedList"/>
    <dgm:cxn modelId="{F5891D6F-EADD-438F-8ACB-2C9BBE83796E}" type="presParOf" srcId="{B3192F9C-D589-4317-984B-57502060C075}" destId="{73F39D11-FED3-4BC6-9F53-76DDA4646DF5}" srcOrd="2" destOrd="0" presId="urn:microsoft.com/office/officeart/2008/layout/LinedList"/>
    <dgm:cxn modelId="{B0E2D38C-275F-4677-81BF-C6D32B4C462A}" type="presParOf" srcId="{73F39D11-FED3-4BC6-9F53-76DDA4646DF5}" destId="{1A400184-3EB0-4929-B593-577FB27C2796}" srcOrd="0" destOrd="0" presId="urn:microsoft.com/office/officeart/2008/layout/LinedList"/>
    <dgm:cxn modelId="{6E1AB417-FB55-4B4C-A005-2E3CE929869B}" type="presParOf" srcId="{73F39D11-FED3-4BC6-9F53-76DDA4646DF5}" destId="{38984F87-430F-45DB-9504-90E4CB0F7885}" srcOrd="1" destOrd="0" presId="urn:microsoft.com/office/officeart/2008/layout/LinedList"/>
    <dgm:cxn modelId="{4429084C-0746-4A1C-8806-6A154F5A46ED}" type="presParOf" srcId="{73F39D11-FED3-4BC6-9F53-76DDA4646DF5}" destId="{3EBA1CBD-3531-419D-95EC-EA7CF79567DE}" srcOrd="2" destOrd="0" presId="urn:microsoft.com/office/officeart/2008/layout/LinedList"/>
    <dgm:cxn modelId="{08E334D7-FF86-4951-9FFE-3B480B77730C}" type="presParOf" srcId="{F2BB51E4-4616-44D2-8EEF-7A1A22E821E0}" destId="{E53BA457-8BF6-4D6E-97E4-67A834ABC61F}" srcOrd="8" destOrd="0" presId="urn:microsoft.com/office/officeart/2008/layout/LinedList"/>
    <dgm:cxn modelId="{A29F60E2-7751-4D0B-833A-858EF759994B}"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32"/>
          <a:ext cx="8939284"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87856" cy="4771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Matematica</a:t>
          </a:r>
        </a:p>
      </dsp:txBody>
      <dsp:txXfrm>
        <a:off x="0" y="0"/>
        <a:ext cx="1787856" cy="4771805"/>
      </dsp:txXfrm>
    </dsp:sp>
    <dsp:sp modelId="{6B819DDA-1086-4848-A3A4-F7993D3498B5}">
      <dsp:nvSpPr>
        <dsp:cNvPr id="0" name=""/>
        <dsp:cNvSpPr/>
      </dsp:nvSpPr>
      <dsp:spPr>
        <a:xfrm>
          <a:off x="1921946" y="76891"/>
          <a:ext cx="3441624" cy="1491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1921946" y="76891"/>
        <a:ext cx="3441624" cy="1491189"/>
      </dsp:txXfrm>
    </dsp:sp>
    <dsp:sp modelId="{985C2EE1-8F8D-4762-9FC3-EDA5ABFC0C2E}">
      <dsp:nvSpPr>
        <dsp:cNvPr id="0" name=""/>
        <dsp:cNvSpPr/>
      </dsp:nvSpPr>
      <dsp:spPr>
        <a:xfrm>
          <a:off x="5497659" y="76891"/>
          <a:ext cx="3441624" cy="37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endParaRPr lang="es-ES" sz="1100" kern="1200">
            <a:solidFill>
              <a:sysClr val="windowText" lastClr="000000">
                <a:hueOff val="0"/>
                <a:satOff val="0"/>
                <a:lumOff val="0"/>
                <a:alphaOff val="0"/>
              </a:sysClr>
            </a:solidFill>
            <a:latin typeface="Calibri"/>
            <a:ea typeface="+mn-ea"/>
            <a:cs typeface="+mn-cs"/>
          </a:endParaRPr>
        </a:p>
      </dsp:txBody>
      <dsp:txXfrm>
        <a:off x="5497659" y="76891"/>
        <a:ext cx="3441624" cy="372797"/>
      </dsp:txXfrm>
    </dsp:sp>
    <dsp:sp modelId="{5E09E1CD-959D-49C6-ACF6-771B3AF1EA3E}">
      <dsp:nvSpPr>
        <dsp:cNvPr id="0" name=""/>
        <dsp:cNvSpPr/>
      </dsp:nvSpPr>
      <dsp:spPr>
        <a:xfrm>
          <a:off x="5363570" y="449689"/>
          <a:ext cx="34416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497659" y="449689"/>
          <a:ext cx="3441624" cy="37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Mitades y dobles en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unidades de objetos</a:t>
          </a:r>
          <a:endParaRPr lang="es-ES" sz="1100" kern="1200">
            <a:solidFill>
              <a:sysClr val="windowText" lastClr="000000">
                <a:hueOff val="0"/>
                <a:satOff val="0"/>
                <a:lumOff val="0"/>
                <a:alphaOff val="0"/>
              </a:sysClr>
            </a:solidFill>
            <a:latin typeface="Calibri"/>
            <a:ea typeface="+mn-ea"/>
            <a:cs typeface="+mn-cs"/>
          </a:endParaRPr>
        </a:p>
      </dsp:txBody>
      <dsp:txXfrm>
        <a:off x="5497659" y="449689"/>
        <a:ext cx="3441624" cy="372797"/>
      </dsp:txXfrm>
    </dsp:sp>
    <dsp:sp modelId="{74DCDA44-22B4-46F0-BEDA-F4CF85A3EC27}">
      <dsp:nvSpPr>
        <dsp:cNvPr id="0" name=""/>
        <dsp:cNvSpPr/>
      </dsp:nvSpPr>
      <dsp:spPr>
        <a:xfrm>
          <a:off x="5363570" y="822486"/>
          <a:ext cx="34416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497659" y="822486"/>
          <a:ext cx="3441624" cy="37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Conjunto</a:t>
          </a:r>
        </a:p>
      </dsp:txBody>
      <dsp:txXfrm>
        <a:off x="5497659" y="822486"/>
        <a:ext cx="3441624" cy="372797"/>
      </dsp:txXfrm>
    </dsp:sp>
    <dsp:sp modelId="{B0B4E4EA-53AB-48EA-AB19-CFBB40087383}">
      <dsp:nvSpPr>
        <dsp:cNvPr id="0" name=""/>
        <dsp:cNvSpPr/>
      </dsp:nvSpPr>
      <dsp:spPr>
        <a:xfrm>
          <a:off x="5363570" y="1195283"/>
          <a:ext cx="34416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497659" y="1195283"/>
          <a:ext cx="3441624" cy="3727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Patrones</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5497659" y="1195283"/>
        <a:ext cx="3441624" cy="372797"/>
      </dsp:txXfrm>
    </dsp:sp>
    <dsp:sp modelId="{5D1166B0-41B9-47F6-BC7C-E2489C69E8BA}">
      <dsp:nvSpPr>
        <dsp:cNvPr id="0" name=""/>
        <dsp:cNvSpPr/>
      </dsp:nvSpPr>
      <dsp:spPr>
        <a:xfrm>
          <a:off x="1787856" y="1568080"/>
          <a:ext cx="71514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21946" y="1642640"/>
          <a:ext cx="3441624" cy="1491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1921946" y="1642640"/>
        <a:ext cx="3441624" cy="1491189"/>
      </dsp:txXfrm>
    </dsp:sp>
    <dsp:sp modelId="{22007A70-F527-49CB-A23A-CD7B0C76194F}">
      <dsp:nvSpPr>
        <dsp:cNvPr id="0" name=""/>
        <dsp:cNvSpPr/>
      </dsp:nvSpPr>
      <dsp:spPr>
        <a:xfrm>
          <a:off x="5497659" y="1642640"/>
          <a:ext cx="3441624" cy="74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Cuerpos geométricos  </a:t>
          </a:r>
        </a:p>
      </dsp:txBody>
      <dsp:txXfrm>
        <a:off x="5497659" y="1642640"/>
        <a:ext cx="3441624" cy="745594"/>
      </dsp:txXfrm>
    </dsp:sp>
    <dsp:sp modelId="{F42AB86F-04E3-48FC-965E-745E2D97B2FB}">
      <dsp:nvSpPr>
        <dsp:cNvPr id="0" name=""/>
        <dsp:cNvSpPr/>
      </dsp:nvSpPr>
      <dsp:spPr>
        <a:xfrm>
          <a:off x="5363570" y="2388234"/>
          <a:ext cx="34416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497659" y="2388234"/>
          <a:ext cx="3441624" cy="74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a:t>
          </a:r>
        </a:p>
      </dsp:txBody>
      <dsp:txXfrm>
        <a:off x="5497659" y="2388234"/>
        <a:ext cx="3441624" cy="745594"/>
      </dsp:txXfrm>
    </dsp:sp>
    <dsp:sp modelId="{E1912BFC-B038-4C7D-BB20-774AFDE75A77}">
      <dsp:nvSpPr>
        <dsp:cNvPr id="0" name=""/>
        <dsp:cNvSpPr/>
      </dsp:nvSpPr>
      <dsp:spPr>
        <a:xfrm>
          <a:off x="1787856" y="3133829"/>
          <a:ext cx="71514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21946" y="3208389"/>
          <a:ext cx="3441624" cy="1491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1921946" y="3208389"/>
        <a:ext cx="3441624" cy="1491189"/>
      </dsp:txXfrm>
    </dsp:sp>
    <dsp:sp modelId="{3F088661-9DA5-4C29-8391-62F9B24EC7F0}">
      <dsp:nvSpPr>
        <dsp:cNvPr id="0" name=""/>
        <dsp:cNvSpPr/>
      </dsp:nvSpPr>
      <dsp:spPr>
        <a:xfrm>
          <a:off x="5497659" y="3208389"/>
          <a:ext cx="3441624" cy="74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Recolección y representacion de datos</a:t>
          </a:r>
        </a:p>
      </dsp:txBody>
      <dsp:txXfrm>
        <a:off x="5497659" y="3208389"/>
        <a:ext cx="3441624" cy="745594"/>
      </dsp:txXfrm>
    </dsp:sp>
    <dsp:sp modelId="{318EC4B9-C389-4FD0-9FF6-680B5289E193}">
      <dsp:nvSpPr>
        <dsp:cNvPr id="0" name=""/>
        <dsp:cNvSpPr/>
      </dsp:nvSpPr>
      <dsp:spPr>
        <a:xfrm>
          <a:off x="5363570" y="3953983"/>
          <a:ext cx="34416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497659" y="3953983"/>
          <a:ext cx="3441624" cy="745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5497659" y="3953983"/>
        <a:ext cx="3441624" cy="745594"/>
      </dsp:txXfrm>
    </dsp:sp>
    <dsp:sp modelId="{E53BA457-8BF6-4D6E-97E4-67A834ABC61F}">
      <dsp:nvSpPr>
        <dsp:cNvPr id="0" name=""/>
        <dsp:cNvSpPr/>
      </dsp:nvSpPr>
      <dsp:spPr>
        <a:xfrm>
          <a:off x="1787856" y="4699578"/>
          <a:ext cx="71514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1DCF-C4A9-472D-809D-F19D4A9BF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24402</Words>
  <Characters>139096</Characters>
  <Application>Microsoft Office Word</Application>
  <DocSecurity>0</DocSecurity>
  <Lines>1159</Lines>
  <Paragraphs>326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2020-04-02T01:40:00Z</cp:lastPrinted>
  <dcterms:created xsi:type="dcterms:W3CDTF">2022-04-14T03:07:00Z</dcterms:created>
  <dcterms:modified xsi:type="dcterms:W3CDTF">2022-04-14T03:07:00Z</dcterms:modified>
</cp:coreProperties>
</file>