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450F4" w14:textId="77777777" w:rsidR="00E34E20" w:rsidRDefault="00744434" w:rsidP="005E14B3">
      <w:pPr>
        <w:pStyle w:val="Heading2"/>
        <w:rPr>
          <w:color w:val="000000"/>
        </w:rPr>
      </w:pPr>
      <w:bookmarkStart w:id="0" w:name="_heading=h.gjdgxs" w:colFirst="0" w:colLast="0"/>
      <w:bookmarkEnd w:id="0"/>
      <w:r>
        <w:rPr>
          <w:noProof/>
        </w:rPr>
        <w:drawing>
          <wp:anchor distT="0" distB="0" distL="114300" distR="114300" simplePos="0" relativeHeight="251658240" behindDoc="0" locked="0" layoutInCell="1" hidden="0" allowOverlap="1" wp14:anchorId="60EDB301" wp14:editId="291534F9">
            <wp:simplePos x="0" y="0"/>
            <wp:positionH relativeFrom="page">
              <wp:align>right</wp:align>
            </wp:positionH>
            <wp:positionV relativeFrom="paragraph">
              <wp:posOffset>0</wp:posOffset>
            </wp:positionV>
            <wp:extent cx="10446878" cy="5839637"/>
            <wp:effectExtent l="0" t="0" r="0" b="8890"/>
            <wp:wrapSquare wrapText="bothSides" distT="0" distB="0" distL="114300" distR="114300"/>
            <wp:docPr id="5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10446878" cy="5839637"/>
                    </a:xfrm>
                    <a:prstGeom prst="rect">
                      <a:avLst/>
                    </a:prstGeom>
                    <a:ln/>
                  </pic:spPr>
                </pic:pic>
              </a:graphicData>
            </a:graphic>
          </wp:anchor>
        </w:drawing>
      </w:r>
    </w:p>
    <w:p w14:paraId="350270D1"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p>
    <w:p w14:paraId="39AEC30A"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r>
        <w:rPr>
          <w:color w:val="000000"/>
        </w:rPr>
        <w:t>Área: Ciencias Naturales          Código: CN</w:t>
      </w:r>
    </w:p>
    <w:p w14:paraId="007D2A8F"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r>
        <w:rPr>
          <w:color w:val="000000"/>
        </w:rPr>
        <w:t>Asignatura: Biología             Código: B</w:t>
      </w:r>
    </w:p>
    <w:p w14:paraId="5CD64DD8"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r>
        <w:rPr>
          <w:color w:val="000000"/>
        </w:rPr>
        <w:t>Nivel: Bachillerato                 Código: 5</w:t>
      </w:r>
    </w:p>
    <w:p w14:paraId="24754385"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p>
    <w:p w14:paraId="41AC0169"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Uno de los retos que debe afrontar la educación en la actualidad es el de proporcionar los elementos necesarios que contribuyan a la formación integral de los estudiantes, y que les permita enfrentar los problemas de la sociedad del siglo XXI relacionados con el medio ambiente, la salud, la sostenibilidad y el manejo de los recursos naturales, tanto actuales como futuros, en un contexto local, nacional y global. Para ello, la asignatura de Biología en el Bachillerato General Unificado ha sido diseñada de tal manera que los estudiantes adquieran los conocimientos, habilidades, destrezas y actitudes que les permitirán desempeñarse adecuadamente en diferentes contextos, e incorporarse a la vida profesional con madurez y responsabilidad.</w:t>
      </w:r>
    </w:p>
    <w:p w14:paraId="7EBEE68B"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xml:space="preserve">La enseñanza de la Biología se orienta a ampliar y afianzar los conocimientos científicos sobre la diversidad de vida conforme a su evolución, interacción y funcionamiento. En consecuencia, los bloques curriculares se enfocan hacia la exploración y explicación de los fenómenos y procesos naturales que ocurren en el mundo que nos rodea, desde el nivel celular y molecular, hasta el nivel de los ecosistemas, a </w:t>
      </w:r>
      <w:r>
        <w:rPr>
          <w:color w:val="000000"/>
        </w:rPr>
        <w:lastRenderedPageBreak/>
        <w:t>partir del análisis de sus componentes e interacciones y la manera en la que se ven afectados por diversos cambios. Estos conocimientos se trabajan a partir del estudio del origen de la vida, la evolución biológica, la transmisión de la herencia, la biodiversidad y conservación, la biología celular y molecular, la multicelularidad y su relación con la forma y función, los sistemas del cuerpo humano y la salud, y diversas aplicaciones de la ciencia y la tecnología.</w:t>
      </w:r>
    </w:p>
    <w:p w14:paraId="7C9F54AF"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Por otro lado, esta asignatura explora la forma en la que los científicos trabajan de manera colaborativa e individual en diferentes campos para contribuir a la producción de conocimiento biológico. Es así que, además de desarrollar una visión histórica e integral de la ciencia, tomando en cuenta el aporte de varios científicos a lo largo del tiempo, los estudiantes desarrollan sus habilidades investigativas, analíticas y comunicativas mediante la aplicación del método científico. Estas habilidades incluyen el planteamiento de problemas, la formulación de hipótesis, el diseño y planificación de estrategias de investigación que permitan comprobar las hipótesis formuladas, la aplicación de procedimientos experimentales, la interpretación y el análisis de resultados para llegar a conclusiones, y la comunicación de estos resultados y conclusiones de manera científica.</w:t>
      </w:r>
    </w:p>
    <w:p w14:paraId="0780B6E3"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Adicionalmente, el estudio de esta asignatura contribuye a reflexionar sobre la relación de la ciencia y la tecnología con la sociedad, y a evaluar, desde un punto de vista crítico y analítico, las implicaciones éticas y sociales de la aplicación e influencia de los nuevos descubrimientos en este campo, en múltiples contextos.</w:t>
      </w:r>
    </w:p>
    <w:p w14:paraId="6FF4D8EF"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lastRenderedPageBreak/>
        <w:t xml:space="preserve">De esta manera, el aprendizaje de la biología contribuye al desarrollo personal del estudiante: a su capacidad de pensamiento lógico-científico, su curiosidad, creatividad y actitud crítica, así como al desarrollo de una comprensión de la vida como un conjunto de sistemas integrados que se dirigen hacia un equilibrio dinámico. Asimismo, el estudio de esta asignatura permite la práctica de valores como la aceptación y el respeto de opiniones diversas, y una actitud abierta al cambio proactivo y constructivo mediante la ciencia, basado en evidencias que reflejen la realidad objetiva; y la valoración del trabajo en equipo, entre otros aspectos importantes que configuran la dimensión de socialización que caracteriza esta etapa de desarrollo en los estudiantes. </w:t>
      </w:r>
    </w:p>
    <w:p w14:paraId="1F334B0D"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rPr>
          <w:b/>
          <w:color w:val="000000"/>
        </w:rPr>
      </w:pPr>
      <w:r>
        <w:rPr>
          <w:b/>
          <w:color w:val="000000"/>
        </w:rPr>
        <w:t>Fundamentos epistemológicos y pedagógicos</w:t>
      </w:r>
    </w:p>
    <w:p w14:paraId="0DD2FFE0"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El diseño curricular de la asignatura de Biología se sustenta en algunas ideas epistemológicas provenientes de un amplio abanico de escuelas y autores, entre los que se puede mencionar a:</w:t>
      </w:r>
    </w:p>
    <w:p w14:paraId="72AEF928"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Kuhn (1962), quien refuta la visión acumulativa y gradual de la ciencia y logra construir una visión novedosa y revolucionaria acerca de desarrollo científico, marcando así pautas inéditas dentro del oficio de la historiografía de la ciencia.</w:t>
      </w:r>
    </w:p>
    <w:p w14:paraId="3D9969FE"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Bunge (1958), quien sostiene que el conocimiento científico es fáctico, parte de los hechos y los trasciende; es analítico, pues aborda problemas circunscriptos y trata de descomponerlo todo en elementos; es especializado, claro y preciso; es comunicable, pues mediante el lenguaje científico comunica información a quienquiera; es predictivo, verificable, metódico y sistémico; es general, pues ubica los hechos singulares en pautas generales; busca leyes de la naturaleza y las aplica; es explicativo, pues intenta esclarecer los hechos en términos de leyes, y las leyes en términos de principios. Afirma, además, que la ciencia es abierta, pues no conoce barreras a priori que limiten el conocimiento; y útil, porque busca la verdad.</w:t>
      </w:r>
    </w:p>
    <w:p w14:paraId="418415DB"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Lakatos (1983), quien plantea que la filosofía de la ciencia sin la historia es vacía, pues no hay reglas del conocimiento abstractas, independientes del trabajo que hacen los científicos. Se necesita, por tanto, una reflexión global del trabajo científico para sacar, a partir de ahí, ideas generales sobre la construcción del conocimiento.</w:t>
      </w:r>
    </w:p>
    <w:p w14:paraId="03475192"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Popper (1989), quien adopta una epistemología evolutiva y toma a la Biología como objeto de investigación filosófica, centrando sus campos de interés en los problemas de la teoría de la evolución, el reduccionismo y la teleología, considerados por este autor como elementos esenciales para entender el desarrollo de la ciencia biológica moderna.</w:t>
      </w:r>
    </w:p>
    <w:p w14:paraId="62110DCD"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La esencia de la construcción del conocimiento científico radica en entender y aprehender la realidad, para construir teorías que den significado y explicación a fenómenos propios de la Biología como disciplina, y que son la base de otras ramas científicas que buscan respuestas concretas acerca del funcionamiento de los sistemas vivos, entre ellas, la Fisiología Celular, la Bioquímica, la Genética Molecular, la Ecología, la Botánica y la Zoología. Cada una de estas disciplinas, a su vez, tiene subdivisiones que facilitan la comprensión de su epistemología y que aportan al conocimiento humano, a fin de conformar una manera de representar la realidad. Pero el objeto epistemológico de la Biología no solo consiste en ampliar y profundizar los conocimientos sobre los mecanismos básicos que rigen el mundo vivo, sino que busca, además, promover una actitud investigadora basada en el análisis y la práctica de las técnicas y procedimientos que han permitido desarrollar estos campos científicos, considerando las diferentes teorías.</w:t>
      </w:r>
    </w:p>
    <w:p w14:paraId="434B616B"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La enseñanza de las Ciencias Biológicas se desarrolla en el marco de la revolución del conocimiento científico y de los grandes avances en áreas como la Bioquímica, la Genética Molecular, la Fisiología Celular, la Inmunología, y la Biología de la conservación, entre las principales disciplinas relacionadas con las necesidades y demandas de la sociedad actual.  Desde esta perspectiva, el estudio de la Biología en el Bachillerato General Unificado responde a la realidad contemporánea y a los intereses e inquietudes de la sociedad moderna, tratada desde un punto de vista analítico, crítico, reflexivo y ético.</w:t>
      </w:r>
    </w:p>
    <w:p w14:paraId="3DE51E96"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Por lo tanto, la enseñanza de la Biología se abordará desde los siguientes aspectos fundamentales:</w:t>
      </w:r>
    </w:p>
    <w:p w14:paraId="19D33CBB"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1. La visión histórica y epistemológica de las Ciencias Biológicas, de donde se extraen los aprendizajes básicos. Además, este enfoque desarrolla progresivamente el pensamiento racional y abstracto de los estudiantes, el cual les permite absorber conocimientos moleculares y celulares, que conducen a una profunda síntesis comprensiva sobre la evolución de los seres vivos, su organización, estructura y función.</w:t>
      </w:r>
    </w:p>
    <w:p w14:paraId="57CD9C69"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2. Una educación centrada en el aprendizaje significativo, entendido como un proceso individual que debe estar contextualizado y que parte de los conocimientos previos de los estudiantes para construir nuevos, los cuales han establecido vínculos significativos con las estructuras cognoscitivas y socio-afectivas de los alumnos. De este modo, emerge la motivación intrínseca y el compromiso del estudiante con su proceso de aprendizaje. Para lograrlo, la metodología debe ser activa, facilitar la reflexión, el razonamiento y el análisis crítico.</w:t>
      </w:r>
    </w:p>
    <w:p w14:paraId="05F6571E"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3. La enseñanza de las Ciencias Biológicas para la comprensión, entendida esta como la habilidad de pensar y actuar con flexibilidad a partir de lo que se sabe (Stone, 1999). Los desempeños de comprensión son la capacidad de actuar flexiblemente utilizando el saber adquirido. Esto se traduce en la capacidad de resolver situaciones nuevas, crear productos y reorganizar nuevas informaciones. Significa, entonces, un conocimiento disponible y fértil.</w:t>
      </w:r>
    </w:p>
    <w:p w14:paraId="5678CDBF"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4. El desarrollo del pensamiento crítico, que implica un modo de pensar, mediante el cual los estudiantes mejoran la calidad de su pensamiento al apoderarse de las estructuras inherentes al acto de pensar y al someterlas a estándares intelectuales para llegar a la solución de problemas. El resultado es un pensador crítico y ejercitado que formula problemas y preguntas vitales, con claridad y precisión; que acumula y evalúa información relevante y usa ideas abstractas para interpretar esa información efectivamente; que llega a conclusiones y soluciones, probándolas con criterios y estándares relevantes; que piensa con una mente abierta dentro de los sistemas alternos de pensamiento; que reconoce y evalúa los supuestos, implicaciones y consecuencias prácticas, y, al idear soluciones a problemas complejos, se comunica efectivamente (Paul &amp; Elder, 2003).</w:t>
      </w:r>
    </w:p>
    <w:p w14:paraId="737A0CE6"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5. El desarrollo del proceso de investigación científica, en el que se promueve las habilidades científicas que parten de la exploración de hechos y fenómenos; el análisis de problemas; la formulación de hipótesis; el diseño y conducción de investigaciones para probar las hipótesis propuestas, mediante la aplicación de métodos de análisis; la observación, recolección y sistematización de la información, para interpretar los resultados, evaluar los métodos utilizados y elaborar conclusiones; y la comunicación y difusión de los resultados obtenidos a diferentes audiencias, usando un lenguaje apropiado. Desde el punto de vista de los criterios didácticos, el currículo de Biología prioriza la problematización del proceso, la búsqueda de la interdisciplinariedad que integra varias áreas en actividades de orden investigativo, el uso de todas las fuentes de información para obtener un contenido con tendencia holística, la exigencia metodológica calificada como personalización del aprendizaje (Pérez Gómez, 1988), la atención a las diferencias individuales, la experimentación de los fenómenos, y la indagación de situaciones y hechos.</w:t>
      </w:r>
    </w:p>
    <w:p w14:paraId="2C4DBEB4"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Consecuentemente, el currículo de Biología busca estimular a los estudiantes para que protagonicen la construcción social del conocimiento científico, y se centra en el desarrollo de la habilidad para pensar y actuar flexiblemente con lo que se conoce. El currículo se orienta hacia la comprensión y la indagación de los hechos y fenómenos que se producen en el mundo, a fin de que los estudiantes desarrollen la comprensión conceptual y aprendan acerca de la naturaleza de la ciencia bajo una visión integradora.</w:t>
      </w:r>
    </w:p>
    <w:p w14:paraId="3D99CFA4"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Para ello, se apoya en métodos problémicos, en el método investigativo y en la búsqueda de significados a partir de la propia experiencia del estudiante, para solucionar problemas, reales o simulados, con creatividad. Todo esto facilita el desarrollo de habilidades de pensamiento individual y colectivo; fomenta el trabajo independiente y colectivo; genera una actitud científica, reflexiva y creadora; y facilita la toma de conciencia acerca de la correlación entre ciencia, tecnología y sociedad.</w:t>
      </w:r>
    </w:p>
    <w:p w14:paraId="50BF8EA9"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rPr>
          <w:b/>
          <w:color w:val="000000"/>
        </w:rPr>
      </w:pPr>
      <w:r>
        <w:rPr>
          <w:b/>
          <w:color w:val="000000"/>
        </w:rPr>
        <w:t xml:space="preserve">Contribución al perfil del estudiante </w:t>
      </w:r>
    </w:p>
    <w:p w14:paraId="5FD0B931"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La asignatura de Biología aborda el estudio de los mecanismos que rigen el mundo natural, la investigación de los sistemas biológicos y sus interacciones, desde el nivel molecular y celular, hasta el nivel de los ecosistemas, de modo que los estudiantes tengan la capacidad de explorar y explicar los fenómenos naturales que ocurren a su alrededor, encontrar soluciones a problemáticas actuales, y comprender el proceso de continuidad biológica y su transformación a lo largo del tiempo. Puesto que la Biología es uno de los pilares de la revolución científica y tecnológica actual, entre los propósitos formativos de esta asignatura se busca desarrollar las habilidades científicas como la investigación, el análisis y la comunicación que conduzcan, por un lado, a abrir oportunidades a los estudiantes para continuar sus estudios de nivel universitario en áreas del conocimiento como la Medicina, Veterinaria, Ciencias Biológicas y Marinas, Agronomía, Producción de Alimentos, Biotecnología, entre otras, las cuales tienen alta demanda en el mundo profesional de acuerdo a las necesidades y potencialidades actuales y son prioritarias para el desarrollo económico, social y ambiental del país. Por otro lado, el desarrollo de estas habilidades pretende encaminar hacia una evaluación crítica del desarrollo de la ciencia y de los descubrimientos que han tenido y tienen implicaciones socioeconómicas, éticas y ambientales en nuestra sociedad.</w:t>
      </w:r>
    </w:p>
    <w:p w14:paraId="655D77CC"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En este sentido, el estudio de la Biología permite comprender y enfrentar diversos retos de la sociedad actual, relacionados con el ambiente, la salud y la sostenibilidad de recursos, desde una visión holística e integradora y con un proceder respetuoso y responsable. De esta manera, la asignatura de Biología contribuye al perfil de salida del Bachillerato</w:t>
      </w:r>
    </w:p>
    <w:p w14:paraId="4DC9B5A2"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r>
        <w:rPr>
          <w:color w:val="000000"/>
        </w:rPr>
        <w:t>Ecuatoriano preparando a los estudiantes para trabajar de manera autónoma y colaborativa al explorar ideas y estrategias innovadoras; para ser buenos comunicadores y expresarse con confianza; para que desarrollen una mentalidad abierta y una apreciación crítica de su cultura, valores e historia; para que tengan equilibrio mental y emocional y así contribuir con el bienestar propio y colectivo; para que sean indagadores y demuestren habilidad para la investigación y la resolución de problemas; para que piensen crítica y creativamente, y sean reflexivos para actuar con integridad, honradez y ética.</w:t>
      </w:r>
    </w:p>
    <w:p w14:paraId="4E49F09A"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p>
    <w:p w14:paraId="05A01B3E"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rPr>
          <w:b/>
          <w:color w:val="000000"/>
        </w:rPr>
      </w:pPr>
      <w:r>
        <w:rPr>
          <w:b/>
          <w:color w:val="000000"/>
        </w:rPr>
        <w:t>Criterios de organización y secuenciación de contenidos de la asignatura de Biología</w:t>
      </w:r>
    </w:p>
    <w:p w14:paraId="6A41BE16"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r>
        <w:rPr>
          <w:color w:val="000000"/>
        </w:rPr>
        <w:t>La selección de contenidos se realizó en dos pasos: identificación de los contenidos más inclusivos; establecimiento de la relación entre ellos y la determinación de la secuenciación, desde los más generales e inclusivos a los menos generales y menos inclusivos, respetando los principios del aprendizaje significativo. Asimismo, los criterios para la secuenciación de las destrezas con criterios de desempeño y su agrupación en bloques curriculares se basan en precisar los aprendizajes básicos que favorecen el desarrollo de las habilidades que se estipulan en los Objetivos Generales de la asignatura y del área.</w:t>
      </w:r>
    </w:p>
    <w:p w14:paraId="77264468"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Eje temático 1. Evolución de los seres vivos</w:t>
      </w:r>
    </w:p>
    <w:p w14:paraId="121B31A3"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Este bloque es la continuidad del bloque: “Los seres vivos y su ambiente” de la Educación General Básica, donde los estudiantes adquirieron una comprensión de las características y necesidades comunes de los seres vivos, para relacionarlos con el medio en el que viven. En el último subnivel de EGB se abordan temas de ecología de poblaciones, algunos impactos de actividades humanas en los ecosistemas, los principios de la evolución y su relación con conceptos básicos de ecología, y los principales eventos de su historia a lo largo del tiempo.</w:t>
      </w:r>
    </w:p>
    <w:p w14:paraId="384BE466"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En el nivel de Bachillerato los estudiantes examinan el origen y continuidad de la vida en los sistemas biológicos y la manera en la que cambian a lo largo del tiempo.</w:t>
      </w:r>
    </w:p>
    <w:p w14:paraId="52860102"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Los estudiantes analizan las teorías sobre el origen de la vida y de las macromoléculas que la conforman, aplican la teoría de la evolución biológica para examinar los cambios en las poblaciones, y relacionan este concepto con la diversidad biológica que existe en el planeta.</w:t>
      </w:r>
    </w:p>
    <w:p w14:paraId="79E18F67"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A partir de esto, los estudiantes investigan los mecanismos de la herencia y la manera en la que se explican y predicen los patrones hereditarios. Además, se profundizan aspectos relacionados con la biodiversidad en los ámbitos local, regional y mundial, para que los estudiantes analicen la importancia social, económica y ambiental de la biodiversidad, así como algunas estrategias y políticas nacionales e internacionales enfocadas a su conservación.</w:t>
      </w:r>
    </w:p>
    <w:p w14:paraId="5D474EEA"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Eje temático 2. Biología celular y molecular</w:t>
      </w:r>
    </w:p>
    <w:p w14:paraId="13AB4173"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En este bloque, se promueve en los estudiantes habilidades y destrezas que les permitirán profundizar en el estudio de los seres vivos, que iniciaron en el bloque: “Los seres vivos y su ambiente” de Educación General Básica, a nivel molecular y celular. Los estudiantes explican los niveles de complejidad de los diferentes tipos de células, analizan las funciones específicas de los organelos y otras estructuras celulares, y describen los procesos bioquímicos que se desarrollan a nivel celular. Este conocimiento servirá de base para que los estudiantes puedan profundizar en el nivel de organización multicelular.</w:t>
      </w:r>
    </w:p>
    <w:p w14:paraId="2BFA9579"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El proceso de construcción del conocimiento es progresivo, mediante actividades experimentales y modelos básicos que induzcan a los estudiantes a formular hipótesis que expliquen la relación entre estructura y función, por medio de actividades de exploración, reflexión y comunicación.</w:t>
      </w:r>
    </w:p>
    <w:p w14:paraId="4744FB61"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Eje temático 3. Biología animal y vegetal</w:t>
      </w:r>
    </w:p>
    <w:p w14:paraId="3C6C8976"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En este bloque, los estudiantes de Bachillerato avanzan con los contenidos trabajados en el bloque: “Los seres vivos y su ambiente” de Educación General Básica al nivel de organización multicelular, en cuanto a la agrupación de las células en tejidos, órganos, aparatos y sistemas. En este sentido, el estudiante realizará un análisis de la organización de las plantas y animales, desde un punto de vista evolutivo, para comprender los diferentes procesos que permiten mantener la homeostasis en organismos con diferente grado de complejidad, tanto animales como vegetales.</w:t>
      </w:r>
    </w:p>
    <w:p w14:paraId="2AE249D0"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En el caso de los animales, este bloque aborda la relación entre los procesos respiratorio, circulatorio, digestivo y excretor; la descripción del sistema osteoartromuscular; la coordinación funcional de los sistemas nervioso y endocrino; la evolución del sistema inmunológico, y el análisis de los procesos de reproducción y desarrollo embrionario. En las plantas, el bloque se enfoca en la estructura y función de los sistemas de transporte de nutrientes, los mecanismos de regulación del crecimiento y desarrollo vegetal, y los procesos de reproducción.</w:t>
      </w:r>
    </w:p>
    <w:p w14:paraId="46367127"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Eje temático 4. Cuerpo humano y salud</w:t>
      </w:r>
    </w:p>
    <w:p w14:paraId="319FAEAD"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En este bloque, continuidad del bloque 2 de Educación General Básica, se integran los conocimientos relacionados con el estudio del cuerpo humano y la prevención de enfermedades para mantener una salud integral, tanto personal como social. Se debe tomar en cuenta que a lo largo de la Educación General Básica, los estudiantes identificaron los principales sistemas del cuerpo humano, sus estructuras, funciones e interrelaciones, y valoraron la importancia de la salud como un estado físico, psíquico y social transitorio.</w:t>
      </w:r>
    </w:p>
    <w:p w14:paraId="55FCDD97"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En el nivel de Bachillerato, los estudiantes inician con el tema de nutrición y salud, para luego analizar la relación que se produce entre los diferentes sistemas del cuerpo  humano para mantener la homeostasis y responder a factores externos.</w:t>
      </w:r>
    </w:p>
    <w:p w14:paraId="60CDD347"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Esta comprensión está acompañada de la exploración de las principales enfermedades y factores que afectan a los diferentes sistemas, para reconocer la importancia de mantener el cuerpo en buen estado, mediante la práctica de hábitos de vida saludables, y desarrollar actitudes que promuevan la salud integral. El bloque finaliza con el análisis de programas de salud pública.</w:t>
      </w:r>
    </w:p>
    <w:p w14:paraId="532F3A6F"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p>
    <w:p w14:paraId="55E1A6E3"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 xml:space="preserve">Eje temático 5. Biología en acción </w:t>
      </w:r>
    </w:p>
    <w:p w14:paraId="4CCC4840"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Este bloque, al igual que en el área de Ciencias Naturales de Educación General Básica, es el vehículo cultural que conecta la ciencia y el desarrollo tecnológico con los problemas actuales reales del mundo, que tienen implicaciones sociales, económicas y ambientales. En este sentido, el enfoque en el campo interdisciplinario de la ciencia, tecnología y sociedad se aborda desde diferentes perspectivas. La primera, desde cómo la sociedad, a lo largo del tiempo, ha influido en la creación del conocimiento científico y el desarrollo tecnológico. La segunda, desde la aplicación de los avances científicos y tecnológicos para resolver problemas en el campo de la salud, el cuidado del ambiente, la agricultura, la energía, la sustentabilidad, entre otros. Y la tercera, desde el diseño de productos o servicios como pequeños emprendimientos, valiéndose del conocimiento de las tecnologías.</w:t>
      </w:r>
    </w:p>
    <w:p w14:paraId="53FCADC5"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Desde estas perspectivas, este bloque enfatiza la importancia de la ciencia para las sociedades humanas, mediante la definición de la naturaleza de la ciencia; el análisis de su desarrollo histórico; el reconocimiento de sus principales aportaciones y aplicaciones tecnológicas, desde la antigüedad hasta nuestros días; la valoración de los beneficios que brinda al bienestar del ser humano; y el análisis crítico de sus implicaciones éticas y sociales. De esta manera, el bloque “Ciencia en acción” es un espacio para que los estudiantes se conviertan en científicos y adquieran habilidades de pensamiento crítico, creativo y divergente; de comunicación, investigación científica y resolución de problemas; de uso de tecnologías y de emprendimiento.</w:t>
      </w:r>
    </w:p>
    <w:p w14:paraId="1FA33556"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p>
    <w:p w14:paraId="5341E4C1"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rPr>
          <w:b/>
          <w:color w:val="000000"/>
        </w:rPr>
      </w:pPr>
      <w:r>
        <w:rPr>
          <w:b/>
          <w:color w:val="000000"/>
        </w:rPr>
        <w:t>Contribución de la asignatura de Biología a los objetivos generales del área de Ciencias Naturales</w:t>
      </w:r>
    </w:p>
    <w:p w14:paraId="21F1A904"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El estudio de la Biología permite comprender la relación entre los sistemas de vida y el ambiente que nos rodea; explica una gran variedad de procesos característicos de los seres vivos; plantea respuestas a interrogantes; y evidencia leyes y principios relacionados con el origen y evolución de la vida, la constitución de los seres vivos, la transferencia de la información genética, entre otros.</w:t>
      </w:r>
    </w:p>
    <w:p w14:paraId="4EEDBD51"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Además, la Biología aporta con avances tecnológicos que tienen su base en la Biología Molecular, la Biotecnología, la Bioquímica, las técnicas de Ingeniería Genética, que contribuyen de manera importante a la humanidad. En este sentido, el aprendizaje de la Biología ayuda enormemente al logro de los objetivos planteados para el área de Ciencias Naturales, puesto que aporta directamente al desarrollo de habilidades de pensamiento científico, mediante la aplicación del método científico.</w:t>
      </w:r>
    </w:p>
    <w:p w14:paraId="1184B57A"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Esto se ve reflejado en las destrezas con criterios de desempeño propuestas en este currículo, las cuales buscan que los estudiantes sean capaces de:</w:t>
      </w:r>
    </w:p>
    <w:p w14:paraId="2B32D620"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Formular hipótesis.</w:t>
      </w:r>
    </w:p>
    <w:p w14:paraId="584D4411"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Diseñar y planificar investigaciones que permitan corroborar o comprobar las hipótesis formuladas por los estudiantes.</w:t>
      </w:r>
    </w:p>
    <w:p w14:paraId="27393417"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Llevar a cabo diversas exploraciones e indagaciones con el fin de buscar, registrar, sistematizar y analizar diferentes tipos de información.</w:t>
      </w:r>
    </w:p>
    <w:p w14:paraId="5890301E"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Aplicar procedimientos experimentales, realizar demostraciones y simulaciones, utilizar de manera adecuada diversos instrumentos de laboratorio y aplicar técnicas de microscopía.</w:t>
      </w:r>
    </w:p>
    <w:p w14:paraId="2E92DFF7"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Analizar de manera crítica los resultados para llegar a conclusiones objetivas y relevantes.</w:t>
      </w:r>
    </w:p>
    <w:p w14:paraId="53A6E43D"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Comunicar resultados y conclusiones a diferentes audiencias mediante el uso de diversos medios.</w:t>
      </w:r>
    </w:p>
    <w:p w14:paraId="448EEC60"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Asimismo, se busca desarrollar una visión histórica e integral de la ciencia, de manera que los estudiantes comprendan que la construcción del conocimiento científico ocurre gracias al aporte de varios científicos a lo largo del tiempo, y manejen de manera adecuada un lenguaje científico, tanto para analizar, interpretar y evaluar datos, cifras, evidencias y teorías científicas, como para reflexionar de manera crítica, argumentar, debatir y comunicar hechos, ideas y resultados.</w:t>
      </w:r>
    </w:p>
    <w:p w14:paraId="3A0EEE26"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Por lo tanto, las destrezas con criterios de desempeño organizadas a lo largo de los bloques del currículo de Biología permiten a los estudiantes integrar los conocimientos científicos, desde un análisis crítico y reflexivo, para que luego los apliquen en la resolución de problemas actuales para mejorar la calidad de vida, con una visión innovadora y creativa.</w:t>
      </w:r>
    </w:p>
    <w:p w14:paraId="69D30863"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Adicionalmente, la comprensión de la vida como un conjunto de sistemas integrados que se dirigen hacia un equilibrio dinámico, promueve la práctica de valores como la aceptación y el respeto, tanto ante opiniones diversas como hacia la apertura de la ciencia al cambio proactivo y constructivo, sobre la base de evidencias que reflejan la realidad objetiva. Esto aporta también a la valoración del trabajo en equipo, entre otros aspectos importantes que configuran la dimensión social de esta etapa del desarrollo de los estudiantes.</w:t>
      </w:r>
    </w:p>
    <w:p w14:paraId="5FF59CF9"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p>
    <w:p w14:paraId="6C93E295" w14:textId="77777777" w:rsidR="00E34E20" w:rsidRDefault="00744434">
      <w:pPr>
        <w:keepNext/>
        <w:keepLines/>
        <w:pBdr>
          <w:top w:val="none" w:sz="0" w:space="0" w:color="000000"/>
          <w:left w:val="none" w:sz="0" w:space="0" w:color="000000"/>
          <w:bottom w:val="none" w:sz="0" w:space="0" w:color="000000"/>
          <w:right w:val="none" w:sz="0" w:space="0" w:color="000000"/>
          <w:between w:val="none" w:sz="0" w:space="0" w:color="000000"/>
        </w:pBdr>
        <w:spacing w:line="480" w:lineRule="auto"/>
        <w:rPr>
          <w:b/>
          <w:color w:val="000000"/>
        </w:rPr>
      </w:pPr>
      <w:r>
        <w:rPr>
          <w:b/>
          <w:color w:val="000000"/>
        </w:rPr>
        <w:t>Estructura de los textos Holguín S.A. en Biología</w:t>
      </w:r>
    </w:p>
    <w:p w14:paraId="00685E13"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Los textos están divididos en cuatro unidades de aprendizaje, en cada una de ellas se desarrollan los contenidos propios de los bloques propuestos para esta área como son: Evolución de los seres vivos, Biología celular y molecular,  Biología animal y vegetal, Cuerpo humano y salud y  Biología en acción</w:t>
      </w:r>
    </w:p>
    <w:p w14:paraId="3EEDC0C4"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4208EC15"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E= experiencia concreta</w:t>
      </w:r>
      <w:r>
        <w:rPr>
          <w:color w:val="000000"/>
        </w:rPr>
        <w:t xml:space="preserve">,   segmento del texto: </w:t>
      </w:r>
      <w:r>
        <w:rPr>
          <w:b/>
          <w:color w:val="000000"/>
        </w:rPr>
        <w:t>Exploremos los conocimientos</w:t>
      </w:r>
      <w:r>
        <w:rPr>
          <w:color w:val="000000"/>
        </w:rPr>
        <w:t>.</w:t>
      </w:r>
    </w:p>
    <w:p w14:paraId="6B55B16D"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b/>
          <w:color w:val="000000"/>
        </w:rPr>
        <w:t>R= reflexión</w:t>
      </w:r>
      <w:r>
        <w:rPr>
          <w:color w:val="000000"/>
        </w:rPr>
        <w:t>, segmento del texto:</w:t>
      </w:r>
      <w:r>
        <w:rPr>
          <w:b/>
          <w:color w:val="000000"/>
        </w:rPr>
        <w:t xml:space="preserve"> Preguntas de desequilibrio cognitivo.</w:t>
      </w:r>
    </w:p>
    <w:p w14:paraId="51848D98"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 xml:space="preserve">C= conceptualización, </w:t>
      </w:r>
      <w:r>
        <w:rPr>
          <w:color w:val="000000"/>
        </w:rPr>
        <w:t xml:space="preserve">segmento del texto: </w:t>
      </w:r>
      <w:r>
        <w:rPr>
          <w:b/>
          <w:color w:val="000000"/>
        </w:rPr>
        <w:t>Construyo mis conocimientos.</w:t>
      </w:r>
    </w:p>
    <w:p w14:paraId="6538E8BE"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 xml:space="preserve">A= aplicación, </w:t>
      </w:r>
      <w:r>
        <w:rPr>
          <w:color w:val="000000"/>
        </w:rPr>
        <w:t xml:space="preserve">segmento del texto: </w:t>
      </w:r>
      <w:r>
        <w:rPr>
          <w:b/>
          <w:color w:val="000000"/>
        </w:rPr>
        <w:t xml:space="preserve">Aprendo haciendo - Aplico y verifico mis conocimientos, Autoevaluación, Coevaluación y Heteroevaluación y por último Proyecto. </w:t>
      </w:r>
    </w:p>
    <w:p w14:paraId="5345A9C6"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Las destrezas se han desarrollado y distribuido por niveles, como lo determina la Reforma Curricular, así tenemos:</w:t>
      </w:r>
    </w:p>
    <w:p w14:paraId="328EE839"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b/>
          <w:color w:val="000000"/>
        </w:rPr>
        <w:t xml:space="preserve">1ero. de Bachillerato </w:t>
      </w:r>
      <w:r>
        <w:rPr>
          <w:color w:val="000000"/>
        </w:rPr>
        <w:t>desarrolla  30   Destrezas con Criterios de Desempeño.</w:t>
      </w:r>
    </w:p>
    <w:p w14:paraId="2F6F9DA3"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b/>
          <w:color w:val="000000"/>
        </w:rPr>
        <w:t xml:space="preserve">2do. de Bachillerato </w:t>
      </w:r>
      <w:r>
        <w:rPr>
          <w:color w:val="000000"/>
        </w:rPr>
        <w:t>desarrolla    20  Destrezas con Criterios de Desempeño.</w:t>
      </w:r>
    </w:p>
    <w:p w14:paraId="67FF4244"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b/>
          <w:color w:val="000000"/>
        </w:rPr>
        <w:t xml:space="preserve">3ero. de Bachillerato </w:t>
      </w:r>
      <w:r>
        <w:rPr>
          <w:color w:val="000000"/>
        </w:rPr>
        <w:t>desarrolla   23  Destrezas con Criterios de Desempeño.</w:t>
      </w:r>
    </w:p>
    <w:p w14:paraId="469E128E"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p>
    <w:p w14:paraId="393AA1FC"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xml:space="preserve">El texto inicia con el segmento </w:t>
      </w:r>
      <w:r>
        <w:rPr>
          <w:b/>
          <w:color w:val="000000"/>
        </w:rPr>
        <w:t>Evaluación Diagnóstica,</w:t>
      </w:r>
      <w:r>
        <w:rPr>
          <w:color w:val="000000"/>
        </w:rPr>
        <w:t xml:space="preserve"> que busca indagar sobre el nivel de destrezas y conocimientos previos que trae el estudiante para poder enfrentar a los nuevos que va adquirir, a continuación encontramos la </w:t>
      </w:r>
      <w:r>
        <w:rPr>
          <w:b/>
          <w:color w:val="000000"/>
        </w:rPr>
        <w:t>apertura de la unidad</w:t>
      </w:r>
      <w:r>
        <w:rPr>
          <w:color w:val="000000"/>
        </w:rPr>
        <w:t xml:space="preserve"> que tiene doble página con una imagen motivadora que lleva al estudiante a introducirse a la temática que va a estudiar, esto mediante la observación, por ello aparece el segmento </w:t>
      </w:r>
      <w:r>
        <w:rPr>
          <w:b/>
          <w:color w:val="000000"/>
        </w:rPr>
        <w:t>Lecturas de imágenes</w:t>
      </w:r>
      <w:r>
        <w:rPr>
          <w:color w:val="000000"/>
        </w:rPr>
        <w:t xml:space="preserve">, en base a preguntas de inducción y </w:t>
      </w:r>
      <w:r>
        <w:rPr>
          <w:b/>
          <w:color w:val="000000"/>
        </w:rPr>
        <w:t>Me conecto con las TIC,</w:t>
      </w:r>
      <w:r>
        <w:rPr>
          <w:color w:val="000000"/>
        </w:rPr>
        <w:t xml:space="preserve"> actividades que lo predisponen positivamente a lograr los nuevos aprendizajes. Seguidamente encontramos una página que contiene: </w:t>
      </w:r>
      <w:r>
        <w:rPr>
          <w:b/>
          <w:color w:val="000000"/>
        </w:rPr>
        <w:t xml:space="preserve">Mapa de conocimientos </w:t>
      </w:r>
      <w:r>
        <w:rPr>
          <w:color w:val="000000"/>
        </w:rPr>
        <w:t>que presenta a través de un organizador gráfico el abanico de los contenidos por bloques que se van a trabajar.</w:t>
      </w:r>
    </w:p>
    <w:p w14:paraId="19651691"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xml:space="preserve">A continuación, se empieza el desarrollo de los bloques cada uno con respectivo proceso ERCA, de la metodología del ciclo de aprendizaje </w:t>
      </w:r>
    </w:p>
    <w:p w14:paraId="561F803B"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 xml:space="preserve">Síntesis de lo Aprendido, </w:t>
      </w:r>
      <w:r>
        <w:rPr>
          <w:color w:val="000000"/>
        </w:rPr>
        <w:t>es un segmento que resume los contenidos más importantes de cada bloque estudiado en la unidad a fin de reafirmar los conocimientos significativos.</w:t>
      </w:r>
    </w:p>
    <w:p w14:paraId="1187432F"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b/>
          <w:color w:val="000000"/>
        </w:rPr>
      </w:pPr>
      <w:r>
        <w:rPr>
          <w:b/>
          <w:color w:val="000000"/>
        </w:rPr>
        <w:t>Evaluación sumativa</w:t>
      </w:r>
      <w:r>
        <w:rPr>
          <w:color w:val="000000"/>
        </w:rPr>
        <w:t xml:space="preserve">, comprende </w:t>
      </w:r>
      <w:r>
        <w:rPr>
          <w:b/>
          <w:color w:val="000000"/>
        </w:rPr>
        <w:t>Heteroevaluación</w:t>
      </w:r>
      <w:r>
        <w:rPr>
          <w:color w:val="000000"/>
        </w:rPr>
        <w:t xml:space="preserve">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0D291D32"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line="480" w:lineRule="auto"/>
        <w:ind w:firstLine="714"/>
        <w:rPr>
          <w:color w:val="000000"/>
        </w:rPr>
      </w:pPr>
      <w:r>
        <w:rPr>
          <w:color w:val="000000"/>
        </w:rPr>
        <w:t xml:space="preserve">Finalmente, se ofrece un </w:t>
      </w:r>
      <w:r>
        <w:rPr>
          <w:b/>
          <w:color w:val="000000"/>
        </w:rPr>
        <w:t>Proyecto</w:t>
      </w:r>
      <w:r>
        <w:rPr>
          <w:color w:val="000000"/>
        </w:rPr>
        <w:t xml:space="preserve"> que es un recurso educativo para el desarrollo de múltiples destrezas relacionadas a la investigación lo que permite un acercamiento al conocimiento científico.</w:t>
      </w:r>
    </w:p>
    <w:p w14:paraId="4CEB9959" w14:textId="77777777" w:rsidR="005E14B3" w:rsidRDefault="005E14B3" w:rsidP="005E14B3">
      <w:pPr>
        <w:spacing w:line="480" w:lineRule="auto"/>
        <w:rPr>
          <w:rFonts w:eastAsia="Calibri"/>
          <w:color w:val="000000"/>
          <w:szCs w:val="22"/>
          <w:lang w:eastAsia="en-US"/>
        </w:rPr>
      </w:pPr>
    </w:p>
    <w:p w14:paraId="0566C207" w14:textId="43ECBE7D" w:rsidR="005E14B3" w:rsidRDefault="005E14B3" w:rsidP="005E14B3">
      <w:pPr>
        <w:spacing w:line="480" w:lineRule="auto"/>
        <w:rPr>
          <w:rFonts w:eastAsia="Calibri"/>
          <w:color w:val="000000"/>
          <w:szCs w:val="22"/>
          <w:lang w:eastAsia="en-US"/>
        </w:rPr>
      </w:pPr>
      <w:r>
        <w:rPr>
          <w:rFonts w:eastAsia="Calibri"/>
          <w:noProof/>
          <w:color w:val="000000"/>
          <w:szCs w:val="22"/>
          <w:lang w:val="es-EC" w:eastAsia="es-EC"/>
        </w:rPr>
        <w:drawing>
          <wp:inline distT="0" distB="0" distL="0" distR="0" wp14:anchorId="209FE262" wp14:editId="10731F56">
            <wp:extent cx="9401175" cy="3895725"/>
            <wp:effectExtent l="38100" t="19050" r="85725" b="28575"/>
            <wp:docPr id="108" name="Diagrama 1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522E4016" w14:textId="77777777" w:rsidR="005E14B3" w:rsidRDefault="005E14B3" w:rsidP="005E14B3">
      <w:pPr>
        <w:spacing w:line="480" w:lineRule="auto"/>
        <w:rPr>
          <w:rFonts w:eastAsia="Calibri"/>
          <w:i/>
          <w:iCs/>
          <w:color w:val="000000"/>
          <w:sz w:val="20"/>
          <w:szCs w:val="18"/>
          <w:lang w:val="es-EC" w:eastAsia="en-US"/>
        </w:rPr>
      </w:pPr>
      <w:r>
        <w:rPr>
          <w:rFonts w:eastAsia="Calibri"/>
          <w:i/>
          <w:iCs/>
          <w:color w:val="000000"/>
          <w:sz w:val="20"/>
          <w:szCs w:val="18"/>
          <w:lang w:val="es-EC" w:eastAsia="en-US"/>
        </w:rPr>
        <w:t xml:space="preserve">Figura </w:t>
      </w:r>
      <w:r>
        <w:rPr>
          <w:rFonts w:eastAsia="Calibri"/>
          <w:i/>
          <w:iCs/>
          <w:color w:val="000000"/>
          <w:sz w:val="20"/>
          <w:szCs w:val="18"/>
          <w:lang w:val="es-EC" w:eastAsia="en-US"/>
        </w:rPr>
        <w:fldChar w:fldCharType="begin"/>
      </w:r>
      <w:r>
        <w:rPr>
          <w:rFonts w:eastAsia="Calibri"/>
          <w:i/>
          <w:iCs/>
          <w:color w:val="000000"/>
          <w:sz w:val="20"/>
          <w:szCs w:val="18"/>
          <w:lang w:val="es-EC" w:eastAsia="en-US"/>
        </w:rPr>
        <w:instrText xml:space="preserve"> SEQ Figura \* ARABIC </w:instrText>
      </w:r>
      <w:r>
        <w:rPr>
          <w:rFonts w:eastAsia="Calibri"/>
          <w:i/>
          <w:iCs/>
          <w:color w:val="000000"/>
          <w:sz w:val="20"/>
          <w:szCs w:val="18"/>
          <w:lang w:val="es-EC" w:eastAsia="en-US"/>
        </w:rPr>
        <w:fldChar w:fldCharType="separate"/>
      </w:r>
      <w:r>
        <w:rPr>
          <w:rFonts w:eastAsia="Calibri"/>
          <w:i/>
          <w:iCs/>
          <w:noProof/>
          <w:color w:val="000000"/>
          <w:sz w:val="20"/>
          <w:szCs w:val="18"/>
          <w:lang w:val="es-EC" w:eastAsia="en-US"/>
        </w:rPr>
        <w:t>1</w:t>
      </w:r>
      <w:r>
        <w:rPr>
          <w:rFonts w:eastAsia="Calibri"/>
          <w:i/>
          <w:iCs/>
          <w:color w:val="000000"/>
          <w:sz w:val="20"/>
          <w:szCs w:val="18"/>
          <w:lang w:val="es-EC" w:eastAsia="en-US"/>
        </w:rPr>
        <w:fldChar w:fldCharType="end"/>
      </w:r>
      <w:r>
        <w:rPr>
          <w:rFonts w:eastAsia="Calibri"/>
          <w:i/>
          <w:iCs/>
          <w:color w:val="000000"/>
          <w:sz w:val="20"/>
          <w:szCs w:val="18"/>
          <w:lang w:val="es-EC" w:eastAsia="en-US"/>
        </w:rPr>
        <w:t>. Progresión de objetivos de bachillerato general unificado: Biología. Ministerio de Educación (2017).</w:t>
      </w:r>
    </w:p>
    <w:p w14:paraId="535D7903" w14:textId="13F0783D" w:rsidR="005E14B3" w:rsidRDefault="005E14B3" w:rsidP="005E14B3">
      <w:pPr>
        <w:spacing w:line="480" w:lineRule="auto"/>
        <w:rPr>
          <w:rFonts w:eastAsia="Calibri"/>
          <w:color w:val="000000"/>
          <w:szCs w:val="22"/>
          <w:lang w:val="es-EC" w:eastAsia="en-US"/>
        </w:rPr>
      </w:pPr>
      <w:r>
        <w:rPr>
          <w:rFonts w:eastAsia="Calibri"/>
          <w:noProof/>
          <w:color w:val="000000"/>
          <w:szCs w:val="22"/>
          <w:lang w:val="es-EC" w:eastAsia="es-EC"/>
        </w:rPr>
        <w:drawing>
          <wp:inline distT="0" distB="0" distL="0" distR="0" wp14:anchorId="30BC8FF6" wp14:editId="2D40662F">
            <wp:extent cx="8915400" cy="4000500"/>
            <wp:effectExtent l="38100" t="38100" r="57150" b="0"/>
            <wp:docPr id="107" name="Diagrama 10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7D51C6B3" w14:textId="43F84CF2" w:rsidR="00E34E20" w:rsidRDefault="005E14B3" w:rsidP="005E14B3">
      <w:pPr>
        <w:pBdr>
          <w:top w:val="none" w:sz="0" w:space="0" w:color="000000"/>
          <w:left w:val="none" w:sz="0" w:space="0" w:color="000000"/>
          <w:bottom w:val="none" w:sz="0" w:space="0" w:color="000000"/>
          <w:right w:val="none" w:sz="0" w:space="0" w:color="000000"/>
          <w:between w:val="none" w:sz="0" w:space="0" w:color="000000"/>
        </w:pBdr>
        <w:spacing w:line="480" w:lineRule="auto"/>
        <w:ind w:left="-709"/>
        <w:rPr>
          <w:color w:val="000000"/>
        </w:rPr>
      </w:pPr>
      <w:r>
        <w:rPr>
          <w:rFonts w:eastAsia="Calibri"/>
          <w:i/>
          <w:iCs/>
          <w:color w:val="000000"/>
          <w:sz w:val="20"/>
          <w:szCs w:val="18"/>
          <w:lang w:val="es-EC" w:eastAsia="en-US"/>
        </w:rPr>
        <w:t xml:space="preserve">Figura </w:t>
      </w:r>
      <w:r>
        <w:rPr>
          <w:rFonts w:eastAsia="Calibri"/>
          <w:i/>
          <w:iCs/>
          <w:color w:val="000000"/>
          <w:sz w:val="20"/>
          <w:szCs w:val="18"/>
          <w:lang w:val="es-EC" w:eastAsia="en-US"/>
        </w:rPr>
        <w:fldChar w:fldCharType="begin"/>
      </w:r>
      <w:r>
        <w:rPr>
          <w:rFonts w:eastAsia="Calibri"/>
          <w:i/>
          <w:iCs/>
          <w:color w:val="000000"/>
          <w:sz w:val="20"/>
          <w:szCs w:val="18"/>
          <w:lang w:val="es-EC" w:eastAsia="en-US"/>
        </w:rPr>
        <w:instrText xml:space="preserve"> SEQ Figura \* ARABIC </w:instrText>
      </w:r>
      <w:r>
        <w:rPr>
          <w:rFonts w:eastAsia="Calibri"/>
          <w:i/>
          <w:iCs/>
          <w:color w:val="000000"/>
          <w:sz w:val="20"/>
          <w:szCs w:val="18"/>
          <w:lang w:val="es-EC" w:eastAsia="en-US"/>
        </w:rPr>
        <w:fldChar w:fldCharType="separate"/>
      </w:r>
      <w:r>
        <w:rPr>
          <w:rFonts w:eastAsia="Calibri"/>
          <w:i/>
          <w:iCs/>
          <w:noProof/>
          <w:color w:val="000000"/>
          <w:sz w:val="20"/>
          <w:szCs w:val="18"/>
          <w:lang w:val="es-EC" w:eastAsia="en-US"/>
        </w:rPr>
        <w:t>2</w:t>
      </w:r>
      <w:r>
        <w:rPr>
          <w:rFonts w:eastAsia="Calibri"/>
          <w:i/>
          <w:iCs/>
          <w:color w:val="000000"/>
          <w:sz w:val="20"/>
          <w:szCs w:val="18"/>
          <w:lang w:val="es-EC" w:eastAsia="en-US"/>
        </w:rPr>
        <w:fldChar w:fldCharType="end"/>
      </w:r>
      <w:r>
        <w:rPr>
          <w:rFonts w:eastAsia="Calibri"/>
          <w:i/>
          <w:iCs/>
          <w:color w:val="000000"/>
          <w:sz w:val="20"/>
          <w:szCs w:val="18"/>
          <w:lang w:val="es-EC" w:eastAsia="en-US"/>
        </w:rPr>
        <w:t>. Mapa de contenidos conceptuales de bachillerato general unificado: Biología. Ministerio de Educación</w:t>
      </w:r>
    </w:p>
    <w:p w14:paraId="3AC35152" w14:textId="71104DC7" w:rsidR="00E34E20" w:rsidRDefault="00E34E20">
      <w:pPr>
        <w:pBdr>
          <w:top w:val="none" w:sz="0" w:space="0" w:color="000000"/>
          <w:left w:val="none" w:sz="0" w:space="0" w:color="000000"/>
          <w:bottom w:val="none" w:sz="0" w:space="0" w:color="000000"/>
          <w:right w:val="none" w:sz="0" w:space="0" w:color="000000"/>
          <w:between w:val="none" w:sz="0" w:space="0" w:color="000000"/>
        </w:pBdr>
        <w:spacing w:line="480" w:lineRule="auto"/>
        <w:rPr>
          <w:color w:val="000000"/>
        </w:rPr>
      </w:pPr>
    </w:p>
    <w:p w14:paraId="721386E2" w14:textId="77777777" w:rsidR="00E34E20" w:rsidRDefault="00E34E20"/>
    <w:p w14:paraId="722A92F8" w14:textId="77777777" w:rsidR="00E34E20" w:rsidRDefault="00E34E20"/>
    <w:p w14:paraId="6655327F" w14:textId="77777777" w:rsidR="00E34E20" w:rsidRDefault="00744434">
      <w:r>
        <w:rPr>
          <w:noProof/>
        </w:rPr>
        <w:drawing>
          <wp:anchor distT="0" distB="0" distL="114300" distR="114300" simplePos="0" relativeHeight="251659264" behindDoc="0" locked="0" layoutInCell="1" hidden="0" allowOverlap="1" wp14:anchorId="3AFBDB35" wp14:editId="6B154376">
            <wp:simplePos x="0" y="0"/>
            <wp:positionH relativeFrom="column">
              <wp:posOffset>-609599</wp:posOffset>
            </wp:positionH>
            <wp:positionV relativeFrom="paragraph">
              <wp:posOffset>1091565</wp:posOffset>
            </wp:positionV>
            <wp:extent cx="10039350" cy="5372100"/>
            <wp:effectExtent l="0" t="0" r="0" b="0"/>
            <wp:wrapSquare wrapText="bothSides" distT="0" distB="0" distL="114300" distR="114300"/>
            <wp:docPr id="5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0039350" cy="5372100"/>
                    </a:xfrm>
                    <a:prstGeom prst="rect">
                      <a:avLst/>
                    </a:prstGeom>
                    <a:ln/>
                  </pic:spPr>
                </pic:pic>
              </a:graphicData>
            </a:graphic>
          </wp:anchor>
        </w:drawing>
      </w:r>
    </w:p>
    <w:p w14:paraId="6D7F1C75" w14:textId="77777777" w:rsidR="00E34E20" w:rsidRDefault="00E34E20"/>
    <w:p w14:paraId="4073AB0A" w14:textId="77777777" w:rsidR="00E34E20" w:rsidRDefault="00E34E20"/>
    <w:p w14:paraId="30758643" w14:textId="77777777" w:rsidR="00E34E20" w:rsidRDefault="00E34E20"/>
    <w:tbl>
      <w:tblPr>
        <w:tblStyle w:val="a"/>
        <w:tblW w:w="1516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6"/>
        <w:gridCol w:w="283"/>
        <w:gridCol w:w="1211"/>
        <w:gridCol w:w="1999"/>
        <w:gridCol w:w="1459"/>
        <w:gridCol w:w="8"/>
        <w:gridCol w:w="963"/>
        <w:gridCol w:w="455"/>
        <w:gridCol w:w="709"/>
        <w:gridCol w:w="188"/>
        <w:gridCol w:w="688"/>
        <w:gridCol w:w="966"/>
        <w:gridCol w:w="1374"/>
        <w:gridCol w:w="2598"/>
      </w:tblGrid>
      <w:tr w:rsidR="00E34E20" w14:paraId="1DE494C3"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tcW w:w="15168" w:type="dxa"/>
            <w:gridSpan w:val="14"/>
          </w:tcPr>
          <w:p w14:paraId="27AC73D6" w14:textId="77777777" w:rsidR="00E34E20" w:rsidRDefault="00744434">
            <w:pPr>
              <w:tabs>
                <w:tab w:val="left" w:pos="924"/>
              </w:tabs>
              <w:rPr>
                <w:b/>
                <w:sz w:val="18"/>
                <w:szCs w:val="18"/>
              </w:rPr>
            </w:pPr>
            <w:r>
              <w:rPr>
                <w:b/>
                <w:sz w:val="18"/>
                <w:szCs w:val="18"/>
              </w:rPr>
              <w:t>PLANIFICACIÓN CURRICULAR ANUAL</w:t>
            </w:r>
          </w:p>
        </w:tc>
      </w:tr>
      <w:tr w:rsidR="00E34E20" w14:paraId="5AEF2460" w14:textId="77777777" w:rsidTr="00E34E20">
        <w:trPr>
          <w:trHeight w:val="320"/>
        </w:trPr>
        <w:tc>
          <w:tcPr>
            <w:tcW w:w="15168" w:type="dxa"/>
            <w:gridSpan w:val="14"/>
          </w:tcPr>
          <w:p w14:paraId="652BC345" w14:textId="77777777" w:rsidR="00E34E20" w:rsidRDefault="00744434">
            <w:pPr>
              <w:tabs>
                <w:tab w:val="left" w:pos="924"/>
              </w:tabs>
              <w:rPr>
                <w:b/>
                <w:sz w:val="18"/>
                <w:szCs w:val="18"/>
              </w:rPr>
            </w:pPr>
            <w:r>
              <w:rPr>
                <w:b/>
                <w:sz w:val="18"/>
                <w:szCs w:val="18"/>
              </w:rPr>
              <w:t>1. DATOS INFORMATIVOS</w:t>
            </w:r>
          </w:p>
        </w:tc>
      </w:tr>
      <w:tr w:rsidR="00E34E20" w14:paraId="55EFF73B" w14:textId="77777777" w:rsidTr="00E34E20">
        <w:trPr>
          <w:cnfStyle w:val="000000100000" w:firstRow="0" w:lastRow="0" w:firstColumn="0" w:lastColumn="0" w:oddVBand="0" w:evenVBand="0" w:oddHBand="1" w:evenHBand="0" w:firstRowFirstColumn="0" w:firstRowLastColumn="0" w:lastRowFirstColumn="0" w:lastRowLastColumn="0"/>
          <w:trHeight w:val="80"/>
        </w:trPr>
        <w:tc>
          <w:tcPr>
            <w:tcW w:w="2267" w:type="dxa"/>
          </w:tcPr>
          <w:p w14:paraId="23536FD0" w14:textId="77777777" w:rsidR="00E34E20" w:rsidRDefault="00744434">
            <w:pPr>
              <w:tabs>
                <w:tab w:val="left" w:pos="924"/>
              </w:tabs>
              <w:jc w:val="both"/>
              <w:rPr>
                <w:b/>
                <w:sz w:val="18"/>
                <w:szCs w:val="18"/>
              </w:rPr>
            </w:pPr>
            <w:r>
              <w:rPr>
                <w:b/>
                <w:sz w:val="18"/>
                <w:szCs w:val="18"/>
              </w:rPr>
              <w:t>Área:</w:t>
            </w:r>
          </w:p>
        </w:tc>
        <w:tc>
          <w:tcPr>
            <w:tcW w:w="4960" w:type="dxa"/>
            <w:gridSpan w:val="5"/>
          </w:tcPr>
          <w:p w14:paraId="52F5387B" w14:textId="77777777" w:rsidR="00E34E20" w:rsidRDefault="00744434">
            <w:pPr>
              <w:tabs>
                <w:tab w:val="left" w:pos="924"/>
              </w:tabs>
              <w:jc w:val="both"/>
              <w:rPr>
                <w:sz w:val="18"/>
                <w:szCs w:val="18"/>
              </w:rPr>
            </w:pPr>
            <w:r>
              <w:rPr>
                <w:sz w:val="18"/>
                <w:szCs w:val="18"/>
              </w:rPr>
              <w:t>CIENCIAS NATURALES</w:t>
            </w:r>
          </w:p>
        </w:tc>
        <w:tc>
          <w:tcPr>
            <w:tcW w:w="1418" w:type="dxa"/>
            <w:gridSpan w:val="2"/>
          </w:tcPr>
          <w:p w14:paraId="2484B02F" w14:textId="77777777" w:rsidR="00E34E20" w:rsidRDefault="00744434">
            <w:pPr>
              <w:tabs>
                <w:tab w:val="left" w:pos="924"/>
              </w:tabs>
              <w:jc w:val="both"/>
              <w:rPr>
                <w:b/>
                <w:sz w:val="18"/>
                <w:szCs w:val="18"/>
              </w:rPr>
            </w:pPr>
            <w:r>
              <w:rPr>
                <w:b/>
                <w:sz w:val="18"/>
                <w:szCs w:val="18"/>
              </w:rPr>
              <w:t>Asignatura:</w:t>
            </w:r>
          </w:p>
        </w:tc>
        <w:tc>
          <w:tcPr>
            <w:tcW w:w="6523" w:type="dxa"/>
            <w:gridSpan w:val="6"/>
          </w:tcPr>
          <w:p w14:paraId="1167CB53" w14:textId="77777777" w:rsidR="00E34E20" w:rsidRDefault="00744434">
            <w:pPr>
              <w:tabs>
                <w:tab w:val="left" w:pos="924"/>
              </w:tabs>
              <w:jc w:val="both"/>
              <w:rPr>
                <w:sz w:val="18"/>
                <w:szCs w:val="18"/>
              </w:rPr>
            </w:pPr>
            <w:r>
              <w:rPr>
                <w:sz w:val="18"/>
                <w:szCs w:val="18"/>
              </w:rPr>
              <w:t xml:space="preserve">BIOLOGÍA </w:t>
            </w:r>
          </w:p>
        </w:tc>
      </w:tr>
      <w:tr w:rsidR="00E34E20" w14:paraId="4E979881" w14:textId="77777777" w:rsidTr="00E34E20">
        <w:trPr>
          <w:trHeight w:val="200"/>
        </w:trPr>
        <w:tc>
          <w:tcPr>
            <w:tcW w:w="2267" w:type="dxa"/>
          </w:tcPr>
          <w:p w14:paraId="71EC8898" w14:textId="77777777" w:rsidR="00E34E20" w:rsidRDefault="00744434">
            <w:pPr>
              <w:tabs>
                <w:tab w:val="left" w:pos="924"/>
              </w:tabs>
              <w:jc w:val="both"/>
              <w:rPr>
                <w:b/>
                <w:sz w:val="18"/>
                <w:szCs w:val="18"/>
              </w:rPr>
            </w:pPr>
            <w:r>
              <w:rPr>
                <w:b/>
                <w:sz w:val="18"/>
                <w:szCs w:val="18"/>
              </w:rPr>
              <w:t>Docente(s):</w:t>
            </w:r>
          </w:p>
        </w:tc>
        <w:tc>
          <w:tcPr>
            <w:tcW w:w="12901" w:type="dxa"/>
            <w:gridSpan w:val="13"/>
          </w:tcPr>
          <w:p w14:paraId="1A411A38" w14:textId="77777777" w:rsidR="00E34E20" w:rsidRDefault="00E34E20">
            <w:pPr>
              <w:tabs>
                <w:tab w:val="left" w:pos="924"/>
              </w:tabs>
              <w:jc w:val="both"/>
              <w:rPr>
                <w:sz w:val="18"/>
                <w:szCs w:val="18"/>
              </w:rPr>
            </w:pPr>
          </w:p>
        </w:tc>
      </w:tr>
      <w:tr w:rsidR="00E34E20" w14:paraId="55E3FE14"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tcW w:w="2267" w:type="dxa"/>
          </w:tcPr>
          <w:p w14:paraId="28C2759D" w14:textId="77777777" w:rsidR="00E34E20" w:rsidRDefault="00744434">
            <w:pPr>
              <w:tabs>
                <w:tab w:val="left" w:pos="924"/>
              </w:tabs>
              <w:jc w:val="both"/>
              <w:rPr>
                <w:b/>
                <w:sz w:val="18"/>
                <w:szCs w:val="18"/>
              </w:rPr>
            </w:pPr>
            <w:r>
              <w:rPr>
                <w:b/>
                <w:sz w:val="18"/>
                <w:szCs w:val="18"/>
              </w:rPr>
              <w:t>Grado/curso:</w:t>
            </w:r>
          </w:p>
        </w:tc>
        <w:tc>
          <w:tcPr>
            <w:tcW w:w="7087" w:type="dxa"/>
            <w:gridSpan w:val="8"/>
          </w:tcPr>
          <w:p w14:paraId="4726DF54" w14:textId="77777777" w:rsidR="00E34E20" w:rsidRDefault="00744434">
            <w:pPr>
              <w:tabs>
                <w:tab w:val="left" w:pos="924"/>
              </w:tabs>
              <w:jc w:val="both"/>
              <w:rPr>
                <w:sz w:val="18"/>
                <w:szCs w:val="18"/>
              </w:rPr>
            </w:pPr>
            <w:r>
              <w:rPr>
                <w:sz w:val="18"/>
                <w:szCs w:val="18"/>
              </w:rPr>
              <w:t>TERCERO</w:t>
            </w:r>
          </w:p>
        </w:tc>
        <w:tc>
          <w:tcPr>
            <w:tcW w:w="1842" w:type="dxa"/>
            <w:gridSpan w:val="3"/>
          </w:tcPr>
          <w:p w14:paraId="39526472" w14:textId="77777777" w:rsidR="00E34E20" w:rsidRDefault="00744434">
            <w:pPr>
              <w:tabs>
                <w:tab w:val="left" w:pos="924"/>
              </w:tabs>
              <w:jc w:val="both"/>
              <w:rPr>
                <w:b/>
                <w:sz w:val="18"/>
                <w:szCs w:val="18"/>
              </w:rPr>
            </w:pPr>
            <w:r>
              <w:rPr>
                <w:b/>
                <w:sz w:val="18"/>
                <w:szCs w:val="18"/>
              </w:rPr>
              <w:t>Nivel Educativo: </w:t>
            </w:r>
          </w:p>
        </w:tc>
        <w:tc>
          <w:tcPr>
            <w:tcW w:w="3972" w:type="dxa"/>
            <w:gridSpan w:val="2"/>
          </w:tcPr>
          <w:p w14:paraId="28E43578" w14:textId="77777777" w:rsidR="00E34E20" w:rsidRDefault="00744434">
            <w:pPr>
              <w:tabs>
                <w:tab w:val="left" w:pos="924"/>
              </w:tabs>
              <w:jc w:val="both"/>
              <w:rPr>
                <w:sz w:val="18"/>
                <w:szCs w:val="18"/>
              </w:rPr>
            </w:pPr>
            <w:r>
              <w:rPr>
                <w:sz w:val="18"/>
                <w:szCs w:val="18"/>
              </w:rPr>
              <w:t>Bachillerato General Unificado</w:t>
            </w:r>
          </w:p>
        </w:tc>
      </w:tr>
      <w:tr w:rsidR="00E34E20" w14:paraId="12E6AE90" w14:textId="77777777" w:rsidTr="00E34E20">
        <w:trPr>
          <w:trHeight w:val="130"/>
        </w:trPr>
        <w:tc>
          <w:tcPr>
            <w:tcW w:w="15168" w:type="dxa"/>
            <w:gridSpan w:val="14"/>
          </w:tcPr>
          <w:p w14:paraId="26973C07" w14:textId="77777777" w:rsidR="00E34E20" w:rsidRDefault="00744434">
            <w:pPr>
              <w:tabs>
                <w:tab w:val="left" w:pos="924"/>
              </w:tabs>
              <w:rPr>
                <w:b/>
                <w:sz w:val="18"/>
                <w:szCs w:val="18"/>
              </w:rPr>
            </w:pPr>
            <w:r>
              <w:rPr>
                <w:b/>
                <w:sz w:val="18"/>
                <w:szCs w:val="18"/>
              </w:rPr>
              <w:t>2. TIEMPO</w:t>
            </w:r>
          </w:p>
        </w:tc>
      </w:tr>
      <w:tr w:rsidR="00E34E20" w14:paraId="06C99A85" w14:textId="77777777" w:rsidTr="00E34E20">
        <w:trPr>
          <w:cnfStyle w:val="000000100000" w:firstRow="0" w:lastRow="0" w:firstColumn="0" w:lastColumn="0" w:oddVBand="0" w:evenVBand="0" w:oddHBand="1" w:evenHBand="0" w:firstRowFirstColumn="0" w:firstRowLastColumn="0" w:lastRowFirstColumn="0" w:lastRowLastColumn="0"/>
          <w:trHeight w:val="399"/>
        </w:trPr>
        <w:tc>
          <w:tcPr>
            <w:tcW w:w="2550" w:type="dxa"/>
            <w:gridSpan w:val="2"/>
          </w:tcPr>
          <w:p w14:paraId="36C391DF" w14:textId="77777777" w:rsidR="00E34E20" w:rsidRDefault="00744434">
            <w:pPr>
              <w:tabs>
                <w:tab w:val="left" w:pos="924"/>
              </w:tabs>
              <w:jc w:val="center"/>
              <w:rPr>
                <w:b/>
                <w:sz w:val="18"/>
                <w:szCs w:val="18"/>
              </w:rPr>
            </w:pPr>
            <w:r>
              <w:rPr>
                <w:b/>
                <w:sz w:val="18"/>
                <w:szCs w:val="18"/>
              </w:rPr>
              <w:t>Carga horaria semanal</w:t>
            </w:r>
          </w:p>
        </w:tc>
        <w:tc>
          <w:tcPr>
            <w:tcW w:w="3210" w:type="dxa"/>
            <w:gridSpan w:val="2"/>
          </w:tcPr>
          <w:p w14:paraId="07BFDD66" w14:textId="77777777" w:rsidR="00E34E20" w:rsidRDefault="00744434">
            <w:pPr>
              <w:tabs>
                <w:tab w:val="left" w:pos="924"/>
              </w:tabs>
              <w:jc w:val="center"/>
              <w:rPr>
                <w:b/>
                <w:sz w:val="18"/>
                <w:szCs w:val="18"/>
              </w:rPr>
            </w:pPr>
            <w:r>
              <w:rPr>
                <w:b/>
                <w:sz w:val="18"/>
                <w:szCs w:val="18"/>
              </w:rPr>
              <w:t>No. Semanas de trabajo</w:t>
            </w:r>
          </w:p>
        </w:tc>
        <w:tc>
          <w:tcPr>
            <w:tcW w:w="2430" w:type="dxa"/>
            <w:gridSpan w:val="3"/>
          </w:tcPr>
          <w:p w14:paraId="669D4D2C" w14:textId="77777777" w:rsidR="00E34E20" w:rsidRDefault="00744434">
            <w:pPr>
              <w:tabs>
                <w:tab w:val="left" w:pos="924"/>
              </w:tabs>
              <w:jc w:val="center"/>
              <w:rPr>
                <w:b/>
                <w:sz w:val="18"/>
                <w:szCs w:val="18"/>
              </w:rPr>
            </w:pPr>
            <w:r>
              <w:rPr>
                <w:b/>
                <w:sz w:val="18"/>
                <w:szCs w:val="18"/>
              </w:rPr>
              <w:t>Evaluación del aprendizaje e imprevistos</w:t>
            </w:r>
          </w:p>
        </w:tc>
        <w:tc>
          <w:tcPr>
            <w:tcW w:w="2040" w:type="dxa"/>
            <w:gridSpan w:val="4"/>
          </w:tcPr>
          <w:p w14:paraId="3BA676E3" w14:textId="77777777" w:rsidR="00E34E20" w:rsidRDefault="00744434">
            <w:pPr>
              <w:tabs>
                <w:tab w:val="left" w:pos="924"/>
              </w:tabs>
              <w:jc w:val="center"/>
              <w:rPr>
                <w:b/>
                <w:sz w:val="18"/>
                <w:szCs w:val="18"/>
              </w:rPr>
            </w:pPr>
            <w:r>
              <w:rPr>
                <w:b/>
                <w:sz w:val="18"/>
                <w:szCs w:val="18"/>
              </w:rPr>
              <w:t>Total de semanas clases</w:t>
            </w:r>
          </w:p>
        </w:tc>
        <w:tc>
          <w:tcPr>
            <w:tcW w:w="2340" w:type="dxa"/>
            <w:gridSpan w:val="2"/>
          </w:tcPr>
          <w:p w14:paraId="7C2BBD80" w14:textId="77777777" w:rsidR="00E34E20" w:rsidRDefault="00744434">
            <w:pPr>
              <w:tabs>
                <w:tab w:val="left" w:pos="924"/>
              </w:tabs>
              <w:jc w:val="center"/>
              <w:rPr>
                <w:b/>
                <w:sz w:val="18"/>
                <w:szCs w:val="18"/>
              </w:rPr>
            </w:pPr>
            <w:r>
              <w:rPr>
                <w:b/>
                <w:sz w:val="18"/>
                <w:szCs w:val="18"/>
              </w:rPr>
              <w:t>Total de periodos</w:t>
            </w:r>
          </w:p>
        </w:tc>
        <w:tc>
          <w:tcPr>
            <w:tcW w:w="2598" w:type="dxa"/>
          </w:tcPr>
          <w:p w14:paraId="3511CBF1" w14:textId="77777777" w:rsidR="00E34E20" w:rsidRDefault="00744434">
            <w:pPr>
              <w:tabs>
                <w:tab w:val="left" w:pos="924"/>
              </w:tabs>
              <w:jc w:val="center"/>
              <w:rPr>
                <w:b/>
                <w:sz w:val="18"/>
                <w:szCs w:val="18"/>
              </w:rPr>
            </w:pPr>
            <w:r>
              <w:rPr>
                <w:b/>
                <w:sz w:val="18"/>
                <w:szCs w:val="18"/>
              </w:rPr>
              <w:t>Número de unidades microcurriculares</w:t>
            </w:r>
          </w:p>
        </w:tc>
      </w:tr>
      <w:tr w:rsidR="00E34E20" w14:paraId="519E8F95" w14:textId="77777777" w:rsidTr="00E34E20">
        <w:trPr>
          <w:trHeight w:val="399"/>
        </w:trPr>
        <w:tc>
          <w:tcPr>
            <w:tcW w:w="2550" w:type="dxa"/>
            <w:gridSpan w:val="2"/>
          </w:tcPr>
          <w:p w14:paraId="7F399C1B" w14:textId="77777777" w:rsidR="00E34E20" w:rsidRDefault="00744434">
            <w:pPr>
              <w:tabs>
                <w:tab w:val="left" w:pos="924"/>
              </w:tabs>
              <w:ind w:left="708" w:hanging="708"/>
              <w:jc w:val="center"/>
              <w:rPr>
                <w:sz w:val="18"/>
                <w:szCs w:val="18"/>
              </w:rPr>
            </w:pPr>
            <w:r>
              <w:rPr>
                <w:sz w:val="18"/>
                <w:szCs w:val="18"/>
              </w:rPr>
              <w:t>6</w:t>
            </w:r>
          </w:p>
        </w:tc>
        <w:tc>
          <w:tcPr>
            <w:tcW w:w="3210" w:type="dxa"/>
            <w:gridSpan w:val="2"/>
          </w:tcPr>
          <w:p w14:paraId="6026B610" w14:textId="77777777" w:rsidR="00E34E20" w:rsidRDefault="00744434">
            <w:pPr>
              <w:tabs>
                <w:tab w:val="left" w:pos="924"/>
              </w:tabs>
              <w:ind w:left="708" w:hanging="708"/>
              <w:jc w:val="center"/>
              <w:rPr>
                <w:sz w:val="18"/>
                <w:szCs w:val="18"/>
              </w:rPr>
            </w:pPr>
            <w:r>
              <w:rPr>
                <w:sz w:val="18"/>
                <w:szCs w:val="18"/>
              </w:rPr>
              <w:t>40</w:t>
            </w:r>
          </w:p>
        </w:tc>
        <w:tc>
          <w:tcPr>
            <w:tcW w:w="2430" w:type="dxa"/>
            <w:gridSpan w:val="3"/>
          </w:tcPr>
          <w:p w14:paraId="48236033" w14:textId="77777777" w:rsidR="00E34E20" w:rsidRDefault="00744434">
            <w:pPr>
              <w:tabs>
                <w:tab w:val="left" w:pos="924"/>
              </w:tabs>
              <w:ind w:left="708" w:hanging="708"/>
              <w:jc w:val="center"/>
              <w:rPr>
                <w:sz w:val="18"/>
                <w:szCs w:val="18"/>
              </w:rPr>
            </w:pPr>
            <w:r>
              <w:rPr>
                <w:sz w:val="18"/>
                <w:szCs w:val="18"/>
              </w:rPr>
              <w:t>4</w:t>
            </w:r>
          </w:p>
        </w:tc>
        <w:tc>
          <w:tcPr>
            <w:tcW w:w="2040" w:type="dxa"/>
            <w:gridSpan w:val="4"/>
          </w:tcPr>
          <w:p w14:paraId="102E5CF2" w14:textId="77777777" w:rsidR="00E34E20" w:rsidRDefault="00744434">
            <w:pPr>
              <w:tabs>
                <w:tab w:val="left" w:pos="924"/>
              </w:tabs>
              <w:ind w:left="708" w:hanging="708"/>
              <w:jc w:val="center"/>
              <w:rPr>
                <w:sz w:val="18"/>
                <w:szCs w:val="18"/>
              </w:rPr>
            </w:pPr>
            <w:r>
              <w:rPr>
                <w:sz w:val="18"/>
                <w:szCs w:val="18"/>
              </w:rPr>
              <w:t>36</w:t>
            </w:r>
          </w:p>
        </w:tc>
        <w:tc>
          <w:tcPr>
            <w:tcW w:w="2340" w:type="dxa"/>
            <w:gridSpan w:val="2"/>
          </w:tcPr>
          <w:p w14:paraId="5DB07047" w14:textId="77777777" w:rsidR="00E34E20" w:rsidRDefault="00744434">
            <w:pPr>
              <w:tabs>
                <w:tab w:val="left" w:pos="924"/>
              </w:tabs>
              <w:ind w:left="708" w:hanging="708"/>
              <w:jc w:val="center"/>
              <w:rPr>
                <w:sz w:val="18"/>
                <w:szCs w:val="18"/>
              </w:rPr>
            </w:pPr>
            <w:r>
              <w:rPr>
                <w:sz w:val="18"/>
                <w:szCs w:val="18"/>
              </w:rPr>
              <w:t>216</w:t>
            </w:r>
          </w:p>
        </w:tc>
        <w:tc>
          <w:tcPr>
            <w:tcW w:w="2598" w:type="dxa"/>
          </w:tcPr>
          <w:p w14:paraId="54D02EC1"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spacing w:after="160" w:line="259" w:lineRule="auto"/>
              <w:rPr>
                <w:b/>
                <w:sz w:val="18"/>
                <w:szCs w:val="18"/>
              </w:rPr>
            </w:pPr>
          </w:p>
        </w:tc>
      </w:tr>
      <w:tr w:rsidR="00E34E20" w14:paraId="07E362CF" w14:textId="77777777" w:rsidTr="00E34E20">
        <w:trPr>
          <w:cnfStyle w:val="000000100000" w:firstRow="0" w:lastRow="0" w:firstColumn="0" w:lastColumn="0" w:oddVBand="0" w:evenVBand="0" w:oddHBand="1" w:evenHBand="0" w:firstRowFirstColumn="0" w:firstRowLastColumn="0" w:lastRowFirstColumn="0" w:lastRowLastColumn="0"/>
          <w:trHeight w:val="187"/>
        </w:trPr>
        <w:tc>
          <w:tcPr>
            <w:tcW w:w="15168" w:type="dxa"/>
            <w:gridSpan w:val="14"/>
          </w:tcPr>
          <w:p w14:paraId="4AF72F6E"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after="160" w:line="259" w:lineRule="auto"/>
              <w:rPr>
                <w:b/>
                <w:sz w:val="18"/>
                <w:szCs w:val="18"/>
              </w:rPr>
            </w:pPr>
            <w:r>
              <w:rPr>
                <w:b/>
                <w:sz w:val="18"/>
                <w:szCs w:val="18"/>
              </w:rPr>
              <w:t>3. Objetivos</w:t>
            </w:r>
          </w:p>
        </w:tc>
      </w:tr>
      <w:tr w:rsidR="00E34E20" w14:paraId="27B31794" w14:textId="77777777" w:rsidTr="00E34E20">
        <w:trPr>
          <w:trHeight w:val="85"/>
        </w:trPr>
        <w:tc>
          <w:tcPr>
            <w:tcW w:w="15168" w:type="dxa"/>
            <w:gridSpan w:val="14"/>
          </w:tcPr>
          <w:p w14:paraId="39525C7E" w14:textId="77777777" w:rsidR="00E34E20" w:rsidRDefault="00744434">
            <w:pPr>
              <w:pBdr>
                <w:top w:val="none" w:sz="0" w:space="0" w:color="000000"/>
                <w:left w:val="none" w:sz="0" w:space="0" w:color="000000"/>
                <w:bottom w:val="none" w:sz="0" w:space="0" w:color="000000"/>
                <w:right w:val="none" w:sz="0" w:space="0" w:color="000000"/>
                <w:between w:val="none" w:sz="0" w:space="0" w:color="000000"/>
              </w:pBdr>
              <w:spacing w:after="160" w:line="259" w:lineRule="auto"/>
              <w:rPr>
                <w:b/>
                <w:sz w:val="18"/>
                <w:szCs w:val="18"/>
              </w:rPr>
            </w:pPr>
            <w:r>
              <w:rPr>
                <w:b/>
                <w:sz w:val="18"/>
                <w:szCs w:val="18"/>
              </w:rPr>
              <w:t>Objetivos del grado/curso</w:t>
            </w:r>
          </w:p>
        </w:tc>
      </w:tr>
      <w:tr w:rsidR="00E34E20" w14:paraId="10A84E4E"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1C9C5F63" w14:textId="77777777" w:rsidR="00E34E20" w:rsidRDefault="00744434">
            <w:pPr>
              <w:numPr>
                <w:ilvl w:val="0"/>
                <w:numId w:val="13"/>
              </w:numPr>
              <w:spacing w:line="276" w:lineRule="auto"/>
            </w:pPr>
            <w:r>
              <w:t>O.CN.B.5.1. 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w:t>
            </w:r>
          </w:p>
          <w:p w14:paraId="36040B8B" w14:textId="77777777" w:rsidR="00E34E20" w:rsidRDefault="00744434">
            <w:pPr>
              <w:numPr>
                <w:ilvl w:val="0"/>
                <w:numId w:val="13"/>
              </w:numPr>
              <w:spacing w:line="276" w:lineRule="auto"/>
            </w:pPr>
            <w:r>
              <w:t xml:space="preserve">O.CN.B.5.2. 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 </w:t>
            </w:r>
          </w:p>
          <w:p w14:paraId="543B9E46" w14:textId="77777777" w:rsidR="00E34E20" w:rsidRDefault="00744434">
            <w:pPr>
              <w:numPr>
                <w:ilvl w:val="0"/>
                <w:numId w:val="13"/>
              </w:numPr>
              <w:spacing w:line="276" w:lineRule="auto"/>
            </w:pPr>
            <w:r>
              <w:t>O.CN.B.5.3. 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w:t>
            </w:r>
          </w:p>
          <w:p w14:paraId="0E33C7E9" w14:textId="77777777" w:rsidR="00E34E20" w:rsidRDefault="00744434">
            <w:pPr>
              <w:numPr>
                <w:ilvl w:val="0"/>
                <w:numId w:val="13"/>
              </w:numPr>
              <w:spacing w:line="276" w:lineRule="auto"/>
            </w:pPr>
            <w:r>
              <w:t xml:space="preserve">O.CN.B.5.4. 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 </w:t>
            </w:r>
          </w:p>
          <w:p w14:paraId="7388FF5F" w14:textId="77777777" w:rsidR="00E34E20" w:rsidRDefault="00744434">
            <w:pPr>
              <w:numPr>
                <w:ilvl w:val="0"/>
                <w:numId w:val="13"/>
              </w:numPr>
              <w:spacing w:line="276" w:lineRule="auto"/>
            </w:pPr>
            <w:r>
              <w:t xml:space="preserve">O.CN.B.5.5. Planificar y llevar a cabo investigaciones de campo, de laboratorio, de gestión o de otro tipo, que incluyan la exigencia de un trabajo en equipo, la recolección y análisis de datos cuantitativos y cualitativos; la interpretación de evidencias; la evaluación de los resultados de manera crítica, creativa y reflexiva, para la comunicación de los hallazgos, resultados, argumentos y conclusiones con honestidad. </w:t>
            </w:r>
          </w:p>
          <w:p w14:paraId="69B9D586" w14:textId="77777777" w:rsidR="00E34E20" w:rsidRDefault="00744434">
            <w:pPr>
              <w:numPr>
                <w:ilvl w:val="0"/>
                <w:numId w:val="13"/>
              </w:numPr>
              <w:spacing w:line="276" w:lineRule="auto"/>
            </w:pPr>
            <w:r>
              <w:t xml:space="preserve"> O.CN.B.5.6. Manejar las tecnologías de la información y la comunicación (TIC) para apoyar sus procesos de aprendizaje, por medio de la indagación efectiva de información científica, la identificación y selección de fuentes confiables, y el uso de herramientas que permitan una adecuada divulgación de la información científica. </w:t>
            </w:r>
          </w:p>
          <w:p w14:paraId="194152D1" w14:textId="77777777" w:rsidR="00E34E20" w:rsidRDefault="00744434">
            <w:pPr>
              <w:numPr>
                <w:ilvl w:val="0"/>
                <w:numId w:val="13"/>
              </w:numPr>
              <w:spacing w:line="276" w:lineRule="auto"/>
            </w:pPr>
            <w:r>
              <w:t>O.CN.B.5.7. Utilizar el lenguaje y la argumentación científica para debatir sobre los conceptos que manejan la tecnología y la sociedad acerca del cuidado del ambiente, la salud para armonizar lo físico y lo intelectual, las aplicaciones científicas y tecnológicas en diversas áreas del conocimiento, encaminado a las necesidades y potencialidades de nuestro país</w:t>
            </w:r>
          </w:p>
          <w:p w14:paraId="7A12ED4B" w14:textId="77777777" w:rsidR="00E34E20" w:rsidRDefault="00744434">
            <w:pPr>
              <w:numPr>
                <w:ilvl w:val="0"/>
                <w:numId w:val="13"/>
              </w:numPr>
              <w:spacing w:line="276" w:lineRule="auto"/>
            </w:pPr>
            <w:r>
              <w:t xml:space="preserve">O.CN.B.5.8. Comunicar, de manera segura y efectiva, el conocimiento científico y los resultados de sus indagaciones a diferentes interlocutores, mediante la argumentación analítica, crítica, reflexiva, y la justificación con pruebas y evidencias; y escuchar de manera respetuosa las perspectivas de otras personas. </w:t>
            </w:r>
          </w:p>
          <w:p w14:paraId="4326607D" w14:textId="77777777" w:rsidR="00E34E20" w:rsidRDefault="00744434">
            <w:pPr>
              <w:numPr>
                <w:ilvl w:val="0"/>
                <w:numId w:val="13"/>
              </w:numPr>
              <w:spacing w:line="276" w:lineRule="auto"/>
            </w:pPr>
            <w:r>
              <w:t xml:space="preserve">O.CN.B.5.9. 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responsabilidad social. </w:t>
            </w:r>
          </w:p>
          <w:p w14:paraId="32507A32" w14:textId="77777777" w:rsidR="00E34E20" w:rsidRDefault="00744434">
            <w:pPr>
              <w:numPr>
                <w:ilvl w:val="0"/>
                <w:numId w:val="13"/>
              </w:numPr>
              <w:spacing w:line="276" w:lineRule="auto"/>
            </w:pPr>
            <w:r>
              <w:t xml:space="preserve">O.CN.B.5.10. Valorar la ciencia como el conjunto de procesos que permiten evaluar la realidad y las relaciones con otros seres vivos y con el ambiente, de manera objetiva y crítica. </w:t>
            </w:r>
          </w:p>
          <w:p w14:paraId="546CA163" w14:textId="77777777" w:rsidR="00E34E20" w:rsidRDefault="00744434">
            <w:pPr>
              <w:numPr>
                <w:ilvl w:val="0"/>
                <w:numId w:val="13"/>
              </w:numPr>
              <w:spacing w:line="276" w:lineRule="auto"/>
            </w:pPr>
            <w:r>
              <w:t xml:space="preserve">O.CN.B.5.11. Orientar el comportamiento hacia actitudes y prácticas responsables frente a los impactos socio ambiental producido por actividades antrópicas, que los preparen para la toma de decisiones fundamentadas en pro del desarrollo sostenible, para actuar con respeto y responsabilidad con los recursos de nuestro país. </w:t>
            </w:r>
          </w:p>
          <w:p w14:paraId="667828E8" w14:textId="77777777" w:rsidR="00E34E20" w:rsidRDefault="00E34E20">
            <w:pPr>
              <w:spacing w:line="276" w:lineRule="auto"/>
            </w:pPr>
          </w:p>
          <w:p w14:paraId="2AC6333C" w14:textId="77777777" w:rsidR="00E34E20" w:rsidRDefault="00E34E20">
            <w:pPr>
              <w:pBdr>
                <w:top w:val="none" w:sz="0" w:space="0" w:color="000000"/>
                <w:left w:val="none" w:sz="0" w:space="0" w:color="000000"/>
                <w:bottom w:val="none" w:sz="0" w:space="0" w:color="000000"/>
                <w:right w:val="none" w:sz="0" w:space="0" w:color="000000"/>
                <w:between w:val="none" w:sz="0" w:space="0" w:color="000000"/>
              </w:pBdr>
              <w:tabs>
                <w:tab w:val="left" w:pos="1178"/>
              </w:tabs>
              <w:spacing w:after="160" w:line="259" w:lineRule="auto"/>
              <w:rPr>
                <w:b/>
                <w:sz w:val="18"/>
                <w:szCs w:val="18"/>
              </w:rPr>
            </w:pPr>
          </w:p>
        </w:tc>
      </w:tr>
      <w:tr w:rsidR="00E34E20" w14:paraId="08C32096" w14:textId="77777777" w:rsidTr="00E34E20">
        <w:trPr>
          <w:trHeight w:val="85"/>
        </w:trPr>
        <w:tc>
          <w:tcPr>
            <w:tcW w:w="7219" w:type="dxa"/>
            <w:gridSpan w:val="5"/>
          </w:tcPr>
          <w:p w14:paraId="23D0C115" w14:textId="77777777" w:rsidR="00E34E20" w:rsidRDefault="00744434">
            <w:pPr>
              <w:rPr>
                <w:b/>
                <w:sz w:val="18"/>
                <w:szCs w:val="18"/>
              </w:rPr>
            </w:pPr>
            <w:r>
              <w:rPr>
                <w:b/>
                <w:sz w:val="18"/>
                <w:szCs w:val="18"/>
              </w:rPr>
              <w:t>4. EJES TRANSVERSALES:</w:t>
            </w:r>
          </w:p>
        </w:tc>
        <w:tc>
          <w:tcPr>
            <w:tcW w:w="7949" w:type="dxa"/>
            <w:gridSpan w:val="9"/>
          </w:tcPr>
          <w:p w14:paraId="1A8C05B1" w14:textId="77777777" w:rsidR="00E34E20" w:rsidRDefault="00744434">
            <w:pPr>
              <w:jc w:val="both"/>
            </w:pPr>
            <w:r>
              <w:rPr>
                <w:color w:val="000000"/>
              </w:rPr>
              <w:t>Educación, cultura y saberes ancestrales: Educación para la convivencia armónica del ser humano y la naturaleza.</w:t>
            </w:r>
          </w:p>
        </w:tc>
      </w:tr>
      <w:tr w:rsidR="00E34E20" w14:paraId="7D704C4D"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40C5C055" w14:textId="77777777" w:rsidR="00E34E20" w:rsidRDefault="00744434">
            <w:pPr>
              <w:numPr>
                <w:ilvl w:val="0"/>
                <w:numId w:val="14"/>
              </w:numPr>
              <w:ind w:left="284" w:hanging="284"/>
              <w:rPr>
                <w:sz w:val="18"/>
                <w:szCs w:val="18"/>
              </w:rPr>
            </w:pPr>
            <w:r>
              <w:rPr>
                <w:b/>
                <w:sz w:val="18"/>
                <w:szCs w:val="18"/>
              </w:rPr>
              <w:t>DESARROLLO DE UNIDADES DE PLANIFICACIÓN</w:t>
            </w:r>
          </w:p>
        </w:tc>
      </w:tr>
      <w:tr w:rsidR="00E34E20" w14:paraId="5C5A00E1" w14:textId="77777777" w:rsidTr="00E34E20">
        <w:trPr>
          <w:trHeight w:val="85"/>
        </w:trPr>
        <w:tc>
          <w:tcPr>
            <w:tcW w:w="15168" w:type="dxa"/>
            <w:gridSpan w:val="14"/>
          </w:tcPr>
          <w:p w14:paraId="582C147E" w14:textId="77777777" w:rsidR="00E34E20" w:rsidRDefault="00744434">
            <w:pPr>
              <w:tabs>
                <w:tab w:val="left" w:pos="924"/>
              </w:tabs>
              <w:rPr>
                <w:b/>
                <w:sz w:val="22"/>
                <w:szCs w:val="22"/>
              </w:rPr>
            </w:pPr>
            <w:r>
              <w:rPr>
                <w:b/>
                <w:sz w:val="22"/>
                <w:szCs w:val="22"/>
              </w:rPr>
              <w:t>Unidad 1: La Tierra: un planeta que evoluciona</w:t>
            </w:r>
          </w:p>
          <w:p w14:paraId="2E1AFC9E" w14:textId="77777777" w:rsidR="00E34E20" w:rsidRDefault="00E34E20">
            <w:pPr>
              <w:rPr>
                <w:b/>
                <w:sz w:val="18"/>
                <w:szCs w:val="18"/>
              </w:rPr>
            </w:pPr>
          </w:p>
        </w:tc>
      </w:tr>
      <w:tr w:rsidR="00E34E20" w14:paraId="5AE1598E"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03E09C85" w14:textId="77777777" w:rsidR="00E34E20" w:rsidRDefault="00744434">
            <w:pPr>
              <w:tabs>
                <w:tab w:val="left" w:pos="924"/>
              </w:tabs>
              <w:rPr>
                <w:b/>
                <w:sz w:val="22"/>
                <w:szCs w:val="22"/>
              </w:rPr>
            </w:pPr>
            <w:r>
              <w:rPr>
                <w:b/>
                <w:sz w:val="18"/>
                <w:szCs w:val="18"/>
              </w:rPr>
              <w:t>Objetivos específicos de la unidad de planificación</w:t>
            </w:r>
          </w:p>
        </w:tc>
      </w:tr>
      <w:tr w:rsidR="00E34E20" w14:paraId="29CD7119" w14:textId="77777777" w:rsidTr="00E34E20">
        <w:trPr>
          <w:trHeight w:val="85"/>
        </w:trPr>
        <w:tc>
          <w:tcPr>
            <w:tcW w:w="15168" w:type="dxa"/>
            <w:gridSpan w:val="14"/>
          </w:tcPr>
          <w:p w14:paraId="1235821E" w14:textId="77777777" w:rsidR="00E34E20" w:rsidRDefault="00744434">
            <w:pPr>
              <w:tabs>
                <w:tab w:val="left" w:pos="2899"/>
              </w:tabs>
              <w:rPr>
                <w:b/>
                <w:sz w:val="22"/>
                <w:szCs w:val="22"/>
              </w:rPr>
            </w:pPr>
            <w:r>
              <w:rPr>
                <w:b/>
              </w:rPr>
              <w:t xml:space="preserve">O.CN.B.5.2. </w:t>
            </w:r>
            <w:r>
              <w:t>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w:t>
            </w:r>
          </w:p>
        </w:tc>
      </w:tr>
      <w:tr w:rsidR="00E34E20" w14:paraId="3015935D"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49788866" w14:textId="77777777" w:rsidR="00E34E20" w:rsidRDefault="00744434">
            <w:pPr>
              <w:tabs>
                <w:tab w:val="left" w:pos="2899"/>
              </w:tabs>
              <w:rPr>
                <w:b/>
              </w:rPr>
            </w:pPr>
            <w:r>
              <w:rPr>
                <w:b/>
              </w:rPr>
              <w:t>Contenidos</w:t>
            </w:r>
          </w:p>
        </w:tc>
      </w:tr>
      <w:tr w:rsidR="00E34E20" w14:paraId="40EBE75A" w14:textId="77777777" w:rsidTr="00E34E20">
        <w:trPr>
          <w:trHeight w:val="85"/>
        </w:trPr>
        <w:tc>
          <w:tcPr>
            <w:tcW w:w="15168" w:type="dxa"/>
            <w:gridSpan w:val="14"/>
          </w:tcPr>
          <w:p w14:paraId="46C31640" w14:textId="77777777" w:rsidR="00E34E20" w:rsidRDefault="00744434">
            <w:pPr>
              <w:widowControl w:val="0"/>
            </w:pPr>
            <w:r>
              <w:rPr>
                <w:b/>
              </w:rPr>
              <w:t xml:space="preserve">DCCD: </w:t>
            </w:r>
            <w:r>
              <w:t xml:space="preserve">1.7.Analizar los procesos de variación, aislamiento y migración, relacionados con la selección natural, y explicar el proceso evolutivo. </w:t>
            </w:r>
          </w:p>
          <w:p w14:paraId="45396952" w14:textId="77777777" w:rsidR="00E34E20" w:rsidRDefault="00744434">
            <w:pPr>
              <w:widowControl w:val="0"/>
            </w:pPr>
            <w:r>
              <w:rPr>
                <w:b/>
              </w:rPr>
              <w:t xml:space="preserve">DCCD: </w:t>
            </w:r>
            <w:r>
              <w:t xml:space="preserve">1.8. Indagar los criterios de clasificación taxonómica actuales y demostrar, por medio de la exploración, que los sistemas de clasificación biológica reflejan un ancestro común y relaciones evolutivas entre grupos de organismos. </w:t>
            </w:r>
            <w:r>
              <w:rPr>
                <w:b/>
              </w:rPr>
              <w:t xml:space="preserve">DCCD: </w:t>
            </w:r>
            <w:r>
              <w:t>1.10. Analizar la relación de las diversas formas de vida con el proceso evolutivo, y deducir esta relación con la recopilación de datos comparativos y los resultados de investigación de campo realizados por diversos científicos.</w:t>
            </w:r>
          </w:p>
          <w:p w14:paraId="468A40FC" w14:textId="77777777" w:rsidR="00E34E20" w:rsidRDefault="00E34E20">
            <w:pPr>
              <w:tabs>
                <w:tab w:val="left" w:pos="2899"/>
              </w:tabs>
              <w:rPr>
                <w:b/>
              </w:rPr>
            </w:pPr>
          </w:p>
        </w:tc>
      </w:tr>
      <w:tr w:rsidR="00E34E20" w14:paraId="57E97A10"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35173F70" w14:textId="77777777" w:rsidR="00E34E20" w:rsidRDefault="00744434">
            <w:pPr>
              <w:tabs>
                <w:tab w:val="left" w:pos="2899"/>
              </w:tabs>
              <w:rPr>
                <w:b/>
              </w:rPr>
            </w:pPr>
            <w:r>
              <w:rPr>
                <w:b/>
              </w:rPr>
              <w:t>Orientaciones metodologicos</w:t>
            </w:r>
          </w:p>
        </w:tc>
      </w:tr>
      <w:tr w:rsidR="00E34E20" w14:paraId="172B355D" w14:textId="77777777" w:rsidTr="00E34E20">
        <w:trPr>
          <w:trHeight w:val="85"/>
        </w:trPr>
        <w:tc>
          <w:tcPr>
            <w:tcW w:w="15168" w:type="dxa"/>
            <w:gridSpan w:val="14"/>
          </w:tcPr>
          <w:p w14:paraId="32FC9181" w14:textId="77777777" w:rsidR="00E34E20" w:rsidRDefault="00744434">
            <w:pPr>
              <w:jc w:val="both"/>
              <w:rPr>
                <w:b/>
                <w:u w:val="single"/>
              </w:rPr>
            </w:pPr>
            <w:r>
              <w:rPr>
                <w:b/>
                <w:u w:val="single"/>
              </w:rPr>
              <w:t>MÉTODOS LÓGICOS</w:t>
            </w:r>
          </w:p>
          <w:p w14:paraId="1E66C59A" w14:textId="77777777" w:rsidR="00E34E20" w:rsidRDefault="00744434">
            <w:pPr>
              <w:jc w:val="both"/>
              <w:rPr>
                <w:b/>
              </w:rPr>
            </w:pPr>
            <w:r>
              <w:rPr>
                <w:b/>
              </w:rPr>
              <w:t>MÉTODO DEDUCTIVO</w:t>
            </w:r>
          </w:p>
          <w:p w14:paraId="67B76036" w14:textId="77777777" w:rsidR="00E34E20" w:rsidRDefault="00744434">
            <w:pPr>
              <w:jc w:val="both"/>
            </w:pPr>
            <w:r>
              <w:t>De lo General a lo Particular</w:t>
            </w:r>
          </w:p>
          <w:p w14:paraId="00F2EB76" w14:textId="77777777" w:rsidR="00E34E20" w:rsidRDefault="00744434">
            <w:pPr>
              <w:jc w:val="both"/>
              <w:rPr>
                <w:b/>
              </w:rPr>
            </w:pPr>
            <w:r>
              <w:rPr>
                <w:b/>
              </w:rPr>
              <w:t>Proceso:</w:t>
            </w:r>
          </w:p>
          <w:p w14:paraId="023FBA4E" w14:textId="77777777" w:rsidR="00E34E20" w:rsidRDefault="00744434">
            <w:pPr>
              <w:jc w:val="both"/>
            </w:pPr>
            <w:r>
              <w:t>1.  Teoría-Enunciado-Ley</w:t>
            </w:r>
          </w:p>
          <w:p w14:paraId="61DAEACC" w14:textId="77777777" w:rsidR="00E34E20" w:rsidRDefault="00744434">
            <w:pPr>
              <w:jc w:val="both"/>
            </w:pPr>
            <w:r>
              <w:t>2. Fijación (Repetición, Razonamiento)</w:t>
            </w:r>
          </w:p>
          <w:p w14:paraId="266E7CBF" w14:textId="77777777" w:rsidR="00E34E20" w:rsidRDefault="00744434">
            <w:pPr>
              <w:jc w:val="both"/>
            </w:pPr>
            <w:r>
              <w:t xml:space="preserve">3. Demostración  </w:t>
            </w:r>
          </w:p>
          <w:p w14:paraId="77B47470" w14:textId="77777777" w:rsidR="00E34E20" w:rsidRDefault="00744434">
            <w:pPr>
              <w:jc w:val="both"/>
            </w:pPr>
            <w:r>
              <w:t xml:space="preserve">4. Síntesis </w:t>
            </w:r>
          </w:p>
          <w:p w14:paraId="60E3F0B6" w14:textId="77777777" w:rsidR="00E34E20" w:rsidRDefault="00744434">
            <w:pPr>
              <w:jc w:val="both"/>
            </w:pPr>
            <w:r>
              <w:t xml:space="preserve">5. Aplicación </w:t>
            </w:r>
          </w:p>
          <w:p w14:paraId="2396520E" w14:textId="77777777" w:rsidR="00E34E20" w:rsidRDefault="00E34E20">
            <w:pPr>
              <w:jc w:val="both"/>
              <w:rPr>
                <w:b/>
              </w:rPr>
            </w:pPr>
          </w:p>
          <w:p w14:paraId="58D6B80E" w14:textId="77777777" w:rsidR="00E34E20" w:rsidRDefault="00744434">
            <w:pPr>
              <w:jc w:val="both"/>
              <w:rPr>
                <w:b/>
              </w:rPr>
            </w:pPr>
            <w:r>
              <w:rPr>
                <w:b/>
              </w:rPr>
              <w:t xml:space="preserve"> MÉTODO INDUCTIVO:</w:t>
            </w:r>
          </w:p>
          <w:p w14:paraId="405FCA2D" w14:textId="77777777" w:rsidR="00E34E20" w:rsidRDefault="00744434">
            <w:pPr>
              <w:jc w:val="both"/>
            </w:pPr>
            <w:r>
              <w:t>De lo Particular a lo General</w:t>
            </w:r>
          </w:p>
          <w:p w14:paraId="35DBF910" w14:textId="77777777" w:rsidR="00E34E20" w:rsidRDefault="00744434">
            <w:pPr>
              <w:jc w:val="both"/>
              <w:rPr>
                <w:b/>
              </w:rPr>
            </w:pPr>
            <w:r>
              <w:rPr>
                <w:b/>
              </w:rPr>
              <w:t>Proceso:</w:t>
            </w:r>
          </w:p>
          <w:p w14:paraId="52EEB70C" w14:textId="77777777" w:rsidR="00E34E20" w:rsidRDefault="00744434">
            <w:pPr>
              <w:jc w:val="both"/>
            </w:pPr>
            <w:r>
              <w:t>1. Intuición</w:t>
            </w:r>
          </w:p>
          <w:p w14:paraId="2AF13834" w14:textId="77777777" w:rsidR="00E34E20" w:rsidRDefault="00744434">
            <w:pPr>
              <w:jc w:val="both"/>
            </w:pPr>
            <w:r>
              <w:t>2. Observación</w:t>
            </w:r>
          </w:p>
          <w:p w14:paraId="0305EB80" w14:textId="77777777" w:rsidR="00E34E20" w:rsidRDefault="00744434">
            <w:pPr>
              <w:jc w:val="both"/>
            </w:pPr>
            <w:r>
              <w:t>3. Experimentación</w:t>
            </w:r>
          </w:p>
          <w:p w14:paraId="1528415A" w14:textId="77777777" w:rsidR="00E34E20" w:rsidRDefault="00744434">
            <w:pPr>
              <w:jc w:val="both"/>
            </w:pPr>
            <w:r>
              <w:t xml:space="preserve">4. Análisis </w:t>
            </w:r>
          </w:p>
          <w:p w14:paraId="445FE7D9" w14:textId="77777777" w:rsidR="00E34E20" w:rsidRDefault="00744434">
            <w:pPr>
              <w:jc w:val="both"/>
            </w:pPr>
            <w:r>
              <w:t>5. Comparación</w:t>
            </w:r>
          </w:p>
          <w:p w14:paraId="2E4E4B9F" w14:textId="77777777" w:rsidR="00E34E20" w:rsidRDefault="00744434">
            <w:pPr>
              <w:jc w:val="both"/>
            </w:pPr>
            <w:r>
              <w:t xml:space="preserve">6. Abstracción </w:t>
            </w:r>
          </w:p>
          <w:p w14:paraId="0CB7D9CC" w14:textId="77777777" w:rsidR="00E34E20" w:rsidRDefault="00744434">
            <w:pPr>
              <w:jc w:val="both"/>
            </w:pPr>
            <w:r>
              <w:t>7. Ejemplificación</w:t>
            </w:r>
          </w:p>
          <w:p w14:paraId="042B2215" w14:textId="77777777" w:rsidR="00E34E20" w:rsidRDefault="00744434">
            <w:pPr>
              <w:jc w:val="both"/>
            </w:pPr>
            <w:r>
              <w:t>8. Generalización</w:t>
            </w:r>
          </w:p>
          <w:p w14:paraId="05C7313C" w14:textId="77777777" w:rsidR="00E34E20" w:rsidRDefault="00744434">
            <w:pPr>
              <w:jc w:val="both"/>
            </w:pPr>
            <w:r>
              <w:t>9. Conclusión o Ley.</w:t>
            </w:r>
          </w:p>
          <w:p w14:paraId="45B887B7" w14:textId="77777777" w:rsidR="00E34E20" w:rsidRDefault="00E34E20">
            <w:pPr>
              <w:jc w:val="both"/>
            </w:pPr>
          </w:p>
          <w:p w14:paraId="533B44CE" w14:textId="77777777" w:rsidR="00E34E20" w:rsidRDefault="00744434">
            <w:pPr>
              <w:jc w:val="both"/>
              <w:rPr>
                <w:b/>
              </w:rPr>
            </w:pPr>
            <w:r>
              <w:rPr>
                <w:b/>
              </w:rPr>
              <w:t>MÉTODO  INDUCTIVO-DEDUCTIVO</w:t>
            </w:r>
          </w:p>
          <w:p w14:paraId="23CB7E0F" w14:textId="77777777" w:rsidR="00E34E20" w:rsidRDefault="00744434">
            <w:pPr>
              <w:jc w:val="both"/>
              <w:rPr>
                <w:b/>
              </w:rPr>
            </w:pPr>
            <w:r>
              <w:rPr>
                <w:b/>
              </w:rPr>
              <w:t>Proceso:</w:t>
            </w:r>
          </w:p>
          <w:p w14:paraId="50AFDC84" w14:textId="77777777" w:rsidR="00E34E20" w:rsidRDefault="00744434">
            <w:pPr>
              <w:jc w:val="both"/>
            </w:pPr>
            <w:r>
              <w:t xml:space="preserve">1. Motivación </w:t>
            </w:r>
          </w:p>
          <w:p w14:paraId="05AB9058" w14:textId="77777777" w:rsidR="00E34E20" w:rsidRDefault="00744434">
            <w:pPr>
              <w:jc w:val="both"/>
            </w:pPr>
            <w:r>
              <w:t>2. Intuición</w:t>
            </w:r>
          </w:p>
          <w:p w14:paraId="21CD3206" w14:textId="77777777" w:rsidR="00E34E20" w:rsidRDefault="00744434">
            <w:pPr>
              <w:jc w:val="both"/>
            </w:pPr>
            <w:r>
              <w:t>3. Observación</w:t>
            </w:r>
          </w:p>
          <w:p w14:paraId="5804D08B" w14:textId="77777777" w:rsidR="00E34E20" w:rsidRDefault="00744434">
            <w:pPr>
              <w:jc w:val="both"/>
            </w:pPr>
            <w:r>
              <w:t>4. Análisis</w:t>
            </w:r>
          </w:p>
          <w:p w14:paraId="4BC13F75" w14:textId="77777777" w:rsidR="00E34E20" w:rsidRDefault="00744434">
            <w:pPr>
              <w:jc w:val="both"/>
            </w:pPr>
            <w:r>
              <w:t>5. Comparación</w:t>
            </w:r>
          </w:p>
          <w:p w14:paraId="4FAC58F9" w14:textId="77777777" w:rsidR="00E34E20" w:rsidRDefault="00744434">
            <w:pPr>
              <w:jc w:val="both"/>
            </w:pPr>
            <w:r>
              <w:t>6. Abstracción</w:t>
            </w:r>
          </w:p>
          <w:p w14:paraId="21DE30C2" w14:textId="77777777" w:rsidR="00E34E20" w:rsidRDefault="00744434">
            <w:pPr>
              <w:jc w:val="both"/>
            </w:pPr>
            <w:r>
              <w:t>7. Generalización</w:t>
            </w:r>
          </w:p>
          <w:p w14:paraId="64015652" w14:textId="77777777" w:rsidR="00E34E20" w:rsidRDefault="00744434">
            <w:pPr>
              <w:jc w:val="both"/>
            </w:pPr>
            <w:r>
              <w:t>8. Definición</w:t>
            </w:r>
          </w:p>
          <w:p w14:paraId="22596B72" w14:textId="77777777" w:rsidR="00E34E20" w:rsidRDefault="00744434">
            <w:pPr>
              <w:jc w:val="both"/>
            </w:pPr>
            <w:r>
              <w:t>9. Fijación</w:t>
            </w:r>
          </w:p>
          <w:p w14:paraId="5B7BBE38" w14:textId="77777777" w:rsidR="00E34E20" w:rsidRDefault="00744434">
            <w:pPr>
              <w:jc w:val="both"/>
            </w:pPr>
            <w:r>
              <w:t xml:space="preserve">10. Demostración </w:t>
            </w:r>
          </w:p>
          <w:p w14:paraId="353D40F6" w14:textId="77777777" w:rsidR="00E34E20" w:rsidRDefault="00744434">
            <w:pPr>
              <w:jc w:val="both"/>
            </w:pPr>
            <w:r>
              <w:t>11. Sinopsis.</w:t>
            </w:r>
          </w:p>
          <w:p w14:paraId="09F1F650" w14:textId="77777777" w:rsidR="00E34E20" w:rsidRDefault="00E34E20">
            <w:pPr>
              <w:jc w:val="both"/>
              <w:rPr>
                <w:b/>
              </w:rPr>
            </w:pPr>
          </w:p>
          <w:p w14:paraId="2282FF7B" w14:textId="77777777" w:rsidR="00E34E20" w:rsidRDefault="00744434">
            <w:pPr>
              <w:jc w:val="both"/>
              <w:rPr>
                <w:b/>
              </w:rPr>
            </w:pPr>
            <w:r>
              <w:rPr>
                <w:b/>
              </w:rPr>
              <w:t>MÉTODO ANALÍTICO</w:t>
            </w:r>
          </w:p>
          <w:p w14:paraId="168FCFCD" w14:textId="77777777" w:rsidR="00E34E20" w:rsidRDefault="00744434">
            <w:pPr>
              <w:jc w:val="both"/>
              <w:rPr>
                <w:b/>
              </w:rPr>
            </w:pPr>
            <w:r>
              <w:rPr>
                <w:b/>
              </w:rPr>
              <w:t>Proceso:</w:t>
            </w:r>
          </w:p>
          <w:p w14:paraId="2623B534" w14:textId="77777777" w:rsidR="00E34E20" w:rsidRDefault="00744434">
            <w:pPr>
              <w:jc w:val="both"/>
            </w:pPr>
            <w:r>
              <w:rPr>
                <w:b/>
              </w:rPr>
              <w:t>1.</w:t>
            </w:r>
            <w:r>
              <w:t xml:space="preserve"> Motivación</w:t>
            </w:r>
          </w:p>
          <w:p w14:paraId="42EB5B8A" w14:textId="77777777" w:rsidR="00E34E20" w:rsidRDefault="00744434">
            <w:pPr>
              <w:jc w:val="both"/>
            </w:pPr>
            <w:r>
              <w:t>2. Observación</w:t>
            </w:r>
          </w:p>
          <w:p w14:paraId="5A239A31" w14:textId="77777777" w:rsidR="00E34E20" w:rsidRDefault="00744434">
            <w:pPr>
              <w:jc w:val="both"/>
            </w:pPr>
            <w:r>
              <w:t>3. División</w:t>
            </w:r>
          </w:p>
          <w:p w14:paraId="22DF3A92" w14:textId="77777777" w:rsidR="00E34E20" w:rsidRDefault="00744434">
            <w:pPr>
              <w:jc w:val="both"/>
            </w:pPr>
            <w:r>
              <w:t>4. Clasificación</w:t>
            </w:r>
          </w:p>
          <w:p w14:paraId="68D6B4AD" w14:textId="77777777" w:rsidR="00E34E20" w:rsidRDefault="00744434">
            <w:pPr>
              <w:jc w:val="both"/>
            </w:pPr>
            <w:r>
              <w:t>5. Descripción</w:t>
            </w:r>
          </w:p>
          <w:p w14:paraId="0FDE2F30" w14:textId="77777777" w:rsidR="00E34E20" w:rsidRDefault="00744434">
            <w:pPr>
              <w:jc w:val="both"/>
            </w:pPr>
            <w:r>
              <w:t>6. Resumen</w:t>
            </w:r>
          </w:p>
          <w:p w14:paraId="59C4EBD9" w14:textId="77777777" w:rsidR="00E34E20" w:rsidRDefault="00E34E20">
            <w:pPr>
              <w:jc w:val="both"/>
            </w:pPr>
          </w:p>
          <w:p w14:paraId="7298D280" w14:textId="77777777" w:rsidR="00E34E20" w:rsidRDefault="00744434">
            <w:pPr>
              <w:jc w:val="both"/>
              <w:rPr>
                <w:b/>
              </w:rPr>
            </w:pPr>
            <w:r>
              <w:rPr>
                <w:b/>
              </w:rPr>
              <w:t>MÉTODO SINTÉTICO</w:t>
            </w:r>
          </w:p>
          <w:p w14:paraId="6BD05D34" w14:textId="77777777" w:rsidR="00E34E20" w:rsidRDefault="00744434">
            <w:pPr>
              <w:jc w:val="both"/>
              <w:rPr>
                <w:b/>
              </w:rPr>
            </w:pPr>
            <w:r>
              <w:rPr>
                <w:b/>
              </w:rPr>
              <w:t>Proceso:</w:t>
            </w:r>
          </w:p>
          <w:p w14:paraId="33947287" w14:textId="77777777" w:rsidR="00E34E20" w:rsidRDefault="00744434">
            <w:pPr>
              <w:jc w:val="both"/>
            </w:pPr>
            <w:r>
              <w:rPr>
                <w:b/>
              </w:rPr>
              <w:t>*</w:t>
            </w:r>
            <w:r>
              <w:t xml:space="preserve"> Motivación</w:t>
            </w:r>
          </w:p>
          <w:p w14:paraId="60FA6867" w14:textId="77777777" w:rsidR="00E34E20" w:rsidRDefault="00744434">
            <w:pPr>
              <w:jc w:val="both"/>
            </w:pPr>
            <w:r>
              <w:t>* Resumen</w:t>
            </w:r>
          </w:p>
          <w:p w14:paraId="01841C93" w14:textId="77777777" w:rsidR="00E34E20" w:rsidRDefault="00744434">
            <w:pPr>
              <w:jc w:val="both"/>
            </w:pPr>
            <w:r>
              <w:t>* Sinopsis</w:t>
            </w:r>
          </w:p>
          <w:p w14:paraId="4448EF1F" w14:textId="77777777" w:rsidR="00E34E20" w:rsidRDefault="00744434">
            <w:pPr>
              <w:jc w:val="both"/>
            </w:pPr>
            <w:r>
              <w:t>* Recapitulación</w:t>
            </w:r>
          </w:p>
          <w:p w14:paraId="3D0A4930" w14:textId="77777777" w:rsidR="00E34E20" w:rsidRDefault="00744434">
            <w:pPr>
              <w:jc w:val="both"/>
            </w:pPr>
            <w:r>
              <w:t>* Conclusión</w:t>
            </w:r>
          </w:p>
          <w:p w14:paraId="4EA67BF8" w14:textId="77777777" w:rsidR="00E34E20" w:rsidRDefault="00744434">
            <w:pPr>
              <w:jc w:val="both"/>
            </w:pPr>
            <w:r>
              <w:t>* Esquema</w:t>
            </w:r>
          </w:p>
          <w:p w14:paraId="63EEC883" w14:textId="77777777" w:rsidR="00E34E20" w:rsidRDefault="00744434">
            <w:pPr>
              <w:jc w:val="both"/>
            </w:pPr>
            <w:r>
              <w:t>* Definición</w:t>
            </w:r>
          </w:p>
          <w:p w14:paraId="5A8F2740" w14:textId="77777777" w:rsidR="00E34E20" w:rsidRDefault="00E34E20">
            <w:pPr>
              <w:jc w:val="both"/>
              <w:rPr>
                <w:b/>
              </w:rPr>
            </w:pPr>
          </w:p>
          <w:p w14:paraId="40E19E0A" w14:textId="77777777" w:rsidR="00E34E20" w:rsidRDefault="00744434">
            <w:pPr>
              <w:jc w:val="both"/>
              <w:rPr>
                <w:b/>
              </w:rPr>
            </w:pPr>
            <w:r>
              <w:rPr>
                <w:b/>
              </w:rPr>
              <w:t>MÉTODO ANALÍTICO-SINTÉTICO</w:t>
            </w:r>
          </w:p>
          <w:p w14:paraId="2A78ACAB" w14:textId="77777777" w:rsidR="00E34E20" w:rsidRDefault="00744434">
            <w:pPr>
              <w:jc w:val="both"/>
              <w:rPr>
                <w:b/>
              </w:rPr>
            </w:pPr>
            <w:r>
              <w:rPr>
                <w:b/>
              </w:rPr>
              <w:t>Proceso:</w:t>
            </w:r>
          </w:p>
          <w:p w14:paraId="7284D716" w14:textId="77777777" w:rsidR="00E34E20" w:rsidRDefault="00744434">
            <w:pPr>
              <w:jc w:val="both"/>
            </w:pPr>
            <w:r>
              <w:rPr>
                <w:b/>
              </w:rPr>
              <w:t>*</w:t>
            </w:r>
            <w:r>
              <w:t xml:space="preserve"> Motivación</w:t>
            </w:r>
          </w:p>
          <w:p w14:paraId="6D3C6552" w14:textId="77777777" w:rsidR="00E34E20" w:rsidRDefault="00744434">
            <w:pPr>
              <w:jc w:val="both"/>
            </w:pPr>
            <w:r>
              <w:t>* Síncresis</w:t>
            </w:r>
          </w:p>
          <w:p w14:paraId="4107DE38" w14:textId="77777777" w:rsidR="00E34E20" w:rsidRDefault="00744434">
            <w:pPr>
              <w:jc w:val="both"/>
            </w:pPr>
            <w:r>
              <w:t>* Análisis</w:t>
            </w:r>
          </w:p>
          <w:p w14:paraId="65E4E5AE" w14:textId="77777777" w:rsidR="00E34E20" w:rsidRDefault="00744434">
            <w:pPr>
              <w:jc w:val="both"/>
            </w:pPr>
            <w:r>
              <w:t>* Síntesis</w:t>
            </w:r>
          </w:p>
          <w:p w14:paraId="194C2E2A" w14:textId="77777777" w:rsidR="00E34E20" w:rsidRDefault="00E34E20">
            <w:pPr>
              <w:jc w:val="both"/>
            </w:pPr>
          </w:p>
          <w:p w14:paraId="1A93AE98" w14:textId="77777777" w:rsidR="00E34E20" w:rsidRDefault="00E34E20">
            <w:pPr>
              <w:jc w:val="both"/>
              <w:rPr>
                <w:b/>
              </w:rPr>
            </w:pPr>
          </w:p>
          <w:p w14:paraId="2E9DAC93" w14:textId="77777777" w:rsidR="00E34E20" w:rsidRDefault="00744434">
            <w:pPr>
              <w:jc w:val="both"/>
              <w:rPr>
                <w:b/>
                <w:u w:val="single"/>
              </w:rPr>
            </w:pPr>
            <w:r>
              <w:rPr>
                <w:b/>
                <w:u w:val="single"/>
              </w:rPr>
              <w:t>MÉTODOS PEDAGÓGICOS</w:t>
            </w:r>
          </w:p>
          <w:p w14:paraId="71F25572" w14:textId="77777777" w:rsidR="00E34E20" w:rsidRDefault="00744434">
            <w:pPr>
              <w:jc w:val="both"/>
              <w:rPr>
                <w:b/>
              </w:rPr>
            </w:pPr>
            <w:r>
              <w:rPr>
                <w:b/>
              </w:rPr>
              <w:t>MÉTODO EXPOSITIVO MIXTO</w:t>
            </w:r>
          </w:p>
          <w:p w14:paraId="78C4F2A4" w14:textId="77777777" w:rsidR="00E34E20" w:rsidRDefault="00744434">
            <w:pPr>
              <w:jc w:val="both"/>
              <w:rPr>
                <w:b/>
              </w:rPr>
            </w:pPr>
            <w:r>
              <w:rPr>
                <w:b/>
              </w:rPr>
              <w:t>Pasos:</w:t>
            </w:r>
          </w:p>
          <w:p w14:paraId="369D8413" w14:textId="77777777" w:rsidR="00E34E20" w:rsidRDefault="00744434">
            <w:pPr>
              <w:jc w:val="both"/>
            </w:pPr>
            <w:r>
              <w:t>1. Introducción motivadora.</w:t>
            </w:r>
          </w:p>
          <w:p w14:paraId="53E0A88A" w14:textId="77777777" w:rsidR="00E34E20" w:rsidRDefault="00744434">
            <w:pPr>
              <w:jc w:val="both"/>
            </w:pPr>
            <w:r>
              <w:t>2. Presentación del objetivo a desarrollar.</w:t>
            </w:r>
          </w:p>
          <w:p w14:paraId="6CAE9597" w14:textId="77777777" w:rsidR="00E34E20" w:rsidRDefault="00744434">
            <w:pPr>
              <w:jc w:val="both"/>
            </w:pPr>
            <w:r>
              <w:t>3. Recordar conocimientos previos al tema.</w:t>
            </w:r>
          </w:p>
          <w:p w14:paraId="00ADAB6F" w14:textId="77777777" w:rsidR="00E34E20" w:rsidRDefault="00744434">
            <w:pPr>
              <w:jc w:val="both"/>
            </w:pPr>
            <w:r>
              <w:t>4. Exposición del tema en forma completa o en sus partes esenciales.</w:t>
            </w:r>
          </w:p>
          <w:p w14:paraId="21967241" w14:textId="77777777" w:rsidR="00E34E20" w:rsidRDefault="00744434">
            <w:pPr>
              <w:jc w:val="both"/>
            </w:pPr>
            <w:r>
              <w:t>5. Distribución de apuntes sobre la materia expuesta, indicación de bibliografía referente al tema para la completación o profundización de la misma.</w:t>
            </w:r>
          </w:p>
          <w:p w14:paraId="23A9F28B" w14:textId="77777777" w:rsidR="00E34E20" w:rsidRDefault="00744434">
            <w:pPr>
              <w:jc w:val="both"/>
            </w:pPr>
            <w:r>
              <w:t>6. Discusión en pequeños grupos y presentación de conclusiones.</w:t>
            </w:r>
          </w:p>
          <w:p w14:paraId="49CA960D" w14:textId="77777777" w:rsidR="00E34E20" w:rsidRDefault="00744434">
            <w:pPr>
              <w:jc w:val="both"/>
            </w:pPr>
            <w:r>
              <w:t>7. Aclaratoria de dudas.</w:t>
            </w:r>
          </w:p>
          <w:p w14:paraId="7BEB40DB" w14:textId="77777777" w:rsidR="00E34E20" w:rsidRDefault="00744434">
            <w:pPr>
              <w:jc w:val="both"/>
            </w:pPr>
            <w:r>
              <w:t>8. Apreciación de los trabajos de parte del docente y verificación del aprendizaje.</w:t>
            </w:r>
          </w:p>
          <w:p w14:paraId="0B2408B3" w14:textId="77777777" w:rsidR="00E34E20" w:rsidRDefault="00E34E20">
            <w:pPr>
              <w:jc w:val="both"/>
            </w:pPr>
          </w:p>
          <w:p w14:paraId="006E6750" w14:textId="77777777" w:rsidR="00E34E20" w:rsidRDefault="00744434">
            <w:pPr>
              <w:jc w:val="both"/>
              <w:rPr>
                <w:b/>
              </w:rPr>
            </w:pPr>
            <w:r>
              <w:rPr>
                <w:b/>
              </w:rPr>
              <w:t>MÉTODO DE DEMOSTRACIÓN</w:t>
            </w:r>
          </w:p>
          <w:p w14:paraId="267E28F4" w14:textId="77777777" w:rsidR="00E34E20" w:rsidRDefault="00744434">
            <w:pPr>
              <w:jc w:val="both"/>
              <w:rPr>
                <w:b/>
              </w:rPr>
            </w:pPr>
            <w:r>
              <w:rPr>
                <w:b/>
              </w:rPr>
              <w:t>Pasos:</w:t>
            </w:r>
          </w:p>
          <w:p w14:paraId="50F5D7A8" w14:textId="77777777" w:rsidR="00E34E20" w:rsidRDefault="00744434">
            <w:pPr>
              <w:jc w:val="both"/>
            </w:pPr>
            <w:r>
              <w:t>1. Aplicar una situación motivadora.</w:t>
            </w:r>
          </w:p>
          <w:p w14:paraId="025F2429" w14:textId="77777777" w:rsidR="00E34E20" w:rsidRDefault="00744434">
            <w:pPr>
              <w:jc w:val="both"/>
            </w:pPr>
            <w:r>
              <w:rPr>
                <w:b/>
              </w:rPr>
              <w:t xml:space="preserve">2. </w:t>
            </w:r>
            <w:r>
              <w:t>Presentar el contenido a través de un recurso.</w:t>
            </w:r>
          </w:p>
          <w:p w14:paraId="16FAE5B4" w14:textId="77777777" w:rsidR="00E34E20" w:rsidRDefault="00744434">
            <w:pPr>
              <w:jc w:val="both"/>
            </w:pPr>
            <w:r>
              <w:t>3. Evocar conocimientos previos a la demostración.</w:t>
            </w:r>
          </w:p>
          <w:p w14:paraId="324AF5B2" w14:textId="77777777" w:rsidR="00E34E20" w:rsidRDefault="00744434">
            <w:pPr>
              <w:jc w:val="both"/>
            </w:pPr>
            <w:r>
              <w:t>4. Presentación del modelo a demostrar y efectuar paso a paso la demostración con el uso de recursos o equipos.</w:t>
            </w:r>
          </w:p>
          <w:p w14:paraId="00C08D34" w14:textId="77777777" w:rsidR="00E34E20" w:rsidRDefault="00744434">
            <w:pPr>
              <w:jc w:val="both"/>
            </w:pPr>
            <w:r>
              <w:t xml:space="preserve">5. Dar oportunidad a algunos de los miembros del grupo a formar parte de la ejecución al imitar las acciones observadas. </w:t>
            </w:r>
          </w:p>
          <w:p w14:paraId="75F5A7B4" w14:textId="77777777" w:rsidR="00E34E20" w:rsidRDefault="00744434">
            <w:pPr>
              <w:jc w:val="both"/>
            </w:pPr>
            <w:r>
              <w:t xml:space="preserve">6. Comprobar la eficacia de la demostración a través de una práctica con todos los alumnos. </w:t>
            </w:r>
          </w:p>
          <w:p w14:paraId="6C2F9DD9" w14:textId="77777777" w:rsidR="00E34E20" w:rsidRDefault="00744434">
            <w:pPr>
              <w:jc w:val="both"/>
            </w:pPr>
            <w:r>
              <w:t>7. Resumir los puntos.</w:t>
            </w:r>
          </w:p>
          <w:p w14:paraId="79C78424" w14:textId="77777777" w:rsidR="00E34E20" w:rsidRDefault="00744434">
            <w:pPr>
              <w:jc w:val="both"/>
            </w:pPr>
            <w:r>
              <w:t>8. Verificar por medio de preguntas.</w:t>
            </w:r>
          </w:p>
          <w:p w14:paraId="76255216" w14:textId="77777777" w:rsidR="00E34E20" w:rsidRDefault="00744434">
            <w:pPr>
              <w:jc w:val="both"/>
            </w:pPr>
            <w:r>
              <w:t>9. Asignación de prácticas.</w:t>
            </w:r>
          </w:p>
          <w:p w14:paraId="10CAFD52" w14:textId="77777777" w:rsidR="00E34E20" w:rsidRDefault="00E34E20">
            <w:pPr>
              <w:jc w:val="both"/>
            </w:pPr>
          </w:p>
          <w:p w14:paraId="5664F8D9" w14:textId="77777777" w:rsidR="00E34E20" w:rsidRDefault="00744434">
            <w:pPr>
              <w:jc w:val="both"/>
              <w:rPr>
                <w:b/>
              </w:rPr>
            </w:pPr>
            <w:r>
              <w:rPr>
                <w:b/>
              </w:rPr>
              <w:t>MÉTODO EXPERIMENTAL</w:t>
            </w:r>
          </w:p>
          <w:p w14:paraId="7AAB704D" w14:textId="77777777" w:rsidR="00E34E20" w:rsidRDefault="00744434">
            <w:pPr>
              <w:jc w:val="both"/>
              <w:rPr>
                <w:b/>
              </w:rPr>
            </w:pPr>
            <w:r>
              <w:rPr>
                <w:b/>
              </w:rPr>
              <w:t>Pasos:</w:t>
            </w:r>
          </w:p>
          <w:p w14:paraId="1E002127" w14:textId="77777777" w:rsidR="00E34E20" w:rsidRDefault="00744434">
            <w:pPr>
              <w:jc w:val="both"/>
            </w:pPr>
            <w:r>
              <w:t>1. Prepara la clase estableciendo la motivación con un fenómeno y suscitar dudas.</w:t>
            </w:r>
          </w:p>
          <w:p w14:paraId="06048D4B" w14:textId="77777777" w:rsidR="00E34E20" w:rsidRDefault="00744434">
            <w:pPr>
              <w:jc w:val="both"/>
            </w:pPr>
            <w:r>
              <w:t>2. Presentación del contenido a través de algún recurso.</w:t>
            </w:r>
          </w:p>
          <w:p w14:paraId="77AD2B98" w14:textId="77777777" w:rsidR="00E34E20" w:rsidRDefault="00744434">
            <w:pPr>
              <w:jc w:val="both"/>
            </w:pPr>
            <w:r>
              <w:t>3. Recordar experiencias similares.</w:t>
            </w:r>
          </w:p>
          <w:p w14:paraId="496E4CA5" w14:textId="77777777" w:rsidR="00E34E20" w:rsidRDefault="00744434">
            <w:pPr>
              <w:jc w:val="both"/>
            </w:pPr>
            <w:r>
              <w:t xml:space="preserve">4. Explicar el problema que va a ser resuelto. </w:t>
            </w:r>
          </w:p>
          <w:p w14:paraId="277F3B79" w14:textId="77777777" w:rsidR="00E34E20" w:rsidRDefault="00744434">
            <w:pPr>
              <w:jc w:val="both"/>
            </w:pPr>
            <w:r>
              <w:t xml:space="preserve">5. Explicar los diferentes métodos que van a ser usados en la resolución del problema. </w:t>
            </w:r>
          </w:p>
          <w:p w14:paraId="57194927" w14:textId="77777777" w:rsidR="00E34E20" w:rsidRDefault="00744434">
            <w:pPr>
              <w:jc w:val="both"/>
            </w:pPr>
            <w:r>
              <w:t>6. Resolver el problema.</w:t>
            </w:r>
          </w:p>
          <w:p w14:paraId="00183FDA" w14:textId="77777777" w:rsidR="00E34E20" w:rsidRDefault="00744434">
            <w:pPr>
              <w:jc w:val="both"/>
            </w:pPr>
            <w:r>
              <w:t>7. Ayudar a los estudiantes a recoger y ponderar las evidencias sobre la base de los resultados obtenidos.</w:t>
            </w:r>
          </w:p>
          <w:p w14:paraId="3D564A23" w14:textId="77777777" w:rsidR="00E34E20" w:rsidRDefault="00744434">
            <w:pPr>
              <w:jc w:val="both"/>
            </w:pPr>
            <w:r>
              <w:t>8. Sacar conclusiones y generalizaciones.</w:t>
            </w:r>
          </w:p>
          <w:p w14:paraId="3267068C" w14:textId="77777777" w:rsidR="00E34E20" w:rsidRDefault="00744434">
            <w:pPr>
              <w:jc w:val="both"/>
            </w:pPr>
            <w:r>
              <w:t xml:space="preserve">9. Proveer problemas adicionales de naturaleza similar para evaluar las conclusiones abstraídas. </w:t>
            </w:r>
          </w:p>
          <w:p w14:paraId="3572E434" w14:textId="77777777" w:rsidR="00E34E20" w:rsidRDefault="00E34E20">
            <w:pPr>
              <w:jc w:val="both"/>
            </w:pPr>
          </w:p>
          <w:p w14:paraId="13A97356" w14:textId="77777777" w:rsidR="00E34E20" w:rsidRDefault="00744434">
            <w:pPr>
              <w:jc w:val="both"/>
              <w:rPr>
                <w:b/>
              </w:rPr>
            </w:pPr>
            <w:r>
              <w:rPr>
                <w:b/>
              </w:rPr>
              <w:t>MÉTODO OPERACIONAL</w:t>
            </w:r>
          </w:p>
          <w:p w14:paraId="66BA78EA" w14:textId="77777777" w:rsidR="00E34E20" w:rsidRDefault="00744434">
            <w:pPr>
              <w:jc w:val="both"/>
              <w:rPr>
                <w:b/>
              </w:rPr>
            </w:pPr>
            <w:r>
              <w:rPr>
                <w:b/>
              </w:rPr>
              <w:t>Pasos:</w:t>
            </w:r>
          </w:p>
          <w:p w14:paraId="1ABD9E93" w14:textId="77777777" w:rsidR="00E34E20" w:rsidRDefault="00744434">
            <w:pPr>
              <w:jc w:val="both"/>
            </w:pPr>
            <w:r>
              <w:t>1. Presentación de la cuestión a todo el curso.</w:t>
            </w:r>
          </w:p>
          <w:p w14:paraId="777920A6" w14:textId="77777777" w:rsidR="00E34E20" w:rsidRDefault="00744434">
            <w:pPr>
              <w:jc w:val="both"/>
            </w:pPr>
            <w:r>
              <w:t>2. Trabajo sobre la cuestión planteada.</w:t>
            </w:r>
          </w:p>
          <w:p w14:paraId="7CE689CB" w14:textId="77777777" w:rsidR="00E34E20" w:rsidRDefault="00744434">
            <w:pPr>
              <w:jc w:val="both"/>
            </w:pPr>
            <w:r>
              <w:t>3. Puesta en común y discusión de las conclusiones de cada equipo.</w:t>
            </w:r>
          </w:p>
          <w:p w14:paraId="33413CF0" w14:textId="77777777" w:rsidR="00E34E20" w:rsidRDefault="00744434">
            <w:pPr>
              <w:jc w:val="both"/>
            </w:pPr>
            <w:r>
              <w:t>4. Síntesis final de la cuestión.</w:t>
            </w:r>
          </w:p>
          <w:p w14:paraId="68CB9754" w14:textId="77777777" w:rsidR="00E34E20" w:rsidRDefault="00744434">
            <w:pPr>
              <w:jc w:val="both"/>
            </w:pPr>
            <w:r>
              <w:t xml:space="preserve">5. Asignación de un trabajo a cada alumno sobre la misma cuestión. </w:t>
            </w:r>
          </w:p>
          <w:p w14:paraId="6579710B" w14:textId="77777777" w:rsidR="00E34E20" w:rsidRDefault="00E34E20">
            <w:pPr>
              <w:jc w:val="both"/>
            </w:pPr>
          </w:p>
          <w:p w14:paraId="7EF292AD" w14:textId="77777777" w:rsidR="00E34E20" w:rsidRDefault="00744434">
            <w:pPr>
              <w:jc w:val="both"/>
              <w:rPr>
                <w:b/>
              </w:rPr>
            </w:pPr>
            <w:r>
              <w:rPr>
                <w:b/>
              </w:rPr>
              <w:t>MÉTODO GRUPO DE DISCUSIÓN</w:t>
            </w:r>
          </w:p>
          <w:p w14:paraId="3AF1F554" w14:textId="77777777" w:rsidR="00E34E20" w:rsidRDefault="00744434">
            <w:pPr>
              <w:jc w:val="both"/>
              <w:rPr>
                <w:b/>
              </w:rPr>
            </w:pPr>
            <w:r>
              <w:rPr>
                <w:b/>
              </w:rPr>
              <w:t>Pasos:</w:t>
            </w:r>
          </w:p>
          <w:p w14:paraId="6F5D625E" w14:textId="77777777" w:rsidR="00E34E20" w:rsidRDefault="00744434">
            <w:pPr>
              <w:jc w:val="both"/>
            </w:pPr>
            <w:r>
              <w:t>1. Aplicación de actividad motivadora.</w:t>
            </w:r>
          </w:p>
          <w:p w14:paraId="6C939B98" w14:textId="77777777" w:rsidR="00E34E20" w:rsidRDefault="00744434">
            <w:pPr>
              <w:jc w:val="both"/>
            </w:pPr>
            <w:r>
              <w:t>2. Presentación del objetivo a desarrollar.</w:t>
            </w:r>
          </w:p>
          <w:p w14:paraId="75C50256" w14:textId="77777777" w:rsidR="00E34E20" w:rsidRDefault="00744434">
            <w:pPr>
              <w:jc w:val="both"/>
            </w:pPr>
            <w:r>
              <w:t>3. Evocación de conocimientos previos.</w:t>
            </w:r>
          </w:p>
          <w:p w14:paraId="21F7A1A5" w14:textId="77777777" w:rsidR="00E34E20" w:rsidRDefault="00744434">
            <w:pPr>
              <w:jc w:val="both"/>
            </w:pPr>
            <w:r>
              <w:t>4. Preparar la escena, introduciendo al tema.</w:t>
            </w:r>
          </w:p>
          <w:p w14:paraId="3400E8EB" w14:textId="77777777" w:rsidR="00E34E20" w:rsidRDefault="00744434">
            <w:pPr>
              <w:jc w:val="both"/>
            </w:pPr>
            <w:r>
              <w:t>5. Dar las instrucciones de cómo van a trabajar y preparar los grupos.</w:t>
            </w:r>
          </w:p>
          <w:p w14:paraId="21F45F22" w14:textId="77777777" w:rsidR="00E34E20" w:rsidRDefault="00744434">
            <w:pPr>
              <w:jc w:val="both"/>
            </w:pPr>
            <w:r>
              <w:t>6. Dirigir la participación de los alumnos, estimular las discrepancias y fomentar preguntas que inciten a discusión.</w:t>
            </w:r>
          </w:p>
          <w:p w14:paraId="36F25413" w14:textId="77777777" w:rsidR="00E34E20" w:rsidRDefault="00744434">
            <w:pPr>
              <w:jc w:val="both"/>
            </w:pPr>
            <w:r>
              <w:t>7. Aclaratoria de dudas si las hay.</w:t>
            </w:r>
          </w:p>
          <w:p w14:paraId="099023A3" w14:textId="77777777" w:rsidR="00E34E20" w:rsidRDefault="00744434">
            <w:pPr>
              <w:jc w:val="both"/>
            </w:pPr>
            <w:r>
              <w:t>8. Elaboración de conclusiones, resumen o informe de lo discutido.</w:t>
            </w:r>
          </w:p>
          <w:p w14:paraId="79B3E9AC" w14:textId="77777777" w:rsidR="00E34E20" w:rsidRDefault="00744434">
            <w:pPr>
              <w:jc w:val="both"/>
            </w:pPr>
            <w:r>
              <w:t>9. Asignación de lecturas relacionadas con el tema.</w:t>
            </w:r>
          </w:p>
          <w:p w14:paraId="061853F0" w14:textId="77777777" w:rsidR="00E34E20" w:rsidRDefault="00E34E20">
            <w:pPr>
              <w:jc w:val="both"/>
            </w:pPr>
          </w:p>
          <w:p w14:paraId="6E58D9C1" w14:textId="77777777" w:rsidR="00E34E20" w:rsidRDefault="00744434">
            <w:pPr>
              <w:jc w:val="both"/>
              <w:rPr>
                <w:b/>
                <w:u w:val="single"/>
              </w:rPr>
            </w:pPr>
            <w:r>
              <w:rPr>
                <w:b/>
                <w:u w:val="single"/>
              </w:rPr>
              <w:t>Técnicas de Cierre</w:t>
            </w:r>
          </w:p>
          <w:p w14:paraId="61A6AA76" w14:textId="77777777" w:rsidR="00E34E20" w:rsidRDefault="00E34E20">
            <w:pPr>
              <w:jc w:val="both"/>
            </w:pPr>
          </w:p>
          <w:p w14:paraId="51E659B1" w14:textId="77777777" w:rsidR="00E34E20" w:rsidRDefault="00744434">
            <w:pPr>
              <w:jc w:val="both"/>
              <w:rPr>
                <w:b/>
              </w:rPr>
            </w:pPr>
            <w:r>
              <w:rPr>
                <w:b/>
              </w:rPr>
              <w:t>Procedimientos para Cierre Cognoscitivo</w:t>
            </w:r>
          </w:p>
          <w:p w14:paraId="0D0BB990" w14:textId="77777777" w:rsidR="00E34E20" w:rsidRDefault="00744434">
            <w:pPr>
              <w:jc w:val="both"/>
            </w:pPr>
            <w:r>
              <w:t>1. Verificación: Comprueba el Aprendizaje logrado por los estudiantes solicitando de ellos razones y conclusiones sobre las ideas tratadas.</w:t>
            </w:r>
          </w:p>
          <w:p w14:paraId="15DA901F" w14:textId="77777777" w:rsidR="00E34E20" w:rsidRDefault="00744434">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7CD7C1AF" w14:textId="77777777" w:rsidR="00E34E20" w:rsidRDefault="00744434">
            <w:pPr>
              <w:jc w:val="both"/>
            </w:pPr>
            <w:r>
              <w:t xml:space="preserve">3. Síntesis: Solicita a los estudiantes la elaboración de un resumen de lo aprendido relacionando todos los aspectos tratados. </w:t>
            </w:r>
          </w:p>
          <w:p w14:paraId="7C2E6143" w14:textId="77777777" w:rsidR="00E34E20" w:rsidRDefault="00744434">
            <w:pPr>
              <w:jc w:val="both"/>
            </w:pPr>
            <w:r>
              <w:t>4. Valoración: Solicita a los alumnos una toma de posición o evaluación de lo aprendido, que establezca su utilidad, aplicación y la proyección que tiene para su formación.</w:t>
            </w:r>
          </w:p>
          <w:p w14:paraId="1A564FF0" w14:textId="77777777" w:rsidR="00E34E20" w:rsidRDefault="00744434">
            <w:pPr>
              <w:jc w:val="both"/>
              <w:rPr>
                <w:b/>
              </w:rPr>
            </w:pPr>
            <w:r>
              <w:rPr>
                <w:b/>
              </w:rPr>
              <w:t>Procedimientos Psicológico:</w:t>
            </w:r>
          </w:p>
          <w:p w14:paraId="7C4562C1" w14:textId="77777777" w:rsidR="00E34E20" w:rsidRDefault="00744434">
            <w:pPr>
              <w:jc w:val="both"/>
            </w:pPr>
            <w:r>
              <w:t xml:space="preserve">1. Sentimiento al logro: Solicita de los alumnos la expresión de sus sentimientos en cuanto a los logros alcanzados en la experiencia vivida. </w:t>
            </w:r>
          </w:p>
          <w:p w14:paraId="0CEA8BA4" w14:textId="77777777" w:rsidR="00E34E20" w:rsidRDefault="00744434">
            <w:pPr>
              <w:jc w:val="both"/>
            </w:pPr>
            <w:r>
              <w:t xml:space="preserve">2. Reconocimiento: El profesor comunica al grupo sus sentimientos en cuanto a su interacción en el grupo y los estimula por el esfuerzo realizado. </w:t>
            </w:r>
          </w:p>
          <w:p w14:paraId="1CFBBA11" w14:textId="77777777" w:rsidR="00E34E20" w:rsidRDefault="00744434">
            <w:pPr>
              <w:jc w:val="both"/>
            </w:pPr>
            <w:r>
              <w:t>3. Autoevaluación y Coevaluación.</w:t>
            </w:r>
          </w:p>
          <w:p w14:paraId="001DED74" w14:textId="77777777" w:rsidR="00E34E20" w:rsidRDefault="00744434">
            <w:pPr>
              <w:tabs>
                <w:tab w:val="left" w:pos="2899"/>
              </w:tabs>
              <w:rPr>
                <w:b/>
              </w:rPr>
            </w:pPr>
            <w:r>
              <w:t>4. Expectativas Generadas.</w:t>
            </w:r>
          </w:p>
        </w:tc>
      </w:tr>
      <w:tr w:rsidR="00E34E20" w14:paraId="0ACA1576"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6FAAE96E" w14:textId="77777777" w:rsidR="00E34E20" w:rsidRDefault="00744434">
            <w:pPr>
              <w:tabs>
                <w:tab w:val="left" w:pos="2899"/>
              </w:tabs>
              <w:rPr>
                <w:b/>
              </w:rPr>
            </w:pPr>
            <w:r>
              <w:rPr>
                <w:b/>
              </w:rPr>
              <w:t xml:space="preserve">Evaluación </w:t>
            </w:r>
          </w:p>
        </w:tc>
      </w:tr>
      <w:tr w:rsidR="00E34E20" w14:paraId="5A03ADF0" w14:textId="77777777" w:rsidTr="00E34E20">
        <w:trPr>
          <w:trHeight w:val="85"/>
        </w:trPr>
        <w:tc>
          <w:tcPr>
            <w:tcW w:w="15168" w:type="dxa"/>
            <w:gridSpan w:val="14"/>
          </w:tcPr>
          <w:p w14:paraId="05A5F629" w14:textId="77777777" w:rsidR="00E34E20" w:rsidRDefault="00744434">
            <w:pPr>
              <w:widowControl w:val="0"/>
              <w:rPr>
                <w:color w:val="000000"/>
              </w:rPr>
            </w:pPr>
            <w:r>
              <w:rPr>
                <w:b/>
                <w:color w:val="000000"/>
              </w:rPr>
              <w:t xml:space="preserve">CE.CN.B.5.2. </w:t>
            </w:r>
            <w:r>
              <w:rPr>
                <w:color w:val="000000"/>
              </w:rPr>
              <w:t>Cuestiona con fundamentos científicos la evolución de las especies desde el análisis de las diferentes teorías (teorías de la endosimbiosis, selección natural y sintética de la evolución), el reconocimiento de los biomas del mundo como evidencia de procesos evolutivos y la necesidad de clasificar taxonómicamente a las especies.</w:t>
            </w:r>
          </w:p>
          <w:p w14:paraId="4AE12F67" w14:textId="77777777" w:rsidR="00E34E20" w:rsidRDefault="00E34E20">
            <w:pPr>
              <w:widowControl w:val="0"/>
              <w:rPr>
                <w:color w:val="000000"/>
              </w:rPr>
            </w:pPr>
          </w:p>
          <w:p w14:paraId="3BE45836" w14:textId="77777777" w:rsidR="00E34E20" w:rsidRDefault="00744434">
            <w:r>
              <w:rPr>
                <w:b/>
              </w:rPr>
              <w:t xml:space="preserve">Indicadores para la evaluación del </w:t>
            </w:r>
          </w:p>
          <w:p w14:paraId="4218E8A2" w14:textId="77777777" w:rsidR="00E34E20" w:rsidRDefault="00744434">
            <w:pPr>
              <w:widowControl w:val="0"/>
              <w:rPr>
                <w:b/>
                <w:color w:val="000000"/>
              </w:rPr>
            </w:pPr>
            <w:r>
              <w:rPr>
                <w:b/>
                <w:color w:val="000000"/>
              </w:rPr>
              <w:t xml:space="preserve">criterio: </w:t>
            </w:r>
          </w:p>
          <w:p w14:paraId="50A16099" w14:textId="77777777" w:rsidR="00E34E20" w:rsidRDefault="00744434">
            <w:r>
              <w:rPr>
                <w:b/>
              </w:rPr>
              <w:t>I.CN.B.5.2.1.</w:t>
            </w:r>
            <w:r>
              <w:t xml:space="preserve"> Explica la importancia de la evolución biológica desde la sustentación científica de las teorías de la endosimbiosis, selección natural y sintética de la evolución, la relación con las diversas formas de vida con el proceso evolutivo y su repercusión para el mantenimiento de la vida en la Tierra. (I.2., I.4.) </w:t>
            </w:r>
            <w:r>
              <w:rPr>
                <w:b/>
              </w:rPr>
              <w:t xml:space="preserve">I.CN.B.5.2.2. </w:t>
            </w:r>
            <w: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tc>
      </w:tr>
      <w:tr w:rsidR="00E34E20" w14:paraId="34CFB929"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5A34C0A7" w14:textId="77777777" w:rsidR="00E34E20" w:rsidRDefault="00744434">
            <w:pPr>
              <w:tabs>
                <w:tab w:val="left" w:pos="2899"/>
              </w:tabs>
              <w:rPr>
                <w:b/>
              </w:rPr>
            </w:pPr>
            <w:r>
              <w:rPr>
                <w:b/>
              </w:rPr>
              <w:t xml:space="preserve">Duracion en semanas </w:t>
            </w:r>
          </w:p>
        </w:tc>
      </w:tr>
      <w:tr w:rsidR="00E34E20" w14:paraId="19D5A2FA" w14:textId="77777777" w:rsidTr="00E34E20">
        <w:trPr>
          <w:trHeight w:val="85"/>
        </w:trPr>
        <w:tc>
          <w:tcPr>
            <w:tcW w:w="15168" w:type="dxa"/>
            <w:gridSpan w:val="14"/>
          </w:tcPr>
          <w:p w14:paraId="1FFF225A" w14:textId="77777777" w:rsidR="00E34E20" w:rsidRDefault="00744434">
            <w:pPr>
              <w:tabs>
                <w:tab w:val="left" w:pos="2899"/>
              </w:tabs>
              <w:rPr>
                <w:b/>
              </w:rPr>
            </w:pPr>
            <w:r>
              <w:rPr>
                <w:b/>
              </w:rPr>
              <w:t>9</w:t>
            </w:r>
          </w:p>
        </w:tc>
      </w:tr>
      <w:tr w:rsidR="00E34E20" w14:paraId="4D5F6F3B"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33DA00DA" w14:textId="77777777" w:rsidR="00E34E20" w:rsidRDefault="00744434">
            <w:pPr>
              <w:tabs>
                <w:tab w:val="left" w:pos="924"/>
              </w:tabs>
              <w:jc w:val="both"/>
              <w:rPr>
                <w:b/>
              </w:rPr>
            </w:pPr>
            <w:r>
              <w:rPr>
                <w:b/>
              </w:rPr>
              <w:t>Unidad 2: La biodiversidad, un mundo de contrastes</w:t>
            </w:r>
          </w:p>
        </w:tc>
      </w:tr>
      <w:tr w:rsidR="00E34E20" w14:paraId="2FB847C2" w14:textId="77777777" w:rsidTr="00E34E20">
        <w:trPr>
          <w:trHeight w:val="85"/>
        </w:trPr>
        <w:tc>
          <w:tcPr>
            <w:tcW w:w="15168" w:type="dxa"/>
            <w:gridSpan w:val="14"/>
          </w:tcPr>
          <w:p w14:paraId="613B0193" w14:textId="77777777" w:rsidR="00E34E20" w:rsidRDefault="00744434">
            <w:pPr>
              <w:tabs>
                <w:tab w:val="left" w:pos="2899"/>
              </w:tabs>
              <w:rPr>
                <w:b/>
              </w:rPr>
            </w:pPr>
            <w:r>
              <w:rPr>
                <w:b/>
                <w:sz w:val="18"/>
                <w:szCs w:val="18"/>
              </w:rPr>
              <w:t>Objetivos específicos de la unidad de planificación</w:t>
            </w:r>
          </w:p>
        </w:tc>
      </w:tr>
      <w:tr w:rsidR="00E34E20" w14:paraId="0D5CAC91"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4BA5B1C5" w14:textId="77777777" w:rsidR="00E34E20" w:rsidRDefault="00744434">
            <w:pPr>
              <w:widowControl w:val="0"/>
            </w:pPr>
            <w:r>
              <w:rPr>
                <w:b/>
              </w:rPr>
              <w:t xml:space="preserve">O.CN.B.5.1. </w:t>
            </w:r>
            <w:r>
              <w:t xml:space="preserve">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 </w:t>
            </w:r>
          </w:p>
          <w:p w14:paraId="2EA1B9AB" w14:textId="77777777" w:rsidR="00E34E20" w:rsidRDefault="00744434">
            <w:pPr>
              <w:tabs>
                <w:tab w:val="left" w:pos="2899"/>
              </w:tabs>
              <w:rPr>
                <w:b/>
              </w:rPr>
            </w:pPr>
            <w:r>
              <w:rPr>
                <w:b/>
              </w:rPr>
              <w:t xml:space="preserve">O.CN.B.5.3. </w:t>
            </w:r>
            <w:r>
              <w:t>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w:t>
            </w:r>
          </w:p>
        </w:tc>
      </w:tr>
      <w:tr w:rsidR="00E34E20" w14:paraId="4F824D85" w14:textId="77777777" w:rsidTr="00E34E20">
        <w:trPr>
          <w:trHeight w:val="417"/>
        </w:trPr>
        <w:tc>
          <w:tcPr>
            <w:tcW w:w="15168" w:type="dxa"/>
            <w:gridSpan w:val="14"/>
          </w:tcPr>
          <w:p w14:paraId="3754E92E" w14:textId="77777777" w:rsidR="00E34E20" w:rsidRDefault="00744434">
            <w:pPr>
              <w:tabs>
                <w:tab w:val="left" w:pos="2899"/>
              </w:tabs>
              <w:rPr>
                <w:b/>
              </w:rPr>
            </w:pPr>
            <w:r>
              <w:rPr>
                <w:b/>
              </w:rPr>
              <w:t xml:space="preserve">Contenidos </w:t>
            </w:r>
          </w:p>
        </w:tc>
      </w:tr>
      <w:tr w:rsidR="00E34E20" w14:paraId="1ADDA39B"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54E4CFEA" w14:textId="77777777" w:rsidR="00E34E20" w:rsidRDefault="00744434">
            <w:r>
              <w:rPr>
                <w:b/>
              </w:rPr>
              <w:t xml:space="preserve">DCCD: </w:t>
            </w:r>
            <w:r>
              <w:t xml:space="preserve">1.18. Indagar y describir los biomas del mundo, e interpretarlos como sitios donde se evidencia la evolución de la biodiversidad en respuesta a los factores geográficos y climáticos. </w:t>
            </w:r>
          </w:p>
          <w:p w14:paraId="690933B9" w14:textId="77777777" w:rsidR="00E34E20" w:rsidRDefault="00744434">
            <w:r>
              <w:rPr>
                <w:b/>
              </w:rPr>
              <w:t xml:space="preserve">DCCD: </w:t>
            </w:r>
            <w:r>
              <w:t xml:space="preserve">1.19. Indagar en estudios científicos la biodiversidad del Ecuador, analizar los patrones de evolución de las especies nativas y endémicas representativas de los diferentes ecosistemas, y valorar su mega diversidad. </w:t>
            </w:r>
          </w:p>
          <w:p w14:paraId="211239BE" w14:textId="77777777" w:rsidR="00E34E20" w:rsidRDefault="00744434">
            <w:r>
              <w:rPr>
                <w:b/>
              </w:rPr>
              <w:t xml:space="preserve">DCCD: </w:t>
            </w:r>
            <w:r>
              <w:t xml:space="preserve">1.20. Reflexionar acerca de la importancia social, económica y ambiental de la biodiversidad, e identificar la problemática y los retos del Ecuador frente al manejo sustentable de su patrimonio natural. </w:t>
            </w:r>
          </w:p>
          <w:p w14:paraId="533DF953" w14:textId="77777777" w:rsidR="00E34E20" w:rsidRDefault="00744434">
            <w:r>
              <w:rPr>
                <w:b/>
              </w:rPr>
              <w:t xml:space="preserve">DCCD: </w:t>
            </w:r>
            <w:r>
              <w:t>1.21. Indagar y examinar las diferentes actividades humanas que afectan a los sistemas globales, e inferir la pérdida de biodiversidad a escala nacional, regional y global.</w:t>
            </w:r>
          </w:p>
          <w:p w14:paraId="0B92D40D" w14:textId="77777777" w:rsidR="00E34E20" w:rsidRDefault="00E34E20">
            <w:pPr>
              <w:tabs>
                <w:tab w:val="left" w:pos="2899"/>
              </w:tabs>
              <w:rPr>
                <w:b/>
              </w:rPr>
            </w:pPr>
          </w:p>
        </w:tc>
      </w:tr>
      <w:tr w:rsidR="00E34E20" w14:paraId="497BB7F6" w14:textId="77777777" w:rsidTr="00E34E20">
        <w:trPr>
          <w:trHeight w:val="85"/>
        </w:trPr>
        <w:tc>
          <w:tcPr>
            <w:tcW w:w="15168" w:type="dxa"/>
            <w:gridSpan w:val="14"/>
          </w:tcPr>
          <w:p w14:paraId="43DA4394" w14:textId="77777777" w:rsidR="00E34E20" w:rsidRDefault="00744434">
            <w:pPr>
              <w:jc w:val="both"/>
              <w:rPr>
                <w:b/>
                <w:u w:val="single"/>
              </w:rPr>
            </w:pPr>
            <w:r>
              <w:rPr>
                <w:b/>
                <w:u w:val="single"/>
              </w:rPr>
              <w:t>MÉTODOS LÓGICOS</w:t>
            </w:r>
          </w:p>
          <w:p w14:paraId="275F6F8A" w14:textId="77777777" w:rsidR="00E34E20" w:rsidRDefault="00744434">
            <w:pPr>
              <w:jc w:val="both"/>
              <w:rPr>
                <w:b/>
              </w:rPr>
            </w:pPr>
            <w:r>
              <w:rPr>
                <w:b/>
              </w:rPr>
              <w:t>MÉTODO DEDUCTIVO</w:t>
            </w:r>
          </w:p>
          <w:p w14:paraId="1346D4C1" w14:textId="77777777" w:rsidR="00E34E20" w:rsidRDefault="00744434">
            <w:pPr>
              <w:jc w:val="both"/>
            </w:pPr>
            <w:r>
              <w:t>De lo General a lo Particular</w:t>
            </w:r>
          </w:p>
          <w:p w14:paraId="1F5CBEDE" w14:textId="77777777" w:rsidR="00E34E20" w:rsidRDefault="00744434">
            <w:pPr>
              <w:jc w:val="both"/>
              <w:rPr>
                <w:b/>
              </w:rPr>
            </w:pPr>
            <w:r>
              <w:rPr>
                <w:b/>
              </w:rPr>
              <w:t>Proceso:</w:t>
            </w:r>
          </w:p>
          <w:p w14:paraId="4412FA74" w14:textId="77777777" w:rsidR="00E34E20" w:rsidRDefault="00744434">
            <w:pPr>
              <w:jc w:val="both"/>
            </w:pPr>
            <w:r>
              <w:t>1.  Teoría-Enunciado-Ley</w:t>
            </w:r>
          </w:p>
          <w:p w14:paraId="271F09A3" w14:textId="77777777" w:rsidR="00E34E20" w:rsidRDefault="00744434">
            <w:pPr>
              <w:jc w:val="both"/>
            </w:pPr>
            <w:r>
              <w:t>2. Fijación (Repetición, Razonamiento)</w:t>
            </w:r>
          </w:p>
          <w:p w14:paraId="6CC16F5B" w14:textId="77777777" w:rsidR="00E34E20" w:rsidRDefault="00744434">
            <w:pPr>
              <w:jc w:val="both"/>
            </w:pPr>
            <w:r>
              <w:t xml:space="preserve">3. Demostración  </w:t>
            </w:r>
          </w:p>
          <w:p w14:paraId="53D9D84A" w14:textId="77777777" w:rsidR="00E34E20" w:rsidRDefault="00744434">
            <w:pPr>
              <w:jc w:val="both"/>
            </w:pPr>
            <w:r>
              <w:t xml:space="preserve">4. Síntesis </w:t>
            </w:r>
          </w:p>
          <w:p w14:paraId="674B6DD1" w14:textId="77777777" w:rsidR="00E34E20" w:rsidRDefault="00744434">
            <w:pPr>
              <w:jc w:val="both"/>
            </w:pPr>
            <w:r>
              <w:t xml:space="preserve">5. Aplicación </w:t>
            </w:r>
          </w:p>
          <w:p w14:paraId="53C0CA15" w14:textId="77777777" w:rsidR="00E34E20" w:rsidRDefault="00E34E20">
            <w:pPr>
              <w:jc w:val="both"/>
              <w:rPr>
                <w:b/>
              </w:rPr>
            </w:pPr>
          </w:p>
          <w:p w14:paraId="26157BB2" w14:textId="77777777" w:rsidR="00E34E20" w:rsidRDefault="00744434">
            <w:pPr>
              <w:jc w:val="both"/>
              <w:rPr>
                <w:b/>
              </w:rPr>
            </w:pPr>
            <w:r>
              <w:rPr>
                <w:b/>
              </w:rPr>
              <w:t xml:space="preserve"> MÉTODO INDUCTIVO:</w:t>
            </w:r>
          </w:p>
          <w:p w14:paraId="21371D01" w14:textId="77777777" w:rsidR="00E34E20" w:rsidRDefault="00744434">
            <w:pPr>
              <w:jc w:val="both"/>
            </w:pPr>
            <w:r>
              <w:t>De lo Particular a lo General</w:t>
            </w:r>
          </w:p>
          <w:p w14:paraId="5A6071D3" w14:textId="77777777" w:rsidR="00E34E20" w:rsidRDefault="00744434">
            <w:pPr>
              <w:jc w:val="both"/>
              <w:rPr>
                <w:b/>
              </w:rPr>
            </w:pPr>
            <w:r>
              <w:rPr>
                <w:b/>
              </w:rPr>
              <w:t>Proceso:</w:t>
            </w:r>
          </w:p>
          <w:p w14:paraId="40FB89EA" w14:textId="77777777" w:rsidR="00E34E20" w:rsidRDefault="00744434">
            <w:pPr>
              <w:jc w:val="both"/>
            </w:pPr>
            <w:r>
              <w:t>1. Intuición</w:t>
            </w:r>
          </w:p>
          <w:p w14:paraId="0CE69CD2" w14:textId="77777777" w:rsidR="00E34E20" w:rsidRDefault="00744434">
            <w:pPr>
              <w:jc w:val="both"/>
            </w:pPr>
            <w:r>
              <w:t>2. Observación</w:t>
            </w:r>
          </w:p>
          <w:p w14:paraId="061ACA5B" w14:textId="77777777" w:rsidR="00E34E20" w:rsidRDefault="00744434">
            <w:pPr>
              <w:jc w:val="both"/>
            </w:pPr>
            <w:r>
              <w:t>3. Experimentación</w:t>
            </w:r>
          </w:p>
          <w:p w14:paraId="4CD1C306" w14:textId="77777777" w:rsidR="00E34E20" w:rsidRDefault="00744434">
            <w:pPr>
              <w:jc w:val="both"/>
            </w:pPr>
            <w:r>
              <w:t xml:space="preserve">4. Análisis </w:t>
            </w:r>
          </w:p>
          <w:p w14:paraId="26339F56" w14:textId="77777777" w:rsidR="00E34E20" w:rsidRDefault="00744434">
            <w:pPr>
              <w:jc w:val="both"/>
            </w:pPr>
            <w:r>
              <w:t>5. Comparación</w:t>
            </w:r>
          </w:p>
          <w:p w14:paraId="25747E23" w14:textId="77777777" w:rsidR="00E34E20" w:rsidRDefault="00744434">
            <w:pPr>
              <w:jc w:val="both"/>
            </w:pPr>
            <w:r>
              <w:t xml:space="preserve">6. Abstracción </w:t>
            </w:r>
          </w:p>
          <w:p w14:paraId="0117BAAB" w14:textId="77777777" w:rsidR="00E34E20" w:rsidRDefault="00744434">
            <w:pPr>
              <w:jc w:val="both"/>
            </w:pPr>
            <w:r>
              <w:t>7. Ejemplificación</w:t>
            </w:r>
          </w:p>
          <w:p w14:paraId="0660DD35" w14:textId="77777777" w:rsidR="00E34E20" w:rsidRDefault="00744434">
            <w:pPr>
              <w:jc w:val="both"/>
            </w:pPr>
            <w:r>
              <w:t>8. Generalización</w:t>
            </w:r>
          </w:p>
          <w:p w14:paraId="4D12FEBD" w14:textId="77777777" w:rsidR="00E34E20" w:rsidRDefault="00744434">
            <w:pPr>
              <w:jc w:val="both"/>
            </w:pPr>
            <w:r>
              <w:t>9. Conclusión o Ley.</w:t>
            </w:r>
          </w:p>
          <w:p w14:paraId="6CC37EBE" w14:textId="77777777" w:rsidR="00E34E20" w:rsidRDefault="00E34E20">
            <w:pPr>
              <w:jc w:val="both"/>
            </w:pPr>
          </w:p>
          <w:p w14:paraId="22E23710" w14:textId="77777777" w:rsidR="00E34E20" w:rsidRDefault="00744434">
            <w:pPr>
              <w:jc w:val="both"/>
              <w:rPr>
                <w:b/>
              </w:rPr>
            </w:pPr>
            <w:r>
              <w:rPr>
                <w:b/>
              </w:rPr>
              <w:t>MÉTODO  INDUCTIVO-DEDUCTIVO</w:t>
            </w:r>
          </w:p>
          <w:p w14:paraId="5B6713FD" w14:textId="77777777" w:rsidR="00E34E20" w:rsidRDefault="00744434">
            <w:pPr>
              <w:jc w:val="both"/>
              <w:rPr>
                <w:b/>
              </w:rPr>
            </w:pPr>
            <w:r>
              <w:rPr>
                <w:b/>
              </w:rPr>
              <w:t>Proceso:</w:t>
            </w:r>
          </w:p>
          <w:p w14:paraId="1C76AD13" w14:textId="77777777" w:rsidR="00E34E20" w:rsidRDefault="00744434">
            <w:pPr>
              <w:jc w:val="both"/>
            </w:pPr>
            <w:r>
              <w:t xml:space="preserve">1. Motivación </w:t>
            </w:r>
          </w:p>
          <w:p w14:paraId="0FDA756A" w14:textId="77777777" w:rsidR="00E34E20" w:rsidRDefault="00744434">
            <w:pPr>
              <w:jc w:val="both"/>
            </w:pPr>
            <w:r>
              <w:t>2. Intuición</w:t>
            </w:r>
          </w:p>
          <w:p w14:paraId="4AD7303C" w14:textId="77777777" w:rsidR="00E34E20" w:rsidRDefault="00744434">
            <w:pPr>
              <w:jc w:val="both"/>
            </w:pPr>
            <w:r>
              <w:t>3. Observación</w:t>
            </w:r>
          </w:p>
          <w:p w14:paraId="3C6247A3" w14:textId="77777777" w:rsidR="00E34E20" w:rsidRDefault="00744434">
            <w:pPr>
              <w:jc w:val="both"/>
            </w:pPr>
            <w:r>
              <w:t>4. Análisis</w:t>
            </w:r>
          </w:p>
          <w:p w14:paraId="216309E4" w14:textId="77777777" w:rsidR="00E34E20" w:rsidRDefault="00744434">
            <w:pPr>
              <w:jc w:val="both"/>
            </w:pPr>
            <w:r>
              <w:t>5. Comparación</w:t>
            </w:r>
          </w:p>
          <w:p w14:paraId="6F7F22DA" w14:textId="77777777" w:rsidR="00E34E20" w:rsidRDefault="00744434">
            <w:pPr>
              <w:jc w:val="both"/>
            </w:pPr>
            <w:r>
              <w:t>6. Abstracción</w:t>
            </w:r>
          </w:p>
          <w:p w14:paraId="7B68F9C8" w14:textId="77777777" w:rsidR="00E34E20" w:rsidRDefault="00744434">
            <w:pPr>
              <w:jc w:val="both"/>
            </w:pPr>
            <w:r>
              <w:t>7. Generalización</w:t>
            </w:r>
          </w:p>
          <w:p w14:paraId="05435FC7" w14:textId="77777777" w:rsidR="00E34E20" w:rsidRDefault="00744434">
            <w:pPr>
              <w:jc w:val="both"/>
            </w:pPr>
            <w:r>
              <w:t>8. Definición</w:t>
            </w:r>
          </w:p>
          <w:p w14:paraId="04BDFAFC" w14:textId="77777777" w:rsidR="00E34E20" w:rsidRDefault="00744434">
            <w:pPr>
              <w:jc w:val="both"/>
            </w:pPr>
            <w:r>
              <w:t>9. Fijación</w:t>
            </w:r>
          </w:p>
          <w:p w14:paraId="0752570A" w14:textId="77777777" w:rsidR="00E34E20" w:rsidRDefault="00744434">
            <w:pPr>
              <w:jc w:val="both"/>
            </w:pPr>
            <w:r>
              <w:t xml:space="preserve">10. Demostración </w:t>
            </w:r>
          </w:p>
          <w:p w14:paraId="7CE1C4AA" w14:textId="77777777" w:rsidR="00E34E20" w:rsidRDefault="00744434">
            <w:pPr>
              <w:jc w:val="both"/>
            </w:pPr>
            <w:r>
              <w:t>11. Sinopsis.</w:t>
            </w:r>
          </w:p>
          <w:p w14:paraId="7C42AA23" w14:textId="77777777" w:rsidR="00E34E20" w:rsidRDefault="00E34E20">
            <w:pPr>
              <w:jc w:val="both"/>
              <w:rPr>
                <w:b/>
              </w:rPr>
            </w:pPr>
          </w:p>
          <w:p w14:paraId="2485EEA3" w14:textId="77777777" w:rsidR="00E34E20" w:rsidRDefault="00744434">
            <w:pPr>
              <w:jc w:val="both"/>
              <w:rPr>
                <w:b/>
              </w:rPr>
            </w:pPr>
            <w:r>
              <w:rPr>
                <w:b/>
              </w:rPr>
              <w:t>MÉTODO ANALÍTICO</w:t>
            </w:r>
          </w:p>
          <w:p w14:paraId="4120A8AC" w14:textId="77777777" w:rsidR="00E34E20" w:rsidRDefault="00744434">
            <w:pPr>
              <w:jc w:val="both"/>
              <w:rPr>
                <w:b/>
              </w:rPr>
            </w:pPr>
            <w:r>
              <w:rPr>
                <w:b/>
              </w:rPr>
              <w:t>Proceso:</w:t>
            </w:r>
          </w:p>
          <w:p w14:paraId="1CF3B6F0" w14:textId="77777777" w:rsidR="00E34E20" w:rsidRDefault="00744434">
            <w:pPr>
              <w:jc w:val="both"/>
            </w:pPr>
            <w:r>
              <w:rPr>
                <w:b/>
              </w:rPr>
              <w:t>1.</w:t>
            </w:r>
            <w:r>
              <w:t xml:space="preserve"> Motivación</w:t>
            </w:r>
          </w:p>
          <w:p w14:paraId="4CBDD09B" w14:textId="77777777" w:rsidR="00E34E20" w:rsidRDefault="00744434">
            <w:pPr>
              <w:jc w:val="both"/>
            </w:pPr>
            <w:r>
              <w:t>2. Observación</w:t>
            </w:r>
          </w:p>
          <w:p w14:paraId="28F8A5B9" w14:textId="77777777" w:rsidR="00E34E20" w:rsidRDefault="00744434">
            <w:pPr>
              <w:jc w:val="both"/>
            </w:pPr>
            <w:r>
              <w:t>3. División</w:t>
            </w:r>
          </w:p>
          <w:p w14:paraId="65FA74C2" w14:textId="77777777" w:rsidR="00E34E20" w:rsidRDefault="00744434">
            <w:pPr>
              <w:jc w:val="both"/>
            </w:pPr>
            <w:r>
              <w:t>4. Clasificación</w:t>
            </w:r>
          </w:p>
          <w:p w14:paraId="545E2C6A" w14:textId="77777777" w:rsidR="00E34E20" w:rsidRDefault="00744434">
            <w:pPr>
              <w:jc w:val="both"/>
            </w:pPr>
            <w:r>
              <w:t>5. Descripción</w:t>
            </w:r>
          </w:p>
          <w:p w14:paraId="3BDAB49A" w14:textId="77777777" w:rsidR="00E34E20" w:rsidRDefault="00744434">
            <w:pPr>
              <w:jc w:val="both"/>
            </w:pPr>
            <w:r>
              <w:t>6. Resumen</w:t>
            </w:r>
          </w:p>
          <w:p w14:paraId="504F4678" w14:textId="77777777" w:rsidR="00E34E20" w:rsidRDefault="00E34E20">
            <w:pPr>
              <w:jc w:val="both"/>
            </w:pPr>
          </w:p>
          <w:p w14:paraId="0C4F5139" w14:textId="77777777" w:rsidR="00E34E20" w:rsidRDefault="00744434">
            <w:pPr>
              <w:jc w:val="both"/>
              <w:rPr>
                <w:b/>
              </w:rPr>
            </w:pPr>
            <w:r>
              <w:rPr>
                <w:b/>
              </w:rPr>
              <w:t>MÉTODO SINTÉTICO</w:t>
            </w:r>
          </w:p>
          <w:p w14:paraId="59EBB333" w14:textId="77777777" w:rsidR="00E34E20" w:rsidRDefault="00744434">
            <w:pPr>
              <w:jc w:val="both"/>
              <w:rPr>
                <w:b/>
              </w:rPr>
            </w:pPr>
            <w:r>
              <w:rPr>
                <w:b/>
              </w:rPr>
              <w:t>Proceso:</w:t>
            </w:r>
          </w:p>
          <w:p w14:paraId="42468DE9" w14:textId="77777777" w:rsidR="00E34E20" w:rsidRDefault="00744434">
            <w:pPr>
              <w:jc w:val="both"/>
            </w:pPr>
            <w:r>
              <w:rPr>
                <w:b/>
              </w:rPr>
              <w:t>*</w:t>
            </w:r>
            <w:r>
              <w:t xml:space="preserve"> Motivación</w:t>
            </w:r>
          </w:p>
          <w:p w14:paraId="27BEEA14" w14:textId="77777777" w:rsidR="00E34E20" w:rsidRDefault="00744434">
            <w:pPr>
              <w:jc w:val="both"/>
            </w:pPr>
            <w:r>
              <w:t>* Resumen</w:t>
            </w:r>
          </w:p>
          <w:p w14:paraId="6226D136" w14:textId="77777777" w:rsidR="00E34E20" w:rsidRDefault="00744434">
            <w:pPr>
              <w:jc w:val="both"/>
            </w:pPr>
            <w:r>
              <w:t>* Sinopsis</w:t>
            </w:r>
          </w:p>
          <w:p w14:paraId="0634FD8E" w14:textId="77777777" w:rsidR="00E34E20" w:rsidRDefault="00744434">
            <w:pPr>
              <w:jc w:val="both"/>
            </w:pPr>
            <w:r>
              <w:t>* Recapitulación</w:t>
            </w:r>
          </w:p>
          <w:p w14:paraId="39EFEA82" w14:textId="77777777" w:rsidR="00E34E20" w:rsidRDefault="00744434">
            <w:pPr>
              <w:jc w:val="both"/>
            </w:pPr>
            <w:r>
              <w:t>* Conclusión</w:t>
            </w:r>
          </w:p>
          <w:p w14:paraId="4404405D" w14:textId="77777777" w:rsidR="00E34E20" w:rsidRDefault="00744434">
            <w:pPr>
              <w:jc w:val="both"/>
            </w:pPr>
            <w:r>
              <w:t>* Esquema</w:t>
            </w:r>
          </w:p>
          <w:p w14:paraId="72260008" w14:textId="77777777" w:rsidR="00E34E20" w:rsidRDefault="00744434">
            <w:pPr>
              <w:jc w:val="both"/>
            </w:pPr>
            <w:r>
              <w:t>* Definición</w:t>
            </w:r>
          </w:p>
          <w:p w14:paraId="36DC215A" w14:textId="77777777" w:rsidR="00E34E20" w:rsidRDefault="00E34E20">
            <w:pPr>
              <w:jc w:val="both"/>
              <w:rPr>
                <w:b/>
              </w:rPr>
            </w:pPr>
          </w:p>
          <w:p w14:paraId="35F849A5" w14:textId="77777777" w:rsidR="00E34E20" w:rsidRDefault="00744434">
            <w:pPr>
              <w:jc w:val="both"/>
              <w:rPr>
                <w:b/>
              </w:rPr>
            </w:pPr>
            <w:r>
              <w:rPr>
                <w:b/>
              </w:rPr>
              <w:t>MÉTODO ANALÍTICO-SINTÉTICO</w:t>
            </w:r>
          </w:p>
          <w:p w14:paraId="112E1184" w14:textId="77777777" w:rsidR="00E34E20" w:rsidRDefault="00744434">
            <w:pPr>
              <w:jc w:val="both"/>
              <w:rPr>
                <w:b/>
              </w:rPr>
            </w:pPr>
            <w:r>
              <w:rPr>
                <w:b/>
              </w:rPr>
              <w:t>Proceso:</w:t>
            </w:r>
          </w:p>
          <w:p w14:paraId="2F62AEE0" w14:textId="77777777" w:rsidR="00E34E20" w:rsidRDefault="00744434">
            <w:pPr>
              <w:jc w:val="both"/>
            </w:pPr>
            <w:r>
              <w:rPr>
                <w:b/>
              </w:rPr>
              <w:t>*</w:t>
            </w:r>
            <w:r>
              <w:t xml:space="preserve"> Motivación</w:t>
            </w:r>
          </w:p>
          <w:p w14:paraId="77DB8A82" w14:textId="77777777" w:rsidR="00E34E20" w:rsidRDefault="00744434">
            <w:pPr>
              <w:jc w:val="both"/>
            </w:pPr>
            <w:r>
              <w:t>* Síncresis</w:t>
            </w:r>
          </w:p>
          <w:p w14:paraId="3C5D93D7" w14:textId="77777777" w:rsidR="00E34E20" w:rsidRDefault="00744434">
            <w:pPr>
              <w:jc w:val="both"/>
            </w:pPr>
            <w:r>
              <w:t>* Análisis</w:t>
            </w:r>
          </w:p>
          <w:p w14:paraId="6CFD6742" w14:textId="77777777" w:rsidR="00E34E20" w:rsidRDefault="00744434">
            <w:pPr>
              <w:jc w:val="both"/>
            </w:pPr>
            <w:r>
              <w:t>* Síntesis</w:t>
            </w:r>
          </w:p>
          <w:p w14:paraId="506F4C1B" w14:textId="77777777" w:rsidR="00E34E20" w:rsidRDefault="00E34E20">
            <w:pPr>
              <w:jc w:val="both"/>
            </w:pPr>
          </w:p>
          <w:p w14:paraId="58C78ED5" w14:textId="77777777" w:rsidR="00E34E20" w:rsidRDefault="00E34E20">
            <w:pPr>
              <w:jc w:val="both"/>
              <w:rPr>
                <w:b/>
              </w:rPr>
            </w:pPr>
          </w:p>
          <w:p w14:paraId="7ABF7836" w14:textId="77777777" w:rsidR="00E34E20" w:rsidRDefault="00744434">
            <w:pPr>
              <w:jc w:val="both"/>
              <w:rPr>
                <w:b/>
                <w:u w:val="single"/>
              </w:rPr>
            </w:pPr>
            <w:r>
              <w:rPr>
                <w:b/>
                <w:u w:val="single"/>
              </w:rPr>
              <w:t>MÉTODOS PEDAGÓGICOS</w:t>
            </w:r>
          </w:p>
          <w:p w14:paraId="1E73B2F8" w14:textId="77777777" w:rsidR="00E34E20" w:rsidRDefault="00744434">
            <w:pPr>
              <w:jc w:val="both"/>
              <w:rPr>
                <w:b/>
              </w:rPr>
            </w:pPr>
            <w:r>
              <w:rPr>
                <w:b/>
              </w:rPr>
              <w:t>MÉTODO EXPOSITIVO MIXTO</w:t>
            </w:r>
          </w:p>
          <w:p w14:paraId="57A5979A" w14:textId="77777777" w:rsidR="00E34E20" w:rsidRDefault="00744434">
            <w:pPr>
              <w:jc w:val="both"/>
              <w:rPr>
                <w:b/>
              </w:rPr>
            </w:pPr>
            <w:r>
              <w:rPr>
                <w:b/>
              </w:rPr>
              <w:t>Pasos:</w:t>
            </w:r>
          </w:p>
          <w:p w14:paraId="06B5E20A" w14:textId="77777777" w:rsidR="00E34E20" w:rsidRDefault="00744434">
            <w:pPr>
              <w:jc w:val="both"/>
            </w:pPr>
            <w:r>
              <w:t>1. Introducción motivadora.</w:t>
            </w:r>
          </w:p>
          <w:p w14:paraId="0AAD4D1D" w14:textId="77777777" w:rsidR="00E34E20" w:rsidRDefault="00744434">
            <w:pPr>
              <w:jc w:val="both"/>
            </w:pPr>
            <w:r>
              <w:t>2. Presentación del objetivo a desarrollar.</w:t>
            </w:r>
          </w:p>
          <w:p w14:paraId="3573FCD8" w14:textId="77777777" w:rsidR="00E34E20" w:rsidRDefault="00744434">
            <w:pPr>
              <w:jc w:val="both"/>
            </w:pPr>
            <w:r>
              <w:t>3. Recordar conocimientos previos al tema.</w:t>
            </w:r>
          </w:p>
          <w:p w14:paraId="3DB7C3DC" w14:textId="77777777" w:rsidR="00E34E20" w:rsidRDefault="00744434">
            <w:pPr>
              <w:jc w:val="both"/>
            </w:pPr>
            <w:r>
              <w:t>4. Exposición del tema en forma completa o en sus partes esenciales.</w:t>
            </w:r>
          </w:p>
          <w:p w14:paraId="4DE19D26" w14:textId="77777777" w:rsidR="00E34E20" w:rsidRDefault="00744434">
            <w:pPr>
              <w:jc w:val="both"/>
            </w:pPr>
            <w:r>
              <w:t>5. Distribución de apuntes sobre la materia expuesta, indicación de bibliografía referente al tema para la completación o profundización de la misma.</w:t>
            </w:r>
          </w:p>
          <w:p w14:paraId="6356868E" w14:textId="77777777" w:rsidR="00E34E20" w:rsidRDefault="00744434">
            <w:pPr>
              <w:jc w:val="both"/>
            </w:pPr>
            <w:r>
              <w:t>6. Discusión en pequeños grupos y presentación de conclusiones.</w:t>
            </w:r>
          </w:p>
          <w:p w14:paraId="0974E7EE" w14:textId="77777777" w:rsidR="00E34E20" w:rsidRDefault="00744434">
            <w:pPr>
              <w:jc w:val="both"/>
            </w:pPr>
            <w:r>
              <w:t>7. Aclaratoria de dudas.</w:t>
            </w:r>
          </w:p>
          <w:p w14:paraId="64F24FFA" w14:textId="77777777" w:rsidR="00E34E20" w:rsidRDefault="00744434">
            <w:pPr>
              <w:jc w:val="both"/>
            </w:pPr>
            <w:r>
              <w:t>8. Apreciación de los trabajos de parte del docente y verificación del aprendizaje.</w:t>
            </w:r>
          </w:p>
          <w:p w14:paraId="3EF324B4" w14:textId="77777777" w:rsidR="00E34E20" w:rsidRDefault="00E34E20">
            <w:pPr>
              <w:jc w:val="both"/>
            </w:pPr>
          </w:p>
          <w:p w14:paraId="10D3E309" w14:textId="77777777" w:rsidR="00E34E20" w:rsidRDefault="00744434">
            <w:pPr>
              <w:jc w:val="both"/>
              <w:rPr>
                <w:b/>
              </w:rPr>
            </w:pPr>
            <w:r>
              <w:rPr>
                <w:b/>
              </w:rPr>
              <w:t>MÉTODO DE DEMOSTRACIÓN</w:t>
            </w:r>
          </w:p>
          <w:p w14:paraId="2BB99B59" w14:textId="77777777" w:rsidR="00E34E20" w:rsidRDefault="00744434">
            <w:pPr>
              <w:jc w:val="both"/>
              <w:rPr>
                <w:b/>
              </w:rPr>
            </w:pPr>
            <w:r>
              <w:rPr>
                <w:b/>
              </w:rPr>
              <w:t>Pasos:</w:t>
            </w:r>
          </w:p>
          <w:p w14:paraId="0A897F53" w14:textId="77777777" w:rsidR="00E34E20" w:rsidRDefault="00744434">
            <w:pPr>
              <w:jc w:val="both"/>
            </w:pPr>
            <w:r>
              <w:t>1. Aplicar una situación motivadora.</w:t>
            </w:r>
          </w:p>
          <w:p w14:paraId="57E64C65" w14:textId="77777777" w:rsidR="00E34E20" w:rsidRDefault="00744434">
            <w:pPr>
              <w:jc w:val="both"/>
            </w:pPr>
            <w:r>
              <w:rPr>
                <w:b/>
              </w:rPr>
              <w:t xml:space="preserve">2. </w:t>
            </w:r>
            <w:r>
              <w:t>Presentar el contenido a través de un recurso.</w:t>
            </w:r>
          </w:p>
          <w:p w14:paraId="390DB634" w14:textId="77777777" w:rsidR="00E34E20" w:rsidRDefault="00744434">
            <w:pPr>
              <w:jc w:val="both"/>
            </w:pPr>
            <w:r>
              <w:t>3. Evocar conocimientos previos a la demostración.</w:t>
            </w:r>
          </w:p>
          <w:p w14:paraId="5E13B7DD" w14:textId="77777777" w:rsidR="00E34E20" w:rsidRDefault="00744434">
            <w:pPr>
              <w:jc w:val="both"/>
            </w:pPr>
            <w:r>
              <w:t>4. Presentación del modelo a demostrar y efectuar paso a paso la demostración con el uso de recursos o equipos.</w:t>
            </w:r>
          </w:p>
          <w:p w14:paraId="3581845C" w14:textId="77777777" w:rsidR="00E34E20" w:rsidRDefault="00744434">
            <w:pPr>
              <w:jc w:val="both"/>
            </w:pPr>
            <w:r>
              <w:t xml:space="preserve">5. Dar oportunidad a algunos de los miembros del grupo a formar parte de la ejecución al imitar las acciones observadas. </w:t>
            </w:r>
          </w:p>
          <w:p w14:paraId="44BF868D" w14:textId="77777777" w:rsidR="00E34E20" w:rsidRDefault="00744434">
            <w:pPr>
              <w:jc w:val="both"/>
            </w:pPr>
            <w:r>
              <w:t xml:space="preserve">6. Comprobar la eficacia de la demostración a través de una práctica con todos los alumnos. </w:t>
            </w:r>
          </w:p>
          <w:p w14:paraId="0299B3DB" w14:textId="77777777" w:rsidR="00E34E20" w:rsidRDefault="00744434">
            <w:pPr>
              <w:jc w:val="both"/>
            </w:pPr>
            <w:r>
              <w:t>7. Resumir los puntos.</w:t>
            </w:r>
          </w:p>
          <w:p w14:paraId="5D9589DC" w14:textId="77777777" w:rsidR="00E34E20" w:rsidRDefault="00744434">
            <w:pPr>
              <w:jc w:val="both"/>
            </w:pPr>
            <w:r>
              <w:t>8. Verificar por medio de preguntas.</w:t>
            </w:r>
          </w:p>
          <w:p w14:paraId="4CD6AAB2" w14:textId="77777777" w:rsidR="00E34E20" w:rsidRDefault="00744434">
            <w:pPr>
              <w:jc w:val="both"/>
            </w:pPr>
            <w:r>
              <w:t>9. Asignación de prácticas.</w:t>
            </w:r>
          </w:p>
          <w:p w14:paraId="625F3D1D" w14:textId="77777777" w:rsidR="00E34E20" w:rsidRDefault="00E34E20">
            <w:pPr>
              <w:jc w:val="both"/>
            </w:pPr>
          </w:p>
          <w:p w14:paraId="7AB86230" w14:textId="77777777" w:rsidR="00E34E20" w:rsidRDefault="00744434">
            <w:pPr>
              <w:jc w:val="both"/>
              <w:rPr>
                <w:b/>
              </w:rPr>
            </w:pPr>
            <w:r>
              <w:rPr>
                <w:b/>
              </w:rPr>
              <w:t>MÉTODO EXPERIMENTAL</w:t>
            </w:r>
          </w:p>
          <w:p w14:paraId="0E9BD7C8" w14:textId="77777777" w:rsidR="00E34E20" w:rsidRDefault="00744434">
            <w:pPr>
              <w:jc w:val="both"/>
              <w:rPr>
                <w:b/>
              </w:rPr>
            </w:pPr>
            <w:r>
              <w:rPr>
                <w:b/>
              </w:rPr>
              <w:t>Pasos:</w:t>
            </w:r>
          </w:p>
          <w:p w14:paraId="0BB1CF61" w14:textId="77777777" w:rsidR="00E34E20" w:rsidRDefault="00744434">
            <w:pPr>
              <w:jc w:val="both"/>
            </w:pPr>
            <w:r>
              <w:t>1. Prepara la clase estableciendo la motivación con un fenómeno y suscitar dudas.</w:t>
            </w:r>
          </w:p>
          <w:p w14:paraId="3F6D66CC" w14:textId="77777777" w:rsidR="00E34E20" w:rsidRDefault="00744434">
            <w:pPr>
              <w:jc w:val="both"/>
            </w:pPr>
            <w:r>
              <w:t>2. Presentación del contenido a través de algún recurso.</w:t>
            </w:r>
          </w:p>
          <w:p w14:paraId="630D808A" w14:textId="77777777" w:rsidR="00E34E20" w:rsidRDefault="00744434">
            <w:pPr>
              <w:jc w:val="both"/>
            </w:pPr>
            <w:r>
              <w:t>3. Recordar experiencias similares.</w:t>
            </w:r>
          </w:p>
          <w:p w14:paraId="18092592" w14:textId="77777777" w:rsidR="00E34E20" w:rsidRDefault="00744434">
            <w:pPr>
              <w:jc w:val="both"/>
            </w:pPr>
            <w:r>
              <w:t xml:space="preserve">4. Explicar el problema que va a ser resuelto. </w:t>
            </w:r>
          </w:p>
          <w:p w14:paraId="31F31A0C" w14:textId="77777777" w:rsidR="00E34E20" w:rsidRDefault="00744434">
            <w:pPr>
              <w:jc w:val="both"/>
            </w:pPr>
            <w:r>
              <w:t xml:space="preserve">5. Explicar los diferentes métodos que van a ser usados en la resolución del problema. </w:t>
            </w:r>
          </w:p>
          <w:p w14:paraId="563B0730" w14:textId="77777777" w:rsidR="00E34E20" w:rsidRDefault="00744434">
            <w:pPr>
              <w:jc w:val="both"/>
            </w:pPr>
            <w:r>
              <w:t>6. Resolver el problema.</w:t>
            </w:r>
          </w:p>
          <w:p w14:paraId="318FAB8F" w14:textId="77777777" w:rsidR="00E34E20" w:rsidRDefault="00744434">
            <w:pPr>
              <w:jc w:val="both"/>
            </w:pPr>
            <w:r>
              <w:t>7. Ayudar a los estudiantes a recoger y ponderar las evidencias sobre la base de los resultados obtenidos.</w:t>
            </w:r>
          </w:p>
          <w:p w14:paraId="6FB54EBC" w14:textId="77777777" w:rsidR="00E34E20" w:rsidRDefault="00744434">
            <w:pPr>
              <w:jc w:val="both"/>
            </w:pPr>
            <w:r>
              <w:t>8. Sacar conclusiones y generalizaciones.</w:t>
            </w:r>
          </w:p>
          <w:p w14:paraId="199A6E92" w14:textId="77777777" w:rsidR="00E34E20" w:rsidRDefault="00744434">
            <w:pPr>
              <w:jc w:val="both"/>
            </w:pPr>
            <w:r>
              <w:t xml:space="preserve">9. Proveer problemas adicionales de naturaleza similar para evaluar las conclusiones abstraídas. </w:t>
            </w:r>
          </w:p>
          <w:p w14:paraId="54909CA6" w14:textId="77777777" w:rsidR="00E34E20" w:rsidRDefault="00E34E20">
            <w:pPr>
              <w:jc w:val="both"/>
            </w:pPr>
          </w:p>
          <w:p w14:paraId="4AD65C54" w14:textId="77777777" w:rsidR="00E34E20" w:rsidRDefault="00744434">
            <w:pPr>
              <w:jc w:val="both"/>
              <w:rPr>
                <w:b/>
              </w:rPr>
            </w:pPr>
            <w:r>
              <w:rPr>
                <w:b/>
              </w:rPr>
              <w:t>MÉTODO OPERACIONAL</w:t>
            </w:r>
          </w:p>
          <w:p w14:paraId="1CA0DC0F" w14:textId="77777777" w:rsidR="00E34E20" w:rsidRDefault="00744434">
            <w:pPr>
              <w:jc w:val="both"/>
              <w:rPr>
                <w:b/>
              </w:rPr>
            </w:pPr>
            <w:r>
              <w:rPr>
                <w:b/>
              </w:rPr>
              <w:t>Pasos:</w:t>
            </w:r>
          </w:p>
          <w:p w14:paraId="6226E13F" w14:textId="77777777" w:rsidR="00E34E20" w:rsidRDefault="00744434">
            <w:pPr>
              <w:jc w:val="both"/>
            </w:pPr>
            <w:r>
              <w:t>1. Presentación de la cuestión a todo el curso.</w:t>
            </w:r>
          </w:p>
          <w:p w14:paraId="089C17C4" w14:textId="77777777" w:rsidR="00E34E20" w:rsidRDefault="00744434">
            <w:pPr>
              <w:jc w:val="both"/>
            </w:pPr>
            <w:r>
              <w:t>2. Trabajo sobre la cuestión planteada.</w:t>
            </w:r>
          </w:p>
          <w:p w14:paraId="67486090" w14:textId="77777777" w:rsidR="00E34E20" w:rsidRDefault="00744434">
            <w:pPr>
              <w:jc w:val="both"/>
            </w:pPr>
            <w:r>
              <w:t>3. Puesta en común y discusión de las conclusiones de cada equipo.</w:t>
            </w:r>
          </w:p>
          <w:p w14:paraId="5EAD7483" w14:textId="77777777" w:rsidR="00E34E20" w:rsidRDefault="00744434">
            <w:pPr>
              <w:jc w:val="both"/>
            </w:pPr>
            <w:r>
              <w:t>4. Síntesis final de la cuestión.</w:t>
            </w:r>
          </w:p>
          <w:p w14:paraId="3F5BBDA0" w14:textId="77777777" w:rsidR="00E34E20" w:rsidRDefault="00744434">
            <w:pPr>
              <w:jc w:val="both"/>
            </w:pPr>
            <w:r>
              <w:t xml:space="preserve">5. Asignación de un trabajo a cada alumno sobre la misma cuestión. </w:t>
            </w:r>
          </w:p>
          <w:p w14:paraId="3D867C84" w14:textId="77777777" w:rsidR="00E34E20" w:rsidRDefault="00E34E20">
            <w:pPr>
              <w:jc w:val="both"/>
            </w:pPr>
          </w:p>
          <w:p w14:paraId="6B63A22D" w14:textId="77777777" w:rsidR="00E34E20" w:rsidRDefault="00744434">
            <w:pPr>
              <w:jc w:val="both"/>
              <w:rPr>
                <w:b/>
              </w:rPr>
            </w:pPr>
            <w:r>
              <w:rPr>
                <w:b/>
              </w:rPr>
              <w:t>MÉTODO GRUPO DE DISCUSIÓN</w:t>
            </w:r>
          </w:p>
          <w:p w14:paraId="68518A76" w14:textId="77777777" w:rsidR="00E34E20" w:rsidRDefault="00744434">
            <w:pPr>
              <w:jc w:val="both"/>
              <w:rPr>
                <w:b/>
              </w:rPr>
            </w:pPr>
            <w:r>
              <w:rPr>
                <w:b/>
              </w:rPr>
              <w:t>Pasos:</w:t>
            </w:r>
          </w:p>
          <w:p w14:paraId="1B39C349" w14:textId="77777777" w:rsidR="00E34E20" w:rsidRDefault="00744434">
            <w:pPr>
              <w:jc w:val="both"/>
            </w:pPr>
            <w:r>
              <w:t>1. Aplicación de actividad motivadora.</w:t>
            </w:r>
          </w:p>
          <w:p w14:paraId="12058903" w14:textId="77777777" w:rsidR="00E34E20" w:rsidRDefault="00744434">
            <w:pPr>
              <w:jc w:val="both"/>
            </w:pPr>
            <w:r>
              <w:t>2. Presentación del objetivo a desarrollar.</w:t>
            </w:r>
          </w:p>
          <w:p w14:paraId="7965E21F" w14:textId="77777777" w:rsidR="00E34E20" w:rsidRDefault="00744434">
            <w:pPr>
              <w:jc w:val="both"/>
            </w:pPr>
            <w:r>
              <w:t>3. Evocación de conocimientos previos.</w:t>
            </w:r>
          </w:p>
          <w:p w14:paraId="54A0BBA4" w14:textId="77777777" w:rsidR="00E34E20" w:rsidRDefault="00744434">
            <w:pPr>
              <w:jc w:val="both"/>
            </w:pPr>
            <w:r>
              <w:t>4. Preparar la escena, introduciendo al tema.</w:t>
            </w:r>
          </w:p>
          <w:p w14:paraId="354B7080" w14:textId="77777777" w:rsidR="00E34E20" w:rsidRDefault="00744434">
            <w:pPr>
              <w:jc w:val="both"/>
            </w:pPr>
            <w:r>
              <w:t>5. Dar las instrucciones de cómo van a trabajar y preparar los grupos.</w:t>
            </w:r>
          </w:p>
          <w:p w14:paraId="2A27A3E3" w14:textId="77777777" w:rsidR="00E34E20" w:rsidRDefault="00744434">
            <w:pPr>
              <w:jc w:val="both"/>
            </w:pPr>
            <w:r>
              <w:t>6. Dirigir la participación de los alumnos, estimular las discrepancias y fomentar preguntas que inciten a discusión.</w:t>
            </w:r>
          </w:p>
          <w:p w14:paraId="4DC6F695" w14:textId="77777777" w:rsidR="00E34E20" w:rsidRDefault="00744434">
            <w:pPr>
              <w:jc w:val="both"/>
            </w:pPr>
            <w:r>
              <w:t>7. Aclaratoria de dudas si las hay.</w:t>
            </w:r>
          </w:p>
          <w:p w14:paraId="64EE9808" w14:textId="77777777" w:rsidR="00E34E20" w:rsidRDefault="00744434">
            <w:pPr>
              <w:jc w:val="both"/>
            </w:pPr>
            <w:r>
              <w:t>8. Elaboración de conclusiones, resumen o informe de lo discutido.</w:t>
            </w:r>
          </w:p>
          <w:p w14:paraId="304B45F2" w14:textId="77777777" w:rsidR="00E34E20" w:rsidRDefault="00744434">
            <w:pPr>
              <w:jc w:val="both"/>
            </w:pPr>
            <w:r>
              <w:t>9. Asignación de lecturas relacionadas con el tema.</w:t>
            </w:r>
          </w:p>
          <w:p w14:paraId="52C722FD" w14:textId="77777777" w:rsidR="00E34E20" w:rsidRDefault="00E34E20">
            <w:pPr>
              <w:jc w:val="both"/>
            </w:pPr>
          </w:p>
          <w:p w14:paraId="3C962817" w14:textId="77777777" w:rsidR="00E34E20" w:rsidRDefault="00744434">
            <w:pPr>
              <w:jc w:val="both"/>
              <w:rPr>
                <w:b/>
                <w:u w:val="single"/>
              </w:rPr>
            </w:pPr>
            <w:r>
              <w:rPr>
                <w:b/>
                <w:u w:val="single"/>
              </w:rPr>
              <w:t>Técnicas de Cierre</w:t>
            </w:r>
          </w:p>
          <w:p w14:paraId="678CCE93" w14:textId="77777777" w:rsidR="00E34E20" w:rsidRDefault="00E34E20">
            <w:pPr>
              <w:jc w:val="both"/>
            </w:pPr>
          </w:p>
          <w:p w14:paraId="1FDDBD8A" w14:textId="77777777" w:rsidR="00E34E20" w:rsidRDefault="00744434">
            <w:pPr>
              <w:jc w:val="both"/>
              <w:rPr>
                <w:b/>
              </w:rPr>
            </w:pPr>
            <w:r>
              <w:rPr>
                <w:b/>
              </w:rPr>
              <w:t>Procedimientos para Cierre Cognoscitivo</w:t>
            </w:r>
          </w:p>
          <w:p w14:paraId="18BD0C56" w14:textId="77777777" w:rsidR="00E34E20" w:rsidRDefault="00744434">
            <w:pPr>
              <w:jc w:val="both"/>
            </w:pPr>
            <w:r>
              <w:t>1. Verificación: Comprueba el Aprendizaje logrado por los estudiantes solicitando de ellos razones y conclusiones sobre las ideas tratadas.</w:t>
            </w:r>
          </w:p>
          <w:p w14:paraId="278EF15F" w14:textId="77777777" w:rsidR="00E34E20" w:rsidRDefault="00744434">
            <w:pPr>
              <w:jc w:val="both"/>
            </w:pPr>
            <w:r>
              <w:t>2. Relación: Solicita a los estudiantes que establezcan relaciones entre: (i) las ideas principales adquiridas; (ii) estas y sus expectativas, necesidades e intereses personales iniciales; (iii) las ideas desarrolladas y/o aprendidas y conocimientos anteriores.</w:t>
            </w:r>
          </w:p>
          <w:p w14:paraId="31CE90D8" w14:textId="77777777" w:rsidR="00E34E20" w:rsidRDefault="00744434">
            <w:pPr>
              <w:jc w:val="both"/>
            </w:pPr>
            <w:r>
              <w:t xml:space="preserve">3. Síntesis: Solicita a los estudiantes la elaboración de un resumen de lo aprendido relacionando todos los aspectos tratados. </w:t>
            </w:r>
          </w:p>
          <w:p w14:paraId="5C97854F" w14:textId="77777777" w:rsidR="00E34E20" w:rsidRDefault="00744434">
            <w:pPr>
              <w:jc w:val="both"/>
            </w:pPr>
            <w:r>
              <w:t>4. Valoración: Solicita a los alumnos una toma de posición o evaluación de lo aprendido, que establezca su utilidad, aplicación y la proyección que tiene para su formación.</w:t>
            </w:r>
          </w:p>
          <w:p w14:paraId="3BE2158B" w14:textId="77777777" w:rsidR="00E34E20" w:rsidRDefault="00744434">
            <w:pPr>
              <w:jc w:val="both"/>
              <w:rPr>
                <w:b/>
              </w:rPr>
            </w:pPr>
            <w:r>
              <w:rPr>
                <w:b/>
              </w:rPr>
              <w:t>Procedimientos para Cierre Psicológico</w:t>
            </w:r>
          </w:p>
          <w:p w14:paraId="6B615A46" w14:textId="77777777" w:rsidR="00E34E20" w:rsidRDefault="00744434">
            <w:pPr>
              <w:jc w:val="both"/>
            </w:pPr>
            <w:r>
              <w:t xml:space="preserve">1. Sentimiento al logro: Solicita de los alumnos la expresión de sus sentimientos en cuanto a los logros alcanzados en la experiencia vivida. </w:t>
            </w:r>
          </w:p>
          <w:p w14:paraId="10D11509" w14:textId="77777777" w:rsidR="00E34E20" w:rsidRDefault="00744434">
            <w:pPr>
              <w:jc w:val="both"/>
            </w:pPr>
            <w:r>
              <w:t xml:space="preserve">2. Reconocimiento: El profesor comunica al grupo sus sentimientos en cuanto a su interacción en el grupo y los estimula por el esfuerzo realizado. </w:t>
            </w:r>
          </w:p>
          <w:p w14:paraId="4020B96F" w14:textId="77777777" w:rsidR="00E34E20" w:rsidRDefault="00744434">
            <w:pPr>
              <w:jc w:val="both"/>
            </w:pPr>
            <w:r>
              <w:t>3. Autoevaluación y  Coevaluación.</w:t>
            </w:r>
          </w:p>
          <w:p w14:paraId="4276B5E2" w14:textId="77777777" w:rsidR="00E34E20" w:rsidRDefault="00744434">
            <w:pPr>
              <w:jc w:val="both"/>
            </w:pPr>
            <w:r>
              <w:t>4. Expectativas Generadas.</w:t>
            </w:r>
          </w:p>
          <w:p w14:paraId="5F2C81C8" w14:textId="77777777" w:rsidR="00E34E20" w:rsidRDefault="00E34E20">
            <w:pPr>
              <w:tabs>
                <w:tab w:val="left" w:pos="2899"/>
              </w:tabs>
              <w:rPr>
                <w:b/>
              </w:rPr>
            </w:pPr>
          </w:p>
        </w:tc>
      </w:tr>
      <w:tr w:rsidR="00E34E20" w14:paraId="7057D83B"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2A4D3E32" w14:textId="77777777" w:rsidR="00E34E20" w:rsidRDefault="00744434">
            <w:pPr>
              <w:tabs>
                <w:tab w:val="left" w:pos="2899"/>
              </w:tabs>
              <w:rPr>
                <w:b/>
              </w:rPr>
            </w:pPr>
            <w:r>
              <w:rPr>
                <w:b/>
              </w:rPr>
              <w:t xml:space="preserve">Evaluación </w:t>
            </w:r>
          </w:p>
        </w:tc>
      </w:tr>
      <w:tr w:rsidR="00E34E20" w14:paraId="137AA98F" w14:textId="77777777" w:rsidTr="00E34E20">
        <w:trPr>
          <w:trHeight w:val="85"/>
        </w:trPr>
        <w:tc>
          <w:tcPr>
            <w:tcW w:w="15168" w:type="dxa"/>
            <w:gridSpan w:val="14"/>
          </w:tcPr>
          <w:p w14:paraId="750F47FE" w14:textId="77777777" w:rsidR="00E34E20" w:rsidRDefault="00744434">
            <w:pPr>
              <w:widowControl w:val="0"/>
              <w:rPr>
                <w:color w:val="000000"/>
              </w:rPr>
            </w:pPr>
            <w:r>
              <w:rPr>
                <w:b/>
                <w:color w:val="000000"/>
              </w:rPr>
              <w:t xml:space="preserve">CE.CN.B.5.2. </w:t>
            </w:r>
            <w:r>
              <w:rPr>
                <w:color w:val="000000"/>
              </w:rPr>
              <w:t>Cuestiona con fundamentos científicos la evolución de las especies desde el análisis de las diferentes teorías (teorías de la endosimbiosis, selección natural y sintética de la evolución), el reconocimiento de los biomas del mundo como evidencia de procesos evolutivos y la necesidad de clasificar taxonómicamente a las especies.</w:t>
            </w:r>
          </w:p>
          <w:p w14:paraId="6649BF27" w14:textId="77777777" w:rsidR="00E34E20" w:rsidRDefault="00744434">
            <w:pPr>
              <w:widowControl w:val="0"/>
              <w:rPr>
                <w:color w:val="000000"/>
              </w:rPr>
            </w:pPr>
            <w:r>
              <w:rPr>
                <w:b/>
                <w:color w:val="000000"/>
              </w:rPr>
              <w:t xml:space="preserve">CE.CN.B.5.5. </w:t>
            </w:r>
            <w:r>
              <w:rPr>
                <w:color w:val="000000"/>
              </w:rPr>
              <w:t>Argumenta con fundamento científico el valor de la biodiversidad a partir del análisis de los patrones de evolución de las especies, su importancia social, económica y ambiental, los efectos de las actividades humanas, el reconocimiento de los modelos de desarrollo económico, los avances tecnológicos, y las estrategias y políticas enfocadas al desarrollo sostenible.</w:t>
            </w:r>
          </w:p>
          <w:p w14:paraId="363719F4" w14:textId="77777777" w:rsidR="00E34E20" w:rsidRDefault="00744434">
            <w:r>
              <w:rPr>
                <w:b/>
              </w:rPr>
              <w:t xml:space="preserve">Indicadores para la evaluación del </w:t>
            </w:r>
          </w:p>
          <w:p w14:paraId="7AEB76DC" w14:textId="77777777" w:rsidR="00E34E20" w:rsidRDefault="00744434">
            <w:pPr>
              <w:widowControl w:val="0"/>
              <w:rPr>
                <w:b/>
                <w:color w:val="000000"/>
              </w:rPr>
            </w:pPr>
            <w:r>
              <w:rPr>
                <w:b/>
                <w:color w:val="000000"/>
              </w:rPr>
              <w:t xml:space="preserve">criterio: </w:t>
            </w:r>
          </w:p>
          <w:p w14:paraId="363BD23B" w14:textId="77777777" w:rsidR="00E34E20" w:rsidRDefault="00744434">
            <w:pPr>
              <w:rPr>
                <w:color w:val="000000"/>
              </w:rPr>
            </w:pPr>
            <w:r>
              <w:rPr>
                <w:b/>
                <w:color w:val="000000"/>
              </w:rPr>
              <w:t xml:space="preserve">I.CN.B.5.2.2. </w:t>
            </w:r>
            <w:r>
              <w:rPr>
                <w:color w:val="000000"/>
              </w:rP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14:paraId="2FFCE219" w14:textId="77777777" w:rsidR="00E34E20" w:rsidRDefault="00744434">
            <w:pPr>
              <w:tabs>
                <w:tab w:val="left" w:pos="2899"/>
              </w:tabs>
              <w:rPr>
                <w:b/>
              </w:rPr>
            </w:pPr>
            <w:r>
              <w:rPr>
                <w:b/>
                <w:color w:val="000000"/>
              </w:rPr>
              <w:t xml:space="preserve">I.CN.B.5.5.1. </w:t>
            </w:r>
            <w:r>
              <w:rPr>
                <w:color w:val="000000"/>
              </w:rPr>
              <w:t>Explica el valor de la biodiversidad, desde la fundamentación científica de los patrones de evolución de las especies nativas y endémicas. Reconoce la importancia social, económica y ambiental y la identificación de los efectos de las actividades humanas sobre la biodiversidad a nivel nacional, regional y global. (J.1., J.3.)</w:t>
            </w:r>
          </w:p>
        </w:tc>
      </w:tr>
      <w:tr w:rsidR="00E34E20" w14:paraId="78F58FD6"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63C78992" w14:textId="77777777" w:rsidR="00E34E20" w:rsidRDefault="00744434">
            <w:pPr>
              <w:tabs>
                <w:tab w:val="left" w:pos="2899"/>
              </w:tabs>
              <w:rPr>
                <w:b/>
              </w:rPr>
            </w:pPr>
            <w:r>
              <w:rPr>
                <w:b/>
              </w:rPr>
              <w:t xml:space="preserve">Duración en semanas </w:t>
            </w:r>
          </w:p>
        </w:tc>
      </w:tr>
      <w:tr w:rsidR="00E34E20" w14:paraId="21C95DB1" w14:textId="77777777" w:rsidTr="00E34E20">
        <w:trPr>
          <w:trHeight w:val="85"/>
        </w:trPr>
        <w:tc>
          <w:tcPr>
            <w:tcW w:w="15168" w:type="dxa"/>
            <w:gridSpan w:val="14"/>
          </w:tcPr>
          <w:p w14:paraId="7F9BF0DC" w14:textId="77777777" w:rsidR="00E34E20" w:rsidRDefault="00744434">
            <w:pPr>
              <w:tabs>
                <w:tab w:val="left" w:pos="2899"/>
              </w:tabs>
              <w:rPr>
                <w:b/>
              </w:rPr>
            </w:pPr>
            <w:r>
              <w:rPr>
                <w:b/>
              </w:rPr>
              <w:t>9</w:t>
            </w:r>
          </w:p>
          <w:p w14:paraId="1C742C53" w14:textId="77777777" w:rsidR="00E34E20" w:rsidRDefault="00E34E20">
            <w:pPr>
              <w:tabs>
                <w:tab w:val="left" w:pos="2899"/>
              </w:tabs>
              <w:rPr>
                <w:b/>
              </w:rPr>
            </w:pPr>
          </w:p>
          <w:p w14:paraId="2FD51E21" w14:textId="77777777" w:rsidR="00E34E20" w:rsidRDefault="00E34E20">
            <w:pPr>
              <w:tabs>
                <w:tab w:val="left" w:pos="2899"/>
              </w:tabs>
              <w:rPr>
                <w:b/>
              </w:rPr>
            </w:pPr>
          </w:p>
          <w:p w14:paraId="1DF1B7C0" w14:textId="77777777" w:rsidR="00E34E20" w:rsidRDefault="00E34E20">
            <w:pPr>
              <w:tabs>
                <w:tab w:val="left" w:pos="2899"/>
              </w:tabs>
              <w:rPr>
                <w:b/>
              </w:rPr>
            </w:pPr>
          </w:p>
          <w:p w14:paraId="5D22F978" w14:textId="77777777" w:rsidR="00E34E20" w:rsidRDefault="00E34E20">
            <w:pPr>
              <w:tabs>
                <w:tab w:val="left" w:pos="2899"/>
              </w:tabs>
              <w:rPr>
                <w:b/>
              </w:rPr>
            </w:pPr>
          </w:p>
        </w:tc>
      </w:tr>
      <w:tr w:rsidR="00E34E20" w14:paraId="61553EED"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451C14C2" w14:textId="77777777" w:rsidR="00E34E20" w:rsidRDefault="00744434">
            <w:pPr>
              <w:tabs>
                <w:tab w:val="left" w:pos="924"/>
              </w:tabs>
              <w:jc w:val="both"/>
              <w:rPr>
                <w:b/>
              </w:rPr>
            </w:pPr>
            <w:r>
              <w:rPr>
                <w:b/>
              </w:rPr>
              <w:t>Unidad 3: Regulación corporal: neuronas y hormonas</w:t>
            </w:r>
          </w:p>
        </w:tc>
      </w:tr>
      <w:tr w:rsidR="00E34E20" w14:paraId="4774F227" w14:textId="77777777" w:rsidTr="00E34E20">
        <w:trPr>
          <w:trHeight w:val="85"/>
        </w:trPr>
        <w:tc>
          <w:tcPr>
            <w:tcW w:w="15168" w:type="dxa"/>
            <w:gridSpan w:val="14"/>
          </w:tcPr>
          <w:p w14:paraId="1E5BEBE2" w14:textId="77777777" w:rsidR="00E34E20" w:rsidRDefault="00744434">
            <w:pPr>
              <w:tabs>
                <w:tab w:val="left" w:pos="2899"/>
              </w:tabs>
              <w:rPr>
                <w:b/>
              </w:rPr>
            </w:pPr>
            <w:r>
              <w:rPr>
                <w:b/>
                <w:sz w:val="18"/>
                <w:szCs w:val="18"/>
              </w:rPr>
              <w:t>Objetivos específicos de la unidad de planificación</w:t>
            </w:r>
          </w:p>
        </w:tc>
      </w:tr>
      <w:tr w:rsidR="00E34E20" w14:paraId="16A822E7"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6C7A8CB8" w14:textId="77777777" w:rsidR="00E34E20" w:rsidRDefault="00744434">
            <w:pPr>
              <w:widowControl w:val="0"/>
            </w:pPr>
            <w:r>
              <w:rPr>
                <w:b/>
              </w:rPr>
              <w:t xml:space="preserve">O.CN.B.5.9. </w:t>
            </w:r>
            <w:r>
              <w:t xml:space="preserve">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responsabilidad social. </w:t>
            </w:r>
          </w:p>
          <w:p w14:paraId="347564C8" w14:textId="77777777" w:rsidR="00E34E20" w:rsidRDefault="00E34E20">
            <w:pPr>
              <w:tabs>
                <w:tab w:val="left" w:pos="2899"/>
              </w:tabs>
              <w:rPr>
                <w:b/>
              </w:rPr>
            </w:pPr>
          </w:p>
        </w:tc>
      </w:tr>
      <w:tr w:rsidR="00E34E20" w14:paraId="4AD3AED6" w14:textId="77777777" w:rsidTr="00E34E20">
        <w:trPr>
          <w:trHeight w:val="85"/>
        </w:trPr>
        <w:tc>
          <w:tcPr>
            <w:tcW w:w="15168" w:type="dxa"/>
            <w:gridSpan w:val="14"/>
          </w:tcPr>
          <w:p w14:paraId="4B4FAE04" w14:textId="77777777" w:rsidR="00E34E20" w:rsidRDefault="00744434">
            <w:pPr>
              <w:tabs>
                <w:tab w:val="left" w:pos="2899"/>
              </w:tabs>
              <w:rPr>
                <w:b/>
              </w:rPr>
            </w:pPr>
            <w:r>
              <w:rPr>
                <w:b/>
              </w:rPr>
              <w:t xml:space="preserve">Contenidos </w:t>
            </w:r>
          </w:p>
        </w:tc>
      </w:tr>
      <w:tr w:rsidR="00E34E20" w14:paraId="4229F32B"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35E72A59" w14:textId="77777777" w:rsidR="00E34E20" w:rsidRDefault="00744434">
            <w:r>
              <w:rPr>
                <w:b/>
              </w:rPr>
              <w:t xml:space="preserve">DCCD: </w:t>
            </w:r>
            <w:r>
              <w:t xml:space="preserve">3.4. Describir los sistemas nervioso y endocrino en animales con diferente grado de complejidad, explicar su coordinación funcional para adaptarse y responder a estímulos del ambiente, y utilizar modelos científicos que demuestren la evolución de estos sistemas. </w:t>
            </w:r>
          </w:p>
          <w:p w14:paraId="005073AD" w14:textId="77777777" w:rsidR="00E34E20" w:rsidRDefault="00744434">
            <w:r>
              <w:rPr>
                <w:b/>
              </w:rPr>
              <w:t xml:space="preserve">DCCD: </w:t>
            </w:r>
            <w:r>
              <w:t xml:space="preserve">3.7. Examinar la estructura y función de los sistemas de transporte en las plantas, y describir la provisión de nutrientes y la excreción de desechos. </w:t>
            </w:r>
          </w:p>
          <w:p w14:paraId="29725112" w14:textId="77777777" w:rsidR="00E34E20" w:rsidRDefault="00744434">
            <w:r>
              <w:rPr>
                <w:b/>
              </w:rPr>
              <w:t xml:space="preserve">DCCD: </w:t>
            </w:r>
            <w:r>
              <w:t>3.8. Describir los mecanismos de regulación del crecimiento y desarrollo vegetal, experimentar e interpretar las variaciones del crecimiento del desarrollo por la acción de las hormonas vegetales y la influencia de factores externos.</w:t>
            </w:r>
          </w:p>
          <w:p w14:paraId="219CF33D" w14:textId="77777777" w:rsidR="00E34E20" w:rsidRDefault="00E34E20"/>
          <w:p w14:paraId="1D2C28E7" w14:textId="77777777" w:rsidR="00E34E20" w:rsidRDefault="00E34E20">
            <w:pPr>
              <w:tabs>
                <w:tab w:val="left" w:pos="2899"/>
              </w:tabs>
              <w:rPr>
                <w:b/>
              </w:rPr>
            </w:pPr>
          </w:p>
        </w:tc>
      </w:tr>
      <w:tr w:rsidR="00E34E20" w14:paraId="08291891" w14:textId="77777777" w:rsidTr="00E34E20">
        <w:trPr>
          <w:trHeight w:val="85"/>
        </w:trPr>
        <w:tc>
          <w:tcPr>
            <w:tcW w:w="15168" w:type="dxa"/>
            <w:gridSpan w:val="14"/>
          </w:tcPr>
          <w:p w14:paraId="5E629CE0" w14:textId="77777777" w:rsidR="00E34E20" w:rsidRDefault="00744434">
            <w:pPr>
              <w:tabs>
                <w:tab w:val="left" w:pos="2899"/>
              </w:tabs>
              <w:rPr>
                <w:b/>
              </w:rPr>
            </w:pPr>
            <w:r>
              <w:rPr>
                <w:b/>
              </w:rPr>
              <w:t>Orientaciones metodologicos</w:t>
            </w:r>
          </w:p>
        </w:tc>
      </w:tr>
      <w:tr w:rsidR="00E34E20" w14:paraId="6AEECC19"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2BA02853" w14:textId="77777777" w:rsidR="00E34E20" w:rsidRDefault="00744434">
            <w:pPr>
              <w:widowControl w:val="0"/>
              <w:rPr>
                <w:color w:val="000000"/>
              </w:rPr>
            </w:pPr>
            <w:r>
              <w:rPr>
                <w:b/>
                <w:color w:val="000000"/>
              </w:rPr>
              <w:t xml:space="preserve">CE.CN.B.5.7.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14:paraId="3A37D417" w14:textId="77777777" w:rsidR="00E34E20" w:rsidRDefault="00744434">
            <w:pPr>
              <w:widowControl w:val="0"/>
              <w:rPr>
                <w:color w:val="000000"/>
              </w:rPr>
            </w:pPr>
            <w:r>
              <w:rPr>
                <w:b/>
                <w:color w:val="000000"/>
              </w:rPr>
              <w:t>CE.CN.B.5.9.</w:t>
            </w:r>
            <w:r>
              <w:rPr>
                <w:color w:val="000000"/>
              </w:rPr>
              <w:t xml:space="preserve"> Argumenta con fundamentos los procesos que se realizan en las plantas (transporte, provisión de nutrientes, excreción de desechos, mecanismos de regulación del crecimiento, desarrollo vegetal, reproducción) desde la identificación de sus estructuras, función y factores que determinan la actividad.</w:t>
            </w:r>
          </w:p>
          <w:p w14:paraId="0AD04B54" w14:textId="77777777" w:rsidR="00E34E20" w:rsidRDefault="00E34E20">
            <w:pPr>
              <w:widowControl w:val="0"/>
              <w:rPr>
                <w:color w:val="000000"/>
              </w:rPr>
            </w:pPr>
          </w:p>
          <w:p w14:paraId="73E6883D" w14:textId="77777777" w:rsidR="00E34E20" w:rsidRDefault="00E34E20">
            <w:pPr>
              <w:widowControl w:val="0"/>
              <w:rPr>
                <w:color w:val="000000"/>
              </w:rPr>
            </w:pPr>
          </w:p>
          <w:p w14:paraId="6E058B3C" w14:textId="77777777" w:rsidR="00E34E20" w:rsidRDefault="00E34E20">
            <w:pPr>
              <w:widowControl w:val="0"/>
              <w:rPr>
                <w:color w:val="000000"/>
              </w:rPr>
            </w:pPr>
          </w:p>
          <w:p w14:paraId="65BB7F65" w14:textId="77777777" w:rsidR="00E34E20" w:rsidRDefault="00E34E20">
            <w:pPr>
              <w:widowControl w:val="0"/>
              <w:rPr>
                <w:color w:val="000000"/>
              </w:rPr>
            </w:pPr>
          </w:p>
          <w:p w14:paraId="6513369B" w14:textId="77777777" w:rsidR="00E34E20" w:rsidRDefault="00E34E20">
            <w:pPr>
              <w:widowControl w:val="0"/>
              <w:rPr>
                <w:color w:val="000000"/>
              </w:rPr>
            </w:pPr>
          </w:p>
          <w:p w14:paraId="2D22CE3F" w14:textId="77777777" w:rsidR="00E34E20" w:rsidRDefault="00744434">
            <w:r>
              <w:rPr>
                <w:b/>
              </w:rPr>
              <w:t xml:space="preserve">Indicadores para la evaluación del </w:t>
            </w:r>
          </w:p>
          <w:p w14:paraId="2B4F1CFB" w14:textId="77777777" w:rsidR="00E34E20" w:rsidRDefault="00744434">
            <w:pPr>
              <w:widowControl w:val="0"/>
              <w:rPr>
                <w:b/>
                <w:color w:val="000000"/>
              </w:rPr>
            </w:pPr>
            <w:r>
              <w:rPr>
                <w:b/>
                <w:color w:val="000000"/>
              </w:rPr>
              <w:t xml:space="preserve">criterio: </w:t>
            </w:r>
          </w:p>
          <w:p w14:paraId="151797B6" w14:textId="77777777" w:rsidR="00E34E20" w:rsidRDefault="00744434">
            <w:r>
              <w:rPr>
                <w:b/>
              </w:rPr>
              <w:t xml:space="preserve">I.CN.B.5.7.1. </w:t>
            </w:r>
            <w:r>
              <w:t>Explica que en los organismos multicelulares la forma y función de las células y los tejidos determinan la organización de órganos, aparatos y sistemas (circulatorio, respiratorio, digestivo, excretor, nervioso, reproductivo, endócrino, inmunitario y osteoartomuscular), establece sus elementos constitutivos (células, tejidos, componentes), estructura, función en el ser humano y propone medidas para su cuidado. (I.2., J.3.)</w:t>
            </w:r>
          </w:p>
          <w:p w14:paraId="4523E261" w14:textId="77777777" w:rsidR="00E34E20" w:rsidRDefault="00744434">
            <w:r>
              <w:rPr>
                <w:b/>
              </w:rPr>
              <w:t>I.CN.B.5.9.1.</w:t>
            </w:r>
            <w:r>
              <w:t xml:space="preserve"> 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14:paraId="0CB08519" w14:textId="77777777" w:rsidR="00E34E20" w:rsidRDefault="00E34E20">
            <w:pPr>
              <w:tabs>
                <w:tab w:val="left" w:pos="2899"/>
              </w:tabs>
              <w:rPr>
                <w:b/>
              </w:rPr>
            </w:pPr>
          </w:p>
        </w:tc>
      </w:tr>
      <w:tr w:rsidR="00E34E20" w14:paraId="5FB8D2AF" w14:textId="77777777" w:rsidTr="00E34E20">
        <w:trPr>
          <w:trHeight w:val="85"/>
        </w:trPr>
        <w:tc>
          <w:tcPr>
            <w:tcW w:w="15168" w:type="dxa"/>
            <w:gridSpan w:val="14"/>
          </w:tcPr>
          <w:p w14:paraId="6618C7E0" w14:textId="77777777" w:rsidR="00E34E20" w:rsidRDefault="00744434">
            <w:pPr>
              <w:tabs>
                <w:tab w:val="left" w:pos="2899"/>
              </w:tabs>
              <w:rPr>
                <w:b/>
              </w:rPr>
            </w:pPr>
            <w:r>
              <w:rPr>
                <w:b/>
              </w:rPr>
              <w:t xml:space="preserve">Duración en semanas </w:t>
            </w:r>
          </w:p>
        </w:tc>
      </w:tr>
      <w:tr w:rsidR="00E34E20" w14:paraId="12F06783" w14:textId="77777777" w:rsidTr="00E34E20">
        <w:trPr>
          <w:cnfStyle w:val="000000100000" w:firstRow="0" w:lastRow="0" w:firstColumn="0" w:lastColumn="0" w:oddVBand="0" w:evenVBand="0" w:oddHBand="1" w:evenHBand="0" w:firstRowFirstColumn="0" w:firstRowLastColumn="0" w:lastRowFirstColumn="0" w:lastRowLastColumn="0"/>
          <w:trHeight w:val="279"/>
        </w:trPr>
        <w:tc>
          <w:tcPr>
            <w:tcW w:w="15168" w:type="dxa"/>
            <w:gridSpan w:val="14"/>
          </w:tcPr>
          <w:p w14:paraId="50777C82" w14:textId="77777777" w:rsidR="00E34E20" w:rsidRDefault="00744434">
            <w:pPr>
              <w:tabs>
                <w:tab w:val="left" w:pos="2899"/>
              </w:tabs>
              <w:rPr>
                <w:b/>
              </w:rPr>
            </w:pPr>
            <w:r>
              <w:rPr>
                <w:b/>
              </w:rPr>
              <w:t>9</w:t>
            </w:r>
          </w:p>
        </w:tc>
      </w:tr>
      <w:tr w:rsidR="00E34E20" w14:paraId="7890E2D1" w14:textId="77777777" w:rsidTr="00E34E20">
        <w:trPr>
          <w:trHeight w:val="85"/>
        </w:trPr>
        <w:tc>
          <w:tcPr>
            <w:tcW w:w="15168" w:type="dxa"/>
            <w:gridSpan w:val="14"/>
          </w:tcPr>
          <w:p w14:paraId="2BBFCFBA" w14:textId="77777777" w:rsidR="00E34E20" w:rsidRDefault="00744434">
            <w:pPr>
              <w:tabs>
                <w:tab w:val="left" w:pos="924"/>
              </w:tabs>
              <w:jc w:val="both"/>
              <w:rPr>
                <w:b/>
                <w:i/>
              </w:rPr>
            </w:pPr>
            <w:r>
              <w:rPr>
                <w:b/>
              </w:rPr>
              <w:t xml:space="preserve">Unidad 4: </w:t>
            </w:r>
            <w:r>
              <w:rPr>
                <w:b/>
                <w:i/>
              </w:rPr>
              <w:t>Equilibrio homeostático mediado por neuronas y hormonas</w:t>
            </w:r>
          </w:p>
        </w:tc>
      </w:tr>
      <w:tr w:rsidR="00E34E20" w14:paraId="4A49BE76"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695A5A5E" w14:textId="77777777" w:rsidR="00E34E20" w:rsidRDefault="00744434">
            <w:pPr>
              <w:tabs>
                <w:tab w:val="left" w:pos="2899"/>
              </w:tabs>
              <w:rPr>
                <w:b/>
              </w:rPr>
            </w:pPr>
            <w:r>
              <w:rPr>
                <w:b/>
                <w:sz w:val="18"/>
                <w:szCs w:val="18"/>
              </w:rPr>
              <w:t>Objetivos específicos de la unidad de planificación</w:t>
            </w:r>
          </w:p>
        </w:tc>
      </w:tr>
      <w:tr w:rsidR="00E34E20" w14:paraId="14F91A99" w14:textId="77777777" w:rsidTr="00E34E20">
        <w:trPr>
          <w:trHeight w:val="85"/>
        </w:trPr>
        <w:tc>
          <w:tcPr>
            <w:tcW w:w="15168" w:type="dxa"/>
            <w:gridSpan w:val="14"/>
          </w:tcPr>
          <w:p w14:paraId="0A1C8771" w14:textId="77777777" w:rsidR="00E34E20" w:rsidRDefault="00744434">
            <w:pPr>
              <w:widowControl w:val="0"/>
            </w:pPr>
            <w:r>
              <w:rPr>
                <w:b/>
              </w:rPr>
              <w:t xml:space="preserve">O.CN.B.5.7. </w:t>
            </w:r>
            <w:r>
              <w:t>Utilizar el lenguaje y la argumentación científica para debatir sobre los conceptos que manejan la tecnología y la sociedad acerca del cuidado del ambiente, la salud para armonizar lo físico y lo intelectual, las aplicaciones científicas y tecnológicas en diversas áreas del conocimiento, encaminado a las necesidades y potencialidades de nuestro país</w:t>
            </w:r>
          </w:p>
          <w:p w14:paraId="0384B3F9" w14:textId="77777777" w:rsidR="00E34E20" w:rsidRDefault="00744434">
            <w:pPr>
              <w:tabs>
                <w:tab w:val="left" w:pos="2899"/>
              </w:tabs>
              <w:rPr>
                <w:b/>
              </w:rPr>
            </w:pPr>
            <w:r>
              <w:rPr>
                <w:b/>
              </w:rPr>
              <w:t xml:space="preserve">O.CN.B.5.10. </w:t>
            </w:r>
            <w:r>
              <w:t>Valorar la ciencia como el conjunto de procesos que permiten evaluar la realidad y las relaciones con otros seres vivos y con el ambiente, de manera objetiva y crítica.</w:t>
            </w:r>
          </w:p>
        </w:tc>
      </w:tr>
      <w:tr w:rsidR="00E34E20" w14:paraId="053E08AE"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337E0978" w14:textId="77777777" w:rsidR="00E34E20" w:rsidRDefault="00744434">
            <w:pPr>
              <w:tabs>
                <w:tab w:val="left" w:pos="2899"/>
              </w:tabs>
              <w:rPr>
                <w:b/>
              </w:rPr>
            </w:pPr>
            <w:r>
              <w:rPr>
                <w:b/>
              </w:rPr>
              <w:t>Contenidos</w:t>
            </w:r>
          </w:p>
        </w:tc>
      </w:tr>
      <w:tr w:rsidR="00E34E20" w14:paraId="730A00F0" w14:textId="77777777" w:rsidTr="00E34E20">
        <w:trPr>
          <w:trHeight w:val="85"/>
        </w:trPr>
        <w:tc>
          <w:tcPr>
            <w:tcW w:w="15168" w:type="dxa"/>
            <w:gridSpan w:val="14"/>
          </w:tcPr>
          <w:p w14:paraId="37DFA4A6" w14:textId="77777777" w:rsidR="00E34E20" w:rsidRDefault="00744434">
            <w:r>
              <w:rPr>
                <w:b/>
              </w:rPr>
              <w:t xml:space="preserve">DCCD: </w:t>
            </w:r>
            <w:r>
              <w:t xml:space="preserve">4.8. Establecer la relación entre la estructura y función del sistema nervioso y del sistema endocrino, en cuanto a su fisiología y la respuesta a la acción hormonal. </w:t>
            </w:r>
          </w:p>
          <w:p w14:paraId="19BC38F1" w14:textId="77777777" w:rsidR="00E34E20" w:rsidRDefault="00744434">
            <w:r>
              <w:rPr>
                <w:b/>
              </w:rPr>
              <w:t xml:space="preserve">DCCD: </w:t>
            </w:r>
            <w:r>
              <w:t xml:space="preserve">4.9. Indagar en diversas fuentes sobre los efectos nocivos en el sistema nervioso, y proponer medidas preventivas. </w:t>
            </w:r>
            <w:r>
              <w:rPr>
                <w:b/>
              </w:rPr>
              <w:t xml:space="preserve">DCCD: </w:t>
            </w:r>
            <w:r>
              <w:t xml:space="preserve">4.10. Analizar las causas y consecuencias de las enfermedades que afectan al sistema neuroendocrino, y proponer medidas preventivas. </w:t>
            </w:r>
          </w:p>
          <w:p w14:paraId="64E137B6" w14:textId="77777777" w:rsidR="00E34E20" w:rsidRDefault="00744434">
            <w:r>
              <w:rPr>
                <w:b/>
              </w:rPr>
              <w:t xml:space="preserve">DCCD: </w:t>
            </w:r>
            <w:r>
              <w:t>3.8. Describir los mecanismos de regulación del crecimiento y desarrollo vegetal, experimentar e interpretarlas variaciones del crecimiento y del desarrollo por la acción de las hormonas vegetales y la influencia de factores externos.</w:t>
            </w:r>
          </w:p>
          <w:p w14:paraId="2F2329DE" w14:textId="77777777" w:rsidR="00E34E20" w:rsidRDefault="00E34E20">
            <w:pPr>
              <w:tabs>
                <w:tab w:val="left" w:pos="2899"/>
              </w:tabs>
              <w:rPr>
                <w:b/>
              </w:rPr>
            </w:pPr>
          </w:p>
        </w:tc>
      </w:tr>
      <w:tr w:rsidR="00E34E20" w14:paraId="732D82BC" w14:textId="77777777" w:rsidTr="00E34E20">
        <w:trPr>
          <w:cnfStyle w:val="000000100000" w:firstRow="0" w:lastRow="0" w:firstColumn="0" w:lastColumn="0" w:oddVBand="0" w:evenVBand="0" w:oddHBand="1" w:evenHBand="0" w:firstRowFirstColumn="0" w:firstRowLastColumn="0" w:lastRowFirstColumn="0" w:lastRowLastColumn="0"/>
          <w:trHeight w:val="229"/>
        </w:trPr>
        <w:tc>
          <w:tcPr>
            <w:tcW w:w="15168" w:type="dxa"/>
            <w:gridSpan w:val="14"/>
          </w:tcPr>
          <w:p w14:paraId="61D2E87A" w14:textId="77777777" w:rsidR="00E34E20" w:rsidRDefault="00744434">
            <w:pPr>
              <w:tabs>
                <w:tab w:val="left" w:pos="924"/>
              </w:tabs>
              <w:jc w:val="both"/>
              <w:rPr>
                <w:b/>
                <w:i/>
              </w:rPr>
            </w:pPr>
            <w:r>
              <w:rPr>
                <w:b/>
                <w:i/>
              </w:rPr>
              <w:t>Unidad 5: La defensa el mejor ataque</w:t>
            </w:r>
          </w:p>
        </w:tc>
      </w:tr>
      <w:tr w:rsidR="00E34E20" w14:paraId="17ABD85B" w14:textId="77777777" w:rsidTr="00E34E20">
        <w:trPr>
          <w:trHeight w:val="347"/>
        </w:trPr>
        <w:tc>
          <w:tcPr>
            <w:tcW w:w="15168" w:type="dxa"/>
            <w:gridSpan w:val="14"/>
          </w:tcPr>
          <w:p w14:paraId="33FD4E26" w14:textId="77777777" w:rsidR="00E34E20" w:rsidRDefault="00744434">
            <w:pPr>
              <w:tabs>
                <w:tab w:val="left" w:pos="2899"/>
              </w:tabs>
              <w:rPr>
                <w:b/>
              </w:rPr>
            </w:pPr>
            <w:r>
              <w:rPr>
                <w:b/>
                <w:sz w:val="18"/>
                <w:szCs w:val="18"/>
              </w:rPr>
              <w:t>Objetivos específicos de la unidad de planificación</w:t>
            </w:r>
          </w:p>
        </w:tc>
      </w:tr>
      <w:tr w:rsidR="00E34E20" w14:paraId="7A5F3DFB"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3697D8A7" w14:textId="77777777" w:rsidR="00E34E20" w:rsidRDefault="00744434">
            <w:r>
              <w:rPr>
                <w:b/>
              </w:rPr>
              <w:t xml:space="preserve">O.CN.B.5.4. </w:t>
            </w:r>
            <w:r>
              <w: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w:t>
            </w:r>
          </w:p>
        </w:tc>
      </w:tr>
      <w:tr w:rsidR="00E34E20" w14:paraId="64A897A6" w14:textId="77777777" w:rsidTr="00E34E20">
        <w:trPr>
          <w:trHeight w:val="85"/>
        </w:trPr>
        <w:tc>
          <w:tcPr>
            <w:tcW w:w="15168" w:type="dxa"/>
            <w:gridSpan w:val="14"/>
          </w:tcPr>
          <w:p w14:paraId="32D9B2AE" w14:textId="77777777" w:rsidR="00E34E20" w:rsidRDefault="00744434">
            <w:pPr>
              <w:tabs>
                <w:tab w:val="left" w:pos="2899"/>
              </w:tabs>
              <w:rPr>
                <w:b/>
              </w:rPr>
            </w:pPr>
            <w:r>
              <w:rPr>
                <w:b/>
              </w:rPr>
              <w:t xml:space="preserve">Contenidos </w:t>
            </w:r>
          </w:p>
        </w:tc>
      </w:tr>
      <w:tr w:rsidR="00E34E20" w14:paraId="77E49643"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32CE9E5C" w14:textId="77777777" w:rsidR="00E34E20" w:rsidRDefault="00744434">
            <w:r>
              <w:rPr>
                <w:b/>
              </w:rPr>
              <w:t xml:space="preserve">DCCD: </w:t>
            </w:r>
            <w:r>
              <w:t xml:space="preserve">4.11 Interpretar la respuesta del cuerpo humano frente a microorganismos patógenos, describir el proceso de respuesta inmunitaria e identificar las anomalías de este sistema. </w:t>
            </w:r>
          </w:p>
          <w:p w14:paraId="3B9E0E35" w14:textId="77777777" w:rsidR="00E34E20" w:rsidRDefault="00744434">
            <w:r>
              <w:rPr>
                <w:b/>
              </w:rPr>
              <w:t xml:space="preserve">DCCD: </w:t>
            </w:r>
            <w:r>
              <w:t>3.5. Usar modelos y explicar la evolución del sistema inmunológico en los animales invertebrados y comparar los componentes y distintas respuestas inmunológicas.</w:t>
            </w:r>
          </w:p>
          <w:p w14:paraId="3993D87A" w14:textId="77777777" w:rsidR="00E34E20" w:rsidRDefault="00744434">
            <w:r>
              <w:rPr>
                <w:b/>
              </w:rPr>
              <w:t xml:space="preserve">DCCD: </w:t>
            </w:r>
            <w:r>
              <w:t>4.12. Analizar la fecundación humana, concepción, el desarrollo embrionario y fetal, parto y aborto, y explicar de forma integral la función reproducción humana.</w:t>
            </w:r>
          </w:p>
        </w:tc>
      </w:tr>
      <w:tr w:rsidR="00E34E20" w14:paraId="296B59E7" w14:textId="77777777" w:rsidTr="00E34E20">
        <w:trPr>
          <w:trHeight w:val="85"/>
        </w:trPr>
        <w:tc>
          <w:tcPr>
            <w:tcW w:w="15168" w:type="dxa"/>
            <w:gridSpan w:val="14"/>
          </w:tcPr>
          <w:p w14:paraId="17656F4B" w14:textId="77777777" w:rsidR="00E34E20" w:rsidRDefault="00744434">
            <w:pPr>
              <w:tabs>
                <w:tab w:val="left" w:pos="2899"/>
              </w:tabs>
              <w:rPr>
                <w:b/>
              </w:rPr>
            </w:pPr>
            <w:r>
              <w:rPr>
                <w:b/>
              </w:rPr>
              <w:t xml:space="preserve">Evaluacion </w:t>
            </w:r>
          </w:p>
        </w:tc>
      </w:tr>
      <w:tr w:rsidR="00E34E20" w14:paraId="75EBFBB5"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1664BB9A" w14:textId="77777777" w:rsidR="00E34E20" w:rsidRDefault="00744434">
            <w:pPr>
              <w:widowControl w:val="0"/>
              <w:rPr>
                <w:color w:val="000000"/>
              </w:rPr>
            </w:pPr>
            <w:r>
              <w:rPr>
                <w:b/>
                <w:color w:val="000000"/>
              </w:rPr>
              <w:t xml:space="preserve">CE.CN.B.5.7.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14:paraId="317DBDC4" w14:textId="77777777" w:rsidR="00E34E20" w:rsidRDefault="00744434">
            <w:pPr>
              <w:widowControl w:val="0"/>
              <w:rPr>
                <w:color w:val="000000"/>
              </w:rPr>
            </w:pPr>
            <w:r>
              <w:rPr>
                <w:b/>
                <w:color w:val="000000"/>
              </w:rPr>
              <w:t xml:space="preserve">CE.CN.B.5.10. </w:t>
            </w:r>
            <w:r>
              <w:rPr>
                <w:color w:val="000000"/>
              </w:rPr>
              <w:t xml:space="preserve">Argumenta los riesgos de una maternidad/paternidad prematura, según su proyecto de vida, partiendo del análisis crítico y reflexivo de la salud sexual y reproductiva (fecundación/concepción, desarrollo embrionario y fetal, parto, aborto, formas de promoción, prevención y protección) y sus implicaciones. </w:t>
            </w:r>
          </w:p>
          <w:p w14:paraId="3FE5D23C" w14:textId="77777777" w:rsidR="00E34E20" w:rsidRDefault="00744434">
            <w:r>
              <w:rPr>
                <w:b/>
              </w:rPr>
              <w:t xml:space="preserve">Indicadores para la evaluación del </w:t>
            </w:r>
          </w:p>
          <w:p w14:paraId="6EBF0CF4" w14:textId="77777777" w:rsidR="00E34E20" w:rsidRDefault="00744434">
            <w:pPr>
              <w:widowControl w:val="0"/>
              <w:rPr>
                <w:b/>
                <w:color w:val="000000"/>
              </w:rPr>
            </w:pPr>
            <w:r>
              <w:rPr>
                <w:b/>
                <w:color w:val="000000"/>
              </w:rPr>
              <w:t xml:space="preserve">criterio: </w:t>
            </w:r>
          </w:p>
          <w:p w14:paraId="3260DF95" w14:textId="77777777" w:rsidR="00E34E20" w:rsidRDefault="00744434">
            <w:r>
              <w:rPr>
                <w:b/>
              </w:rPr>
              <w:t xml:space="preserve">I.CN.B.5.7.1. </w:t>
            </w:r>
            <w:r>
              <w:t>Explica que en los organismos multicelulares la forma y función de las células y los tejidos determinan la organización de órganos, aparatos y sistemas (circulatorio, respiratorio, digestivo, excretor, nervioso, reproductivo, endócrino, inmunitario y osteoartomuscular), establece sus elementos constitutivos (células, tejidos, componentes), estructura, función en el ser humano y propone medidas para su cuidado. (I.2., J.3.)</w:t>
            </w:r>
          </w:p>
          <w:p w14:paraId="496E232E" w14:textId="77777777" w:rsidR="00E34E20" w:rsidRDefault="00744434">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14:paraId="21488390" w14:textId="77777777" w:rsidR="00E34E20" w:rsidRDefault="00E34E20">
            <w:pPr>
              <w:tabs>
                <w:tab w:val="left" w:pos="2899"/>
              </w:tabs>
              <w:rPr>
                <w:b/>
              </w:rPr>
            </w:pPr>
          </w:p>
        </w:tc>
      </w:tr>
      <w:tr w:rsidR="00E34E20" w14:paraId="00634547" w14:textId="77777777" w:rsidTr="00E34E20">
        <w:trPr>
          <w:trHeight w:val="85"/>
        </w:trPr>
        <w:tc>
          <w:tcPr>
            <w:tcW w:w="15168" w:type="dxa"/>
            <w:gridSpan w:val="14"/>
          </w:tcPr>
          <w:p w14:paraId="79244B22" w14:textId="77777777" w:rsidR="00E34E20" w:rsidRDefault="00744434">
            <w:pPr>
              <w:widowControl w:val="0"/>
              <w:rPr>
                <w:b/>
                <w:color w:val="000000"/>
              </w:rPr>
            </w:pPr>
            <w:r>
              <w:rPr>
                <w:b/>
                <w:color w:val="000000"/>
              </w:rPr>
              <w:t xml:space="preserve">Duración en semanas </w:t>
            </w:r>
          </w:p>
        </w:tc>
      </w:tr>
      <w:tr w:rsidR="00E34E20" w14:paraId="795013EA" w14:textId="77777777" w:rsidTr="00E34E20">
        <w:trPr>
          <w:cnfStyle w:val="000000100000" w:firstRow="0" w:lastRow="0" w:firstColumn="0" w:lastColumn="0" w:oddVBand="0" w:evenVBand="0" w:oddHBand="1" w:evenHBand="0" w:firstRowFirstColumn="0" w:firstRowLastColumn="0" w:lastRowFirstColumn="0" w:lastRowLastColumn="0"/>
          <w:trHeight w:val="383"/>
        </w:trPr>
        <w:tc>
          <w:tcPr>
            <w:tcW w:w="15168" w:type="dxa"/>
            <w:gridSpan w:val="14"/>
          </w:tcPr>
          <w:p w14:paraId="7B6553E3" w14:textId="77777777" w:rsidR="00E34E20" w:rsidRDefault="00744434">
            <w:pPr>
              <w:tabs>
                <w:tab w:val="left" w:pos="2899"/>
              </w:tabs>
              <w:rPr>
                <w:b/>
              </w:rPr>
            </w:pPr>
            <w:r>
              <w:rPr>
                <w:b/>
              </w:rPr>
              <w:t>9</w:t>
            </w:r>
          </w:p>
        </w:tc>
      </w:tr>
      <w:tr w:rsidR="00E34E20" w14:paraId="268FDD0B" w14:textId="77777777" w:rsidTr="00E34E20">
        <w:trPr>
          <w:trHeight w:val="85"/>
        </w:trPr>
        <w:tc>
          <w:tcPr>
            <w:tcW w:w="15168" w:type="dxa"/>
            <w:gridSpan w:val="14"/>
          </w:tcPr>
          <w:p w14:paraId="1018E82E" w14:textId="77777777" w:rsidR="00E34E20" w:rsidRDefault="00744434">
            <w:pPr>
              <w:rPr>
                <w:b/>
                <w:i/>
              </w:rPr>
            </w:pPr>
            <w:r>
              <w:rPr>
                <w:b/>
              </w:rPr>
              <w:t xml:space="preserve">Unidad 6: </w:t>
            </w:r>
            <w:r>
              <w:rPr>
                <w:b/>
                <w:i/>
              </w:rPr>
              <w:t>La sexualidad, desarrollo íntegro de la personalidad</w:t>
            </w:r>
          </w:p>
        </w:tc>
      </w:tr>
      <w:tr w:rsidR="00E34E20" w14:paraId="7191A327"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781FA88A" w14:textId="77777777" w:rsidR="00E34E20" w:rsidRDefault="00744434">
            <w:pPr>
              <w:tabs>
                <w:tab w:val="left" w:pos="2899"/>
              </w:tabs>
              <w:rPr>
                <w:b/>
              </w:rPr>
            </w:pPr>
            <w:r>
              <w:rPr>
                <w:b/>
                <w:sz w:val="18"/>
                <w:szCs w:val="18"/>
              </w:rPr>
              <w:t>Objetivos específicos de la unidad de planificación</w:t>
            </w:r>
          </w:p>
        </w:tc>
      </w:tr>
      <w:tr w:rsidR="00E34E20" w14:paraId="069D3056" w14:textId="77777777" w:rsidTr="00E34E20">
        <w:trPr>
          <w:trHeight w:val="85"/>
        </w:trPr>
        <w:tc>
          <w:tcPr>
            <w:tcW w:w="15168" w:type="dxa"/>
            <w:gridSpan w:val="14"/>
          </w:tcPr>
          <w:p w14:paraId="7B2CF418" w14:textId="77777777" w:rsidR="00E34E20" w:rsidRDefault="00744434">
            <w:pPr>
              <w:tabs>
                <w:tab w:val="left" w:pos="2899"/>
              </w:tabs>
              <w:rPr>
                <w:b/>
              </w:rPr>
            </w:pPr>
            <w:r>
              <w:rPr>
                <w:b/>
              </w:rPr>
              <w:t xml:space="preserve">O.CN.B.5.11. </w:t>
            </w:r>
            <w:r>
              <w:t>Orientar el comportamiento hacia actitudes y prácticas responsables frente a los impactos socioambientales producidos por actividades antrópicas, que los preparen para la toma de decisiones fundamentadas en pro del desarrollo sostenible, para actuar con respeto y responsabilidad con los recursos de nuestro país</w:t>
            </w:r>
          </w:p>
        </w:tc>
      </w:tr>
      <w:tr w:rsidR="00E34E20" w14:paraId="4F250069"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57541135" w14:textId="77777777" w:rsidR="00E34E20" w:rsidRDefault="00744434">
            <w:pPr>
              <w:tabs>
                <w:tab w:val="left" w:pos="2899"/>
              </w:tabs>
              <w:rPr>
                <w:b/>
              </w:rPr>
            </w:pPr>
            <w:r>
              <w:rPr>
                <w:b/>
              </w:rPr>
              <w:t xml:space="preserve">Contenidos </w:t>
            </w:r>
          </w:p>
        </w:tc>
      </w:tr>
      <w:tr w:rsidR="00E34E20" w14:paraId="5FCF6C5C" w14:textId="77777777" w:rsidTr="00E34E20">
        <w:trPr>
          <w:trHeight w:val="85"/>
        </w:trPr>
        <w:tc>
          <w:tcPr>
            <w:tcW w:w="15168" w:type="dxa"/>
            <w:gridSpan w:val="14"/>
          </w:tcPr>
          <w:p w14:paraId="598D9409" w14:textId="77777777" w:rsidR="00E34E20" w:rsidRDefault="00744434">
            <w:r>
              <w:rPr>
                <w:b/>
              </w:rPr>
              <w:t xml:space="preserve">DCCD: </w:t>
            </w:r>
            <w:r>
              <w:t xml:space="preserve">4.13. Indagar acerca del crecimiento y desarrollo del ser humano, y reflexionar sobre la sexualidad, la promoción, prevención y protección de la salud sexual y reproductiva y afectiva. </w:t>
            </w:r>
          </w:p>
          <w:p w14:paraId="2774F995" w14:textId="77777777" w:rsidR="00E34E20" w:rsidRDefault="00744434">
            <w:r>
              <w:rPr>
                <w:b/>
              </w:rPr>
              <w:t xml:space="preserve">DCCD: </w:t>
            </w:r>
            <w:r>
              <w:t xml:space="preserve">5.9. Indagar sobre los programas de salud pública sustentados en políticas estatales y en investigaciones socioeconómicas y argumentar sobre la importancia de la accesibilidad a la salud individual y colectiva, especialmente para poblaciones marginales o de escasos recursos. </w:t>
            </w:r>
          </w:p>
          <w:p w14:paraId="4D979A93" w14:textId="77777777" w:rsidR="00E34E20" w:rsidRDefault="00744434">
            <w:r>
              <w:rPr>
                <w:b/>
              </w:rPr>
              <w:t xml:space="preserve">DCCD: </w:t>
            </w:r>
            <w:r>
              <w:t xml:space="preserve">4.14 Relacionar la salud sexual y reproductiva con las implicaciones en el proyecto de vida. </w:t>
            </w:r>
          </w:p>
          <w:p w14:paraId="4C11E440" w14:textId="77777777" w:rsidR="00E34E20" w:rsidRDefault="00744434">
            <w:r>
              <w:rPr>
                <w:b/>
              </w:rPr>
              <w:t xml:space="preserve">DCCD: </w:t>
            </w:r>
            <w:r>
              <w:t xml:space="preserve">5.6. Indagar sobre la genética de poblaciones, analizar e inferir los resultados de binomios genéticos. </w:t>
            </w:r>
            <w:r>
              <w:rPr>
                <w:b/>
              </w:rPr>
              <w:t xml:space="preserve">DCCD: </w:t>
            </w:r>
            <w:r>
              <w:t xml:space="preserve">5.10. Interpretar modelos poblacionales que relacionan el crecimiento poblacional con diferentes modelos de desarrollo económico y tomar una postura frente al enfoque de los recursos naturales. </w:t>
            </w:r>
          </w:p>
          <w:p w14:paraId="656E45D6" w14:textId="77777777" w:rsidR="00E34E20" w:rsidRDefault="00744434">
            <w:r>
              <w:rPr>
                <w:b/>
              </w:rPr>
              <w:t xml:space="preserve">DCCD: </w:t>
            </w:r>
            <w:r>
              <w:t>5.11. Planificar y ejecutar una investigación sobre los diferentes avances tecnológicos que cubren las necesidades de la creciente población humana, con un enfoque de desarrollo sustentable.</w:t>
            </w:r>
          </w:p>
          <w:p w14:paraId="527A13BC" w14:textId="77777777" w:rsidR="00E34E20" w:rsidRDefault="00E34E20">
            <w:pPr>
              <w:tabs>
                <w:tab w:val="left" w:pos="2899"/>
              </w:tabs>
              <w:rPr>
                <w:b/>
              </w:rPr>
            </w:pPr>
          </w:p>
          <w:p w14:paraId="3053E9D7" w14:textId="77777777" w:rsidR="00E34E20" w:rsidRDefault="00E34E20">
            <w:pPr>
              <w:tabs>
                <w:tab w:val="left" w:pos="2899"/>
              </w:tabs>
              <w:rPr>
                <w:b/>
              </w:rPr>
            </w:pPr>
          </w:p>
          <w:p w14:paraId="1E3EAF14" w14:textId="77777777" w:rsidR="00E34E20" w:rsidRDefault="00E34E20">
            <w:pPr>
              <w:tabs>
                <w:tab w:val="left" w:pos="2899"/>
              </w:tabs>
              <w:rPr>
                <w:b/>
              </w:rPr>
            </w:pPr>
          </w:p>
          <w:p w14:paraId="65CF612A" w14:textId="77777777" w:rsidR="00E34E20" w:rsidRDefault="00E34E20">
            <w:pPr>
              <w:tabs>
                <w:tab w:val="left" w:pos="2899"/>
              </w:tabs>
              <w:rPr>
                <w:b/>
              </w:rPr>
            </w:pPr>
          </w:p>
        </w:tc>
      </w:tr>
      <w:tr w:rsidR="00E34E20" w14:paraId="5C6AB286"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337CF90A" w14:textId="77777777" w:rsidR="00E34E20" w:rsidRDefault="00744434">
            <w:pPr>
              <w:tabs>
                <w:tab w:val="left" w:pos="2899"/>
              </w:tabs>
              <w:rPr>
                <w:b/>
              </w:rPr>
            </w:pPr>
            <w:r>
              <w:rPr>
                <w:b/>
              </w:rPr>
              <w:t xml:space="preserve">Evaluación </w:t>
            </w:r>
          </w:p>
        </w:tc>
      </w:tr>
      <w:tr w:rsidR="00E34E20" w14:paraId="0096CDFE" w14:textId="77777777" w:rsidTr="00E34E20">
        <w:trPr>
          <w:trHeight w:val="85"/>
        </w:trPr>
        <w:tc>
          <w:tcPr>
            <w:tcW w:w="15168" w:type="dxa"/>
            <w:gridSpan w:val="14"/>
          </w:tcPr>
          <w:p w14:paraId="044F99DF" w14:textId="77777777" w:rsidR="00E34E20" w:rsidRDefault="00744434">
            <w:pPr>
              <w:jc w:val="both"/>
            </w:pPr>
            <w:r>
              <w:rPr>
                <w:b/>
              </w:rPr>
              <w:t xml:space="preserve">CE.CN.B.5.10. </w:t>
            </w:r>
            <w:r>
              <w:t xml:space="preserve">Argumenta los riesgos de una maternidad/paternidad prematura, según su proyecto de vida, partiendo del análisis crítico y reflexivo de la salud sexual y reproductiva (fecundación/concepción, desarrollo embrionario y fetal, parto, aborto, formas de promoción, prevención y protección) y sus implicaciones. </w:t>
            </w:r>
          </w:p>
          <w:p w14:paraId="7CCEB5A8" w14:textId="77777777" w:rsidR="00E34E20" w:rsidRDefault="00744434">
            <w:pPr>
              <w:jc w:val="both"/>
            </w:pPr>
            <w:r>
              <w:rPr>
                <w:b/>
              </w:rPr>
              <w:t xml:space="preserve">CE.CN.B.5.8. </w:t>
            </w:r>
            <w:r>
              <w:t>Promueve planes de salud integral e investigaciones de campo bajo la comprensión crítica y reflexiva de los efectos que producen las enfermedades y desórdenes que alteran los sistemas nervioso y endocrino, como producto de inadecuadas prácticas de vida, y reconoce la importancia de los programas de salud pública y el aporte de la Biotecnología al campo de la Medicina y la Agricultura.</w:t>
            </w:r>
          </w:p>
          <w:p w14:paraId="211BF055" w14:textId="77777777" w:rsidR="00E34E20" w:rsidRDefault="00744434">
            <w:pPr>
              <w:jc w:val="both"/>
            </w:pPr>
            <w:r>
              <w:rPr>
                <w:b/>
              </w:rPr>
              <w:t xml:space="preserve">CE.CN.B.5.5. </w:t>
            </w:r>
            <w:r>
              <w:t>Argumenta con fundamento científico el valor de la biodiversidad a partir del análisis de los patrones de evolución de las especies, su importancia social, económica y ambiental, los efectos de las actividades humanas, el reconocimiento de los modelos de desarrollo económico, los avances tecnológicos, y las estrategias y políticas enfocadas al desarrollo sostenible</w:t>
            </w:r>
          </w:p>
          <w:p w14:paraId="47DFC1EC" w14:textId="77777777" w:rsidR="00E34E20" w:rsidRDefault="00744434">
            <w:pPr>
              <w:jc w:val="both"/>
            </w:pPr>
            <w:r>
              <w:rPr>
                <w:b/>
              </w:rPr>
              <w:t xml:space="preserve">CE.CN.B.5.4. </w:t>
            </w:r>
            <w:r>
              <w:t>Argumenta la importancia de la transmisión de la información genética en función de la comprensión de su desarrollo histórico, el análisis de patrones de cruzamiento y los principios no mendelianos, la teoría cromosómica y las leyes de Mendel.</w:t>
            </w:r>
          </w:p>
          <w:p w14:paraId="6E1F5ACA" w14:textId="77777777" w:rsidR="00E34E20" w:rsidRDefault="00744434">
            <w:r>
              <w:rPr>
                <w:b/>
              </w:rPr>
              <w:t xml:space="preserve">Indicadores para la evaluación del </w:t>
            </w:r>
          </w:p>
          <w:p w14:paraId="43EAF257" w14:textId="77777777" w:rsidR="00E34E20" w:rsidRDefault="00744434">
            <w:pPr>
              <w:widowControl w:val="0"/>
              <w:rPr>
                <w:b/>
                <w:color w:val="000000"/>
              </w:rPr>
            </w:pPr>
            <w:r>
              <w:rPr>
                <w:b/>
                <w:color w:val="000000"/>
              </w:rPr>
              <w:t xml:space="preserve">criterio: </w:t>
            </w:r>
          </w:p>
          <w:p w14:paraId="275FD04B" w14:textId="77777777" w:rsidR="00E34E20" w:rsidRDefault="00744434">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14:paraId="21C69B2C" w14:textId="77777777" w:rsidR="00E34E20" w:rsidRDefault="00744434">
            <w:r>
              <w:rPr>
                <w:b/>
              </w:rPr>
              <w:t xml:space="preserve">I.CN.B.5.8.2. </w:t>
            </w:r>
            <w:r>
              <w:t>Expone, desde la investigación de campo, la importancia de los programas de salud pública, la accesibilidad a la salud individual y colectiva, el desarrollo y aplicación de la Biotecnología al campo de la Medicina y la Agricultura. (S.1., I.4.)</w:t>
            </w:r>
          </w:p>
          <w:p w14:paraId="5B3BBD3A" w14:textId="77777777" w:rsidR="00E34E20" w:rsidRDefault="00744434">
            <w:r>
              <w:rPr>
                <w:b/>
              </w:rPr>
              <w:t xml:space="preserve">I.CN.B.5.5.2. </w:t>
            </w:r>
            <w:r>
              <w:t>Analiza con actitud crítica y reflexiva los modelos de desarrollo económico, los avances tecnológicos que cubren las necesidades del crecimiento de la población humana, las estrategias y políticas nacionales e internacionales enfocadas al desarrollo sostenible. (J.1., J.2.)</w:t>
            </w:r>
          </w:p>
          <w:p w14:paraId="1DD73689" w14:textId="77777777" w:rsidR="00E34E20" w:rsidRDefault="00744434">
            <w:r>
              <w:rPr>
                <w:b/>
              </w:rPr>
              <w:t xml:space="preserve">I.CN.B.5.4.3. </w:t>
            </w:r>
            <w:r>
              <w:t>Examina el desarrollo histórico de la genética, desde la descripción de las leyes de Mendel, el Proyecto Genoma Humano y la genética de poblaciones, para justificar su aporte en la salud humana. (I.2., S.1.)</w:t>
            </w:r>
          </w:p>
          <w:p w14:paraId="6453DECA" w14:textId="77777777" w:rsidR="00E34E20" w:rsidRDefault="00E34E20">
            <w:pPr>
              <w:tabs>
                <w:tab w:val="left" w:pos="2899"/>
              </w:tabs>
              <w:rPr>
                <w:b/>
              </w:rPr>
            </w:pPr>
          </w:p>
        </w:tc>
      </w:tr>
      <w:tr w:rsidR="00E34E20" w14:paraId="4485E0D6"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15168" w:type="dxa"/>
            <w:gridSpan w:val="14"/>
          </w:tcPr>
          <w:p w14:paraId="34693E40" w14:textId="77777777" w:rsidR="00E34E20" w:rsidRDefault="00744434">
            <w:pPr>
              <w:tabs>
                <w:tab w:val="left" w:pos="2899"/>
              </w:tabs>
              <w:rPr>
                <w:b/>
              </w:rPr>
            </w:pPr>
            <w:r>
              <w:rPr>
                <w:b/>
              </w:rPr>
              <w:t xml:space="preserve">Duración en semanas </w:t>
            </w:r>
          </w:p>
        </w:tc>
      </w:tr>
      <w:tr w:rsidR="00E34E20" w14:paraId="69A0EB97" w14:textId="77777777" w:rsidTr="00E34E20">
        <w:trPr>
          <w:trHeight w:val="85"/>
        </w:trPr>
        <w:tc>
          <w:tcPr>
            <w:tcW w:w="15168" w:type="dxa"/>
            <w:gridSpan w:val="14"/>
          </w:tcPr>
          <w:p w14:paraId="5F0F50F0" w14:textId="77777777" w:rsidR="00E34E20" w:rsidRDefault="00744434">
            <w:pPr>
              <w:tabs>
                <w:tab w:val="left" w:pos="2899"/>
              </w:tabs>
              <w:rPr>
                <w:b/>
              </w:rPr>
            </w:pPr>
            <w:r>
              <w:rPr>
                <w:b/>
              </w:rPr>
              <w:t>9</w:t>
            </w:r>
          </w:p>
        </w:tc>
      </w:tr>
      <w:tr w:rsidR="00E34E20" w14:paraId="0A2C7572"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3761" w:type="dxa"/>
            <w:gridSpan w:val="3"/>
          </w:tcPr>
          <w:p w14:paraId="5D7AE8FA" w14:textId="77777777" w:rsidR="00E34E20" w:rsidRDefault="00744434">
            <w:pPr>
              <w:tabs>
                <w:tab w:val="left" w:pos="924"/>
              </w:tabs>
              <w:jc w:val="center"/>
              <w:rPr>
                <w:b/>
                <w:sz w:val="18"/>
                <w:szCs w:val="18"/>
              </w:rPr>
            </w:pPr>
            <w:r>
              <w:rPr>
                <w:b/>
                <w:sz w:val="18"/>
                <w:szCs w:val="18"/>
              </w:rPr>
              <w:t>ELABORADO</w:t>
            </w:r>
          </w:p>
        </w:tc>
        <w:tc>
          <w:tcPr>
            <w:tcW w:w="5781" w:type="dxa"/>
            <w:gridSpan w:val="7"/>
          </w:tcPr>
          <w:p w14:paraId="4F48B8F4" w14:textId="77777777" w:rsidR="00E34E20" w:rsidRDefault="00744434">
            <w:pPr>
              <w:tabs>
                <w:tab w:val="left" w:pos="924"/>
              </w:tabs>
              <w:jc w:val="center"/>
              <w:rPr>
                <w:b/>
                <w:sz w:val="18"/>
                <w:szCs w:val="18"/>
              </w:rPr>
            </w:pPr>
            <w:r>
              <w:rPr>
                <w:b/>
                <w:sz w:val="18"/>
                <w:szCs w:val="18"/>
              </w:rPr>
              <w:t>REVISADO</w:t>
            </w:r>
          </w:p>
        </w:tc>
        <w:tc>
          <w:tcPr>
            <w:tcW w:w="5626" w:type="dxa"/>
            <w:gridSpan w:val="4"/>
          </w:tcPr>
          <w:p w14:paraId="33EC4554" w14:textId="77777777" w:rsidR="00E34E20" w:rsidRDefault="00744434">
            <w:pPr>
              <w:tabs>
                <w:tab w:val="left" w:pos="924"/>
              </w:tabs>
              <w:jc w:val="center"/>
              <w:rPr>
                <w:b/>
                <w:sz w:val="18"/>
                <w:szCs w:val="18"/>
              </w:rPr>
            </w:pPr>
            <w:r>
              <w:rPr>
                <w:b/>
                <w:sz w:val="18"/>
                <w:szCs w:val="18"/>
              </w:rPr>
              <w:t>APROBADO</w:t>
            </w:r>
          </w:p>
        </w:tc>
      </w:tr>
      <w:tr w:rsidR="00E34E20" w14:paraId="19AFC366" w14:textId="77777777" w:rsidTr="00E34E20">
        <w:trPr>
          <w:trHeight w:val="85"/>
        </w:trPr>
        <w:tc>
          <w:tcPr>
            <w:tcW w:w="3761" w:type="dxa"/>
            <w:gridSpan w:val="3"/>
          </w:tcPr>
          <w:p w14:paraId="66A2464B" w14:textId="77777777" w:rsidR="00E34E20" w:rsidRDefault="00744434">
            <w:pPr>
              <w:tabs>
                <w:tab w:val="left" w:pos="924"/>
              </w:tabs>
              <w:jc w:val="both"/>
              <w:rPr>
                <w:b/>
                <w:sz w:val="18"/>
                <w:szCs w:val="18"/>
              </w:rPr>
            </w:pPr>
            <w:r>
              <w:rPr>
                <w:b/>
                <w:sz w:val="18"/>
                <w:szCs w:val="18"/>
              </w:rPr>
              <w:t xml:space="preserve">DOCENTE(S): </w:t>
            </w:r>
          </w:p>
        </w:tc>
        <w:tc>
          <w:tcPr>
            <w:tcW w:w="5781" w:type="dxa"/>
            <w:gridSpan w:val="7"/>
          </w:tcPr>
          <w:p w14:paraId="7A6F87B4" w14:textId="77777777" w:rsidR="00E34E20" w:rsidRDefault="00744434">
            <w:pPr>
              <w:tabs>
                <w:tab w:val="left" w:pos="924"/>
              </w:tabs>
              <w:jc w:val="both"/>
              <w:rPr>
                <w:b/>
                <w:sz w:val="18"/>
                <w:szCs w:val="18"/>
              </w:rPr>
            </w:pPr>
            <w:r>
              <w:rPr>
                <w:b/>
                <w:sz w:val="18"/>
                <w:szCs w:val="18"/>
              </w:rPr>
              <w:t>NOMBRE:</w:t>
            </w:r>
          </w:p>
        </w:tc>
        <w:tc>
          <w:tcPr>
            <w:tcW w:w="5626" w:type="dxa"/>
            <w:gridSpan w:val="4"/>
          </w:tcPr>
          <w:p w14:paraId="23B60A24" w14:textId="77777777" w:rsidR="00E34E20" w:rsidRDefault="00744434">
            <w:pPr>
              <w:tabs>
                <w:tab w:val="left" w:pos="924"/>
              </w:tabs>
              <w:jc w:val="both"/>
              <w:rPr>
                <w:b/>
                <w:sz w:val="18"/>
                <w:szCs w:val="18"/>
              </w:rPr>
            </w:pPr>
            <w:r>
              <w:rPr>
                <w:b/>
                <w:sz w:val="18"/>
                <w:szCs w:val="18"/>
              </w:rPr>
              <w:t>NOMBRE:</w:t>
            </w:r>
          </w:p>
        </w:tc>
      </w:tr>
      <w:tr w:rsidR="00E34E20" w14:paraId="43BE042B" w14:textId="77777777" w:rsidTr="00E34E20">
        <w:trPr>
          <w:cnfStyle w:val="000000100000" w:firstRow="0" w:lastRow="0" w:firstColumn="0" w:lastColumn="0" w:oddVBand="0" w:evenVBand="0" w:oddHBand="1" w:evenHBand="0" w:firstRowFirstColumn="0" w:firstRowLastColumn="0" w:lastRowFirstColumn="0" w:lastRowLastColumn="0"/>
          <w:trHeight w:val="85"/>
        </w:trPr>
        <w:tc>
          <w:tcPr>
            <w:tcW w:w="3761" w:type="dxa"/>
            <w:gridSpan w:val="3"/>
          </w:tcPr>
          <w:p w14:paraId="06E7DC00" w14:textId="77777777" w:rsidR="00E34E20" w:rsidRDefault="00744434">
            <w:pPr>
              <w:tabs>
                <w:tab w:val="left" w:pos="924"/>
              </w:tabs>
              <w:jc w:val="both"/>
              <w:rPr>
                <w:sz w:val="18"/>
                <w:szCs w:val="18"/>
              </w:rPr>
            </w:pPr>
            <w:r>
              <w:rPr>
                <w:sz w:val="18"/>
                <w:szCs w:val="18"/>
              </w:rPr>
              <w:t>Firma:</w:t>
            </w:r>
          </w:p>
        </w:tc>
        <w:tc>
          <w:tcPr>
            <w:tcW w:w="5781" w:type="dxa"/>
            <w:gridSpan w:val="7"/>
          </w:tcPr>
          <w:p w14:paraId="07EFAB78" w14:textId="77777777" w:rsidR="00E34E20" w:rsidRDefault="00744434">
            <w:pPr>
              <w:tabs>
                <w:tab w:val="left" w:pos="924"/>
              </w:tabs>
              <w:jc w:val="both"/>
              <w:rPr>
                <w:sz w:val="18"/>
                <w:szCs w:val="18"/>
              </w:rPr>
            </w:pPr>
            <w:r>
              <w:rPr>
                <w:sz w:val="18"/>
                <w:szCs w:val="18"/>
              </w:rPr>
              <w:t>Firma:</w:t>
            </w:r>
          </w:p>
        </w:tc>
        <w:tc>
          <w:tcPr>
            <w:tcW w:w="5626" w:type="dxa"/>
            <w:gridSpan w:val="4"/>
          </w:tcPr>
          <w:p w14:paraId="1091C84E" w14:textId="77777777" w:rsidR="00E34E20" w:rsidRDefault="00744434">
            <w:pPr>
              <w:tabs>
                <w:tab w:val="left" w:pos="924"/>
              </w:tabs>
              <w:jc w:val="both"/>
              <w:rPr>
                <w:sz w:val="18"/>
                <w:szCs w:val="18"/>
              </w:rPr>
            </w:pPr>
            <w:r>
              <w:rPr>
                <w:sz w:val="18"/>
                <w:szCs w:val="18"/>
              </w:rPr>
              <w:t>Firma:</w:t>
            </w:r>
          </w:p>
        </w:tc>
      </w:tr>
      <w:tr w:rsidR="00E34E20" w14:paraId="2329B3BF" w14:textId="77777777" w:rsidTr="00E34E20">
        <w:trPr>
          <w:trHeight w:val="85"/>
        </w:trPr>
        <w:tc>
          <w:tcPr>
            <w:tcW w:w="3761" w:type="dxa"/>
            <w:gridSpan w:val="3"/>
          </w:tcPr>
          <w:p w14:paraId="6BB2C96C" w14:textId="77777777" w:rsidR="00E34E20" w:rsidRDefault="00744434">
            <w:pPr>
              <w:tabs>
                <w:tab w:val="left" w:pos="924"/>
              </w:tabs>
              <w:jc w:val="both"/>
              <w:rPr>
                <w:sz w:val="18"/>
                <w:szCs w:val="18"/>
              </w:rPr>
            </w:pPr>
            <w:r>
              <w:rPr>
                <w:sz w:val="18"/>
                <w:szCs w:val="18"/>
              </w:rPr>
              <w:t>Fecha:</w:t>
            </w:r>
          </w:p>
        </w:tc>
        <w:tc>
          <w:tcPr>
            <w:tcW w:w="5781" w:type="dxa"/>
            <w:gridSpan w:val="7"/>
          </w:tcPr>
          <w:p w14:paraId="44E63257" w14:textId="77777777" w:rsidR="00E34E20" w:rsidRDefault="00E34E20">
            <w:pPr>
              <w:tabs>
                <w:tab w:val="left" w:pos="924"/>
              </w:tabs>
              <w:jc w:val="both"/>
              <w:rPr>
                <w:sz w:val="18"/>
                <w:szCs w:val="18"/>
              </w:rPr>
            </w:pPr>
          </w:p>
        </w:tc>
        <w:tc>
          <w:tcPr>
            <w:tcW w:w="5626" w:type="dxa"/>
            <w:gridSpan w:val="4"/>
          </w:tcPr>
          <w:p w14:paraId="4E26020E" w14:textId="77777777" w:rsidR="00E34E20" w:rsidRDefault="00744434">
            <w:pPr>
              <w:tabs>
                <w:tab w:val="left" w:pos="924"/>
              </w:tabs>
              <w:jc w:val="both"/>
              <w:rPr>
                <w:sz w:val="18"/>
                <w:szCs w:val="18"/>
              </w:rPr>
            </w:pPr>
            <w:r>
              <w:rPr>
                <w:sz w:val="18"/>
                <w:szCs w:val="18"/>
              </w:rPr>
              <w:t>Fecha:</w:t>
            </w:r>
          </w:p>
        </w:tc>
      </w:tr>
    </w:tbl>
    <w:p w14:paraId="11E16601" w14:textId="77777777" w:rsidR="00E34E20" w:rsidRDefault="00E34E20"/>
    <w:p w14:paraId="0F12F002" w14:textId="77777777" w:rsidR="00E34E20" w:rsidRDefault="00E34E20"/>
    <w:p w14:paraId="648E46AE" w14:textId="77777777" w:rsidR="00E34E20" w:rsidRDefault="00E34E20"/>
    <w:p w14:paraId="413A65C4" w14:textId="77777777" w:rsidR="00E34E20" w:rsidRDefault="00E34E20"/>
    <w:p w14:paraId="785EE0E6" w14:textId="77777777" w:rsidR="00E34E20" w:rsidRDefault="00E34E20"/>
    <w:p w14:paraId="6AE6C972" w14:textId="77777777" w:rsidR="00E34E20" w:rsidRDefault="00E34E20"/>
    <w:p w14:paraId="32CAF7DA" w14:textId="77777777" w:rsidR="00E34E20" w:rsidRDefault="00E34E20"/>
    <w:p w14:paraId="2F932D27" w14:textId="77777777" w:rsidR="00E34E20" w:rsidRDefault="00E34E20"/>
    <w:p w14:paraId="3C380B88" w14:textId="77777777" w:rsidR="00E34E20" w:rsidRDefault="00E34E20"/>
    <w:p w14:paraId="4D1F3C7E" w14:textId="77777777" w:rsidR="00E34E20" w:rsidRDefault="00E34E20"/>
    <w:p w14:paraId="426090AE" w14:textId="77777777" w:rsidR="00E34E20" w:rsidRDefault="00E34E20"/>
    <w:p w14:paraId="0D9B3410" w14:textId="77777777" w:rsidR="00E34E20" w:rsidRDefault="00E34E20"/>
    <w:p w14:paraId="1628FCEB" w14:textId="77777777" w:rsidR="00E34E20" w:rsidRDefault="00E34E20"/>
    <w:p w14:paraId="3D7B7234" w14:textId="77777777" w:rsidR="00E34E20" w:rsidRDefault="00E34E20"/>
    <w:p w14:paraId="43D8FC86" w14:textId="77777777" w:rsidR="00E34E20" w:rsidRDefault="00E34E20"/>
    <w:p w14:paraId="765C6D07" w14:textId="77777777" w:rsidR="00E34E20" w:rsidRDefault="00E34E20"/>
    <w:p w14:paraId="52CFA944" w14:textId="77777777" w:rsidR="00E34E20" w:rsidRDefault="00E34E20"/>
    <w:p w14:paraId="039D7C22" w14:textId="77777777" w:rsidR="00E34E20" w:rsidRDefault="00E34E20"/>
    <w:p w14:paraId="4BAFE371" w14:textId="77777777" w:rsidR="00E34E20" w:rsidRDefault="00E34E20"/>
    <w:p w14:paraId="35B53DA5" w14:textId="77777777" w:rsidR="00E34E20" w:rsidRDefault="00E34E20"/>
    <w:p w14:paraId="050AA362" w14:textId="77777777" w:rsidR="00E34E20" w:rsidRDefault="00E34E20"/>
    <w:p w14:paraId="042AA22C" w14:textId="77777777" w:rsidR="00E34E20" w:rsidRDefault="00E34E20"/>
    <w:p w14:paraId="729C34F8" w14:textId="77777777" w:rsidR="00E34E20" w:rsidRDefault="00E34E20"/>
    <w:p w14:paraId="6DA8F6C4" w14:textId="77777777" w:rsidR="00E34E20" w:rsidRDefault="00744434">
      <w:r>
        <w:rPr>
          <w:noProof/>
        </w:rPr>
        <w:drawing>
          <wp:anchor distT="0" distB="0" distL="114300" distR="114300" simplePos="0" relativeHeight="251660288" behindDoc="0" locked="0" layoutInCell="1" hidden="0" allowOverlap="1" wp14:anchorId="29CA0373" wp14:editId="45F316BD">
            <wp:simplePos x="0" y="0"/>
            <wp:positionH relativeFrom="column">
              <wp:posOffset>1</wp:posOffset>
            </wp:positionH>
            <wp:positionV relativeFrom="paragraph">
              <wp:posOffset>0</wp:posOffset>
            </wp:positionV>
            <wp:extent cx="10220960" cy="5268036"/>
            <wp:effectExtent l="0" t="0" r="0" b="0"/>
            <wp:wrapSquare wrapText="bothSides" distT="0" distB="0" distL="114300" distR="114300"/>
            <wp:docPr id="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
                    <a:srcRect/>
                    <a:stretch>
                      <a:fillRect/>
                    </a:stretch>
                  </pic:blipFill>
                  <pic:spPr>
                    <a:xfrm>
                      <a:off x="0" y="0"/>
                      <a:ext cx="10220960" cy="5268036"/>
                    </a:xfrm>
                    <a:prstGeom prst="rect">
                      <a:avLst/>
                    </a:prstGeom>
                    <a:ln/>
                  </pic:spPr>
                </pic:pic>
              </a:graphicData>
            </a:graphic>
          </wp:anchor>
        </w:drawing>
      </w:r>
    </w:p>
    <w:tbl>
      <w:tblPr>
        <w:tblStyle w:val="a0"/>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2533"/>
        <w:gridCol w:w="1260"/>
        <w:gridCol w:w="1590"/>
        <w:gridCol w:w="1499"/>
        <w:gridCol w:w="1603"/>
        <w:gridCol w:w="1418"/>
        <w:gridCol w:w="4085"/>
      </w:tblGrid>
      <w:tr w:rsidR="00E34E20" w14:paraId="2377E0D3" w14:textId="77777777" w:rsidTr="00E34E2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tcPr>
          <w:p w14:paraId="060FB3F8" w14:textId="77777777" w:rsidR="00E34E20" w:rsidRDefault="00744434">
            <w:pPr>
              <w:rPr>
                <w:rFonts w:ascii="Calibri" w:eastAsia="Calibri" w:hAnsi="Calibri" w:cs="Calibri"/>
                <w:b/>
              </w:rPr>
            </w:pPr>
            <w:r>
              <w:rPr>
                <w:rFonts w:ascii="Calibri" w:eastAsia="Calibri" w:hAnsi="Calibri" w:cs="Calibri"/>
                <w:b/>
              </w:rPr>
              <w:t>PLANIFICACION MICROCURRICULAR</w:t>
            </w:r>
          </w:p>
        </w:tc>
      </w:tr>
      <w:tr w:rsidR="00E34E20" w14:paraId="49851850" w14:textId="77777777" w:rsidTr="00E34E20">
        <w:trPr>
          <w:trHeight w:val="240"/>
        </w:trPr>
        <w:tc>
          <w:tcPr>
            <w:tcW w:w="4275" w:type="dxa"/>
            <w:gridSpan w:val="2"/>
          </w:tcPr>
          <w:p w14:paraId="48F8CD2D" w14:textId="77777777" w:rsidR="00E34E20" w:rsidRDefault="00744434">
            <w:pPr>
              <w:rPr>
                <w:rFonts w:ascii="Calibri" w:eastAsia="Calibri" w:hAnsi="Calibri" w:cs="Calibri"/>
                <w:b/>
              </w:rPr>
            </w:pPr>
            <w:r>
              <w:rPr>
                <w:rFonts w:ascii="Calibri" w:eastAsia="Calibri" w:hAnsi="Calibri" w:cs="Calibri"/>
                <w:b/>
              </w:rPr>
              <w:t>Nombre de la institución:</w:t>
            </w:r>
          </w:p>
        </w:tc>
        <w:tc>
          <w:tcPr>
            <w:tcW w:w="11455" w:type="dxa"/>
            <w:gridSpan w:val="6"/>
          </w:tcPr>
          <w:p w14:paraId="0BE41EFA" w14:textId="77777777" w:rsidR="00E34E20" w:rsidRDefault="00E34E20">
            <w:pPr>
              <w:rPr>
                <w:rFonts w:ascii="Calibri" w:eastAsia="Calibri" w:hAnsi="Calibri" w:cs="Calibri"/>
                <w:b/>
              </w:rPr>
            </w:pPr>
          </w:p>
        </w:tc>
      </w:tr>
      <w:tr w:rsidR="00E34E20" w14:paraId="47E9D25A"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tcPr>
          <w:p w14:paraId="12029772" w14:textId="77777777" w:rsidR="00E34E20" w:rsidRDefault="00744434">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0878B6DA" w14:textId="77777777" w:rsidR="00E34E20" w:rsidRDefault="00E34E20">
            <w:pPr>
              <w:rPr>
                <w:rFonts w:ascii="Calibri" w:eastAsia="Calibri" w:hAnsi="Calibri" w:cs="Calibri"/>
                <w:b/>
              </w:rPr>
            </w:pPr>
          </w:p>
        </w:tc>
        <w:tc>
          <w:tcPr>
            <w:tcW w:w="1418" w:type="dxa"/>
          </w:tcPr>
          <w:p w14:paraId="1A0B72C8" w14:textId="77777777" w:rsidR="00E34E20" w:rsidRDefault="00744434">
            <w:pPr>
              <w:rPr>
                <w:rFonts w:ascii="Calibri" w:eastAsia="Calibri" w:hAnsi="Calibri" w:cs="Calibri"/>
                <w:b/>
              </w:rPr>
            </w:pPr>
            <w:r>
              <w:rPr>
                <w:rFonts w:ascii="Calibri" w:eastAsia="Calibri" w:hAnsi="Calibri" w:cs="Calibri"/>
                <w:b/>
              </w:rPr>
              <w:t>Fecha</w:t>
            </w:r>
          </w:p>
        </w:tc>
        <w:tc>
          <w:tcPr>
            <w:tcW w:w="4085" w:type="dxa"/>
          </w:tcPr>
          <w:p w14:paraId="443F353A" w14:textId="77777777" w:rsidR="00E34E20" w:rsidRDefault="00E34E20">
            <w:pPr>
              <w:rPr>
                <w:rFonts w:ascii="Calibri" w:eastAsia="Calibri" w:hAnsi="Calibri" w:cs="Calibri"/>
                <w:b/>
              </w:rPr>
            </w:pPr>
          </w:p>
        </w:tc>
      </w:tr>
      <w:tr w:rsidR="00E34E20" w14:paraId="45FF70ED" w14:textId="77777777" w:rsidTr="00E34E20">
        <w:trPr>
          <w:trHeight w:val="337"/>
        </w:trPr>
        <w:tc>
          <w:tcPr>
            <w:tcW w:w="1742" w:type="dxa"/>
          </w:tcPr>
          <w:p w14:paraId="7037B031" w14:textId="77777777" w:rsidR="00E34E20" w:rsidRDefault="00744434">
            <w:pPr>
              <w:rPr>
                <w:rFonts w:ascii="Calibri" w:eastAsia="Calibri" w:hAnsi="Calibri" w:cs="Calibri"/>
                <w:b/>
              </w:rPr>
            </w:pPr>
            <w:r>
              <w:rPr>
                <w:rFonts w:ascii="Calibri" w:eastAsia="Calibri" w:hAnsi="Calibri" w:cs="Calibri"/>
                <w:b/>
              </w:rPr>
              <w:t>Área</w:t>
            </w:r>
          </w:p>
        </w:tc>
        <w:tc>
          <w:tcPr>
            <w:tcW w:w="3793" w:type="dxa"/>
            <w:gridSpan w:val="2"/>
          </w:tcPr>
          <w:p w14:paraId="236F3E6A" w14:textId="77777777" w:rsidR="00E34E20" w:rsidRDefault="00744434">
            <w:pPr>
              <w:rPr>
                <w:rFonts w:ascii="Calibri" w:eastAsia="Calibri" w:hAnsi="Calibri" w:cs="Calibri"/>
                <w:b/>
              </w:rPr>
            </w:pPr>
            <w:r>
              <w:rPr>
                <w:rFonts w:ascii="Calibri" w:eastAsia="Calibri" w:hAnsi="Calibri" w:cs="Calibri"/>
              </w:rPr>
              <w:t xml:space="preserve">Ciencias </w:t>
            </w:r>
          </w:p>
        </w:tc>
        <w:tc>
          <w:tcPr>
            <w:tcW w:w="1590" w:type="dxa"/>
          </w:tcPr>
          <w:p w14:paraId="7DBA30A9" w14:textId="77777777" w:rsidR="00E34E20" w:rsidRDefault="00744434">
            <w:pPr>
              <w:rPr>
                <w:rFonts w:ascii="Calibri" w:eastAsia="Calibri" w:hAnsi="Calibri" w:cs="Calibri"/>
                <w:b/>
              </w:rPr>
            </w:pPr>
            <w:r>
              <w:rPr>
                <w:rFonts w:ascii="Calibri" w:eastAsia="Calibri" w:hAnsi="Calibri" w:cs="Calibri"/>
                <w:b/>
              </w:rPr>
              <w:t>Grado</w:t>
            </w:r>
          </w:p>
        </w:tc>
        <w:tc>
          <w:tcPr>
            <w:tcW w:w="3102" w:type="dxa"/>
            <w:gridSpan w:val="2"/>
          </w:tcPr>
          <w:p w14:paraId="6AE9C086" w14:textId="77777777" w:rsidR="00E34E20" w:rsidRDefault="00744434">
            <w:pPr>
              <w:rPr>
                <w:rFonts w:ascii="Calibri" w:eastAsia="Calibri" w:hAnsi="Calibri" w:cs="Calibri"/>
              </w:rPr>
            </w:pPr>
            <w:r>
              <w:rPr>
                <w:rFonts w:ascii="Calibri" w:eastAsia="Calibri" w:hAnsi="Calibri" w:cs="Calibri"/>
              </w:rPr>
              <w:t>TERCERO  BGU</w:t>
            </w:r>
          </w:p>
        </w:tc>
        <w:tc>
          <w:tcPr>
            <w:tcW w:w="1418" w:type="dxa"/>
          </w:tcPr>
          <w:p w14:paraId="248BBBB5" w14:textId="77777777" w:rsidR="00E34E20" w:rsidRDefault="00744434">
            <w:pPr>
              <w:rPr>
                <w:rFonts w:ascii="Calibri" w:eastAsia="Calibri" w:hAnsi="Calibri" w:cs="Calibri"/>
                <w:b/>
              </w:rPr>
            </w:pPr>
            <w:r>
              <w:rPr>
                <w:rFonts w:ascii="Calibri" w:eastAsia="Calibri" w:hAnsi="Calibri" w:cs="Calibri"/>
                <w:b/>
              </w:rPr>
              <w:t>Año lectivo</w:t>
            </w:r>
          </w:p>
        </w:tc>
        <w:tc>
          <w:tcPr>
            <w:tcW w:w="4085" w:type="dxa"/>
          </w:tcPr>
          <w:p w14:paraId="1FACDF4E" w14:textId="77777777" w:rsidR="00E34E20" w:rsidRDefault="00E34E20">
            <w:pPr>
              <w:rPr>
                <w:rFonts w:ascii="Calibri" w:eastAsia="Calibri" w:hAnsi="Calibri" w:cs="Calibri"/>
                <w:b/>
              </w:rPr>
            </w:pPr>
          </w:p>
        </w:tc>
      </w:tr>
      <w:tr w:rsidR="00E34E20" w14:paraId="49068153"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tcPr>
          <w:p w14:paraId="739C19C6" w14:textId="77777777" w:rsidR="00E34E20" w:rsidRDefault="00744434">
            <w:pPr>
              <w:rPr>
                <w:rFonts w:ascii="Calibri" w:eastAsia="Calibri" w:hAnsi="Calibri" w:cs="Calibri"/>
                <w:b/>
              </w:rPr>
            </w:pPr>
            <w:r>
              <w:rPr>
                <w:rFonts w:ascii="Calibri" w:eastAsia="Calibri" w:hAnsi="Calibri" w:cs="Calibri"/>
                <w:b/>
              </w:rPr>
              <w:t xml:space="preserve">Asignatura: </w:t>
            </w:r>
            <w:r>
              <w:rPr>
                <w:rFonts w:ascii="Calibri" w:eastAsia="Calibri" w:hAnsi="Calibri" w:cs="Calibri"/>
              </w:rPr>
              <w:t>Biología</w:t>
            </w:r>
          </w:p>
        </w:tc>
        <w:tc>
          <w:tcPr>
            <w:tcW w:w="1418" w:type="dxa"/>
          </w:tcPr>
          <w:p w14:paraId="4695AD6D" w14:textId="77777777" w:rsidR="00E34E20" w:rsidRDefault="00744434">
            <w:pPr>
              <w:rPr>
                <w:rFonts w:ascii="Calibri" w:eastAsia="Calibri" w:hAnsi="Calibri" w:cs="Calibri"/>
                <w:b/>
              </w:rPr>
            </w:pPr>
            <w:r>
              <w:rPr>
                <w:rFonts w:ascii="Calibri" w:eastAsia="Calibri" w:hAnsi="Calibri" w:cs="Calibri"/>
                <w:b/>
              </w:rPr>
              <w:t>Tiempo</w:t>
            </w:r>
          </w:p>
        </w:tc>
        <w:tc>
          <w:tcPr>
            <w:tcW w:w="4085" w:type="dxa"/>
          </w:tcPr>
          <w:p w14:paraId="772B0908" w14:textId="77777777" w:rsidR="00E34E20" w:rsidRDefault="00E34E20">
            <w:pPr>
              <w:rPr>
                <w:rFonts w:ascii="Calibri" w:eastAsia="Calibri" w:hAnsi="Calibri" w:cs="Calibri"/>
              </w:rPr>
            </w:pPr>
          </w:p>
        </w:tc>
      </w:tr>
      <w:tr w:rsidR="00E34E20" w14:paraId="404FBC59" w14:textId="77777777" w:rsidTr="00E34E20">
        <w:trPr>
          <w:trHeight w:val="623"/>
        </w:trPr>
        <w:tc>
          <w:tcPr>
            <w:tcW w:w="4275" w:type="dxa"/>
            <w:gridSpan w:val="2"/>
          </w:tcPr>
          <w:p w14:paraId="199C2C17" w14:textId="77777777" w:rsidR="00E34E20" w:rsidRDefault="007444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17542727" w14:textId="77777777" w:rsidR="00E34E20" w:rsidRDefault="00744434">
            <w:pPr>
              <w:rPr>
                <w:rFonts w:ascii="Calibri" w:eastAsia="Calibri" w:hAnsi="Calibri" w:cs="Calibri"/>
              </w:rPr>
            </w:pPr>
            <w:r>
              <w:rPr>
                <w:rFonts w:ascii="Calibri" w:eastAsia="Calibri" w:hAnsi="Calibri" w:cs="Calibri"/>
              </w:rPr>
              <w:t>#1</w:t>
            </w:r>
          </w:p>
        </w:tc>
        <w:tc>
          <w:tcPr>
            <w:tcW w:w="7106" w:type="dxa"/>
            <w:gridSpan w:val="3"/>
          </w:tcPr>
          <w:p w14:paraId="126ED0DF" w14:textId="77777777" w:rsidR="00E34E20" w:rsidRDefault="00E34E20">
            <w:pPr>
              <w:rPr>
                <w:rFonts w:ascii="Calibri" w:eastAsia="Calibri" w:hAnsi="Calibri" w:cs="Calibri"/>
              </w:rPr>
            </w:pPr>
          </w:p>
        </w:tc>
      </w:tr>
      <w:tr w:rsidR="00E34E20" w14:paraId="795C5BCA" w14:textId="77777777" w:rsidTr="00E34E20">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4DF98B28" w14:textId="77777777" w:rsidR="00E34E20" w:rsidRDefault="00744434">
            <w:pPr>
              <w:rPr>
                <w:rFonts w:ascii="Calibri" w:eastAsia="Calibri" w:hAnsi="Calibri" w:cs="Calibri"/>
              </w:rPr>
            </w:pPr>
            <w:r>
              <w:rPr>
                <w:rFonts w:ascii="Calibri" w:eastAsia="Calibri" w:hAnsi="Calibri" w:cs="Calibri"/>
                <w:b/>
                <w:i/>
                <w:color w:val="000000"/>
              </w:rPr>
              <w:t>Objetivo de la unidad didáctica</w:t>
            </w:r>
          </w:p>
        </w:tc>
      </w:tr>
      <w:tr w:rsidR="00E34E20" w14:paraId="40F1B117" w14:textId="77777777" w:rsidTr="00E34E20">
        <w:trPr>
          <w:trHeight w:val="623"/>
        </w:trPr>
        <w:tc>
          <w:tcPr>
            <w:tcW w:w="15730" w:type="dxa"/>
            <w:gridSpan w:val="8"/>
          </w:tcPr>
          <w:p w14:paraId="673A418D" w14:textId="77777777" w:rsidR="00E34E20" w:rsidRDefault="00744434">
            <w:pPr>
              <w:rPr>
                <w:rFonts w:ascii="Calibri" w:eastAsia="Calibri" w:hAnsi="Calibri" w:cs="Calibri"/>
                <w:i/>
              </w:rPr>
            </w:pPr>
            <w:r>
              <w:rPr>
                <w:b/>
              </w:rPr>
              <w:t xml:space="preserve">O.CN.B.5.2. </w:t>
            </w:r>
            <w:r>
              <w:t>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w:t>
            </w:r>
          </w:p>
        </w:tc>
      </w:tr>
      <w:tr w:rsidR="00E34E20" w14:paraId="5496E8EB" w14:textId="77777777" w:rsidTr="00E34E20">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1323844B" w14:textId="77777777" w:rsidR="00E34E20" w:rsidRDefault="00744434">
            <w:pPr>
              <w:rPr>
                <w:rFonts w:ascii="Calibri" w:eastAsia="Calibri" w:hAnsi="Calibri" w:cs="Calibri"/>
                <w:i/>
              </w:rPr>
            </w:pPr>
            <w:r>
              <w:rPr>
                <w:rFonts w:ascii="Calibri" w:eastAsia="Calibri" w:hAnsi="Calibri" w:cs="Calibri"/>
                <w:b/>
                <w:i/>
                <w:color w:val="000000"/>
              </w:rPr>
              <w:t>Criterios de evaluación</w:t>
            </w:r>
          </w:p>
        </w:tc>
      </w:tr>
      <w:tr w:rsidR="00E34E20" w14:paraId="0D11D6EF" w14:textId="77777777" w:rsidTr="00E34E20">
        <w:trPr>
          <w:trHeight w:val="623"/>
        </w:trPr>
        <w:tc>
          <w:tcPr>
            <w:tcW w:w="15730" w:type="dxa"/>
            <w:gridSpan w:val="8"/>
          </w:tcPr>
          <w:p w14:paraId="3C7257A3" w14:textId="77777777" w:rsidR="00E34E20" w:rsidRDefault="00744434">
            <w:pPr>
              <w:rPr>
                <w:rFonts w:ascii="Calibri" w:eastAsia="Calibri" w:hAnsi="Calibri" w:cs="Calibri"/>
                <w:i/>
                <w:sz w:val="22"/>
                <w:szCs w:val="22"/>
              </w:rPr>
            </w:pPr>
            <w:r>
              <w:rPr>
                <w:rFonts w:ascii="Calibri" w:eastAsia="Calibri" w:hAnsi="Calibri" w:cs="Calibri"/>
                <w:b/>
                <w:i/>
                <w:sz w:val="22"/>
                <w:szCs w:val="22"/>
              </w:rPr>
              <w:t xml:space="preserve">Criterios de evaluación: </w:t>
            </w:r>
            <w:r>
              <w:rPr>
                <w:rFonts w:ascii="Calibri" w:eastAsia="Calibri" w:hAnsi="Calibri" w:cs="Calibri"/>
                <w:i/>
                <w:sz w:val="22"/>
                <w:szCs w:val="22"/>
              </w:rPr>
              <w:t xml:space="preserve"> </w:t>
            </w:r>
          </w:p>
          <w:p w14:paraId="0998E102" w14:textId="77777777" w:rsidR="00E34E20" w:rsidRDefault="00744434">
            <w:pPr>
              <w:widowControl w:val="0"/>
              <w:rPr>
                <w:color w:val="000000"/>
              </w:rPr>
            </w:pPr>
            <w:r>
              <w:rPr>
                <w:b/>
                <w:color w:val="000000"/>
              </w:rPr>
              <w:t xml:space="preserve">CE.CN.B.5.2. </w:t>
            </w:r>
            <w:r>
              <w:rPr>
                <w:color w:val="000000"/>
              </w:rPr>
              <w:t>Cuestiona con fundamentos científicos la evolución de las especies desde el análisis de las diferentes teorías (teorías de la endosimbiosis, selección natural y sintética de la evolución), el reconocimiento de los biomas del mundo como evidencia de procesos evolutivos y la necesidad de clasificar taxonómicamente a las especies.</w:t>
            </w:r>
          </w:p>
          <w:p w14:paraId="48FCC691" w14:textId="77777777" w:rsidR="00E34E20" w:rsidRDefault="00E34E20">
            <w:pPr>
              <w:rPr>
                <w:rFonts w:ascii="Calibri" w:eastAsia="Calibri" w:hAnsi="Calibri" w:cs="Calibri"/>
                <w:i/>
              </w:rPr>
            </w:pPr>
          </w:p>
          <w:p w14:paraId="245A9566" w14:textId="77777777" w:rsidR="00E34E20" w:rsidRDefault="00E34E20">
            <w:pPr>
              <w:rPr>
                <w:rFonts w:ascii="Calibri" w:eastAsia="Calibri" w:hAnsi="Calibri" w:cs="Calibri"/>
                <w:i/>
              </w:rPr>
            </w:pPr>
          </w:p>
          <w:p w14:paraId="42223309" w14:textId="77777777" w:rsidR="00E34E20" w:rsidRDefault="00E34E20">
            <w:pPr>
              <w:rPr>
                <w:rFonts w:ascii="Calibri" w:eastAsia="Calibri" w:hAnsi="Calibri" w:cs="Calibri"/>
                <w:i/>
              </w:rPr>
            </w:pPr>
          </w:p>
          <w:p w14:paraId="350CB6F6" w14:textId="77777777" w:rsidR="00E34E20" w:rsidRDefault="00E34E20">
            <w:pPr>
              <w:rPr>
                <w:rFonts w:ascii="Calibri" w:eastAsia="Calibri" w:hAnsi="Calibri" w:cs="Calibri"/>
                <w:i/>
              </w:rPr>
            </w:pPr>
          </w:p>
          <w:p w14:paraId="43D3DB47" w14:textId="77777777" w:rsidR="00E34E20" w:rsidRDefault="00E34E20">
            <w:pPr>
              <w:rPr>
                <w:rFonts w:ascii="Calibri" w:eastAsia="Calibri" w:hAnsi="Calibri" w:cs="Calibri"/>
                <w:i/>
              </w:rPr>
            </w:pPr>
          </w:p>
          <w:p w14:paraId="318FF974" w14:textId="77777777" w:rsidR="00E34E20" w:rsidRDefault="00E34E20">
            <w:pPr>
              <w:rPr>
                <w:rFonts w:ascii="Calibri" w:eastAsia="Calibri" w:hAnsi="Calibri" w:cs="Calibri"/>
                <w:i/>
              </w:rPr>
            </w:pPr>
          </w:p>
          <w:p w14:paraId="7B6195A1" w14:textId="77777777" w:rsidR="00E34E20" w:rsidRDefault="00E34E20">
            <w:pPr>
              <w:rPr>
                <w:rFonts w:ascii="Calibri" w:eastAsia="Calibri" w:hAnsi="Calibri" w:cs="Calibri"/>
                <w:i/>
              </w:rPr>
            </w:pPr>
          </w:p>
          <w:p w14:paraId="69B62E0F" w14:textId="77777777" w:rsidR="00E34E20" w:rsidRDefault="00E34E20">
            <w:pPr>
              <w:rPr>
                <w:rFonts w:ascii="Calibri" w:eastAsia="Calibri" w:hAnsi="Calibri" w:cs="Calibri"/>
                <w:i/>
              </w:rPr>
            </w:pPr>
          </w:p>
        </w:tc>
      </w:tr>
    </w:tbl>
    <w:p w14:paraId="006F4E5E" w14:textId="77777777" w:rsidR="00E34E20" w:rsidRDefault="00E34E20"/>
    <w:p w14:paraId="491E20D3" w14:textId="77777777" w:rsidR="00E34E20" w:rsidRDefault="00E34E20"/>
    <w:p w14:paraId="23DE0CBB" w14:textId="77777777" w:rsidR="00E34E20" w:rsidRDefault="00E34E20"/>
    <w:tbl>
      <w:tblPr>
        <w:tblStyle w:val="a1"/>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57"/>
        <w:gridCol w:w="3000"/>
        <w:gridCol w:w="1260"/>
        <w:gridCol w:w="2175"/>
        <w:gridCol w:w="2130"/>
        <w:gridCol w:w="780"/>
        <w:gridCol w:w="1565"/>
      </w:tblGrid>
      <w:tr w:rsidR="00E34E20" w14:paraId="13D5A930"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tcW w:w="14567" w:type="dxa"/>
            <w:gridSpan w:val="7"/>
          </w:tcPr>
          <w:p w14:paraId="189B2B37" w14:textId="77777777" w:rsidR="00E34E20" w:rsidRDefault="00744434">
            <w:pPr>
              <w:rPr>
                <w:rFonts w:ascii="Calibri" w:eastAsia="Calibri" w:hAnsi="Calibri" w:cs="Calibri"/>
                <w:b/>
              </w:rPr>
            </w:pPr>
            <w:r>
              <w:rPr>
                <w:rFonts w:ascii="Calibri" w:eastAsia="Calibri" w:hAnsi="Calibri" w:cs="Calibri"/>
                <w:b/>
              </w:rPr>
              <w:t>2. PLANIFICACIÓN</w:t>
            </w:r>
          </w:p>
        </w:tc>
      </w:tr>
      <w:tr w:rsidR="00E34E20" w14:paraId="4880DC72" w14:textId="77777777" w:rsidTr="00E34E20">
        <w:trPr>
          <w:trHeight w:val="420"/>
        </w:trPr>
        <w:tc>
          <w:tcPr>
            <w:tcW w:w="3657" w:type="dxa"/>
            <w:vMerge w:val="restart"/>
          </w:tcPr>
          <w:p w14:paraId="06C83F81" w14:textId="77777777" w:rsidR="00E34E20" w:rsidRDefault="00744434">
            <w:pPr>
              <w:rPr>
                <w:rFonts w:ascii="Calibri" w:eastAsia="Calibri" w:hAnsi="Calibri" w:cs="Calibri"/>
                <w:b/>
              </w:rPr>
            </w:pPr>
            <w:r>
              <w:rPr>
                <w:rFonts w:ascii="Calibri" w:eastAsia="Calibri" w:hAnsi="Calibri" w:cs="Calibri"/>
                <w:b/>
              </w:rPr>
              <w:t xml:space="preserve">DESTREZAS CON CRITERIOS DE DESEMPEÑO </w:t>
            </w:r>
          </w:p>
        </w:tc>
        <w:tc>
          <w:tcPr>
            <w:tcW w:w="4260" w:type="dxa"/>
            <w:gridSpan w:val="2"/>
            <w:vMerge w:val="restart"/>
          </w:tcPr>
          <w:p w14:paraId="4B38D9A8" w14:textId="77777777" w:rsidR="00E34E20" w:rsidRDefault="00744434">
            <w:pPr>
              <w:rPr>
                <w:rFonts w:ascii="Calibri" w:eastAsia="Calibri" w:hAnsi="Calibri" w:cs="Calibri"/>
                <w:b/>
              </w:rPr>
            </w:pPr>
            <w:r>
              <w:rPr>
                <w:rFonts w:ascii="Calibri" w:eastAsia="Calibri" w:hAnsi="Calibri" w:cs="Calibri"/>
                <w:b/>
              </w:rPr>
              <w:t xml:space="preserve">ACTIVIDADES DE APRENDIZAJE </w:t>
            </w:r>
          </w:p>
        </w:tc>
        <w:tc>
          <w:tcPr>
            <w:tcW w:w="2175" w:type="dxa"/>
            <w:vMerge w:val="restart"/>
          </w:tcPr>
          <w:p w14:paraId="5F02D8CC" w14:textId="77777777" w:rsidR="00E34E20" w:rsidRDefault="00744434">
            <w:pPr>
              <w:rPr>
                <w:rFonts w:ascii="Calibri" w:eastAsia="Calibri" w:hAnsi="Calibri" w:cs="Calibri"/>
                <w:b/>
              </w:rPr>
            </w:pPr>
            <w:r>
              <w:rPr>
                <w:rFonts w:ascii="Calibri" w:eastAsia="Calibri" w:hAnsi="Calibri" w:cs="Calibri"/>
                <w:b/>
              </w:rPr>
              <w:t>RECURSOS</w:t>
            </w:r>
          </w:p>
        </w:tc>
        <w:tc>
          <w:tcPr>
            <w:tcW w:w="4475" w:type="dxa"/>
            <w:gridSpan w:val="3"/>
          </w:tcPr>
          <w:p w14:paraId="0B43F0FD" w14:textId="77777777" w:rsidR="00E34E20" w:rsidRDefault="00744434">
            <w:pPr>
              <w:rPr>
                <w:rFonts w:ascii="Calibri" w:eastAsia="Calibri" w:hAnsi="Calibri" w:cs="Calibri"/>
                <w:b/>
              </w:rPr>
            </w:pPr>
            <w:r>
              <w:rPr>
                <w:rFonts w:ascii="Calibri" w:eastAsia="Calibri" w:hAnsi="Calibri" w:cs="Calibri"/>
                <w:b/>
              </w:rPr>
              <w:t>EVALUACIÓN</w:t>
            </w:r>
          </w:p>
        </w:tc>
      </w:tr>
      <w:tr w:rsidR="00E34E20" w14:paraId="07B438F2"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3657" w:type="dxa"/>
            <w:vMerge/>
          </w:tcPr>
          <w:p w14:paraId="1295E6A5" w14:textId="77777777" w:rsidR="00E34E20" w:rsidRDefault="00E34E20">
            <w:pPr>
              <w:widowControl w:val="0"/>
              <w:spacing w:line="276" w:lineRule="auto"/>
              <w:rPr>
                <w:rFonts w:ascii="Calibri" w:eastAsia="Calibri" w:hAnsi="Calibri" w:cs="Calibri"/>
                <w:b/>
              </w:rPr>
            </w:pPr>
          </w:p>
        </w:tc>
        <w:tc>
          <w:tcPr>
            <w:tcW w:w="4260" w:type="dxa"/>
            <w:gridSpan w:val="2"/>
            <w:vMerge/>
          </w:tcPr>
          <w:p w14:paraId="1BBE0AA1" w14:textId="77777777" w:rsidR="00E34E20" w:rsidRDefault="00E34E20">
            <w:pPr>
              <w:widowControl w:val="0"/>
              <w:spacing w:line="276" w:lineRule="auto"/>
              <w:rPr>
                <w:rFonts w:ascii="Calibri" w:eastAsia="Calibri" w:hAnsi="Calibri" w:cs="Calibri"/>
                <w:b/>
              </w:rPr>
            </w:pPr>
          </w:p>
        </w:tc>
        <w:tc>
          <w:tcPr>
            <w:tcW w:w="2175" w:type="dxa"/>
            <w:vMerge/>
          </w:tcPr>
          <w:p w14:paraId="64AA8F4A" w14:textId="77777777" w:rsidR="00E34E20" w:rsidRDefault="00E34E20">
            <w:pPr>
              <w:widowControl w:val="0"/>
              <w:spacing w:line="276" w:lineRule="auto"/>
              <w:rPr>
                <w:rFonts w:ascii="Calibri" w:eastAsia="Calibri" w:hAnsi="Calibri" w:cs="Calibri"/>
                <w:b/>
              </w:rPr>
            </w:pPr>
          </w:p>
        </w:tc>
        <w:tc>
          <w:tcPr>
            <w:tcW w:w="2130" w:type="dxa"/>
          </w:tcPr>
          <w:p w14:paraId="7E47EAB0" w14:textId="77777777" w:rsidR="00E34E20" w:rsidRDefault="00744434">
            <w:pPr>
              <w:rPr>
                <w:rFonts w:ascii="Calibri" w:eastAsia="Calibri" w:hAnsi="Calibri" w:cs="Calibri"/>
                <w:b/>
              </w:rPr>
            </w:pPr>
            <w:r>
              <w:rPr>
                <w:rFonts w:ascii="Calibri" w:eastAsia="Calibri" w:hAnsi="Calibri" w:cs="Calibri"/>
                <w:b/>
              </w:rPr>
              <w:t>Indicadores de evaluación de</w:t>
            </w:r>
          </w:p>
          <w:p w14:paraId="280355DA" w14:textId="77777777" w:rsidR="00E34E20" w:rsidRDefault="00744434">
            <w:pPr>
              <w:rPr>
                <w:rFonts w:ascii="Calibri" w:eastAsia="Calibri" w:hAnsi="Calibri" w:cs="Calibri"/>
                <w:b/>
              </w:rPr>
            </w:pPr>
            <w:r>
              <w:rPr>
                <w:rFonts w:ascii="Calibri" w:eastAsia="Calibri" w:hAnsi="Calibri" w:cs="Calibri"/>
                <w:b/>
              </w:rPr>
              <w:t>la unidad</w:t>
            </w:r>
          </w:p>
        </w:tc>
        <w:tc>
          <w:tcPr>
            <w:tcW w:w="2345" w:type="dxa"/>
            <w:gridSpan w:val="2"/>
          </w:tcPr>
          <w:p w14:paraId="23016609" w14:textId="77777777" w:rsidR="00E34E20" w:rsidRDefault="00744434">
            <w:pPr>
              <w:rPr>
                <w:rFonts w:ascii="Calibri" w:eastAsia="Calibri" w:hAnsi="Calibri" w:cs="Calibri"/>
                <w:b/>
              </w:rPr>
            </w:pPr>
            <w:r>
              <w:rPr>
                <w:rFonts w:ascii="Calibri" w:eastAsia="Calibri" w:hAnsi="Calibri" w:cs="Calibri"/>
                <w:b/>
              </w:rPr>
              <w:t xml:space="preserve">Técnicas e instrumento de la unidad </w:t>
            </w:r>
          </w:p>
        </w:tc>
      </w:tr>
      <w:tr w:rsidR="00E34E20" w14:paraId="42CFC6D4" w14:textId="77777777" w:rsidTr="00E34E20">
        <w:trPr>
          <w:trHeight w:val="60"/>
        </w:trPr>
        <w:tc>
          <w:tcPr>
            <w:tcW w:w="3657" w:type="dxa"/>
          </w:tcPr>
          <w:p w14:paraId="27F94EF1" w14:textId="77777777" w:rsidR="00E34E20" w:rsidRDefault="00E34E20">
            <w:pPr>
              <w:widowControl w:val="0"/>
              <w:rPr>
                <w:b/>
              </w:rPr>
            </w:pPr>
          </w:p>
          <w:p w14:paraId="225641C7" w14:textId="77777777" w:rsidR="00E34E20" w:rsidRDefault="00744434">
            <w:pPr>
              <w:widowControl w:val="0"/>
            </w:pPr>
            <w:r>
              <w:rPr>
                <w:b/>
              </w:rPr>
              <w:t xml:space="preserve">DCCD: </w:t>
            </w:r>
            <w:r>
              <w:t xml:space="preserve">1.7.Analizar los procesos de variación, aislamiento y migración, relacionados con la selección natural, y explicar el proceso evolutivo. </w:t>
            </w:r>
          </w:p>
          <w:p w14:paraId="62263B0B" w14:textId="77777777" w:rsidR="00E34E20" w:rsidRDefault="00744434">
            <w:pPr>
              <w:widowControl w:val="0"/>
            </w:pPr>
            <w:r>
              <w:rPr>
                <w:b/>
              </w:rPr>
              <w:t xml:space="preserve">DCCD: </w:t>
            </w:r>
            <w:r>
              <w:t>1.8. Indagar los criterios de</w:t>
            </w:r>
          </w:p>
          <w:p w14:paraId="6FB40756" w14:textId="77777777" w:rsidR="00E34E20" w:rsidRDefault="00744434">
            <w:pPr>
              <w:widowControl w:val="0"/>
            </w:pPr>
            <w:r>
              <w:t>clasificación taxonómica actuales y demostrar, por medio de la exploración, que los sistemas de clasificación biológica reflejan un ancestro común y relaciones evolutivas entre</w:t>
            </w:r>
          </w:p>
          <w:p w14:paraId="688A4F1F" w14:textId="77777777" w:rsidR="00E34E20" w:rsidRDefault="00744434">
            <w:pPr>
              <w:widowControl w:val="0"/>
            </w:pPr>
            <w:r>
              <w:t xml:space="preserve">grupos de organismos. </w:t>
            </w:r>
          </w:p>
          <w:p w14:paraId="1D0A5339" w14:textId="77777777" w:rsidR="00E34E20" w:rsidRDefault="00744434">
            <w:pPr>
              <w:widowControl w:val="0"/>
            </w:pPr>
            <w:r>
              <w:rPr>
                <w:b/>
              </w:rPr>
              <w:t xml:space="preserve">DCCD: </w:t>
            </w:r>
            <w:r>
              <w:t>1.10. Analizar la relación de las diversas formas de vida con el proceso evolutivo, y deducir esta relación con la recopilación de datos comparativos y los</w:t>
            </w:r>
          </w:p>
          <w:p w14:paraId="302767F5" w14:textId="77777777" w:rsidR="00E34E20" w:rsidRDefault="00744434">
            <w:pPr>
              <w:widowControl w:val="0"/>
            </w:pPr>
            <w:r>
              <w:t>resultados de investigación de campo realizados por diversos científicos.</w:t>
            </w:r>
          </w:p>
          <w:p w14:paraId="72CBE8F5" w14:textId="77777777" w:rsidR="00E34E20" w:rsidRDefault="00E34E20">
            <w:pPr>
              <w:widowControl w:val="0"/>
              <w:rPr>
                <w:b/>
              </w:rPr>
            </w:pPr>
          </w:p>
          <w:p w14:paraId="13B4FFBC" w14:textId="77777777" w:rsidR="00E34E20" w:rsidRDefault="00E34E20">
            <w:pPr>
              <w:rPr>
                <w:rFonts w:ascii="Calibri" w:eastAsia="Calibri" w:hAnsi="Calibri" w:cs="Calibri"/>
              </w:rPr>
            </w:pPr>
          </w:p>
          <w:p w14:paraId="21C3852C" w14:textId="77777777" w:rsidR="00E34E20" w:rsidRDefault="00E34E20">
            <w:pPr>
              <w:rPr>
                <w:rFonts w:ascii="Calibri" w:eastAsia="Calibri" w:hAnsi="Calibri" w:cs="Calibri"/>
              </w:rPr>
            </w:pPr>
          </w:p>
          <w:p w14:paraId="64D8B376" w14:textId="77777777" w:rsidR="00E34E20" w:rsidRDefault="00E34E20">
            <w:pPr>
              <w:rPr>
                <w:rFonts w:ascii="Calibri" w:eastAsia="Calibri" w:hAnsi="Calibri" w:cs="Calibri"/>
              </w:rPr>
            </w:pPr>
          </w:p>
          <w:p w14:paraId="6869A4D5" w14:textId="77777777" w:rsidR="00E34E20" w:rsidRDefault="00E34E20">
            <w:pPr>
              <w:rPr>
                <w:rFonts w:ascii="Calibri" w:eastAsia="Calibri" w:hAnsi="Calibri" w:cs="Calibri"/>
              </w:rPr>
            </w:pPr>
          </w:p>
          <w:p w14:paraId="37E57FF5" w14:textId="77777777" w:rsidR="00E34E20" w:rsidRDefault="00E34E20">
            <w:pPr>
              <w:rPr>
                <w:rFonts w:ascii="Calibri" w:eastAsia="Calibri" w:hAnsi="Calibri" w:cs="Calibri"/>
              </w:rPr>
            </w:pPr>
          </w:p>
          <w:p w14:paraId="7A6AA827" w14:textId="77777777" w:rsidR="00E34E20" w:rsidRDefault="00E34E20">
            <w:pPr>
              <w:rPr>
                <w:rFonts w:ascii="Calibri" w:eastAsia="Calibri" w:hAnsi="Calibri" w:cs="Calibri"/>
              </w:rPr>
            </w:pPr>
          </w:p>
          <w:p w14:paraId="68C1CB50" w14:textId="77777777" w:rsidR="00E34E20" w:rsidRDefault="00E34E20">
            <w:pPr>
              <w:rPr>
                <w:rFonts w:ascii="Calibri" w:eastAsia="Calibri" w:hAnsi="Calibri" w:cs="Calibri"/>
              </w:rPr>
            </w:pPr>
          </w:p>
          <w:p w14:paraId="6DA1B2AC" w14:textId="77777777" w:rsidR="00E34E20" w:rsidRDefault="00E34E20">
            <w:pPr>
              <w:rPr>
                <w:rFonts w:ascii="Calibri" w:eastAsia="Calibri" w:hAnsi="Calibri" w:cs="Calibri"/>
              </w:rPr>
            </w:pPr>
          </w:p>
          <w:p w14:paraId="6F505EED" w14:textId="77777777" w:rsidR="00E34E20" w:rsidRDefault="00E34E20">
            <w:pPr>
              <w:rPr>
                <w:rFonts w:ascii="Calibri" w:eastAsia="Calibri" w:hAnsi="Calibri" w:cs="Calibri"/>
              </w:rPr>
            </w:pPr>
          </w:p>
          <w:p w14:paraId="7956A068" w14:textId="77777777" w:rsidR="00E34E20" w:rsidRDefault="00E34E20">
            <w:pPr>
              <w:rPr>
                <w:rFonts w:ascii="Calibri" w:eastAsia="Calibri" w:hAnsi="Calibri" w:cs="Calibri"/>
              </w:rPr>
            </w:pPr>
          </w:p>
          <w:p w14:paraId="0B54AECB" w14:textId="77777777" w:rsidR="00E34E20" w:rsidRDefault="00E34E20">
            <w:pPr>
              <w:rPr>
                <w:rFonts w:ascii="Calibri" w:eastAsia="Calibri" w:hAnsi="Calibri" w:cs="Calibri"/>
              </w:rPr>
            </w:pPr>
          </w:p>
          <w:p w14:paraId="4AC262B5" w14:textId="77777777" w:rsidR="00E34E20" w:rsidRDefault="00E34E20">
            <w:pPr>
              <w:rPr>
                <w:rFonts w:ascii="Calibri" w:eastAsia="Calibri" w:hAnsi="Calibri" w:cs="Calibri"/>
              </w:rPr>
            </w:pPr>
          </w:p>
          <w:p w14:paraId="1E51A61A" w14:textId="77777777" w:rsidR="00E34E20" w:rsidRDefault="00E34E20">
            <w:pPr>
              <w:rPr>
                <w:rFonts w:ascii="Calibri" w:eastAsia="Calibri" w:hAnsi="Calibri" w:cs="Calibri"/>
              </w:rPr>
            </w:pPr>
          </w:p>
          <w:p w14:paraId="3D5DFFF3" w14:textId="77777777" w:rsidR="00E34E20" w:rsidRDefault="00E34E20">
            <w:pPr>
              <w:rPr>
                <w:rFonts w:ascii="Calibri" w:eastAsia="Calibri" w:hAnsi="Calibri" w:cs="Calibri"/>
              </w:rPr>
            </w:pPr>
          </w:p>
          <w:p w14:paraId="5A30D236" w14:textId="77777777" w:rsidR="00E34E20" w:rsidRDefault="00E34E20">
            <w:pPr>
              <w:rPr>
                <w:rFonts w:ascii="Calibri" w:eastAsia="Calibri" w:hAnsi="Calibri" w:cs="Calibri"/>
              </w:rPr>
            </w:pPr>
          </w:p>
          <w:p w14:paraId="1DFD3FA8" w14:textId="77777777" w:rsidR="00E34E20" w:rsidRDefault="00E34E20">
            <w:pPr>
              <w:rPr>
                <w:rFonts w:ascii="Calibri" w:eastAsia="Calibri" w:hAnsi="Calibri" w:cs="Calibri"/>
              </w:rPr>
            </w:pPr>
          </w:p>
          <w:p w14:paraId="177FC1F0" w14:textId="77777777" w:rsidR="00E34E20" w:rsidRDefault="00E34E20">
            <w:pPr>
              <w:rPr>
                <w:rFonts w:ascii="Calibri" w:eastAsia="Calibri" w:hAnsi="Calibri" w:cs="Calibri"/>
              </w:rPr>
            </w:pPr>
          </w:p>
          <w:p w14:paraId="1B3FC69E" w14:textId="77777777" w:rsidR="00E34E20" w:rsidRDefault="00E34E20">
            <w:pPr>
              <w:rPr>
                <w:rFonts w:ascii="Calibri" w:eastAsia="Calibri" w:hAnsi="Calibri" w:cs="Calibri"/>
              </w:rPr>
            </w:pPr>
          </w:p>
          <w:p w14:paraId="78B3583D" w14:textId="77777777" w:rsidR="00E34E20" w:rsidRDefault="00E34E20">
            <w:pPr>
              <w:rPr>
                <w:rFonts w:ascii="Calibri" w:eastAsia="Calibri" w:hAnsi="Calibri" w:cs="Calibri"/>
              </w:rPr>
            </w:pPr>
          </w:p>
          <w:p w14:paraId="134D08E2" w14:textId="77777777" w:rsidR="00E34E20" w:rsidRDefault="00E34E20">
            <w:pPr>
              <w:rPr>
                <w:rFonts w:ascii="Calibri" w:eastAsia="Calibri" w:hAnsi="Calibri" w:cs="Calibri"/>
              </w:rPr>
            </w:pPr>
          </w:p>
          <w:p w14:paraId="0D5A8F29" w14:textId="77777777" w:rsidR="00E34E20" w:rsidRDefault="00E34E20">
            <w:pPr>
              <w:rPr>
                <w:rFonts w:ascii="Calibri" w:eastAsia="Calibri" w:hAnsi="Calibri" w:cs="Calibri"/>
              </w:rPr>
            </w:pPr>
          </w:p>
          <w:p w14:paraId="6632CF31" w14:textId="77777777" w:rsidR="00E34E20" w:rsidRDefault="00E34E20">
            <w:pPr>
              <w:rPr>
                <w:rFonts w:ascii="Calibri" w:eastAsia="Calibri" w:hAnsi="Calibri" w:cs="Calibri"/>
              </w:rPr>
            </w:pPr>
          </w:p>
          <w:p w14:paraId="46436696" w14:textId="77777777" w:rsidR="00E34E20" w:rsidRDefault="00E34E20">
            <w:pPr>
              <w:rPr>
                <w:rFonts w:ascii="Calibri" w:eastAsia="Calibri" w:hAnsi="Calibri" w:cs="Calibri"/>
              </w:rPr>
            </w:pPr>
          </w:p>
          <w:p w14:paraId="22C375E4" w14:textId="77777777" w:rsidR="00E34E20" w:rsidRDefault="00E34E20">
            <w:pPr>
              <w:rPr>
                <w:rFonts w:ascii="Calibri" w:eastAsia="Calibri" w:hAnsi="Calibri" w:cs="Calibri"/>
              </w:rPr>
            </w:pPr>
          </w:p>
          <w:p w14:paraId="3F8E66CC" w14:textId="77777777" w:rsidR="00E34E20" w:rsidRDefault="00E34E20">
            <w:pPr>
              <w:rPr>
                <w:rFonts w:ascii="Calibri" w:eastAsia="Calibri" w:hAnsi="Calibri" w:cs="Calibri"/>
              </w:rPr>
            </w:pPr>
          </w:p>
          <w:p w14:paraId="550A7813" w14:textId="77777777" w:rsidR="00E34E20" w:rsidRDefault="00E34E20">
            <w:pPr>
              <w:rPr>
                <w:rFonts w:ascii="Calibri" w:eastAsia="Calibri" w:hAnsi="Calibri" w:cs="Calibri"/>
              </w:rPr>
            </w:pPr>
          </w:p>
          <w:p w14:paraId="0DAD5430" w14:textId="77777777" w:rsidR="00E34E20" w:rsidRDefault="00E34E20">
            <w:pPr>
              <w:rPr>
                <w:rFonts w:ascii="Calibri" w:eastAsia="Calibri" w:hAnsi="Calibri" w:cs="Calibri"/>
              </w:rPr>
            </w:pPr>
          </w:p>
          <w:p w14:paraId="4D835C66" w14:textId="77777777" w:rsidR="00E34E20" w:rsidRDefault="00E34E20">
            <w:pPr>
              <w:rPr>
                <w:rFonts w:ascii="Calibri" w:eastAsia="Calibri" w:hAnsi="Calibri" w:cs="Calibri"/>
              </w:rPr>
            </w:pPr>
          </w:p>
          <w:p w14:paraId="437CA047" w14:textId="77777777" w:rsidR="00E34E20" w:rsidRDefault="00E34E20">
            <w:pPr>
              <w:rPr>
                <w:rFonts w:ascii="Calibri" w:eastAsia="Calibri" w:hAnsi="Calibri" w:cs="Calibri"/>
              </w:rPr>
            </w:pPr>
          </w:p>
          <w:p w14:paraId="1F1D9ADD" w14:textId="77777777" w:rsidR="00E34E20" w:rsidRDefault="00E34E20">
            <w:pPr>
              <w:rPr>
                <w:rFonts w:ascii="Calibri" w:eastAsia="Calibri" w:hAnsi="Calibri" w:cs="Calibri"/>
              </w:rPr>
            </w:pPr>
          </w:p>
          <w:p w14:paraId="4DCAC64F" w14:textId="77777777" w:rsidR="00E34E20" w:rsidRDefault="00E34E20">
            <w:pPr>
              <w:rPr>
                <w:rFonts w:ascii="Calibri" w:eastAsia="Calibri" w:hAnsi="Calibri" w:cs="Calibri"/>
              </w:rPr>
            </w:pPr>
          </w:p>
          <w:p w14:paraId="77269D1D" w14:textId="77777777" w:rsidR="00E34E20" w:rsidRDefault="00E34E20">
            <w:pPr>
              <w:rPr>
                <w:rFonts w:ascii="Calibri" w:eastAsia="Calibri" w:hAnsi="Calibri" w:cs="Calibri"/>
              </w:rPr>
            </w:pPr>
          </w:p>
          <w:p w14:paraId="1F664844" w14:textId="77777777" w:rsidR="00E34E20" w:rsidRDefault="00E34E20">
            <w:pPr>
              <w:rPr>
                <w:rFonts w:ascii="Calibri" w:eastAsia="Calibri" w:hAnsi="Calibri" w:cs="Calibri"/>
              </w:rPr>
            </w:pPr>
          </w:p>
          <w:p w14:paraId="31EF0D61" w14:textId="77777777" w:rsidR="00E34E20" w:rsidRDefault="00E34E20">
            <w:pPr>
              <w:rPr>
                <w:rFonts w:ascii="Calibri" w:eastAsia="Calibri" w:hAnsi="Calibri" w:cs="Calibri"/>
              </w:rPr>
            </w:pPr>
          </w:p>
          <w:p w14:paraId="3AE11050" w14:textId="77777777" w:rsidR="00E34E20" w:rsidRDefault="00E34E20">
            <w:pPr>
              <w:rPr>
                <w:rFonts w:ascii="Calibri" w:eastAsia="Calibri" w:hAnsi="Calibri" w:cs="Calibri"/>
              </w:rPr>
            </w:pPr>
          </w:p>
          <w:p w14:paraId="673BB13D" w14:textId="77777777" w:rsidR="00E34E20" w:rsidRDefault="00E34E20">
            <w:pPr>
              <w:rPr>
                <w:rFonts w:ascii="Calibri" w:eastAsia="Calibri" w:hAnsi="Calibri" w:cs="Calibri"/>
              </w:rPr>
            </w:pPr>
          </w:p>
          <w:p w14:paraId="780B6BBD" w14:textId="77777777" w:rsidR="00E34E20" w:rsidRDefault="00E34E20">
            <w:pPr>
              <w:rPr>
                <w:rFonts w:ascii="Calibri" w:eastAsia="Calibri" w:hAnsi="Calibri" w:cs="Calibri"/>
              </w:rPr>
            </w:pPr>
          </w:p>
          <w:p w14:paraId="69313827" w14:textId="77777777" w:rsidR="00E34E20" w:rsidRDefault="00E34E20">
            <w:pPr>
              <w:rPr>
                <w:rFonts w:ascii="Calibri" w:eastAsia="Calibri" w:hAnsi="Calibri" w:cs="Calibri"/>
              </w:rPr>
            </w:pPr>
          </w:p>
          <w:p w14:paraId="2044322C" w14:textId="77777777" w:rsidR="00E34E20" w:rsidRDefault="00E34E20">
            <w:pPr>
              <w:rPr>
                <w:rFonts w:ascii="Calibri" w:eastAsia="Calibri" w:hAnsi="Calibri" w:cs="Calibri"/>
              </w:rPr>
            </w:pPr>
          </w:p>
          <w:p w14:paraId="73457B14" w14:textId="77777777" w:rsidR="00E34E20" w:rsidRDefault="00E34E20">
            <w:pPr>
              <w:rPr>
                <w:rFonts w:ascii="Calibri" w:eastAsia="Calibri" w:hAnsi="Calibri" w:cs="Calibri"/>
              </w:rPr>
            </w:pPr>
          </w:p>
          <w:p w14:paraId="4B8F97D7" w14:textId="77777777" w:rsidR="00E34E20" w:rsidRDefault="00E34E20">
            <w:pPr>
              <w:rPr>
                <w:rFonts w:ascii="Calibri" w:eastAsia="Calibri" w:hAnsi="Calibri" w:cs="Calibri"/>
              </w:rPr>
            </w:pPr>
          </w:p>
          <w:p w14:paraId="5EC0EA65" w14:textId="77777777" w:rsidR="00E34E20" w:rsidRDefault="00E34E20">
            <w:pPr>
              <w:rPr>
                <w:rFonts w:ascii="Calibri" w:eastAsia="Calibri" w:hAnsi="Calibri" w:cs="Calibri"/>
              </w:rPr>
            </w:pPr>
          </w:p>
          <w:p w14:paraId="29ED15FC" w14:textId="77777777" w:rsidR="00E34E20" w:rsidRDefault="00E34E20">
            <w:pPr>
              <w:rPr>
                <w:rFonts w:ascii="Calibri" w:eastAsia="Calibri" w:hAnsi="Calibri" w:cs="Calibri"/>
              </w:rPr>
            </w:pPr>
          </w:p>
          <w:p w14:paraId="0771309A" w14:textId="77777777" w:rsidR="00E34E20" w:rsidRDefault="00E34E20">
            <w:pPr>
              <w:rPr>
                <w:rFonts w:ascii="Calibri" w:eastAsia="Calibri" w:hAnsi="Calibri" w:cs="Calibri"/>
              </w:rPr>
            </w:pPr>
          </w:p>
          <w:p w14:paraId="1C62456F" w14:textId="77777777" w:rsidR="00E34E20" w:rsidRDefault="00E34E20">
            <w:pPr>
              <w:rPr>
                <w:rFonts w:ascii="Calibri" w:eastAsia="Calibri" w:hAnsi="Calibri" w:cs="Calibri"/>
              </w:rPr>
            </w:pPr>
          </w:p>
          <w:p w14:paraId="010E83BA" w14:textId="77777777" w:rsidR="00E34E20" w:rsidRDefault="00E34E20">
            <w:pPr>
              <w:rPr>
                <w:rFonts w:ascii="Calibri" w:eastAsia="Calibri" w:hAnsi="Calibri" w:cs="Calibri"/>
              </w:rPr>
            </w:pPr>
          </w:p>
          <w:p w14:paraId="24E0263A" w14:textId="77777777" w:rsidR="00E34E20" w:rsidRDefault="00E34E20">
            <w:pPr>
              <w:rPr>
                <w:rFonts w:ascii="Calibri" w:eastAsia="Calibri" w:hAnsi="Calibri" w:cs="Calibri"/>
              </w:rPr>
            </w:pPr>
          </w:p>
          <w:p w14:paraId="462746A1" w14:textId="77777777" w:rsidR="00E34E20" w:rsidRDefault="00E34E20">
            <w:pPr>
              <w:rPr>
                <w:rFonts w:ascii="Calibri" w:eastAsia="Calibri" w:hAnsi="Calibri" w:cs="Calibri"/>
              </w:rPr>
            </w:pPr>
          </w:p>
          <w:p w14:paraId="6BCD5F5F" w14:textId="77777777" w:rsidR="00E34E20" w:rsidRDefault="00E34E20">
            <w:pPr>
              <w:rPr>
                <w:rFonts w:ascii="Calibri" w:eastAsia="Calibri" w:hAnsi="Calibri" w:cs="Calibri"/>
              </w:rPr>
            </w:pPr>
          </w:p>
          <w:p w14:paraId="40D0AF9B" w14:textId="77777777" w:rsidR="00E34E20" w:rsidRDefault="00E34E20">
            <w:pPr>
              <w:rPr>
                <w:rFonts w:ascii="Calibri" w:eastAsia="Calibri" w:hAnsi="Calibri" w:cs="Calibri"/>
              </w:rPr>
            </w:pPr>
          </w:p>
          <w:p w14:paraId="20ED9CF6" w14:textId="77777777" w:rsidR="00E34E20" w:rsidRDefault="00E34E20">
            <w:pPr>
              <w:rPr>
                <w:rFonts w:ascii="Calibri" w:eastAsia="Calibri" w:hAnsi="Calibri" w:cs="Calibri"/>
              </w:rPr>
            </w:pPr>
          </w:p>
          <w:p w14:paraId="56AB4010" w14:textId="77777777" w:rsidR="00E34E20" w:rsidRDefault="00E34E20">
            <w:pPr>
              <w:rPr>
                <w:rFonts w:ascii="Calibri" w:eastAsia="Calibri" w:hAnsi="Calibri" w:cs="Calibri"/>
              </w:rPr>
            </w:pPr>
          </w:p>
        </w:tc>
        <w:tc>
          <w:tcPr>
            <w:tcW w:w="4260" w:type="dxa"/>
            <w:gridSpan w:val="2"/>
          </w:tcPr>
          <w:p w14:paraId="02C59695" w14:textId="77777777" w:rsidR="00E34E20" w:rsidRDefault="00744434">
            <w:pPr>
              <w:jc w:val="center"/>
              <w:rPr>
                <w:rFonts w:ascii="Calibri" w:eastAsia="Calibri" w:hAnsi="Calibri" w:cs="Calibri"/>
                <w:b/>
              </w:rPr>
            </w:pPr>
            <w:r>
              <w:rPr>
                <w:rFonts w:ascii="Calibri" w:eastAsia="Calibri" w:hAnsi="Calibri" w:cs="Calibri"/>
                <w:b/>
              </w:rPr>
              <w:t xml:space="preserve">BLOQUE UNO </w:t>
            </w:r>
          </w:p>
          <w:p w14:paraId="712E93C3" w14:textId="77777777" w:rsidR="00E34E20" w:rsidRDefault="00744434">
            <w:pPr>
              <w:jc w:val="center"/>
              <w:rPr>
                <w:rFonts w:ascii="Calibri" w:eastAsia="Calibri" w:hAnsi="Calibri" w:cs="Calibri"/>
                <w:b/>
              </w:rPr>
            </w:pPr>
            <w:r>
              <w:rPr>
                <w:rFonts w:ascii="Calibri" w:eastAsia="Calibri" w:hAnsi="Calibri" w:cs="Calibri"/>
                <w:b/>
              </w:rPr>
              <w:t>Selección natural y evolución</w:t>
            </w:r>
          </w:p>
          <w:p w14:paraId="22E7A48B" w14:textId="77777777" w:rsidR="00E34E20" w:rsidRDefault="00E34E20">
            <w:pPr>
              <w:jc w:val="center"/>
              <w:rPr>
                <w:rFonts w:ascii="Calibri" w:eastAsia="Calibri" w:hAnsi="Calibri" w:cs="Calibri"/>
                <w:b/>
              </w:rPr>
            </w:pPr>
          </w:p>
          <w:p w14:paraId="2BA026EA" w14:textId="77777777" w:rsidR="00E34E20" w:rsidRDefault="00744434">
            <w:pPr>
              <w:rPr>
                <w:rFonts w:ascii="Calibri" w:eastAsia="Calibri" w:hAnsi="Calibri" w:cs="Calibri"/>
                <w:b/>
              </w:rPr>
            </w:pPr>
            <w:r>
              <w:rPr>
                <w:rFonts w:ascii="Calibri" w:eastAsia="Calibri" w:hAnsi="Calibri" w:cs="Calibri"/>
                <w:b/>
              </w:rPr>
              <w:t>EXPLOREMOS LOS CONOCIMIENTOS</w:t>
            </w:r>
          </w:p>
          <w:p w14:paraId="3A019E3F" w14:textId="77777777" w:rsidR="00E34E20" w:rsidRDefault="00E34E20">
            <w:pPr>
              <w:rPr>
                <w:rFonts w:ascii="Calibri" w:eastAsia="Calibri" w:hAnsi="Calibri" w:cs="Calibri"/>
                <w:b/>
              </w:rPr>
            </w:pPr>
          </w:p>
          <w:p w14:paraId="6B20BC6A" w14:textId="77777777" w:rsidR="00E34E20" w:rsidRDefault="00744434">
            <w:pPr>
              <w:numPr>
                <w:ilvl w:val="0"/>
                <w:numId w:val="15"/>
              </w:numPr>
              <w:pBdr>
                <w:top w:val="none" w:sz="0" w:space="0" w:color="000000"/>
                <w:left w:val="none" w:sz="0" w:space="0" w:color="000000"/>
                <w:bottom w:val="none" w:sz="0" w:space="0" w:color="000000"/>
                <w:right w:val="none" w:sz="0" w:space="0" w:color="000000"/>
                <w:between w:val="none" w:sz="0" w:space="0" w:color="000000"/>
              </w:pBdr>
            </w:pPr>
            <w:r>
              <w:rPr>
                <w:rFonts w:ascii="Calibri" w:eastAsia="Calibri" w:hAnsi="Calibri" w:cs="Calibri"/>
              </w:rPr>
              <w:t xml:space="preserve">Indagar sobre las teorías de selección natural y evolución. </w:t>
            </w:r>
          </w:p>
          <w:p w14:paraId="61E90D11" w14:textId="77777777" w:rsidR="00E34E20" w:rsidRDefault="00E34E20">
            <w:pPr>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p>
          <w:p w14:paraId="44A72802" w14:textId="77777777" w:rsidR="00E34E20" w:rsidRDefault="00744434">
            <w:pPr>
              <w:rPr>
                <w:rFonts w:ascii="Calibri" w:eastAsia="Calibri" w:hAnsi="Calibri" w:cs="Calibri"/>
              </w:rPr>
            </w:pPr>
            <w:r>
              <w:rPr>
                <w:rFonts w:ascii="Calibri" w:eastAsia="Calibri" w:hAnsi="Calibri" w:cs="Calibri"/>
                <w:b/>
              </w:rPr>
              <w:t xml:space="preserve">CONSTRUYO MIS CONOCIMIENTOS </w:t>
            </w:r>
          </w:p>
          <w:p w14:paraId="5BB69E9B" w14:textId="77777777" w:rsidR="00E34E20" w:rsidRDefault="00744434">
            <w:pPr>
              <w:numPr>
                <w:ilvl w:val="0"/>
                <w:numId w:val="1"/>
              </w:numPr>
              <w:pBdr>
                <w:top w:val="none" w:sz="0" w:space="0" w:color="000000"/>
                <w:left w:val="none" w:sz="0" w:space="0" w:color="000000"/>
                <w:bottom w:val="none" w:sz="0" w:space="0" w:color="000000"/>
                <w:right w:val="none" w:sz="0" w:space="0" w:color="000000"/>
                <w:between w:val="none" w:sz="0" w:space="0" w:color="000000"/>
              </w:pBdr>
            </w:pPr>
            <w:r>
              <w:rPr>
                <w:rFonts w:ascii="Calibri" w:eastAsia="Calibri" w:hAnsi="Calibri" w:cs="Calibri"/>
              </w:rPr>
              <w:t xml:space="preserve">Conocer  las teorías sobre la selección natural y la evolución de las especies. </w:t>
            </w:r>
          </w:p>
          <w:p w14:paraId="07EF7DE6" w14:textId="77777777" w:rsidR="00E34E20" w:rsidRDefault="00744434">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Analizar los avances tecnológicos en la rama de la ciencia. </w:t>
            </w:r>
          </w:p>
          <w:p w14:paraId="09BD8F04" w14:textId="77777777" w:rsidR="00E34E20" w:rsidRDefault="00744434">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Conocer el proceso de selección natural .</w:t>
            </w:r>
          </w:p>
          <w:p w14:paraId="4824313E" w14:textId="77777777" w:rsidR="00E34E20" w:rsidRDefault="00744434">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Indagar sobre la adaptación, variación, ambiente y herencia.</w:t>
            </w:r>
          </w:p>
          <w:p w14:paraId="2F81F87B" w14:textId="77777777" w:rsidR="00E34E20" w:rsidRDefault="00744434">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Conocer los  rangos óptimos y especies endémicas.</w:t>
            </w:r>
          </w:p>
          <w:p w14:paraId="2826622C" w14:textId="77777777" w:rsidR="00E34E20" w:rsidRDefault="00744434">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Identificar los cambios drásticos y los cambios paulatinos.</w:t>
            </w:r>
          </w:p>
          <w:p w14:paraId="63910381" w14:textId="77777777" w:rsidR="00E34E20" w:rsidRDefault="00744434">
            <w:pPr>
              <w:numPr>
                <w:ilvl w:val="0"/>
                <w:numId w:val="1"/>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Conocer los factores que intervienen en la evolución de las especies.</w:t>
            </w:r>
          </w:p>
          <w:p w14:paraId="4D405DAE" w14:textId="77777777" w:rsidR="00E34E20" w:rsidRDefault="00E34E20">
            <w:pPr>
              <w:rPr>
                <w:rFonts w:ascii="Calibri" w:eastAsia="Calibri" w:hAnsi="Calibri" w:cs="Calibri"/>
              </w:rPr>
            </w:pPr>
          </w:p>
          <w:p w14:paraId="3956B2AE" w14:textId="77777777" w:rsidR="00E34E20" w:rsidRDefault="00744434">
            <w:pPr>
              <w:rPr>
                <w:rFonts w:ascii="Calibri" w:eastAsia="Calibri" w:hAnsi="Calibri" w:cs="Calibri"/>
              </w:rPr>
            </w:pPr>
            <w:r>
              <w:rPr>
                <w:rFonts w:ascii="Calibri" w:eastAsia="Calibri" w:hAnsi="Calibri" w:cs="Calibri"/>
                <w:b/>
              </w:rPr>
              <w:t>APLICO Y VERIFICO MIS CONOCIMIENTOS.</w:t>
            </w:r>
            <w:r>
              <w:rPr>
                <w:rFonts w:ascii="Calibri" w:eastAsia="Calibri" w:hAnsi="Calibri" w:cs="Calibri"/>
              </w:rPr>
              <w:t xml:space="preserve"> </w:t>
            </w:r>
          </w:p>
          <w:p w14:paraId="4E118837" w14:textId="77777777" w:rsidR="00E34E20" w:rsidRDefault="00E34E20">
            <w:pPr>
              <w:rPr>
                <w:rFonts w:ascii="Calibri" w:eastAsia="Calibri" w:hAnsi="Calibri" w:cs="Calibri"/>
              </w:rPr>
            </w:pPr>
          </w:p>
          <w:p w14:paraId="11A37901" w14:textId="77777777" w:rsidR="00E34E20" w:rsidRDefault="00744434">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rPr>
                <w:rFonts w:ascii="Calibri" w:eastAsia="Calibri" w:hAnsi="Calibri" w:cs="Calibri"/>
              </w:rPr>
              <w:t>Explicar las diferencias pequeñas y sutiles entre las estructuras internas y externas de los organismos  que son las que han delineado las tendencias evolutivas.</w:t>
            </w:r>
          </w:p>
          <w:p w14:paraId="4765D8BB" w14:textId="77777777" w:rsidR="00E34E20" w:rsidRDefault="00744434">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rPr>
                <w:rFonts w:ascii="Calibri" w:eastAsia="Calibri" w:hAnsi="Calibri" w:cs="Calibri"/>
              </w:rPr>
              <w:t>Explicar la selección natural de las especies.</w:t>
            </w:r>
          </w:p>
          <w:p w14:paraId="29384EB5" w14:textId="77777777" w:rsidR="00E34E20" w:rsidRDefault="00744434">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rPr>
            </w:pPr>
            <w:r>
              <w:rPr>
                <w:rFonts w:ascii="Calibri" w:eastAsia="Calibri" w:hAnsi="Calibri" w:cs="Calibri"/>
              </w:rPr>
              <w:t xml:space="preserve">Explicar la teoría de la evolución. </w:t>
            </w:r>
          </w:p>
          <w:p w14:paraId="7030483F" w14:textId="77777777" w:rsidR="00E34E20" w:rsidRDefault="00744434">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pPr>
            <w:r>
              <w:rPr>
                <w:rFonts w:ascii="Calibri" w:eastAsia="Calibri" w:hAnsi="Calibri" w:cs="Calibri"/>
              </w:rPr>
              <w:t>Definir qué es un factor limitante,.</w:t>
            </w:r>
          </w:p>
          <w:p w14:paraId="07509891" w14:textId="77777777" w:rsidR="00E34E20" w:rsidRDefault="00744434">
            <w:pPr>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rPr>
            </w:pPr>
            <w:r>
              <w:rPr>
                <w:rFonts w:ascii="Calibri" w:eastAsia="Calibri" w:hAnsi="Calibri" w:cs="Calibri"/>
              </w:rPr>
              <w:t xml:space="preserve">Explicar los factores que intervienen en la evolución de las especies. </w:t>
            </w:r>
          </w:p>
          <w:p w14:paraId="39F9B9EF" w14:textId="77777777" w:rsidR="00E34E20" w:rsidRDefault="00E34E20">
            <w:pPr>
              <w:rPr>
                <w:rFonts w:ascii="Calibri" w:eastAsia="Calibri" w:hAnsi="Calibri" w:cs="Calibri"/>
              </w:rPr>
            </w:pPr>
          </w:p>
          <w:p w14:paraId="3C5ED5B3" w14:textId="77777777" w:rsidR="00E34E20" w:rsidRDefault="00E34E20">
            <w:pPr>
              <w:rPr>
                <w:rFonts w:ascii="Calibri" w:eastAsia="Calibri" w:hAnsi="Calibri" w:cs="Calibri"/>
              </w:rPr>
            </w:pPr>
          </w:p>
          <w:p w14:paraId="1D38FFA2" w14:textId="77777777" w:rsidR="00E34E20" w:rsidRDefault="00744434">
            <w:pPr>
              <w:rPr>
                <w:rFonts w:ascii="Calibri" w:eastAsia="Calibri" w:hAnsi="Calibri" w:cs="Calibri"/>
              </w:rPr>
            </w:pPr>
            <w:r>
              <w:rPr>
                <w:rFonts w:ascii="Calibri" w:eastAsia="Calibri" w:hAnsi="Calibri" w:cs="Calibri"/>
              </w:rPr>
              <w:t xml:space="preserve">                           </w:t>
            </w:r>
          </w:p>
          <w:p w14:paraId="2EB3A7E5" w14:textId="77777777" w:rsidR="00E34E20" w:rsidRDefault="00744434">
            <w:pPr>
              <w:jc w:val="center"/>
              <w:rPr>
                <w:rFonts w:ascii="Calibri" w:eastAsia="Calibri" w:hAnsi="Calibri" w:cs="Calibri"/>
                <w:b/>
              </w:rPr>
            </w:pPr>
            <w:r>
              <w:rPr>
                <w:rFonts w:ascii="Calibri" w:eastAsia="Calibri" w:hAnsi="Calibri" w:cs="Calibri"/>
              </w:rPr>
              <w:t xml:space="preserve"> </w:t>
            </w:r>
            <w:r>
              <w:rPr>
                <w:rFonts w:ascii="Calibri" w:eastAsia="Calibri" w:hAnsi="Calibri" w:cs="Calibri"/>
                <w:b/>
              </w:rPr>
              <w:t>BLOQUE DOS</w:t>
            </w:r>
          </w:p>
          <w:p w14:paraId="3D3CBEF4" w14:textId="77777777" w:rsidR="00E34E20" w:rsidRDefault="00744434">
            <w:pPr>
              <w:rPr>
                <w:rFonts w:ascii="Calibri" w:eastAsia="Calibri" w:hAnsi="Calibri" w:cs="Calibri"/>
                <w:b/>
              </w:rPr>
            </w:pPr>
            <w:r>
              <w:rPr>
                <w:rFonts w:ascii="Calibri" w:eastAsia="Calibri" w:hAnsi="Calibri" w:cs="Calibri"/>
                <w:b/>
              </w:rPr>
              <w:t>Diversidad biológica y proceso evolutivo</w:t>
            </w:r>
          </w:p>
          <w:p w14:paraId="5E766A69" w14:textId="77777777" w:rsidR="00E34E20" w:rsidRDefault="00E34E20">
            <w:pPr>
              <w:jc w:val="center"/>
              <w:rPr>
                <w:rFonts w:ascii="Calibri" w:eastAsia="Calibri" w:hAnsi="Calibri" w:cs="Calibri"/>
                <w:b/>
              </w:rPr>
            </w:pPr>
          </w:p>
          <w:p w14:paraId="7FDD1AD4" w14:textId="77777777" w:rsidR="00E34E20" w:rsidRDefault="00E34E20">
            <w:pPr>
              <w:jc w:val="center"/>
              <w:rPr>
                <w:rFonts w:ascii="Calibri" w:eastAsia="Calibri" w:hAnsi="Calibri" w:cs="Calibri"/>
                <w:b/>
              </w:rPr>
            </w:pPr>
          </w:p>
          <w:p w14:paraId="605B2B4D" w14:textId="77777777" w:rsidR="00E34E20" w:rsidRDefault="00744434">
            <w:pPr>
              <w:rPr>
                <w:rFonts w:ascii="Calibri" w:eastAsia="Calibri" w:hAnsi="Calibri" w:cs="Calibri"/>
                <w:b/>
              </w:rPr>
            </w:pPr>
            <w:r>
              <w:rPr>
                <w:rFonts w:ascii="Calibri" w:eastAsia="Calibri" w:hAnsi="Calibri" w:cs="Calibri"/>
                <w:b/>
              </w:rPr>
              <w:t xml:space="preserve">EXPLOREMOS LOS CONOCIMIENTOS </w:t>
            </w:r>
          </w:p>
          <w:p w14:paraId="24992595" w14:textId="77777777" w:rsidR="00E34E20" w:rsidRDefault="00744434">
            <w:pPr>
              <w:numPr>
                <w:ilvl w:val="0"/>
                <w:numId w:val="4"/>
              </w:numPr>
              <w:pBdr>
                <w:top w:val="none" w:sz="0" w:space="0" w:color="000000"/>
                <w:left w:val="none" w:sz="0" w:space="0" w:color="000000"/>
                <w:bottom w:val="none" w:sz="0" w:space="0" w:color="000000"/>
                <w:right w:val="none" w:sz="0" w:space="0" w:color="000000"/>
                <w:between w:val="none" w:sz="0" w:space="0" w:color="000000"/>
              </w:pBdr>
            </w:pPr>
            <w:r>
              <w:rPr>
                <w:rFonts w:ascii="Calibri" w:eastAsia="Calibri" w:hAnsi="Calibri" w:cs="Calibri"/>
              </w:rPr>
              <w:t>Indagar sobre el relieve.</w:t>
            </w:r>
          </w:p>
          <w:p w14:paraId="22437B3B" w14:textId="77777777" w:rsidR="00E34E20" w:rsidRDefault="00744434">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Reflexionar sobre cómo afecta el clima a las diferentes especies. </w:t>
            </w:r>
          </w:p>
          <w:p w14:paraId="11DB3F75" w14:textId="77777777" w:rsidR="00E34E20" w:rsidRDefault="00744434">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Indagar sobre el endemismo. </w:t>
            </w:r>
          </w:p>
          <w:p w14:paraId="231E27C0" w14:textId="77777777" w:rsidR="00E34E20" w:rsidRDefault="00744434">
            <w:pPr>
              <w:numPr>
                <w:ilvl w:val="0"/>
                <w:numId w:val="4"/>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Reflexionar sobre las bioregiones. </w:t>
            </w:r>
          </w:p>
          <w:p w14:paraId="56E7A5B9" w14:textId="77777777" w:rsidR="00E34E20" w:rsidRDefault="00E34E20">
            <w:pPr>
              <w:ind w:left="1068"/>
              <w:rPr>
                <w:rFonts w:ascii="Calibri" w:eastAsia="Calibri" w:hAnsi="Calibri" w:cs="Calibri"/>
              </w:rPr>
            </w:pPr>
          </w:p>
          <w:p w14:paraId="0FCD9429" w14:textId="77777777" w:rsidR="00E34E20" w:rsidRDefault="00744434">
            <w:pPr>
              <w:rPr>
                <w:rFonts w:ascii="Calibri" w:eastAsia="Calibri" w:hAnsi="Calibri" w:cs="Calibri"/>
              </w:rPr>
            </w:pPr>
            <w:r>
              <w:rPr>
                <w:rFonts w:ascii="Calibri" w:eastAsia="Calibri" w:hAnsi="Calibri" w:cs="Calibri"/>
                <w:b/>
              </w:rPr>
              <w:t xml:space="preserve">CONSTRUYO MIS CONOCIMIENTOS </w:t>
            </w:r>
          </w:p>
          <w:p w14:paraId="5CB9963A" w14:textId="77777777" w:rsidR="00E34E20" w:rsidRDefault="00744434">
            <w:pPr>
              <w:numPr>
                <w:ilvl w:val="0"/>
                <w:numId w:val="5"/>
              </w:numPr>
              <w:pBdr>
                <w:top w:val="none" w:sz="0" w:space="0" w:color="000000"/>
                <w:left w:val="none" w:sz="0" w:space="0" w:color="000000"/>
                <w:bottom w:val="none" w:sz="0" w:space="0" w:color="000000"/>
                <w:right w:val="none" w:sz="0" w:space="0" w:color="000000"/>
                <w:between w:val="none" w:sz="0" w:space="0" w:color="000000"/>
              </w:pBdr>
            </w:pPr>
            <w:r>
              <w:rPr>
                <w:rFonts w:ascii="Calibri" w:eastAsia="Calibri" w:hAnsi="Calibri" w:cs="Calibri"/>
              </w:rPr>
              <w:t>Conocer  la diversidad biológica y  el proceso evolutivo</w:t>
            </w:r>
          </w:p>
          <w:p w14:paraId="56C504CA" w14:textId="77777777" w:rsidR="00E34E20" w:rsidRDefault="00744434">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Aprender sobre el relieve y las placas tectónicas.</w:t>
            </w:r>
          </w:p>
          <w:p w14:paraId="5F558B6D" w14:textId="77777777" w:rsidR="00E34E20" w:rsidRDefault="00744434">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Conocer las condiciones que afectan el relieve. </w:t>
            </w:r>
          </w:p>
          <w:p w14:paraId="6FD2D0D3" w14:textId="77777777" w:rsidR="00E34E20" w:rsidRDefault="00744434">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Conocer sobre la relación que existe entre el relieve , la diversidad y los procesos evolutivos. </w:t>
            </w:r>
          </w:p>
          <w:p w14:paraId="05A23501" w14:textId="77777777" w:rsidR="00E34E20" w:rsidRDefault="00744434">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Conocer sobre las mutaciones y  la evolución de las especies.</w:t>
            </w:r>
          </w:p>
          <w:p w14:paraId="3AD80EB4" w14:textId="77777777" w:rsidR="00E34E20" w:rsidRDefault="00744434">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Conocer los procesos de mutación.</w:t>
            </w:r>
          </w:p>
          <w:p w14:paraId="0DB8D0BB" w14:textId="77777777" w:rsidR="00E34E20" w:rsidRDefault="00744434">
            <w:pPr>
              <w:numPr>
                <w:ilvl w:val="0"/>
                <w:numId w:val="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Conocer la  diversidad y mutaciones.</w:t>
            </w:r>
          </w:p>
          <w:p w14:paraId="062C5866" w14:textId="77777777" w:rsidR="00E34E20" w:rsidRDefault="00E34E20">
            <w:pPr>
              <w:rPr>
                <w:rFonts w:ascii="Calibri" w:eastAsia="Calibri" w:hAnsi="Calibri" w:cs="Calibri"/>
              </w:rPr>
            </w:pPr>
          </w:p>
          <w:p w14:paraId="6E47F8F3" w14:textId="77777777" w:rsidR="00E34E20" w:rsidRDefault="00744434">
            <w:pPr>
              <w:jc w:val="center"/>
              <w:rPr>
                <w:rFonts w:ascii="Calibri" w:eastAsia="Calibri" w:hAnsi="Calibri" w:cs="Calibri"/>
              </w:rPr>
            </w:pPr>
            <w:r>
              <w:rPr>
                <w:rFonts w:ascii="Calibri" w:eastAsia="Calibri" w:hAnsi="Calibri" w:cs="Calibri"/>
                <w:b/>
              </w:rPr>
              <w:t xml:space="preserve">APLICO Y VERIFICO MIS CONOCIMIENTOS </w:t>
            </w:r>
            <w:r>
              <w:rPr>
                <w:rFonts w:ascii="Calibri" w:eastAsia="Calibri" w:hAnsi="Calibri" w:cs="Calibri"/>
              </w:rPr>
              <w:t xml:space="preserve"> </w:t>
            </w:r>
          </w:p>
          <w:p w14:paraId="5A266F72" w14:textId="77777777" w:rsidR="00E34E20" w:rsidRDefault="00744434">
            <w:pPr>
              <w:numPr>
                <w:ilvl w:val="0"/>
                <w:numId w:val="7"/>
              </w:numPr>
              <w:pBdr>
                <w:top w:val="none" w:sz="0" w:space="0" w:color="000000"/>
                <w:left w:val="none" w:sz="0" w:space="0" w:color="000000"/>
                <w:bottom w:val="none" w:sz="0" w:space="0" w:color="000000"/>
                <w:right w:val="none" w:sz="0" w:space="0" w:color="000000"/>
                <w:between w:val="none" w:sz="0" w:space="0" w:color="000000"/>
              </w:pBdr>
            </w:pPr>
            <w:r>
              <w:rPr>
                <w:rFonts w:ascii="Calibri" w:eastAsia="Calibri" w:hAnsi="Calibri" w:cs="Calibri"/>
              </w:rPr>
              <w:t>Identificar los mecanismos  que utilizan los organismos para equilibrar los cambios externos con su medio interno.</w:t>
            </w:r>
          </w:p>
          <w:p w14:paraId="0F8E5B48" w14:textId="77777777" w:rsidR="00E34E20" w:rsidRDefault="00744434">
            <w:pPr>
              <w:numPr>
                <w:ilvl w:val="0"/>
                <w:numId w:val="7"/>
              </w:numPr>
              <w:pBdr>
                <w:top w:val="none" w:sz="0" w:space="0" w:color="000000"/>
                <w:left w:val="none" w:sz="0" w:space="0" w:color="000000"/>
                <w:bottom w:val="none" w:sz="0" w:space="0" w:color="000000"/>
                <w:right w:val="none" w:sz="0" w:space="0" w:color="000000"/>
                <w:between w:val="none" w:sz="0" w:space="0" w:color="000000"/>
              </w:pBdr>
            </w:pPr>
            <w:r>
              <w:rPr>
                <w:rFonts w:ascii="Calibri" w:eastAsia="Calibri" w:hAnsi="Calibri" w:cs="Calibri"/>
              </w:rPr>
              <w:t>Explicar  la relación que existe entre relieve y evolución.</w:t>
            </w:r>
          </w:p>
          <w:p w14:paraId="63509E17" w14:textId="77777777" w:rsidR="00E34E20" w:rsidRDefault="00744434">
            <w:pPr>
              <w:numPr>
                <w:ilvl w:val="0"/>
                <w:numId w:val="7"/>
              </w:numPr>
              <w:pBdr>
                <w:top w:val="none" w:sz="0" w:space="0" w:color="000000"/>
                <w:left w:val="none" w:sz="0" w:space="0" w:color="000000"/>
                <w:bottom w:val="none" w:sz="0" w:space="0" w:color="000000"/>
                <w:right w:val="none" w:sz="0" w:space="0" w:color="000000"/>
                <w:between w:val="none" w:sz="0" w:space="0" w:color="000000"/>
              </w:pBdr>
            </w:pPr>
            <w:r>
              <w:rPr>
                <w:rFonts w:ascii="Calibri" w:eastAsia="Calibri" w:hAnsi="Calibri" w:cs="Calibri"/>
              </w:rPr>
              <w:t>Explicar la influencia de  los procesos de aislamiento, como el endemismo, en la evolución de las especies.</w:t>
            </w:r>
          </w:p>
          <w:p w14:paraId="26CDB664" w14:textId="77777777" w:rsidR="00E34E20" w:rsidRDefault="00744434">
            <w:pPr>
              <w:numPr>
                <w:ilvl w:val="0"/>
                <w:numId w:val="7"/>
              </w:numPr>
              <w:pBdr>
                <w:top w:val="none" w:sz="0" w:space="0" w:color="000000"/>
                <w:left w:val="none" w:sz="0" w:space="0" w:color="000000"/>
                <w:bottom w:val="none" w:sz="0" w:space="0" w:color="000000"/>
                <w:right w:val="none" w:sz="0" w:space="0" w:color="000000"/>
                <w:between w:val="none" w:sz="0" w:space="0" w:color="000000"/>
              </w:pBdr>
            </w:pPr>
            <w:r>
              <w:rPr>
                <w:rFonts w:ascii="Calibri" w:eastAsia="Calibri" w:hAnsi="Calibri" w:cs="Calibri"/>
              </w:rPr>
              <w:t>Establecer  los organismos que están muy relacionados con el relieve.</w:t>
            </w:r>
          </w:p>
          <w:p w14:paraId="3CDAF298" w14:textId="77777777" w:rsidR="00E34E20" w:rsidRDefault="00E34E20">
            <w:pPr>
              <w:rPr>
                <w:rFonts w:ascii="Calibri" w:eastAsia="Calibri" w:hAnsi="Calibri" w:cs="Calibri"/>
              </w:rPr>
            </w:pPr>
          </w:p>
          <w:p w14:paraId="36998A02" w14:textId="77777777" w:rsidR="00E34E20" w:rsidRDefault="00E34E20">
            <w:pPr>
              <w:spacing w:line="276" w:lineRule="auto"/>
              <w:rPr>
                <w:rFonts w:ascii="Calibri" w:eastAsia="Calibri" w:hAnsi="Calibri" w:cs="Calibri"/>
              </w:rPr>
            </w:pPr>
          </w:p>
        </w:tc>
        <w:tc>
          <w:tcPr>
            <w:tcW w:w="2175" w:type="dxa"/>
          </w:tcPr>
          <w:p w14:paraId="3B5051EF" w14:textId="77777777" w:rsidR="00E34E20" w:rsidRDefault="00744434">
            <w:pPr>
              <w:rPr>
                <w:rFonts w:ascii="Calibri" w:eastAsia="Calibri" w:hAnsi="Calibri" w:cs="Calibri"/>
              </w:rPr>
            </w:pPr>
            <w:r>
              <w:rPr>
                <w:rFonts w:ascii="Calibri" w:eastAsia="Calibri" w:hAnsi="Calibri" w:cs="Calibri"/>
              </w:rPr>
              <w:t>Texto</w:t>
            </w:r>
          </w:p>
          <w:p w14:paraId="1364042F" w14:textId="77777777" w:rsidR="00E34E20" w:rsidRDefault="00744434">
            <w:pPr>
              <w:rPr>
                <w:rFonts w:ascii="Calibri" w:eastAsia="Calibri" w:hAnsi="Calibri" w:cs="Calibri"/>
              </w:rPr>
            </w:pPr>
            <w:r>
              <w:rPr>
                <w:rFonts w:ascii="Calibri" w:eastAsia="Calibri" w:hAnsi="Calibri" w:cs="Calibri"/>
              </w:rPr>
              <w:t xml:space="preserve">Internet </w:t>
            </w:r>
          </w:p>
          <w:p w14:paraId="7F01480D" w14:textId="77777777" w:rsidR="00E34E20" w:rsidRDefault="00744434">
            <w:pPr>
              <w:rPr>
                <w:rFonts w:ascii="Calibri" w:eastAsia="Calibri" w:hAnsi="Calibri" w:cs="Calibri"/>
              </w:rPr>
            </w:pPr>
            <w:r>
              <w:rPr>
                <w:rFonts w:ascii="Calibri" w:eastAsia="Calibri" w:hAnsi="Calibri" w:cs="Calibri"/>
              </w:rPr>
              <w:t xml:space="preserve">Lapiz </w:t>
            </w:r>
          </w:p>
          <w:p w14:paraId="6F3617C7" w14:textId="77777777" w:rsidR="00E34E20" w:rsidRDefault="00744434">
            <w:pPr>
              <w:rPr>
                <w:rFonts w:ascii="Calibri" w:eastAsia="Calibri" w:hAnsi="Calibri" w:cs="Calibri"/>
              </w:rPr>
            </w:pPr>
            <w:r>
              <w:rPr>
                <w:rFonts w:ascii="Calibri" w:eastAsia="Calibri" w:hAnsi="Calibri" w:cs="Calibri"/>
              </w:rPr>
              <w:t xml:space="preserve">Hojas </w:t>
            </w:r>
          </w:p>
          <w:p w14:paraId="093B0D48" w14:textId="77777777" w:rsidR="00E34E20" w:rsidRDefault="00744434">
            <w:pPr>
              <w:rPr>
                <w:rFonts w:ascii="Calibri" w:eastAsia="Calibri" w:hAnsi="Calibri" w:cs="Calibri"/>
              </w:rPr>
            </w:pPr>
            <w:r>
              <w:rPr>
                <w:rFonts w:ascii="Calibri" w:eastAsia="Calibri" w:hAnsi="Calibri" w:cs="Calibri"/>
              </w:rPr>
              <w:t>Cuaderno</w:t>
            </w:r>
          </w:p>
          <w:p w14:paraId="39792A7F" w14:textId="77777777" w:rsidR="00E34E20" w:rsidRDefault="00744434">
            <w:pPr>
              <w:rPr>
                <w:rFonts w:ascii="Calibri" w:eastAsia="Calibri" w:hAnsi="Calibri" w:cs="Calibri"/>
              </w:rPr>
            </w:pPr>
            <w:r>
              <w:rPr>
                <w:rFonts w:ascii="Calibri" w:eastAsia="Calibri" w:hAnsi="Calibri" w:cs="Calibri"/>
              </w:rPr>
              <w:t>Bibliografía.</w:t>
            </w:r>
          </w:p>
          <w:p w14:paraId="78600B79" w14:textId="77777777" w:rsidR="00E34E20" w:rsidRDefault="00744434">
            <w:pPr>
              <w:rPr>
                <w:rFonts w:ascii="Calibri" w:eastAsia="Calibri" w:hAnsi="Calibri" w:cs="Calibri"/>
              </w:rPr>
            </w:pPr>
            <w:r>
              <w:rPr>
                <w:rFonts w:ascii="Calibri" w:eastAsia="Calibri" w:hAnsi="Calibri" w:cs="Calibri"/>
              </w:rPr>
              <w:t>Revistas</w:t>
            </w:r>
          </w:p>
          <w:p w14:paraId="17A509C9" w14:textId="77777777" w:rsidR="00E34E20" w:rsidRDefault="00744434">
            <w:pPr>
              <w:rPr>
                <w:rFonts w:ascii="Calibri" w:eastAsia="Calibri" w:hAnsi="Calibri" w:cs="Calibri"/>
              </w:rPr>
            </w:pPr>
            <w:r>
              <w:rPr>
                <w:rFonts w:ascii="Calibri" w:eastAsia="Calibri" w:hAnsi="Calibri" w:cs="Calibri"/>
              </w:rPr>
              <w:t>Periódicos</w:t>
            </w:r>
          </w:p>
          <w:p w14:paraId="31751BFE" w14:textId="77777777" w:rsidR="00E34E20" w:rsidRDefault="00744434">
            <w:pPr>
              <w:rPr>
                <w:rFonts w:ascii="Calibri" w:eastAsia="Calibri" w:hAnsi="Calibri" w:cs="Calibri"/>
              </w:rPr>
            </w:pPr>
            <w:r>
              <w:rPr>
                <w:rFonts w:ascii="Calibri" w:eastAsia="Calibri" w:hAnsi="Calibri" w:cs="Calibri"/>
              </w:rPr>
              <w:t>Materiales reciclados</w:t>
            </w:r>
          </w:p>
          <w:p w14:paraId="74BFAD0C" w14:textId="77777777" w:rsidR="00E34E20" w:rsidRDefault="00744434">
            <w:pPr>
              <w:rPr>
                <w:rFonts w:ascii="Calibri" w:eastAsia="Calibri" w:hAnsi="Calibri" w:cs="Calibri"/>
              </w:rPr>
            </w:pPr>
            <w:r>
              <w:rPr>
                <w:rFonts w:ascii="Calibri" w:eastAsia="Calibri" w:hAnsi="Calibri" w:cs="Calibri"/>
              </w:rPr>
              <w:t>Goma</w:t>
            </w:r>
          </w:p>
          <w:p w14:paraId="785E9406" w14:textId="77777777" w:rsidR="00E34E20" w:rsidRDefault="00744434">
            <w:pPr>
              <w:rPr>
                <w:rFonts w:ascii="Calibri" w:eastAsia="Calibri" w:hAnsi="Calibri" w:cs="Calibri"/>
              </w:rPr>
            </w:pPr>
            <w:r>
              <w:rPr>
                <w:rFonts w:ascii="Calibri" w:eastAsia="Calibri" w:hAnsi="Calibri" w:cs="Calibri"/>
              </w:rPr>
              <w:t>Pinturas</w:t>
            </w:r>
          </w:p>
          <w:p w14:paraId="5F61B552" w14:textId="77777777" w:rsidR="00E34E20" w:rsidRDefault="00E34E20">
            <w:pPr>
              <w:rPr>
                <w:rFonts w:ascii="Calibri" w:eastAsia="Calibri" w:hAnsi="Calibri" w:cs="Calibri"/>
              </w:rPr>
            </w:pPr>
          </w:p>
          <w:p w14:paraId="4275F078" w14:textId="77777777" w:rsidR="00E34E20" w:rsidRDefault="00E34E20">
            <w:pPr>
              <w:rPr>
                <w:rFonts w:ascii="Calibri" w:eastAsia="Calibri" w:hAnsi="Calibri" w:cs="Calibri"/>
              </w:rPr>
            </w:pPr>
          </w:p>
        </w:tc>
        <w:tc>
          <w:tcPr>
            <w:tcW w:w="2130" w:type="dxa"/>
          </w:tcPr>
          <w:p w14:paraId="4196F1BA" w14:textId="77777777" w:rsidR="00E34E20" w:rsidRDefault="00744434">
            <w:r>
              <w:rPr>
                <w:b/>
              </w:rPr>
              <w:t>I.CN.B.5.2.1.</w:t>
            </w:r>
            <w:r>
              <w:t xml:space="preserve"> Explica la importancia de la evolución biológica desde la sustentación científica de las teorías de la endosimbiosis, selección natural y sintética de la evolución, la relación con las diversas formas de vida con el proceso evolutivo y su repercusión para el mantenimiento de la vida en la Tierra. (I.2., I.4.) </w:t>
            </w:r>
            <w:r>
              <w:rPr>
                <w:b/>
              </w:rPr>
              <w:t xml:space="preserve">I.CN.B.5.2.2. </w:t>
            </w:r>
            <w: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14:paraId="56C44702" w14:textId="77777777" w:rsidR="00E34E20" w:rsidRDefault="00E34E20">
            <w:pPr>
              <w:rPr>
                <w:b/>
              </w:rPr>
            </w:pPr>
          </w:p>
          <w:p w14:paraId="42E4FAC8" w14:textId="77777777" w:rsidR="00E34E20" w:rsidRDefault="00E34E20">
            <w:pPr>
              <w:rPr>
                <w:rFonts w:ascii="Calibri" w:eastAsia="Calibri" w:hAnsi="Calibri" w:cs="Calibri"/>
              </w:rPr>
            </w:pPr>
          </w:p>
          <w:p w14:paraId="6575A970" w14:textId="77777777" w:rsidR="00E34E20" w:rsidRDefault="00E34E20">
            <w:pPr>
              <w:rPr>
                <w:rFonts w:ascii="Calibri" w:eastAsia="Calibri" w:hAnsi="Calibri" w:cs="Calibri"/>
              </w:rPr>
            </w:pPr>
          </w:p>
        </w:tc>
        <w:tc>
          <w:tcPr>
            <w:tcW w:w="2345" w:type="dxa"/>
            <w:gridSpan w:val="2"/>
          </w:tcPr>
          <w:p w14:paraId="6DF22545" w14:textId="77777777" w:rsidR="00E34E20" w:rsidRDefault="00744434">
            <w:pPr>
              <w:rPr>
                <w:rFonts w:ascii="Calibri" w:eastAsia="Calibri" w:hAnsi="Calibri" w:cs="Calibri"/>
                <w:color w:val="000000"/>
              </w:rPr>
            </w:pPr>
            <w:r>
              <w:rPr>
                <w:rFonts w:ascii="Calibri" w:eastAsia="Calibri" w:hAnsi="Calibri" w:cs="Calibri"/>
                <w:i/>
              </w:rPr>
              <w:t xml:space="preserve"> </w:t>
            </w:r>
            <w:r>
              <w:rPr>
                <w:rFonts w:ascii="Calibri" w:eastAsia="Calibri" w:hAnsi="Calibri" w:cs="Calibri"/>
                <w:b/>
                <w:u w:val="single"/>
              </w:rPr>
              <w:t xml:space="preserve">TÉCNICAS </w:t>
            </w:r>
          </w:p>
          <w:p w14:paraId="7D8CC45E" w14:textId="77777777" w:rsidR="00E34E20" w:rsidRDefault="00744434">
            <w:pPr>
              <w:rPr>
                <w:rFonts w:ascii="Calibri" w:eastAsia="Calibri" w:hAnsi="Calibri" w:cs="Calibri"/>
              </w:rPr>
            </w:pPr>
            <w:r>
              <w:rPr>
                <w:rFonts w:ascii="Calibri" w:eastAsia="Calibri" w:hAnsi="Calibri" w:cs="Calibri"/>
              </w:rPr>
              <w:t>Andamios cognitivos</w:t>
            </w:r>
          </w:p>
          <w:p w14:paraId="1C56578A" w14:textId="77777777" w:rsidR="00E34E20" w:rsidRDefault="00744434">
            <w:pPr>
              <w:rPr>
                <w:rFonts w:ascii="Calibri" w:eastAsia="Calibri" w:hAnsi="Calibri" w:cs="Calibri"/>
              </w:rPr>
            </w:pPr>
            <w:r>
              <w:rPr>
                <w:rFonts w:ascii="Calibri" w:eastAsia="Calibri" w:hAnsi="Calibri" w:cs="Calibri"/>
              </w:rPr>
              <w:t>Observaciones</w:t>
            </w:r>
          </w:p>
          <w:p w14:paraId="376919AE" w14:textId="77777777" w:rsidR="00E34E20" w:rsidRDefault="00744434">
            <w:pPr>
              <w:rPr>
                <w:rFonts w:ascii="Calibri" w:eastAsia="Calibri" w:hAnsi="Calibri" w:cs="Calibri"/>
              </w:rPr>
            </w:pPr>
            <w:r>
              <w:rPr>
                <w:rFonts w:ascii="Calibri" w:eastAsia="Calibri" w:hAnsi="Calibri" w:cs="Calibri"/>
              </w:rPr>
              <w:t xml:space="preserve">Taller pedagógicos </w:t>
            </w:r>
          </w:p>
          <w:p w14:paraId="560B0C2A" w14:textId="77777777" w:rsidR="00E34E20" w:rsidRDefault="00744434">
            <w:pPr>
              <w:rPr>
                <w:rFonts w:ascii="Calibri" w:eastAsia="Calibri" w:hAnsi="Calibri" w:cs="Calibri"/>
              </w:rPr>
            </w:pPr>
            <w:r>
              <w:rPr>
                <w:rFonts w:ascii="Calibri" w:eastAsia="Calibri" w:hAnsi="Calibri" w:cs="Calibri"/>
              </w:rPr>
              <w:t xml:space="preserve">Investigación práctica </w:t>
            </w:r>
          </w:p>
          <w:p w14:paraId="00DE8CF1" w14:textId="77777777" w:rsidR="00E34E20" w:rsidRDefault="00744434">
            <w:pPr>
              <w:rPr>
                <w:rFonts w:ascii="Calibri" w:eastAsia="Calibri" w:hAnsi="Calibri" w:cs="Calibri"/>
              </w:rPr>
            </w:pPr>
            <w:r>
              <w:rPr>
                <w:rFonts w:ascii="Calibri" w:eastAsia="Calibri" w:hAnsi="Calibri" w:cs="Calibri"/>
              </w:rPr>
              <w:t xml:space="preserve">Debate </w:t>
            </w:r>
          </w:p>
          <w:p w14:paraId="74D19951" w14:textId="77777777" w:rsidR="00E34E20" w:rsidRDefault="00744434">
            <w:pPr>
              <w:rPr>
                <w:rFonts w:ascii="Calibri" w:eastAsia="Calibri" w:hAnsi="Calibri" w:cs="Calibri"/>
              </w:rPr>
            </w:pPr>
            <w:r>
              <w:rPr>
                <w:rFonts w:ascii="Calibri" w:eastAsia="Calibri" w:hAnsi="Calibri" w:cs="Calibri"/>
              </w:rPr>
              <w:t>Lectura exegética o comentada</w:t>
            </w:r>
          </w:p>
          <w:p w14:paraId="27F3B93B" w14:textId="77777777" w:rsidR="00E34E20" w:rsidRDefault="00744434">
            <w:pPr>
              <w:rPr>
                <w:rFonts w:ascii="Calibri" w:eastAsia="Calibri" w:hAnsi="Calibri" w:cs="Calibri"/>
              </w:rPr>
            </w:pPr>
            <w:r>
              <w:rPr>
                <w:rFonts w:ascii="Calibri" w:eastAsia="Calibri" w:hAnsi="Calibri" w:cs="Calibri"/>
              </w:rPr>
              <w:t xml:space="preserve">Observaciones </w:t>
            </w:r>
          </w:p>
          <w:p w14:paraId="4C15D4BD" w14:textId="77777777" w:rsidR="00E34E20" w:rsidRDefault="00744434">
            <w:pPr>
              <w:rPr>
                <w:rFonts w:ascii="Calibri" w:eastAsia="Calibri" w:hAnsi="Calibri" w:cs="Calibri"/>
              </w:rPr>
            </w:pPr>
            <w:r>
              <w:rPr>
                <w:rFonts w:ascii="Calibri" w:eastAsia="Calibri" w:hAnsi="Calibri" w:cs="Calibri"/>
              </w:rPr>
              <w:t xml:space="preserve">Lluvia de ideas  </w:t>
            </w:r>
          </w:p>
          <w:p w14:paraId="7C8F3B5C" w14:textId="77777777" w:rsidR="00E34E20" w:rsidRDefault="00E34E20">
            <w:pPr>
              <w:rPr>
                <w:rFonts w:ascii="Calibri" w:eastAsia="Calibri" w:hAnsi="Calibri" w:cs="Calibri"/>
                <w:color w:val="000000"/>
              </w:rPr>
            </w:pPr>
          </w:p>
          <w:p w14:paraId="1DE53D6C" w14:textId="77777777" w:rsidR="00E34E20" w:rsidRDefault="00744434">
            <w:pPr>
              <w:rPr>
                <w:rFonts w:ascii="Calibri" w:eastAsia="Calibri" w:hAnsi="Calibri" w:cs="Calibri"/>
                <w:color w:val="000000"/>
              </w:rPr>
            </w:pPr>
            <w:r>
              <w:rPr>
                <w:rFonts w:ascii="Calibri" w:eastAsia="Calibri" w:hAnsi="Calibri" w:cs="Calibri"/>
                <w:b/>
                <w:u w:val="single"/>
              </w:rPr>
              <w:t xml:space="preserve">INSTRUMENTO </w:t>
            </w:r>
          </w:p>
          <w:p w14:paraId="7E721B97" w14:textId="77777777" w:rsidR="00E34E20" w:rsidRDefault="00744434">
            <w:pPr>
              <w:rPr>
                <w:rFonts w:ascii="Calibri" w:eastAsia="Calibri" w:hAnsi="Calibri" w:cs="Calibri"/>
              </w:rPr>
            </w:pPr>
            <w:r>
              <w:rPr>
                <w:rFonts w:ascii="Calibri" w:eastAsia="Calibri" w:hAnsi="Calibri" w:cs="Calibri"/>
              </w:rPr>
              <w:t>Guía de trabajo</w:t>
            </w:r>
          </w:p>
          <w:p w14:paraId="7A997B5E" w14:textId="77777777" w:rsidR="00E34E20" w:rsidRDefault="00744434">
            <w:pPr>
              <w:rPr>
                <w:rFonts w:ascii="Calibri" w:eastAsia="Calibri" w:hAnsi="Calibri" w:cs="Calibri"/>
              </w:rPr>
            </w:pPr>
            <w:r>
              <w:rPr>
                <w:rFonts w:ascii="Calibri" w:eastAsia="Calibri" w:hAnsi="Calibri" w:cs="Calibri"/>
              </w:rPr>
              <w:t>Pruebas de ensayo</w:t>
            </w:r>
          </w:p>
          <w:p w14:paraId="6D1ECDBE" w14:textId="77777777" w:rsidR="00E34E20" w:rsidRDefault="00744434">
            <w:pPr>
              <w:rPr>
                <w:rFonts w:ascii="Calibri" w:eastAsia="Calibri" w:hAnsi="Calibri" w:cs="Calibri"/>
              </w:rPr>
            </w:pPr>
            <w:r>
              <w:rPr>
                <w:rFonts w:ascii="Calibri" w:eastAsia="Calibri" w:hAnsi="Calibri" w:cs="Calibri"/>
              </w:rPr>
              <w:t xml:space="preserve">Pruebas objetivas </w:t>
            </w:r>
          </w:p>
          <w:p w14:paraId="51C7D0F5" w14:textId="77777777" w:rsidR="00E34E20" w:rsidRDefault="00744434">
            <w:pPr>
              <w:rPr>
                <w:rFonts w:ascii="Calibri" w:eastAsia="Calibri" w:hAnsi="Calibri" w:cs="Calibri"/>
              </w:rPr>
            </w:pPr>
            <w:r>
              <w:rPr>
                <w:rFonts w:ascii="Calibri" w:eastAsia="Calibri" w:hAnsi="Calibri" w:cs="Calibri"/>
              </w:rPr>
              <w:t xml:space="preserve">Cuestionarios </w:t>
            </w:r>
          </w:p>
          <w:p w14:paraId="79A8263C" w14:textId="77777777" w:rsidR="00E34E20" w:rsidRDefault="00E34E20">
            <w:pPr>
              <w:rPr>
                <w:rFonts w:ascii="Calibri" w:eastAsia="Calibri" w:hAnsi="Calibri" w:cs="Calibri"/>
                <w:b/>
                <w:u w:val="single"/>
              </w:rPr>
            </w:pPr>
          </w:p>
        </w:tc>
      </w:tr>
      <w:tr w:rsidR="00E34E20" w14:paraId="6812AF66" w14:textId="77777777" w:rsidTr="00E34E20">
        <w:trPr>
          <w:cnfStyle w:val="000000100000" w:firstRow="0" w:lastRow="0" w:firstColumn="0" w:lastColumn="0" w:oddVBand="0" w:evenVBand="0" w:oddHBand="1" w:evenHBand="0" w:firstRowFirstColumn="0" w:firstRowLastColumn="0" w:lastRowFirstColumn="0" w:lastRowLastColumn="0"/>
          <w:trHeight w:val="897"/>
        </w:trPr>
        <w:tc>
          <w:tcPr>
            <w:tcW w:w="14567" w:type="dxa"/>
            <w:gridSpan w:val="7"/>
          </w:tcPr>
          <w:p w14:paraId="380B96BF" w14:textId="77777777" w:rsidR="00E34E20" w:rsidRDefault="00E34E20">
            <w:pPr>
              <w:rPr>
                <w:rFonts w:ascii="Calibri" w:eastAsia="Calibri" w:hAnsi="Calibri" w:cs="Calibri"/>
                <w:b/>
              </w:rPr>
            </w:pPr>
          </w:p>
          <w:p w14:paraId="2FA2EE29" w14:textId="77777777" w:rsidR="00E34E20" w:rsidRDefault="00E34E20">
            <w:pPr>
              <w:rPr>
                <w:rFonts w:ascii="Calibri" w:eastAsia="Calibri" w:hAnsi="Calibri" w:cs="Calibri"/>
                <w:b/>
              </w:rPr>
            </w:pPr>
          </w:p>
          <w:p w14:paraId="18976D65" w14:textId="77777777" w:rsidR="00E34E20" w:rsidRDefault="00E34E20">
            <w:pPr>
              <w:rPr>
                <w:rFonts w:ascii="Calibri" w:eastAsia="Calibri" w:hAnsi="Calibri" w:cs="Calibri"/>
                <w:b/>
              </w:rPr>
            </w:pPr>
          </w:p>
          <w:p w14:paraId="044C6EA6" w14:textId="77777777" w:rsidR="00E34E20" w:rsidRDefault="00E34E20">
            <w:pPr>
              <w:rPr>
                <w:rFonts w:ascii="Calibri" w:eastAsia="Calibri" w:hAnsi="Calibri" w:cs="Calibri"/>
                <w:b/>
              </w:rPr>
            </w:pPr>
          </w:p>
          <w:p w14:paraId="033D7734" w14:textId="77777777" w:rsidR="00E34E20" w:rsidRDefault="00744434">
            <w:pPr>
              <w:rPr>
                <w:rFonts w:ascii="Calibri" w:eastAsia="Calibri" w:hAnsi="Calibri" w:cs="Calibri"/>
                <w:b/>
              </w:rPr>
            </w:pPr>
            <w:r>
              <w:rPr>
                <w:rFonts w:ascii="Calibri" w:eastAsia="Calibri" w:hAnsi="Calibri" w:cs="Calibri"/>
                <w:b/>
              </w:rPr>
              <w:t>3. ADAPTACIONES CURRICULARES</w:t>
            </w:r>
          </w:p>
        </w:tc>
      </w:tr>
      <w:tr w:rsidR="00E34E20" w14:paraId="7218A31B" w14:textId="77777777" w:rsidTr="00E34E20">
        <w:trPr>
          <w:trHeight w:val="420"/>
        </w:trPr>
        <w:tc>
          <w:tcPr>
            <w:tcW w:w="3657" w:type="dxa"/>
          </w:tcPr>
          <w:p w14:paraId="2FDFCE06" w14:textId="77777777" w:rsidR="00E34E20" w:rsidRDefault="00E34E20">
            <w:pPr>
              <w:rPr>
                <w:rFonts w:ascii="Calibri" w:eastAsia="Calibri" w:hAnsi="Calibri" w:cs="Calibri"/>
                <w:b/>
              </w:rPr>
            </w:pPr>
          </w:p>
          <w:p w14:paraId="37EF9139" w14:textId="77777777" w:rsidR="00E34E20" w:rsidRDefault="00E34E20">
            <w:pPr>
              <w:rPr>
                <w:rFonts w:ascii="Calibri" w:eastAsia="Calibri" w:hAnsi="Calibri" w:cs="Calibri"/>
                <w:b/>
              </w:rPr>
            </w:pPr>
          </w:p>
          <w:p w14:paraId="7CA317C3" w14:textId="77777777" w:rsidR="00E34E20" w:rsidRDefault="00E34E20">
            <w:pPr>
              <w:rPr>
                <w:rFonts w:ascii="Calibri" w:eastAsia="Calibri" w:hAnsi="Calibri" w:cs="Calibri"/>
                <w:b/>
              </w:rPr>
            </w:pPr>
          </w:p>
        </w:tc>
        <w:tc>
          <w:tcPr>
            <w:tcW w:w="4260" w:type="dxa"/>
            <w:gridSpan w:val="2"/>
          </w:tcPr>
          <w:p w14:paraId="17D38ECD" w14:textId="77777777" w:rsidR="00E34E20" w:rsidRDefault="00E34E20">
            <w:pPr>
              <w:rPr>
                <w:rFonts w:ascii="Calibri" w:eastAsia="Calibri" w:hAnsi="Calibri" w:cs="Calibri"/>
                <w:b/>
              </w:rPr>
            </w:pPr>
          </w:p>
        </w:tc>
        <w:tc>
          <w:tcPr>
            <w:tcW w:w="2175" w:type="dxa"/>
          </w:tcPr>
          <w:p w14:paraId="2A1A04CC" w14:textId="77777777" w:rsidR="00E34E20" w:rsidRDefault="00E34E20">
            <w:pPr>
              <w:rPr>
                <w:rFonts w:ascii="Calibri" w:eastAsia="Calibri" w:hAnsi="Calibri" w:cs="Calibri"/>
                <w:b/>
              </w:rPr>
            </w:pPr>
          </w:p>
        </w:tc>
        <w:tc>
          <w:tcPr>
            <w:tcW w:w="2130" w:type="dxa"/>
          </w:tcPr>
          <w:p w14:paraId="4336D409" w14:textId="77777777" w:rsidR="00E34E20" w:rsidRDefault="00E34E20">
            <w:pPr>
              <w:rPr>
                <w:rFonts w:ascii="Calibri" w:eastAsia="Calibri" w:hAnsi="Calibri" w:cs="Calibri"/>
                <w:b/>
              </w:rPr>
            </w:pPr>
          </w:p>
        </w:tc>
        <w:tc>
          <w:tcPr>
            <w:tcW w:w="780" w:type="dxa"/>
          </w:tcPr>
          <w:p w14:paraId="29713384" w14:textId="77777777" w:rsidR="00E34E20" w:rsidRDefault="00E34E20">
            <w:pPr>
              <w:rPr>
                <w:rFonts w:ascii="Calibri" w:eastAsia="Calibri" w:hAnsi="Calibri" w:cs="Calibri"/>
                <w:b/>
              </w:rPr>
            </w:pPr>
          </w:p>
        </w:tc>
        <w:tc>
          <w:tcPr>
            <w:tcW w:w="1565" w:type="dxa"/>
          </w:tcPr>
          <w:p w14:paraId="76D2050C" w14:textId="77777777" w:rsidR="00E34E20" w:rsidRDefault="00E34E20">
            <w:pPr>
              <w:rPr>
                <w:rFonts w:ascii="Calibri" w:eastAsia="Calibri" w:hAnsi="Calibri" w:cs="Calibri"/>
                <w:b/>
              </w:rPr>
            </w:pPr>
          </w:p>
        </w:tc>
      </w:tr>
      <w:tr w:rsidR="00E34E20" w14:paraId="313811F7"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tcW w:w="3657" w:type="dxa"/>
          </w:tcPr>
          <w:p w14:paraId="3636257D" w14:textId="77777777" w:rsidR="00E34E20" w:rsidRDefault="00744434">
            <w:pPr>
              <w:rPr>
                <w:rFonts w:ascii="Calibri" w:eastAsia="Calibri" w:hAnsi="Calibri" w:cs="Calibri"/>
                <w:b/>
              </w:rPr>
            </w:pPr>
            <w:r>
              <w:rPr>
                <w:rFonts w:ascii="Calibri" w:eastAsia="Calibri" w:hAnsi="Calibri" w:cs="Calibri"/>
                <w:b/>
              </w:rPr>
              <w:t>ELABORADO</w:t>
            </w:r>
          </w:p>
        </w:tc>
        <w:tc>
          <w:tcPr>
            <w:tcW w:w="3000" w:type="dxa"/>
          </w:tcPr>
          <w:p w14:paraId="56490ECA" w14:textId="77777777" w:rsidR="00E34E20" w:rsidRDefault="00E34E20">
            <w:pPr>
              <w:rPr>
                <w:rFonts w:ascii="Calibri" w:eastAsia="Calibri" w:hAnsi="Calibri" w:cs="Calibri"/>
                <w:b/>
              </w:rPr>
            </w:pPr>
          </w:p>
        </w:tc>
        <w:tc>
          <w:tcPr>
            <w:tcW w:w="6345" w:type="dxa"/>
            <w:gridSpan w:val="4"/>
          </w:tcPr>
          <w:p w14:paraId="4BC9482E" w14:textId="77777777" w:rsidR="00E34E20" w:rsidRDefault="00744434">
            <w:pPr>
              <w:rPr>
                <w:rFonts w:ascii="Calibri" w:eastAsia="Calibri" w:hAnsi="Calibri" w:cs="Calibri"/>
                <w:b/>
              </w:rPr>
            </w:pPr>
            <w:r>
              <w:rPr>
                <w:rFonts w:ascii="Calibri" w:eastAsia="Calibri" w:hAnsi="Calibri" w:cs="Calibri"/>
                <w:b/>
              </w:rPr>
              <w:t>REVISADO</w:t>
            </w:r>
          </w:p>
        </w:tc>
        <w:tc>
          <w:tcPr>
            <w:tcW w:w="1565" w:type="dxa"/>
          </w:tcPr>
          <w:p w14:paraId="03E2DCAA" w14:textId="77777777" w:rsidR="00E34E20" w:rsidRDefault="00744434">
            <w:pPr>
              <w:rPr>
                <w:rFonts w:ascii="Calibri" w:eastAsia="Calibri" w:hAnsi="Calibri" w:cs="Calibri"/>
                <w:b/>
              </w:rPr>
            </w:pPr>
            <w:r>
              <w:rPr>
                <w:rFonts w:ascii="Calibri" w:eastAsia="Calibri" w:hAnsi="Calibri" w:cs="Calibri"/>
                <w:b/>
              </w:rPr>
              <w:t>APROBADO</w:t>
            </w:r>
          </w:p>
        </w:tc>
      </w:tr>
      <w:tr w:rsidR="00E34E20" w14:paraId="14DC07C8" w14:textId="77777777" w:rsidTr="00E34E20">
        <w:trPr>
          <w:trHeight w:val="180"/>
        </w:trPr>
        <w:tc>
          <w:tcPr>
            <w:tcW w:w="3657" w:type="dxa"/>
          </w:tcPr>
          <w:p w14:paraId="4F161103" w14:textId="77777777" w:rsidR="00E34E20" w:rsidRDefault="00744434">
            <w:pPr>
              <w:rPr>
                <w:rFonts w:ascii="Calibri" w:eastAsia="Calibri" w:hAnsi="Calibri" w:cs="Calibri"/>
              </w:rPr>
            </w:pPr>
            <w:r>
              <w:rPr>
                <w:rFonts w:ascii="Calibri" w:eastAsia="Calibri" w:hAnsi="Calibri" w:cs="Calibri"/>
              </w:rPr>
              <w:t xml:space="preserve">Docente: </w:t>
            </w:r>
          </w:p>
        </w:tc>
        <w:tc>
          <w:tcPr>
            <w:tcW w:w="3000" w:type="dxa"/>
          </w:tcPr>
          <w:p w14:paraId="1C978997" w14:textId="77777777" w:rsidR="00E34E20" w:rsidRDefault="00E34E20">
            <w:pPr>
              <w:rPr>
                <w:rFonts w:ascii="Calibri" w:eastAsia="Calibri" w:hAnsi="Calibri" w:cs="Calibri"/>
              </w:rPr>
            </w:pPr>
          </w:p>
        </w:tc>
        <w:tc>
          <w:tcPr>
            <w:tcW w:w="6345" w:type="dxa"/>
            <w:gridSpan w:val="4"/>
          </w:tcPr>
          <w:p w14:paraId="7C86361A" w14:textId="77777777" w:rsidR="00E34E20" w:rsidRDefault="00744434">
            <w:pPr>
              <w:rPr>
                <w:rFonts w:ascii="Calibri" w:eastAsia="Calibri" w:hAnsi="Calibri" w:cs="Calibri"/>
              </w:rPr>
            </w:pPr>
            <w:r>
              <w:rPr>
                <w:rFonts w:ascii="Calibri" w:eastAsia="Calibri" w:hAnsi="Calibri" w:cs="Calibri"/>
              </w:rPr>
              <w:t xml:space="preserve">Coordinador del área : </w:t>
            </w:r>
          </w:p>
        </w:tc>
        <w:tc>
          <w:tcPr>
            <w:tcW w:w="1565" w:type="dxa"/>
          </w:tcPr>
          <w:p w14:paraId="43D671E4" w14:textId="77777777" w:rsidR="00E34E20" w:rsidRDefault="00744434">
            <w:pPr>
              <w:rPr>
                <w:rFonts w:ascii="Calibri" w:eastAsia="Calibri" w:hAnsi="Calibri" w:cs="Calibri"/>
              </w:rPr>
            </w:pPr>
            <w:r>
              <w:rPr>
                <w:rFonts w:ascii="Calibri" w:eastAsia="Calibri" w:hAnsi="Calibri" w:cs="Calibri"/>
              </w:rPr>
              <w:t>Vicerrector:</w:t>
            </w:r>
          </w:p>
        </w:tc>
      </w:tr>
      <w:tr w:rsidR="00E34E20" w14:paraId="629164A9"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tcW w:w="3657" w:type="dxa"/>
          </w:tcPr>
          <w:p w14:paraId="58232FDD" w14:textId="77777777" w:rsidR="00E34E20" w:rsidRDefault="00744434">
            <w:pPr>
              <w:rPr>
                <w:rFonts w:ascii="Calibri" w:eastAsia="Calibri" w:hAnsi="Calibri" w:cs="Calibri"/>
              </w:rPr>
            </w:pPr>
            <w:r>
              <w:rPr>
                <w:rFonts w:ascii="Calibri" w:eastAsia="Calibri" w:hAnsi="Calibri" w:cs="Calibri"/>
              </w:rPr>
              <w:t>Firma:</w:t>
            </w:r>
          </w:p>
        </w:tc>
        <w:tc>
          <w:tcPr>
            <w:tcW w:w="3000" w:type="dxa"/>
          </w:tcPr>
          <w:p w14:paraId="58F01191" w14:textId="77777777" w:rsidR="00E34E20" w:rsidRDefault="00E34E20">
            <w:pPr>
              <w:rPr>
                <w:rFonts w:ascii="Calibri" w:eastAsia="Calibri" w:hAnsi="Calibri" w:cs="Calibri"/>
              </w:rPr>
            </w:pPr>
          </w:p>
        </w:tc>
        <w:tc>
          <w:tcPr>
            <w:tcW w:w="6345" w:type="dxa"/>
            <w:gridSpan w:val="4"/>
          </w:tcPr>
          <w:p w14:paraId="0CDED12E" w14:textId="77777777" w:rsidR="00E34E20" w:rsidRDefault="00E34E20">
            <w:pPr>
              <w:rPr>
                <w:rFonts w:ascii="Calibri" w:eastAsia="Calibri" w:hAnsi="Calibri" w:cs="Calibri"/>
              </w:rPr>
            </w:pPr>
          </w:p>
        </w:tc>
        <w:tc>
          <w:tcPr>
            <w:tcW w:w="1565" w:type="dxa"/>
          </w:tcPr>
          <w:p w14:paraId="5B0B7B98" w14:textId="77777777" w:rsidR="00E34E20" w:rsidRDefault="00E34E20">
            <w:pPr>
              <w:rPr>
                <w:rFonts w:ascii="Calibri" w:eastAsia="Calibri" w:hAnsi="Calibri" w:cs="Calibri"/>
              </w:rPr>
            </w:pPr>
          </w:p>
        </w:tc>
      </w:tr>
      <w:tr w:rsidR="00E34E20" w14:paraId="53BCD608" w14:textId="77777777" w:rsidTr="00E34E20">
        <w:trPr>
          <w:trHeight w:val="240"/>
        </w:trPr>
        <w:tc>
          <w:tcPr>
            <w:tcW w:w="3657" w:type="dxa"/>
          </w:tcPr>
          <w:p w14:paraId="7ECF9D8E" w14:textId="77777777" w:rsidR="00E34E20" w:rsidRDefault="00744434">
            <w:pPr>
              <w:rPr>
                <w:rFonts w:ascii="Calibri" w:eastAsia="Calibri" w:hAnsi="Calibri" w:cs="Calibri"/>
              </w:rPr>
            </w:pPr>
            <w:r>
              <w:rPr>
                <w:rFonts w:ascii="Calibri" w:eastAsia="Calibri" w:hAnsi="Calibri" w:cs="Calibri"/>
              </w:rPr>
              <w:t xml:space="preserve">Fecha: </w:t>
            </w:r>
          </w:p>
        </w:tc>
        <w:tc>
          <w:tcPr>
            <w:tcW w:w="3000" w:type="dxa"/>
          </w:tcPr>
          <w:p w14:paraId="7DDC3B95" w14:textId="77777777" w:rsidR="00E34E20" w:rsidRDefault="00E34E20">
            <w:pPr>
              <w:rPr>
                <w:rFonts w:ascii="Calibri" w:eastAsia="Calibri" w:hAnsi="Calibri" w:cs="Calibri"/>
              </w:rPr>
            </w:pPr>
          </w:p>
        </w:tc>
        <w:tc>
          <w:tcPr>
            <w:tcW w:w="6345" w:type="dxa"/>
            <w:gridSpan w:val="4"/>
          </w:tcPr>
          <w:p w14:paraId="04E6ABA8" w14:textId="77777777" w:rsidR="00E34E20" w:rsidRDefault="00E34E20">
            <w:pPr>
              <w:rPr>
                <w:rFonts w:ascii="Calibri" w:eastAsia="Calibri" w:hAnsi="Calibri" w:cs="Calibri"/>
              </w:rPr>
            </w:pPr>
          </w:p>
        </w:tc>
        <w:tc>
          <w:tcPr>
            <w:tcW w:w="1565" w:type="dxa"/>
          </w:tcPr>
          <w:p w14:paraId="20540E7F" w14:textId="77777777" w:rsidR="00E34E20" w:rsidRDefault="00E34E20">
            <w:pPr>
              <w:rPr>
                <w:rFonts w:ascii="Calibri" w:eastAsia="Calibri" w:hAnsi="Calibri" w:cs="Calibri"/>
              </w:rPr>
            </w:pPr>
          </w:p>
        </w:tc>
      </w:tr>
    </w:tbl>
    <w:p w14:paraId="0E6BDE15" w14:textId="77777777" w:rsidR="00E34E20" w:rsidRDefault="00E34E20">
      <w:pPr>
        <w:tabs>
          <w:tab w:val="left" w:pos="924"/>
        </w:tabs>
        <w:spacing w:before="240" w:after="240"/>
        <w:rPr>
          <w:rFonts w:ascii="Calibri" w:eastAsia="Calibri" w:hAnsi="Calibri" w:cs="Calibri"/>
          <w:b/>
        </w:rPr>
      </w:pPr>
    </w:p>
    <w:p w14:paraId="5B3371B1" w14:textId="77777777" w:rsidR="00E34E20" w:rsidRDefault="00E34E20">
      <w:pPr>
        <w:tabs>
          <w:tab w:val="left" w:pos="924"/>
        </w:tabs>
        <w:spacing w:before="240" w:after="240"/>
        <w:rPr>
          <w:rFonts w:ascii="Calibri" w:eastAsia="Calibri" w:hAnsi="Calibri" w:cs="Calibri"/>
          <w:b/>
        </w:rPr>
      </w:pPr>
    </w:p>
    <w:p w14:paraId="5F9D77A1" w14:textId="77777777" w:rsidR="00E34E20" w:rsidRDefault="00E34E20">
      <w:pPr>
        <w:tabs>
          <w:tab w:val="left" w:pos="924"/>
        </w:tabs>
        <w:spacing w:before="240" w:after="240"/>
        <w:rPr>
          <w:rFonts w:ascii="Calibri" w:eastAsia="Calibri" w:hAnsi="Calibri" w:cs="Calibri"/>
          <w:b/>
        </w:rPr>
      </w:pPr>
    </w:p>
    <w:p w14:paraId="37033DA5" w14:textId="77777777" w:rsidR="00E34E20" w:rsidRDefault="00E34E20">
      <w:pPr>
        <w:tabs>
          <w:tab w:val="left" w:pos="924"/>
        </w:tabs>
        <w:spacing w:before="240" w:after="240"/>
        <w:rPr>
          <w:rFonts w:ascii="Calibri" w:eastAsia="Calibri" w:hAnsi="Calibri" w:cs="Calibri"/>
          <w:b/>
        </w:rPr>
      </w:pPr>
    </w:p>
    <w:p w14:paraId="1260BAD6" w14:textId="77777777" w:rsidR="00E34E20" w:rsidRDefault="00E34E20"/>
    <w:p w14:paraId="23EC59B1" w14:textId="77777777" w:rsidR="00E34E20" w:rsidRDefault="00E34E20"/>
    <w:p w14:paraId="3D39ACC0" w14:textId="77777777" w:rsidR="00E34E20" w:rsidRDefault="00E34E20"/>
    <w:p w14:paraId="68A5063B" w14:textId="77777777" w:rsidR="00E34E20" w:rsidRDefault="00E34E20"/>
    <w:p w14:paraId="1DED0663" w14:textId="77777777" w:rsidR="00E34E20" w:rsidRDefault="00E34E20"/>
    <w:p w14:paraId="291ACE98" w14:textId="77777777" w:rsidR="00E34E20" w:rsidRDefault="00E34E20"/>
    <w:p w14:paraId="047473C4" w14:textId="77777777" w:rsidR="00E34E20" w:rsidRDefault="00E34E20"/>
    <w:p w14:paraId="0289D1D1" w14:textId="77777777" w:rsidR="00E34E20" w:rsidRDefault="00E34E20"/>
    <w:p w14:paraId="7C42E775" w14:textId="77777777" w:rsidR="00E34E20" w:rsidRDefault="00E34E20"/>
    <w:p w14:paraId="2DB67DFA" w14:textId="77777777" w:rsidR="00E34E20" w:rsidRDefault="00E34E20"/>
    <w:p w14:paraId="4D0B9DC9" w14:textId="77777777" w:rsidR="00E34E20" w:rsidRDefault="00E34E20"/>
    <w:p w14:paraId="51B10A2D" w14:textId="77777777" w:rsidR="00E34E20" w:rsidRDefault="00E34E20"/>
    <w:tbl>
      <w:tblPr>
        <w:tblStyle w:val="a2"/>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2533"/>
        <w:gridCol w:w="1260"/>
        <w:gridCol w:w="1590"/>
        <w:gridCol w:w="1499"/>
        <w:gridCol w:w="1603"/>
        <w:gridCol w:w="1418"/>
        <w:gridCol w:w="4085"/>
      </w:tblGrid>
      <w:tr w:rsidR="00E34E20" w14:paraId="27DA5879" w14:textId="77777777" w:rsidTr="00E34E2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tcPr>
          <w:p w14:paraId="0FE0383E" w14:textId="77777777" w:rsidR="00E34E20" w:rsidRDefault="00744434">
            <w:pPr>
              <w:rPr>
                <w:rFonts w:ascii="Calibri" w:eastAsia="Calibri" w:hAnsi="Calibri" w:cs="Calibri"/>
                <w:b/>
              </w:rPr>
            </w:pPr>
            <w:r>
              <w:rPr>
                <w:rFonts w:ascii="Calibri" w:eastAsia="Calibri" w:hAnsi="Calibri" w:cs="Calibri"/>
                <w:b/>
              </w:rPr>
              <w:t>PLANIFICACION MICROCURRICULAR</w:t>
            </w:r>
          </w:p>
        </w:tc>
      </w:tr>
      <w:tr w:rsidR="00E34E20" w14:paraId="7F774070" w14:textId="77777777" w:rsidTr="00E34E20">
        <w:trPr>
          <w:trHeight w:val="240"/>
        </w:trPr>
        <w:tc>
          <w:tcPr>
            <w:tcW w:w="4275" w:type="dxa"/>
            <w:gridSpan w:val="2"/>
          </w:tcPr>
          <w:p w14:paraId="7E80EB67" w14:textId="77777777" w:rsidR="00E34E20" w:rsidRDefault="00744434">
            <w:pPr>
              <w:rPr>
                <w:rFonts w:ascii="Calibri" w:eastAsia="Calibri" w:hAnsi="Calibri" w:cs="Calibri"/>
                <w:b/>
              </w:rPr>
            </w:pPr>
            <w:r>
              <w:rPr>
                <w:rFonts w:ascii="Calibri" w:eastAsia="Calibri" w:hAnsi="Calibri" w:cs="Calibri"/>
                <w:b/>
              </w:rPr>
              <w:t>Nombre de la institución:</w:t>
            </w:r>
          </w:p>
        </w:tc>
        <w:tc>
          <w:tcPr>
            <w:tcW w:w="11455" w:type="dxa"/>
            <w:gridSpan w:val="6"/>
          </w:tcPr>
          <w:p w14:paraId="32D3B944" w14:textId="77777777" w:rsidR="00E34E20" w:rsidRDefault="00E34E20">
            <w:pPr>
              <w:rPr>
                <w:rFonts w:ascii="Calibri" w:eastAsia="Calibri" w:hAnsi="Calibri" w:cs="Calibri"/>
                <w:b/>
              </w:rPr>
            </w:pPr>
          </w:p>
        </w:tc>
      </w:tr>
      <w:tr w:rsidR="00E34E20" w14:paraId="58499FF8"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tcPr>
          <w:p w14:paraId="1CF0079E" w14:textId="77777777" w:rsidR="00E34E20" w:rsidRDefault="00744434">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3F6106D9" w14:textId="77777777" w:rsidR="00E34E20" w:rsidRDefault="00E34E20">
            <w:pPr>
              <w:rPr>
                <w:rFonts w:ascii="Calibri" w:eastAsia="Calibri" w:hAnsi="Calibri" w:cs="Calibri"/>
                <w:b/>
              </w:rPr>
            </w:pPr>
          </w:p>
        </w:tc>
        <w:tc>
          <w:tcPr>
            <w:tcW w:w="1418" w:type="dxa"/>
          </w:tcPr>
          <w:p w14:paraId="0850937E" w14:textId="77777777" w:rsidR="00E34E20" w:rsidRDefault="00744434">
            <w:pPr>
              <w:rPr>
                <w:rFonts w:ascii="Calibri" w:eastAsia="Calibri" w:hAnsi="Calibri" w:cs="Calibri"/>
                <w:b/>
              </w:rPr>
            </w:pPr>
            <w:r>
              <w:rPr>
                <w:rFonts w:ascii="Calibri" w:eastAsia="Calibri" w:hAnsi="Calibri" w:cs="Calibri"/>
                <w:b/>
              </w:rPr>
              <w:t>Fecha</w:t>
            </w:r>
          </w:p>
        </w:tc>
        <w:tc>
          <w:tcPr>
            <w:tcW w:w="4085" w:type="dxa"/>
          </w:tcPr>
          <w:p w14:paraId="16370864" w14:textId="77777777" w:rsidR="00E34E20" w:rsidRDefault="00E34E20">
            <w:pPr>
              <w:rPr>
                <w:rFonts w:ascii="Calibri" w:eastAsia="Calibri" w:hAnsi="Calibri" w:cs="Calibri"/>
                <w:b/>
              </w:rPr>
            </w:pPr>
          </w:p>
        </w:tc>
      </w:tr>
      <w:tr w:rsidR="00E34E20" w14:paraId="287ED413" w14:textId="77777777" w:rsidTr="00E34E20">
        <w:trPr>
          <w:trHeight w:val="337"/>
        </w:trPr>
        <w:tc>
          <w:tcPr>
            <w:tcW w:w="1742" w:type="dxa"/>
          </w:tcPr>
          <w:p w14:paraId="1B8ADD6A" w14:textId="77777777" w:rsidR="00E34E20" w:rsidRDefault="00744434">
            <w:pPr>
              <w:rPr>
                <w:rFonts w:ascii="Calibri" w:eastAsia="Calibri" w:hAnsi="Calibri" w:cs="Calibri"/>
                <w:b/>
              </w:rPr>
            </w:pPr>
            <w:r>
              <w:rPr>
                <w:rFonts w:ascii="Calibri" w:eastAsia="Calibri" w:hAnsi="Calibri" w:cs="Calibri"/>
                <w:b/>
              </w:rPr>
              <w:t>Área</w:t>
            </w:r>
          </w:p>
        </w:tc>
        <w:tc>
          <w:tcPr>
            <w:tcW w:w="3793" w:type="dxa"/>
            <w:gridSpan w:val="2"/>
          </w:tcPr>
          <w:p w14:paraId="395CE9B3" w14:textId="77777777" w:rsidR="00E34E20" w:rsidRDefault="00744434">
            <w:pPr>
              <w:rPr>
                <w:rFonts w:ascii="Calibri" w:eastAsia="Calibri" w:hAnsi="Calibri" w:cs="Calibri"/>
                <w:b/>
              </w:rPr>
            </w:pPr>
            <w:r>
              <w:rPr>
                <w:rFonts w:ascii="Calibri" w:eastAsia="Calibri" w:hAnsi="Calibri" w:cs="Calibri"/>
              </w:rPr>
              <w:t xml:space="preserve">Ciencias </w:t>
            </w:r>
          </w:p>
        </w:tc>
        <w:tc>
          <w:tcPr>
            <w:tcW w:w="1590" w:type="dxa"/>
          </w:tcPr>
          <w:p w14:paraId="3C7E48BA" w14:textId="77777777" w:rsidR="00E34E20" w:rsidRDefault="00744434">
            <w:pPr>
              <w:rPr>
                <w:rFonts w:ascii="Calibri" w:eastAsia="Calibri" w:hAnsi="Calibri" w:cs="Calibri"/>
                <w:b/>
              </w:rPr>
            </w:pPr>
            <w:r>
              <w:rPr>
                <w:rFonts w:ascii="Calibri" w:eastAsia="Calibri" w:hAnsi="Calibri" w:cs="Calibri"/>
                <w:b/>
              </w:rPr>
              <w:t>Grado</w:t>
            </w:r>
          </w:p>
        </w:tc>
        <w:tc>
          <w:tcPr>
            <w:tcW w:w="3102" w:type="dxa"/>
            <w:gridSpan w:val="2"/>
          </w:tcPr>
          <w:p w14:paraId="53B8D319" w14:textId="77777777" w:rsidR="00E34E20" w:rsidRDefault="00744434">
            <w:pPr>
              <w:rPr>
                <w:rFonts w:ascii="Calibri" w:eastAsia="Calibri" w:hAnsi="Calibri" w:cs="Calibri"/>
              </w:rPr>
            </w:pPr>
            <w:r>
              <w:rPr>
                <w:rFonts w:ascii="Calibri" w:eastAsia="Calibri" w:hAnsi="Calibri" w:cs="Calibri"/>
              </w:rPr>
              <w:t>TERCERO  BGU</w:t>
            </w:r>
          </w:p>
        </w:tc>
        <w:tc>
          <w:tcPr>
            <w:tcW w:w="1418" w:type="dxa"/>
          </w:tcPr>
          <w:p w14:paraId="74874384" w14:textId="77777777" w:rsidR="00E34E20" w:rsidRDefault="00744434">
            <w:pPr>
              <w:rPr>
                <w:rFonts w:ascii="Calibri" w:eastAsia="Calibri" w:hAnsi="Calibri" w:cs="Calibri"/>
                <w:b/>
              </w:rPr>
            </w:pPr>
            <w:r>
              <w:rPr>
                <w:rFonts w:ascii="Calibri" w:eastAsia="Calibri" w:hAnsi="Calibri" w:cs="Calibri"/>
                <w:b/>
              </w:rPr>
              <w:t>Año lectivo</w:t>
            </w:r>
          </w:p>
        </w:tc>
        <w:tc>
          <w:tcPr>
            <w:tcW w:w="4085" w:type="dxa"/>
          </w:tcPr>
          <w:p w14:paraId="04360C34" w14:textId="77777777" w:rsidR="00E34E20" w:rsidRDefault="00E34E20">
            <w:pPr>
              <w:rPr>
                <w:rFonts w:ascii="Calibri" w:eastAsia="Calibri" w:hAnsi="Calibri" w:cs="Calibri"/>
                <w:b/>
              </w:rPr>
            </w:pPr>
          </w:p>
        </w:tc>
      </w:tr>
      <w:tr w:rsidR="00E34E20" w14:paraId="57B9BC71"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tcPr>
          <w:p w14:paraId="249AA4B0" w14:textId="77777777" w:rsidR="00E34E20" w:rsidRDefault="00744434">
            <w:pPr>
              <w:rPr>
                <w:rFonts w:ascii="Calibri" w:eastAsia="Calibri" w:hAnsi="Calibri" w:cs="Calibri"/>
                <w:b/>
              </w:rPr>
            </w:pPr>
            <w:r>
              <w:rPr>
                <w:rFonts w:ascii="Calibri" w:eastAsia="Calibri" w:hAnsi="Calibri" w:cs="Calibri"/>
                <w:b/>
              </w:rPr>
              <w:t xml:space="preserve">Asignatura: </w:t>
            </w:r>
            <w:r>
              <w:rPr>
                <w:rFonts w:ascii="Calibri" w:eastAsia="Calibri" w:hAnsi="Calibri" w:cs="Calibri"/>
              </w:rPr>
              <w:t>Biología</w:t>
            </w:r>
          </w:p>
        </w:tc>
        <w:tc>
          <w:tcPr>
            <w:tcW w:w="1418" w:type="dxa"/>
          </w:tcPr>
          <w:p w14:paraId="5BACA7DD" w14:textId="77777777" w:rsidR="00E34E20" w:rsidRDefault="00744434">
            <w:pPr>
              <w:rPr>
                <w:rFonts w:ascii="Calibri" w:eastAsia="Calibri" w:hAnsi="Calibri" w:cs="Calibri"/>
                <w:b/>
              </w:rPr>
            </w:pPr>
            <w:r>
              <w:rPr>
                <w:rFonts w:ascii="Calibri" w:eastAsia="Calibri" w:hAnsi="Calibri" w:cs="Calibri"/>
                <w:b/>
              </w:rPr>
              <w:t>Tiempo</w:t>
            </w:r>
          </w:p>
        </w:tc>
        <w:tc>
          <w:tcPr>
            <w:tcW w:w="4085" w:type="dxa"/>
          </w:tcPr>
          <w:p w14:paraId="09B09E68" w14:textId="77777777" w:rsidR="00E34E20" w:rsidRDefault="00E34E20">
            <w:pPr>
              <w:rPr>
                <w:rFonts w:ascii="Calibri" w:eastAsia="Calibri" w:hAnsi="Calibri" w:cs="Calibri"/>
              </w:rPr>
            </w:pPr>
          </w:p>
        </w:tc>
      </w:tr>
      <w:tr w:rsidR="00E34E20" w14:paraId="3C440286" w14:textId="77777777" w:rsidTr="00E34E20">
        <w:trPr>
          <w:trHeight w:val="623"/>
        </w:trPr>
        <w:tc>
          <w:tcPr>
            <w:tcW w:w="4275" w:type="dxa"/>
            <w:gridSpan w:val="2"/>
          </w:tcPr>
          <w:p w14:paraId="0B7F31E4" w14:textId="77777777" w:rsidR="00E34E20" w:rsidRDefault="007444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29A9AE74" w14:textId="77777777" w:rsidR="00E34E20" w:rsidRDefault="00744434">
            <w:pPr>
              <w:rPr>
                <w:rFonts w:ascii="Calibri" w:eastAsia="Calibri" w:hAnsi="Calibri" w:cs="Calibri"/>
              </w:rPr>
            </w:pPr>
            <w:r>
              <w:rPr>
                <w:rFonts w:ascii="Calibri" w:eastAsia="Calibri" w:hAnsi="Calibri" w:cs="Calibri"/>
              </w:rPr>
              <w:t>#2</w:t>
            </w:r>
          </w:p>
        </w:tc>
        <w:tc>
          <w:tcPr>
            <w:tcW w:w="7106" w:type="dxa"/>
            <w:gridSpan w:val="3"/>
          </w:tcPr>
          <w:p w14:paraId="6D965B93" w14:textId="77777777" w:rsidR="00E34E20" w:rsidRDefault="00E34E20">
            <w:pPr>
              <w:rPr>
                <w:rFonts w:ascii="Calibri" w:eastAsia="Calibri" w:hAnsi="Calibri" w:cs="Calibri"/>
              </w:rPr>
            </w:pPr>
          </w:p>
        </w:tc>
      </w:tr>
      <w:tr w:rsidR="00E34E20" w14:paraId="5EEBC0BF" w14:textId="77777777" w:rsidTr="00E34E20">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1821ACB8" w14:textId="77777777" w:rsidR="00E34E20" w:rsidRDefault="00744434">
            <w:pPr>
              <w:rPr>
                <w:rFonts w:ascii="Calibri" w:eastAsia="Calibri" w:hAnsi="Calibri" w:cs="Calibri"/>
              </w:rPr>
            </w:pPr>
            <w:r>
              <w:rPr>
                <w:rFonts w:ascii="Calibri" w:eastAsia="Calibri" w:hAnsi="Calibri" w:cs="Calibri"/>
                <w:b/>
                <w:i/>
                <w:color w:val="000000"/>
              </w:rPr>
              <w:t>Objetivo de la unidad didáctica</w:t>
            </w:r>
          </w:p>
        </w:tc>
      </w:tr>
      <w:tr w:rsidR="00E34E20" w14:paraId="120B46F9" w14:textId="77777777" w:rsidTr="00E34E20">
        <w:trPr>
          <w:trHeight w:val="623"/>
        </w:trPr>
        <w:tc>
          <w:tcPr>
            <w:tcW w:w="15730" w:type="dxa"/>
            <w:gridSpan w:val="8"/>
          </w:tcPr>
          <w:p w14:paraId="154E382E" w14:textId="77777777" w:rsidR="00E34E20" w:rsidRDefault="00744434">
            <w:pPr>
              <w:widowControl w:val="0"/>
            </w:pPr>
            <w:r>
              <w:rPr>
                <w:b/>
              </w:rPr>
              <w:t xml:space="preserve">O.CN.B.5.1. </w:t>
            </w:r>
            <w:r>
              <w:t xml:space="preserve">Demostrar habilidades de pensamiento científico a fin de lograr flexibilidad intelectual; espíritu crítico; curiosidad acerca de la vida y con respecto a los seres vivos y el ambiente; trabajo autó- nomo y en equipo, colaborativo y participativo; creatividad para enfrentar desafíos e interés por profundizar los conocimientos adquiridos y continuar aprendiendo a lo largo de la vida, actuando con ética y honestidad. </w:t>
            </w:r>
          </w:p>
          <w:p w14:paraId="74CDF98D" w14:textId="77777777" w:rsidR="00E34E20" w:rsidRDefault="00744434">
            <w:pPr>
              <w:widowControl w:val="0"/>
            </w:pPr>
            <w:r>
              <w:rPr>
                <w:b/>
              </w:rPr>
              <w:t xml:space="preserve">O.CN.B.5.3. </w:t>
            </w:r>
            <w:r>
              <w:t xml:space="preserve">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 </w:t>
            </w:r>
          </w:p>
          <w:p w14:paraId="1CEB82F2" w14:textId="77777777" w:rsidR="00E34E20" w:rsidRDefault="00E34E20">
            <w:pPr>
              <w:rPr>
                <w:rFonts w:ascii="Calibri" w:eastAsia="Calibri" w:hAnsi="Calibri" w:cs="Calibri"/>
                <w:i/>
              </w:rPr>
            </w:pPr>
          </w:p>
        </w:tc>
      </w:tr>
      <w:tr w:rsidR="00E34E20" w14:paraId="20E848E7" w14:textId="77777777" w:rsidTr="00E34E20">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55AE75C1" w14:textId="77777777" w:rsidR="00E34E20" w:rsidRDefault="00744434">
            <w:pPr>
              <w:rPr>
                <w:rFonts w:ascii="Calibri" w:eastAsia="Calibri" w:hAnsi="Calibri" w:cs="Calibri"/>
                <w:i/>
              </w:rPr>
            </w:pPr>
            <w:r>
              <w:rPr>
                <w:rFonts w:ascii="Calibri" w:eastAsia="Calibri" w:hAnsi="Calibri" w:cs="Calibri"/>
                <w:b/>
                <w:i/>
                <w:color w:val="000000"/>
              </w:rPr>
              <w:t>Criterios de evaluación</w:t>
            </w:r>
          </w:p>
        </w:tc>
      </w:tr>
      <w:tr w:rsidR="00E34E20" w14:paraId="70BBA076" w14:textId="77777777" w:rsidTr="00E34E20">
        <w:trPr>
          <w:trHeight w:val="623"/>
        </w:trPr>
        <w:tc>
          <w:tcPr>
            <w:tcW w:w="15730" w:type="dxa"/>
            <w:gridSpan w:val="8"/>
          </w:tcPr>
          <w:p w14:paraId="0A418CF4" w14:textId="77777777" w:rsidR="00E34E20" w:rsidRDefault="00744434">
            <w:pPr>
              <w:widowControl w:val="0"/>
              <w:rPr>
                <w:color w:val="000000"/>
              </w:rPr>
            </w:pPr>
            <w:r>
              <w:rPr>
                <w:b/>
                <w:color w:val="000000"/>
              </w:rPr>
              <w:t xml:space="preserve">CE.CN.B.5.2. </w:t>
            </w:r>
            <w:r>
              <w:rPr>
                <w:color w:val="000000"/>
              </w:rPr>
              <w:t>Cuestiona con fundamentos científicos la evolución de las especies desde el análisis de las diferentes teorías (teorías de la endosimbiosis, selección natural y sintética de la evolución), el reconocimiento de los biomas del mundo como evidencia de procesos evolutivos y la necesidad de clasificar taxonómicamente a las especies.</w:t>
            </w:r>
          </w:p>
          <w:p w14:paraId="0FC9279D" w14:textId="77777777" w:rsidR="00E34E20" w:rsidRDefault="00744434">
            <w:pPr>
              <w:widowControl w:val="0"/>
              <w:rPr>
                <w:color w:val="000000"/>
              </w:rPr>
            </w:pPr>
            <w:r>
              <w:rPr>
                <w:b/>
                <w:color w:val="000000"/>
              </w:rPr>
              <w:t xml:space="preserve">CE.CN.B.5.5. </w:t>
            </w:r>
            <w:r>
              <w:rPr>
                <w:color w:val="000000"/>
              </w:rPr>
              <w:t>Argumenta con fundamento científico el valor de la biodiversidad a partir del análisis de los patrones de evolución de las especies, su importancia social, económica y ambiental, los efectos de las actividades humanas, el reconocimiento de los modelos de desarrollo económico, los avances tecnológicos, y las estrategias y políticas enfocadas al desarrollo sostenible.</w:t>
            </w:r>
          </w:p>
          <w:p w14:paraId="330163A4" w14:textId="77777777" w:rsidR="00E34E20" w:rsidRDefault="00E34E20">
            <w:pPr>
              <w:rPr>
                <w:rFonts w:ascii="Calibri" w:eastAsia="Calibri" w:hAnsi="Calibri" w:cs="Calibri"/>
                <w:i/>
              </w:rPr>
            </w:pPr>
          </w:p>
          <w:p w14:paraId="5758477E" w14:textId="77777777" w:rsidR="00E34E20" w:rsidRDefault="00E34E20">
            <w:pPr>
              <w:rPr>
                <w:rFonts w:ascii="Calibri" w:eastAsia="Calibri" w:hAnsi="Calibri" w:cs="Calibri"/>
                <w:i/>
              </w:rPr>
            </w:pPr>
          </w:p>
        </w:tc>
      </w:tr>
    </w:tbl>
    <w:p w14:paraId="6907BA16" w14:textId="77777777" w:rsidR="00E34E20" w:rsidRDefault="00E34E20"/>
    <w:p w14:paraId="687ADB7F" w14:textId="77777777" w:rsidR="00E34E20" w:rsidRDefault="00E34E20"/>
    <w:p w14:paraId="4C437A7E" w14:textId="77777777" w:rsidR="00E34E20" w:rsidRDefault="00E34E20"/>
    <w:tbl>
      <w:tblPr>
        <w:tblStyle w:val="a3"/>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2"/>
        <w:gridCol w:w="315"/>
        <w:gridCol w:w="2722"/>
        <w:gridCol w:w="1692"/>
        <w:gridCol w:w="105"/>
        <w:gridCol w:w="2082"/>
        <w:gridCol w:w="105"/>
        <w:gridCol w:w="1962"/>
        <w:gridCol w:w="2044"/>
      </w:tblGrid>
      <w:tr w:rsidR="00E34E20" w14:paraId="62A55B46"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tcW w:w="14709" w:type="dxa"/>
            <w:gridSpan w:val="9"/>
          </w:tcPr>
          <w:p w14:paraId="53BF0811" w14:textId="77777777" w:rsidR="00E34E20" w:rsidRDefault="00744434">
            <w:pPr>
              <w:rPr>
                <w:rFonts w:ascii="Calibri" w:eastAsia="Calibri" w:hAnsi="Calibri" w:cs="Calibri"/>
                <w:b/>
                <w:color w:val="000000"/>
              </w:rPr>
            </w:pPr>
            <w:r>
              <w:rPr>
                <w:rFonts w:ascii="Calibri" w:eastAsia="Calibri" w:hAnsi="Calibri" w:cs="Calibri"/>
                <w:b/>
                <w:color w:val="000000"/>
              </w:rPr>
              <w:t>2. PLANIFICACIÓN</w:t>
            </w:r>
          </w:p>
        </w:tc>
      </w:tr>
      <w:tr w:rsidR="00E34E20" w14:paraId="0BA934EF" w14:textId="77777777" w:rsidTr="00E34E20">
        <w:trPr>
          <w:trHeight w:val="420"/>
        </w:trPr>
        <w:tc>
          <w:tcPr>
            <w:tcW w:w="3682" w:type="dxa"/>
            <w:vMerge w:val="restart"/>
          </w:tcPr>
          <w:p w14:paraId="7CAB8A3B" w14:textId="77777777" w:rsidR="00E34E20" w:rsidRDefault="00744434">
            <w:pPr>
              <w:jc w:val="center"/>
              <w:rPr>
                <w:rFonts w:ascii="Calibri" w:eastAsia="Calibri" w:hAnsi="Calibri" w:cs="Calibri"/>
                <w:b/>
                <w:color w:val="000000"/>
              </w:rPr>
            </w:pPr>
            <w:r>
              <w:rPr>
                <w:rFonts w:ascii="Calibri" w:eastAsia="Calibri" w:hAnsi="Calibri" w:cs="Calibri"/>
                <w:b/>
                <w:color w:val="000000"/>
              </w:rPr>
              <w:t xml:space="preserve">DESTREZAS CON CRITERIOS DE DESEMPEÑO </w:t>
            </w:r>
          </w:p>
        </w:tc>
        <w:tc>
          <w:tcPr>
            <w:tcW w:w="4834" w:type="dxa"/>
            <w:gridSpan w:val="4"/>
            <w:vMerge w:val="restart"/>
          </w:tcPr>
          <w:p w14:paraId="5BE2F8A9"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87" w:type="dxa"/>
            <w:gridSpan w:val="2"/>
            <w:vMerge w:val="restart"/>
          </w:tcPr>
          <w:p w14:paraId="2D6A55B8"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06" w:type="dxa"/>
            <w:gridSpan w:val="2"/>
          </w:tcPr>
          <w:p w14:paraId="63674404" w14:textId="77777777" w:rsidR="00E34E20" w:rsidRDefault="00744434">
            <w:pPr>
              <w:ind w:left="-921"/>
              <w:jc w:val="center"/>
              <w:rPr>
                <w:rFonts w:ascii="Calibri" w:eastAsia="Calibri" w:hAnsi="Calibri" w:cs="Calibri"/>
                <w:b/>
                <w:color w:val="000000"/>
              </w:rPr>
            </w:pPr>
            <w:r>
              <w:rPr>
                <w:rFonts w:ascii="Calibri" w:eastAsia="Calibri" w:hAnsi="Calibri" w:cs="Calibri"/>
                <w:b/>
                <w:color w:val="000000"/>
              </w:rPr>
              <w:t>EVALUACIÓN</w:t>
            </w:r>
          </w:p>
        </w:tc>
      </w:tr>
      <w:tr w:rsidR="00E34E20" w14:paraId="6AC33236" w14:textId="77777777" w:rsidTr="00E34E20">
        <w:trPr>
          <w:cnfStyle w:val="000000100000" w:firstRow="0" w:lastRow="0" w:firstColumn="0" w:lastColumn="0" w:oddVBand="0" w:evenVBand="0" w:oddHBand="1" w:evenHBand="0" w:firstRowFirstColumn="0" w:firstRowLastColumn="0" w:lastRowFirstColumn="0" w:lastRowLastColumn="0"/>
          <w:trHeight w:val="380"/>
        </w:trPr>
        <w:tc>
          <w:tcPr>
            <w:tcW w:w="3682" w:type="dxa"/>
            <w:vMerge/>
          </w:tcPr>
          <w:p w14:paraId="75606261" w14:textId="77777777" w:rsidR="00E34E20" w:rsidRDefault="00E34E20">
            <w:pPr>
              <w:widowControl w:val="0"/>
              <w:spacing w:line="276" w:lineRule="auto"/>
              <w:rPr>
                <w:rFonts w:ascii="Calibri" w:eastAsia="Calibri" w:hAnsi="Calibri" w:cs="Calibri"/>
                <w:b/>
                <w:color w:val="000000"/>
              </w:rPr>
            </w:pPr>
          </w:p>
        </w:tc>
        <w:tc>
          <w:tcPr>
            <w:tcW w:w="4834" w:type="dxa"/>
            <w:gridSpan w:val="4"/>
            <w:vMerge/>
          </w:tcPr>
          <w:p w14:paraId="0DAB0DDD" w14:textId="77777777" w:rsidR="00E34E20" w:rsidRDefault="00E34E20">
            <w:pPr>
              <w:widowControl w:val="0"/>
              <w:spacing w:line="276" w:lineRule="auto"/>
              <w:rPr>
                <w:rFonts w:ascii="Calibri" w:eastAsia="Calibri" w:hAnsi="Calibri" w:cs="Calibri"/>
                <w:b/>
                <w:color w:val="000000"/>
              </w:rPr>
            </w:pPr>
          </w:p>
        </w:tc>
        <w:tc>
          <w:tcPr>
            <w:tcW w:w="2187" w:type="dxa"/>
            <w:gridSpan w:val="2"/>
            <w:vMerge/>
          </w:tcPr>
          <w:p w14:paraId="763F9D0A" w14:textId="77777777" w:rsidR="00E34E20" w:rsidRDefault="00E34E20">
            <w:pPr>
              <w:widowControl w:val="0"/>
              <w:spacing w:line="276" w:lineRule="auto"/>
              <w:rPr>
                <w:rFonts w:ascii="Calibri" w:eastAsia="Calibri" w:hAnsi="Calibri" w:cs="Calibri"/>
                <w:b/>
                <w:color w:val="000000"/>
              </w:rPr>
            </w:pPr>
          </w:p>
        </w:tc>
        <w:tc>
          <w:tcPr>
            <w:tcW w:w="1962" w:type="dxa"/>
          </w:tcPr>
          <w:p w14:paraId="01788CF6" w14:textId="77777777" w:rsidR="00E34E20" w:rsidRDefault="00744434">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8C46474" w14:textId="77777777" w:rsidR="00E34E20" w:rsidRDefault="0074443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2044" w:type="dxa"/>
          </w:tcPr>
          <w:p w14:paraId="714E7AA0" w14:textId="77777777" w:rsidR="00E34E20" w:rsidRDefault="0074443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34E20" w14:paraId="75EEF815" w14:textId="77777777" w:rsidTr="00E34E20">
        <w:trPr>
          <w:trHeight w:val="60"/>
        </w:trPr>
        <w:tc>
          <w:tcPr>
            <w:tcW w:w="3682" w:type="dxa"/>
          </w:tcPr>
          <w:p w14:paraId="5D6A415E" w14:textId="77777777" w:rsidR="00E34E20" w:rsidRDefault="00744434">
            <w:r>
              <w:rPr>
                <w:b/>
              </w:rPr>
              <w:t xml:space="preserve">DCCD: </w:t>
            </w:r>
            <w:r>
              <w:t>1.18. Indagar y describir los biomas del mundo, e interpretarlos como sitios donde se evidencia la evolución de la biodiversidad en respuesta a los factores geográficos</w:t>
            </w:r>
          </w:p>
          <w:p w14:paraId="505AA7BC" w14:textId="77777777" w:rsidR="00E34E20" w:rsidRDefault="00744434">
            <w:r>
              <w:t xml:space="preserve">y climáticos. </w:t>
            </w:r>
          </w:p>
          <w:p w14:paraId="40E1C96A" w14:textId="77777777" w:rsidR="00E34E20" w:rsidRDefault="00744434">
            <w:r>
              <w:rPr>
                <w:b/>
              </w:rPr>
              <w:t xml:space="preserve">DCCD: </w:t>
            </w:r>
            <w:r>
              <w:t>1.19. Indagar en estudios científicos la biodiversidad del Ecuador, analizar los patrones de evolución de las especies nativas y endémicas representativas de los</w:t>
            </w:r>
          </w:p>
          <w:p w14:paraId="30F8B37D" w14:textId="77777777" w:rsidR="00E34E20" w:rsidRDefault="00744434">
            <w:r>
              <w:t xml:space="preserve">diferentes ecosistemas, y valorar su megadiversidad. </w:t>
            </w:r>
          </w:p>
          <w:p w14:paraId="500A7CEE" w14:textId="77777777" w:rsidR="00E34E20" w:rsidRDefault="00744434">
            <w:r>
              <w:rPr>
                <w:b/>
              </w:rPr>
              <w:t xml:space="preserve">DCCD: </w:t>
            </w:r>
            <w:r>
              <w:t>1.20. Reflexionar acerca de la importancia social, económica y ambiental de la biodiversidad, e identificar la problemática</w:t>
            </w:r>
          </w:p>
          <w:p w14:paraId="3D678AFB" w14:textId="77777777" w:rsidR="00E34E20" w:rsidRDefault="00744434">
            <w:r>
              <w:t xml:space="preserve">y los retos del Ecuador frente al manejo sustentable de su patrimonio natural. </w:t>
            </w:r>
          </w:p>
          <w:p w14:paraId="484B94D4" w14:textId="77777777" w:rsidR="00E34E20" w:rsidRDefault="00744434">
            <w:r>
              <w:rPr>
                <w:b/>
              </w:rPr>
              <w:t xml:space="preserve">DCCD: </w:t>
            </w:r>
            <w:r>
              <w:t>1.21. Indagar y examinar las diferentes actividades humanas que afectan a los sistemas globales, e</w:t>
            </w:r>
          </w:p>
          <w:p w14:paraId="16995419" w14:textId="77777777" w:rsidR="00E34E20" w:rsidRDefault="00744434">
            <w:r>
              <w:t>inferir la pérdida de biodiversidad a escala nacional, regional y global.</w:t>
            </w:r>
          </w:p>
          <w:p w14:paraId="133BF6B6" w14:textId="77777777" w:rsidR="00E34E20" w:rsidRDefault="00E34E20">
            <w:pPr>
              <w:rPr>
                <w:b/>
              </w:rPr>
            </w:pPr>
          </w:p>
          <w:p w14:paraId="7E745D5C" w14:textId="77777777" w:rsidR="00E34E20" w:rsidRDefault="00E34E20"/>
          <w:p w14:paraId="512E89EF" w14:textId="77777777" w:rsidR="00E34E20" w:rsidRDefault="00E34E20"/>
          <w:p w14:paraId="016E64E1" w14:textId="77777777" w:rsidR="00E34E20" w:rsidRDefault="00E34E20">
            <w:pPr>
              <w:widowControl w:val="0"/>
              <w:rPr>
                <w:rFonts w:ascii="Calibri" w:eastAsia="Calibri" w:hAnsi="Calibri" w:cs="Calibri"/>
              </w:rPr>
            </w:pPr>
          </w:p>
          <w:p w14:paraId="0320B10E" w14:textId="77777777" w:rsidR="00E34E20" w:rsidRDefault="00E34E20">
            <w:pPr>
              <w:widowControl w:val="0"/>
              <w:rPr>
                <w:rFonts w:ascii="Calibri" w:eastAsia="Calibri" w:hAnsi="Calibri" w:cs="Calibri"/>
              </w:rPr>
            </w:pPr>
          </w:p>
          <w:p w14:paraId="18352B19" w14:textId="77777777" w:rsidR="00E34E20" w:rsidRDefault="00E34E20">
            <w:pPr>
              <w:widowControl w:val="0"/>
              <w:rPr>
                <w:rFonts w:ascii="Calibri" w:eastAsia="Calibri" w:hAnsi="Calibri" w:cs="Calibri"/>
              </w:rPr>
            </w:pPr>
          </w:p>
          <w:p w14:paraId="4AC32839" w14:textId="77777777" w:rsidR="00E34E20" w:rsidRDefault="00E34E20">
            <w:pPr>
              <w:widowControl w:val="0"/>
              <w:rPr>
                <w:rFonts w:ascii="Calibri" w:eastAsia="Calibri" w:hAnsi="Calibri" w:cs="Calibri"/>
              </w:rPr>
            </w:pPr>
          </w:p>
          <w:p w14:paraId="3BEADE7F" w14:textId="77777777" w:rsidR="00E34E20" w:rsidRDefault="00E34E20">
            <w:pPr>
              <w:widowControl w:val="0"/>
              <w:rPr>
                <w:rFonts w:ascii="Calibri" w:eastAsia="Calibri" w:hAnsi="Calibri" w:cs="Calibri"/>
              </w:rPr>
            </w:pPr>
          </w:p>
          <w:p w14:paraId="3C6690BE" w14:textId="77777777" w:rsidR="00E34E20" w:rsidRDefault="00E34E20">
            <w:pPr>
              <w:widowControl w:val="0"/>
              <w:rPr>
                <w:rFonts w:ascii="Calibri" w:eastAsia="Calibri" w:hAnsi="Calibri" w:cs="Calibri"/>
              </w:rPr>
            </w:pPr>
          </w:p>
          <w:p w14:paraId="45CBA45C" w14:textId="77777777" w:rsidR="00E34E20" w:rsidRDefault="00E34E20">
            <w:pPr>
              <w:widowControl w:val="0"/>
              <w:rPr>
                <w:rFonts w:ascii="Calibri" w:eastAsia="Calibri" w:hAnsi="Calibri" w:cs="Calibri"/>
              </w:rPr>
            </w:pPr>
          </w:p>
          <w:p w14:paraId="306D475F" w14:textId="77777777" w:rsidR="00E34E20" w:rsidRDefault="00E34E20">
            <w:pPr>
              <w:widowControl w:val="0"/>
              <w:rPr>
                <w:rFonts w:ascii="Calibri" w:eastAsia="Calibri" w:hAnsi="Calibri" w:cs="Calibri"/>
              </w:rPr>
            </w:pPr>
          </w:p>
          <w:p w14:paraId="6B57DB34" w14:textId="77777777" w:rsidR="00E34E20" w:rsidRDefault="00E34E20">
            <w:pPr>
              <w:widowControl w:val="0"/>
              <w:rPr>
                <w:rFonts w:ascii="Calibri" w:eastAsia="Calibri" w:hAnsi="Calibri" w:cs="Calibri"/>
              </w:rPr>
            </w:pPr>
          </w:p>
          <w:p w14:paraId="248155F9" w14:textId="77777777" w:rsidR="00E34E20" w:rsidRDefault="00E34E20">
            <w:pPr>
              <w:widowControl w:val="0"/>
              <w:rPr>
                <w:rFonts w:ascii="Calibri" w:eastAsia="Calibri" w:hAnsi="Calibri" w:cs="Calibri"/>
              </w:rPr>
            </w:pPr>
          </w:p>
          <w:p w14:paraId="10CC0382" w14:textId="77777777" w:rsidR="00E34E20" w:rsidRDefault="00E34E20">
            <w:pPr>
              <w:widowControl w:val="0"/>
              <w:rPr>
                <w:rFonts w:ascii="Calibri" w:eastAsia="Calibri" w:hAnsi="Calibri" w:cs="Calibri"/>
              </w:rPr>
            </w:pPr>
          </w:p>
          <w:p w14:paraId="7DAF41BA" w14:textId="77777777" w:rsidR="00E34E20" w:rsidRDefault="00E34E20">
            <w:pPr>
              <w:widowControl w:val="0"/>
              <w:rPr>
                <w:rFonts w:ascii="Calibri" w:eastAsia="Calibri" w:hAnsi="Calibri" w:cs="Calibri"/>
              </w:rPr>
            </w:pPr>
          </w:p>
          <w:p w14:paraId="477982EB" w14:textId="77777777" w:rsidR="00E34E20" w:rsidRDefault="00E34E20">
            <w:pPr>
              <w:widowControl w:val="0"/>
              <w:rPr>
                <w:rFonts w:ascii="Calibri" w:eastAsia="Calibri" w:hAnsi="Calibri" w:cs="Calibri"/>
              </w:rPr>
            </w:pPr>
          </w:p>
          <w:p w14:paraId="1BA03F13" w14:textId="77777777" w:rsidR="00E34E20" w:rsidRDefault="00E34E20">
            <w:pPr>
              <w:widowControl w:val="0"/>
              <w:rPr>
                <w:rFonts w:ascii="Calibri" w:eastAsia="Calibri" w:hAnsi="Calibri" w:cs="Calibri"/>
              </w:rPr>
            </w:pPr>
          </w:p>
          <w:p w14:paraId="6DA07D3D" w14:textId="77777777" w:rsidR="00E34E20" w:rsidRDefault="00E34E20">
            <w:pPr>
              <w:widowControl w:val="0"/>
              <w:rPr>
                <w:rFonts w:ascii="Calibri" w:eastAsia="Calibri" w:hAnsi="Calibri" w:cs="Calibri"/>
              </w:rPr>
            </w:pPr>
          </w:p>
          <w:p w14:paraId="40F175FC" w14:textId="77777777" w:rsidR="00E34E20" w:rsidRDefault="00E34E20">
            <w:pPr>
              <w:widowControl w:val="0"/>
              <w:rPr>
                <w:rFonts w:ascii="Calibri" w:eastAsia="Calibri" w:hAnsi="Calibri" w:cs="Calibri"/>
              </w:rPr>
            </w:pPr>
          </w:p>
          <w:p w14:paraId="0A4822E3" w14:textId="77777777" w:rsidR="00E34E20" w:rsidRDefault="00E34E20">
            <w:pPr>
              <w:widowControl w:val="0"/>
              <w:rPr>
                <w:rFonts w:ascii="Calibri" w:eastAsia="Calibri" w:hAnsi="Calibri" w:cs="Calibri"/>
              </w:rPr>
            </w:pPr>
          </w:p>
          <w:p w14:paraId="0C6F05E1" w14:textId="77777777" w:rsidR="00E34E20" w:rsidRDefault="00E34E20">
            <w:pPr>
              <w:widowControl w:val="0"/>
              <w:rPr>
                <w:rFonts w:ascii="Calibri" w:eastAsia="Calibri" w:hAnsi="Calibri" w:cs="Calibri"/>
              </w:rPr>
            </w:pPr>
          </w:p>
          <w:p w14:paraId="1A41510C" w14:textId="77777777" w:rsidR="00E34E20" w:rsidRDefault="00E34E20">
            <w:pPr>
              <w:widowControl w:val="0"/>
              <w:rPr>
                <w:rFonts w:ascii="Calibri" w:eastAsia="Calibri" w:hAnsi="Calibri" w:cs="Calibri"/>
              </w:rPr>
            </w:pPr>
          </w:p>
          <w:p w14:paraId="56CEF7B3" w14:textId="77777777" w:rsidR="00E34E20" w:rsidRDefault="00E34E20">
            <w:pPr>
              <w:widowControl w:val="0"/>
              <w:rPr>
                <w:rFonts w:ascii="Calibri" w:eastAsia="Calibri" w:hAnsi="Calibri" w:cs="Calibri"/>
              </w:rPr>
            </w:pPr>
          </w:p>
          <w:p w14:paraId="5D016CA9" w14:textId="77777777" w:rsidR="00E34E20" w:rsidRDefault="00E34E20">
            <w:pPr>
              <w:widowControl w:val="0"/>
              <w:rPr>
                <w:rFonts w:ascii="Calibri" w:eastAsia="Calibri" w:hAnsi="Calibri" w:cs="Calibri"/>
              </w:rPr>
            </w:pPr>
          </w:p>
          <w:p w14:paraId="1AB2790C" w14:textId="77777777" w:rsidR="00E34E20" w:rsidRDefault="00E34E20">
            <w:pPr>
              <w:widowControl w:val="0"/>
              <w:rPr>
                <w:rFonts w:ascii="Calibri" w:eastAsia="Calibri" w:hAnsi="Calibri" w:cs="Calibri"/>
              </w:rPr>
            </w:pPr>
          </w:p>
          <w:p w14:paraId="4BDA792E" w14:textId="77777777" w:rsidR="00E34E20" w:rsidRDefault="00E34E20">
            <w:pPr>
              <w:widowControl w:val="0"/>
              <w:rPr>
                <w:rFonts w:ascii="Calibri" w:eastAsia="Calibri" w:hAnsi="Calibri" w:cs="Calibri"/>
              </w:rPr>
            </w:pPr>
          </w:p>
          <w:p w14:paraId="1767BFEA" w14:textId="77777777" w:rsidR="00E34E20" w:rsidRDefault="00E34E20">
            <w:pPr>
              <w:widowControl w:val="0"/>
              <w:rPr>
                <w:rFonts w:ascii="Calibri" w:eastAsia="Calibri" w:hAnsi="Calibri" w:cs="Calibri"/>
              </w:rPr>
            </w:pPr>
          </w:p>
          <w:p w14:paraId="023A448F" w14:textId="77777777" w:rsidR="00E34E20" w:rsidRDefault="00E34E20">
            <w:pPr>
              <w:widowControl w:val="0"/>
              <w:rPr>
                <w:rFonts w:ascii="Calibri" w:eastAsia="Calibri" w:hAnsi="Calibri" w:cs="Calibri"/>
              </w:rPr>
            </w:pPr>
          </w:p>
          <w:p w14:paraId="1064DF8B" w14:textId="77777777" w:rsidR="00E34E20" w:rsidRDefault="00E34E20">
            <w:pPr>
              <w:widowControl w:val="0"/>
              <w:rPr>
                <w:rFonts w:ascii="Calibri" w:eastAsia="Calibri" w:hAnsi="Calibri" w:cs="Calibri"/>
              </w:rPr>
            </w:pPr>
          </w:p>
          <w:p w14:paraId="08E096D1" w14:textId="77777777" w:rsidR="00E34E20" w:rsidRDefault="00E34E20">
            <w:pPr>
              <w:widowControl w:val="0"/>
              <w:rPr>
                <w:rFonts w:ascii="Calibri" w:eastAsia="Calibri" w:hAnsi="Calibri" w:cs="Calibri"/>
              </w:rPr>
            </w:pPr>
          </w:p>
          <w:p w14:paraId="2B0686B3" w14:textId="77777777" w:rsidR="00E34E20" w:rsidRDefault="00E34E20">
            <w:pPr>
              <w:widowControl w:val="0"/>
              <w:rPr>
                <w:rFonts w:ascii="Calibri" w:eastAsia="Calibri" w:hAnsi="Calibri" w:cs="Calibri"/>
              </w:rPr>
            </w:pPr>
          </w:p>
          <w:p w14:paraId="346A5267" w14:textId="77777777" w:rsidR="00E34E20" w:rsidRDefault="00E34E20">
            <w:pPr>
              <w:widowControl w:val="0"/>
              <w:rPr>
                <w:rFonts w:ascii="Calibri" w:eastAsia="Calibri" w:hAnsi="Calibri" w:cs="Calibri"/>
              </w:rPr>
            </w:pPr>
          </w:p>
          <w:p w14:paraId="6DE7F6EE" w14:textId="77777777" w:rsidR="00E34E20" w:rsidRDefault="00E34E20">
            <w:pPr>
              <w:widowControl w:val="0"/>
              <w:rPr>
                <w:rFonts w:ascii="Calibri" w:eastAsia="Calibri" w:hAnsi="Calibri" w:cs="Calibri"/>
              </w:rPr>
            </w:pPr>
          </w:p>
          <w:p w14:paraId="76F90D88" w14:textId="77777777" w:rsidR="00E34E20" w:rsidRDefault="00E34E20">
            <w:pPr>
              <w:widowControl w:val="0"/>
              <w:rPr>
                <w:rFonts w:ascii="Calibri" w:eastAsia="Calibri" w:hAnsi="Calibri" w:cs="Calibri"/>
              </w:rPr>
            </w:pPr>
          </w:p>
          <w:p w14:paraId="4B890B06" w14:textId="77777777" w:rsidR="00E34E20" w:rsidRDefault="00E34E20">
            <w:pPr>
              <w:widowControl w:val="0"/>
              <w:rPr>
                <w:rFonts w:ascii="Calibri" w:eastAsia="Calibri" w:hAnsi="Calibri" w:cs="Calibri"/>
              </w:rPr>
            </w:pPr>
          </w:p>
          <w:p w14:paraId="6378BF51" w14:textId="77777777" w:rsidR="00E34E20" w:rsidRDefault="00E34E20">
            <w:pPr>
              <w:widowControl w:val="0"/>
              <w:rPr>
                <w:rFonts w:ascii="Calibri" w:eastAsia="Calibri" w:hAnsi="Calibri" w:cs="Calibri"/>
              </w:rPr>
            </w:pPr>
          </w:p>
          <w:p w14:paraId="2A5073F9" w14:textId="77777777" w:rsidR="00E34E20" w:rsidRDefault="00E34E20">
            <w:pPr>
              <w:widowControl w:val="0"/>
              <w:rPr>
                <w:rFonts w:ascii="Calibri" w:eastAsia="Calibri" w:hAnsi="Calibri" w:cs="Calibri"/>
              </w:rPr>
            </w:pPr>
          </w:p>
          <w:p w14:paraId="6B7DE05C" w14:textId="77777777" w:rsidR="00E34E20" w:rsidRDefault="00E34E20">
            <w:pPr>
              <w:widowControl w:val="0"/>
              <w:rPr>
                <w:rFonts w:ascii="Calibri" w:eastAsia="Calibri" w:hAnsi="Calibri" w:cs="Calibri"/>
              </w:rPr>
            </w:pPr>
          </w:p>
          <w:p w14:paraId="57151F82" w14:textId="77777777" w:rsidR="00E34E20" w:rsidRDefault="00E34E20">
            <w:pPr>
              <w:widowControl w:val="0"/>
              <w:rPr>
                <w:rFonts w:ascii="Calibri" w:eastAsia="Calibri" w:hAnsi="Calibri" w:cs="Calibri"/>
              </w:rPr>
            </w:pPr>
          </w:p>
          <w:p w14:paraId="6066A241" w14:textId="77777777" w:rsidR="00E34E20" w:rsidRDefault="00E34E20">
            <w:pPr>
              <w:widowControl w:val="0"/>
              <w:rPr>
                <w:rFonts w:ascii="Calibri" w:eastAsia="Calibri" w:hAnsi="Calibri" w:cs="Calibri"/>
              </w:rPr>
            </w:pPr>
          </w:p>
          <w:p w14:paraId="5C6B8442" w14:textId="77777777" w:rsidR="00E34E20" w:rsidRDefault="00E34E20">
            <w:pPr>
              <w:widowControl w:val="0"/>
              <w:rPr>
                <w:rFonts w:ascii="Calibri" w:eastAsia="Calibri" w:hAnsi="Calibri" w:cs="Calibri"/>
              </w:rPr>
            </w:pPr>
          </w:p>
          <w:p w14:paraId="23BDC05B" w14:textId="77777777" w:rsidR="00E34E20" w:rsidRDefault="00E34E20">
            <w:pPr>
              <w:widowControl w:val="0"/>
              <w:rPr>
                <w:rFonts w:ascii="Calibri" w:eastAsia="Calibri" w:hAnsi="Calibri" w:cs="Calibri"/>
              </w:rPr>
            </w:pPr>
          </w:p>
          <w:p w14:paraId="41891782" w14:textId="77777777" w:rsidR="00E34E20" w:rsidRDefault="00E34E20">
            <w:pPr>
              <w:widowControl w:val="0"/>
              <w:rPr>
                <w:rFonts w:ascii="Calibri" w:eastAsia="Calibri" w:hAnsi="Calibri" w:cs="Calibri"/>
              </w:rPr>
            </w:pPr>
          </w:p>
          <w:p w14:paraId="4357B5C3" w14:textId="77777777" w:rsidR="00E34E20" w:rsidRDefault="00E34E20">
            <w:pPr>
              <w:widowControl w:val="0"/>
              <w:rPr>
                <w:rFonts w:ascii="Calibri" w:eastAsia="Calibri" w:hAnsi="Calibri" w:cs="Calibri"/>
                <w:color w:val="000000"/>
              </w:rPr>
            </w:pPr>
          </w:p>
          <w:p w14:paraId="16E4C406" w14:textId="77777777" w:rsidR="00E34E20" w:rsidRDefault="00E34E20">
            <w:pPr>
              <w:widowControl w:val="0"/>
              <w:rPr>
                <w:rFonts w:ascii="Calibri" w:eastAsia="Calibri" w:hAnsi="Calibri" w:cs="Calibri"/>
              </w:rPr>
            </w:pPr>
          </w:p>
        </w:tc>
        <w:tc>
          <w:tcPr>
            <w:tcW w:w="4834" w:type="dxa"/>
            <w:gridSpan w:val="4"/>
          </w:tcPr>
          <w:p w14:paraId="6140C6E9"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UNO</w:t>
            </w:r>
          </w:p>
          <w:p w14:paraId="0D1BC359"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Biomas y su biodiversidad</w:t>
            </w:r>
          </w:p>
          <w:p w14:paraId="7D21D39E" w14:textId="77777777" w:rsidR="00E34E20" w:rsidRDefault="00E34E20">
            <w:pPr>
              <w:widowControl w:val="0"/>
              <w:rPr>
                <w:rFonts w:ascii="Calibri" w:eastAsia="Calibri" w:hAnsi="Calibri" w:cs="Calibri"/>
                <w:b/>
                <w:color w:val="000000"/>
              </w:rPr>
            </w:pPr>
          </w:p>
          <w:p w14:paraId="15C04DA3"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0D6F15CC"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Indagar sobre la biodiversidad.</w:t>
            </w:r>
          </w:p>
          <w:p w14:paraId="79A3F3B2"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Reflexionar las diferencias entre bioma, especie, población y comunidad.</w:t>
            </w:r>
          </w:p>
          <w:p w14:paraId="21C8E389"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Reflexionar sobre lo que le pasaría a la humanidad si desaparecen algunas especies del planeta al mismo tiempo.</w:t>
            </w:r>
          </w:p>
          <w:p w14:paraId="32CDB997" w14:textId="77777777" w:rsidR="00E34E20" w:rsidRDefault="00E34E20">
            <w:pPr>
              <w:widowControl w:val="0"/>
              <w:rPr>
                <w:rFonts w:ascii="Calibri" w:eastAsia="Calibri" w:hAnsi="Calibri" w:cs="Calibri"/>
                <w:color w:val="000000"/>
              </w:rPr>
            </w:pPr>
          </w:p>
          <w:p w14:paraId="19559FE3"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04E38CA1"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los biomas y su biodiversidad.</w:t>
            </w:r>
          </w:p>
          <w:p w14:paraId="2896A2B4"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las regiones biogeográficas y  los factores que las determinan.</w:t>
            </w:r>
          </w:p>
          <w:p w14:paraId="35EC9F4B"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Identificar las zonas biogeográficas.</w:t>
            </w:r>
          </w:p>
          <w:p w14:paraId="51A7DA29"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región Neártica.</w:t>
            </w:r>
          </w:p>
          <w:p w14:paraId="2F692F89"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región Paleártica.</w:t>
            </w:r>
          </w:p>
          <w:p w14:paraId="71517009"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región Oriental.</w:t>
            </w:r>
          </w:p>
          <w:p w14:paraId="5C43FE3B"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región Australiana.</w:t>
            </w:r>
          </w:p>
          <w:p w14:paraId="377D0C1B"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región Etíope.</w:t>
            </w:r>
          </w:p>
          <w:p w14:paraId="53462626"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región Antártica.</w:t>
            </w:r>
          </w:p>
          <w:p w14:paraId="45325E70"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región Neotropical.</w:t>
            </w:r>
          </w:p>
          <w:p w14:paraId="385DD856" w14:textId="77777777" w:rsidR="00E34E20" w:rsidRDefault="00E34E20">
            <w:pPr>
              <w:widowControl w:val="0"/>
              <w:spacing w:line="276" w:lineRule="auto"/>
              <w:rPr>
                <w:rFonts w:ascii="Calibri" w:eastAsia="Calibri" w:hAnsi="Calibri" w:cs="Calibri"/>
                <w:color w:val="000000"/>
              </w:rPr>
            </w:pPr>
          </w:p>
          <w:p w14:paraId="0341396E"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7844F0CC"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Definir qué es la ecología.</w:t>
            </w:r>
          </w:p>
          <w:p w14:paraId="07D6B907"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Definir qué es la latitud.</w:t>
            </w:r>
          </w:p>
          <w:p w14:paraId="5384EFC6"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Definir que es la longitud.</w:t>
            </w:r>
          </w:p>
          <w:p w14:paraId="2DEF5B8B"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Explicar la relación de  la temperatura de una región con respecto a la ubicación geográfica.</w:t>
            </w:r>
          </w:p>
          <w:p w14:paraId="5297AA74" w14:textId="77777777" w:rsidR="00E34E20" w:rsidRDefault="00E34E20">
            <w:pPr>
              <w:widowControl w:val="0"/>
              <w:rPr>
                <w:rFonts w:ascii="Calibri" w:eastAsia="Calibri" w:hAnsi="Calibri" w:cs="Calibri"/>
                <w:color w:val="000000"/>
              </w:rPr>
            </w:pPr>
          </w:p>
          <w:p w14:paraId="1F72FE82" w14:textId="77777777" w:rsidR="00E34E20" w:rsidRDefault="00E34E20">
            <w:pPr>
              <w:widowControl w:val="0"/>
              <w:rPr>
                <w:rFonts w:ascii="Calibri" w:eastAsia="Calibri" w:hAnsi="Calibri" w:cs="Calibri"/>
                <w:color w:val="000000"/>
              </w:rPr>
            </w:pPr>
          </w:p>
          <w:p w14:paraId="199A76F4" w14:textId="77777777" w:rsidR="00E34E20" w:rsidRDefault="00E34E20">
            <w:pPr>
              <w:widowControl w:val="0"/>
              <w:jc w:val="center"/>
              <w:rPr>
                <w:rFonts w:ascii="Calibri" w:eastAsia="Calibri" w:hAnsi="Calibri" w:cs="Calibri"/>
                <w:b/>
                <w:color w:val="000000"/>
              </w:rPr>
            </w:pPr>
          </w:p>
          <w:p w14:paraId="55D22B2F"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DOS</w:t>
            </w:r>
          </w:p>
          <w:p w14:paraId="7ACF7AEB"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Biomas del planeta y sus características</w:t>
            </w:r>
          </w:p>
          <w:p w14:paraId="04AB8934" w14:textId="77777777" w:rsidR="00E34E20" w:rsidRDefault="00E34E20">
            <w:pPr>
              <w:widowControl w:val="0"/>
              <w:jc w:val="center"/>
              <w:rPr>
                <w:rFonts w:ascii="Calibri" w:eastAsia="Calibri" w:hAnsi="Calibri" w:cs="Calibri"/>
                <w:b/>
                <w:color w:val="000000"/>
              </w:rPr>
            </w:pPr>
          </w:p>
          <w:p w14:paraId="43BB3EDF"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0167C695"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ind w:left="360"/>
              <w:rPr>
                <w:color w:val="000000"/>
              </w:rPr>
            </w:pPr>
            <w:r>
              <w:rPr>
                <w:rFonts w:ascii="Calibri" w:eastAsia="Calibri" w:hAnsi="Calibri" w:cs="Calibri"/>
                <w:color w:val="000000"/>
              </w:rPr>
              <w:t>Indagar sobre las  condiciones abióticas.</w:t>
            </w:r>
          </w:p>
          <w:p w14:paraId="053A063E"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ind w:left="360"/>
              <w:rPr>
                <w:color w:val="000000"/>
              </w:rPr>
            </w:pPr>
            <w:r>
              <w:rPr>
                <w:rFonts w:ascii="Calibri" w:eastAsia="Calibri" w:hAnsi="Calibri" w:cs="Calibri"/>
                <w:color w:val="000000"/>
              </w:rPr>
              <w:t>Reflexionar sobre la importancia de cuidar el agua.</w:t>
            </w:r>
          </w:p>
          <w:p w14:paraId="1E0E3046"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ind w:left="360"/>
              <w:rPr>
                <w:color w:val="000000"/>
              </w:rPr>
            </w:pPr>
            <w:r>
              <w:rPr>
                <w:rFonts w:ascii="Calibri" w:eastAsia="Calibri" w:hAnsi="Calibri" w:cs="Calibri"/>
                <w:color w:val="000000"/>
              </w:rPr>
              <w:t>Reflexionar sobre los biomas que  hay en el Ecuador.</w:t>
            </w:r>
          </w:p>
          <w:p w14:paraId="215EB1CD"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ind w:left="360"/>
              <w:rPr>
                <w:color w:val="000000"/>
              </w:rPr>
            </w:pPr>
            <w:r>
              <w:rPr>
                <w:rFonts w:ascii="Calibri" w:eastAsia="Calibri" w:hAnsi="Calibri" w:cs="Calibri"/>
                <w:color w:val="000000"/>
              </w:rPr>
              <w:t>Indagar qué  accidente geográfico divide al Ecuador en tres regiones.</w:t>
            </w:r>
          </w:p>
          <w:p w14:paraId="48D7BAC9"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172580C9"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sobre los Biomas del planeta y sus características.</w:t>
            </w:r>
          </w:p>
          <w:p w14:paraId="14CA4D07"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Conocer los factores que determinan los biomas. </w:t>
            </w:r>
          </w:p>
          <w:p w14:paraId="2FF9CD40"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Conocer sobre la hidrosfera como fuente de diversidad ecológica. </w:t>
            </w:r>
          </w:p>
          <w:p w14:paraId="1D43E393"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Conocer el proceso de distribución del agua en el planeta. </w:t>
            </w:r>
          </w:p>
          <w:p w14:paraId="507E3147"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los factores que afectan la distribución de agua dulce.</w:t>
            </w:r>
          </w:p>
          <w:p w14:paraId="14355773"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las aguas superficiales y subterráneas en los biomas.</w:t>
            </w:r>
          </w:p>
          <w:p w14:paraId="5D688468"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Estudiar los suelos y la biodiversidad de los biomas.</w:t>
            </w:r>
          </w:p>
          <w:p w14:paraId="0DAC7B60"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los componentes y formación del suelo.</w:t>
            </w:r>
          </w:p>
          <w:p w14:paraId="2D05D370" w14:textId="77777777" w:rsidR="00E34E20" w:rsidRDefault="00744434">
            <w:pPr>
              <w:widowControl w:val="0"/>
              <w:numPr>
                <w:ilvl w:val="0"/>
                <w:numId w:val="6"/>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el humus y las capas de los suelos.</w:t>
            </w:r>
          </w:p>
          <w:p w14:paraId="538D470E" w14:textId="77777777" w:rsidR="00E34E20" w:rsidRDefault="00E34E20">
            <w:pPr>
              <w:widowControl w:val="0"/>
              <w:spacing w:line="276" w:lineRule="auto"/>
              <w:rPr>
                <w:rFonts w:ascii="Calibri" w:eastAsia="Calibri" w:hAnsi="Calibri" w:cs="Calibri"/>
                <w:color w:val="000000"/>
              </w:rPr>
            </w:pPr>
          </w:p>
          <w:p w14:paraId="6DEBB5FB"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r>
              <w:rPr>
                <w:rFonts w:ascii="Calibri" w:eastAsia="Calibri" w:hAnsi="Calibri" w:cs="Calibri"/>
                <w:color w:val="000000"/>
              </w:rPr>
              <w:t xml:space="preserve"> </w:t>
            </w:r>
          </w:p>
          <w:p w14:paraId="06B14C7B" w14:textId="77777777" w:rsidR="00E34E20" w:rsidRDefault="00744434">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Analizar la relación de la tectónica de placas con el relieve..</w:t>
            </w:r>
          </w:p>
          <w:p w14:paraId="5ACFCC8B" w14:textId="77777777" w:rsidR="00E34E20" w:rsidRDefault="00744434">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Explicar de dónde proviene la humedad de la atmósfera.</w:t>
            </w:r>
          </w:p>
          <w:p w14:paraId="70E6E3BC" w14:textId="77777777" w:rsidR="00E34E20" w:rsidRDefault="00744434">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Definir qué es la hidrología y qué estudios realizan los profesionales de esta rama.</w:t>
            </w:r>
          </w:p>
          <w:p w14:paraId="64BB8B12" w14:textId="77777777" w:rsidR="00E34E20" w:rsidRDefault="00744434">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Definir qué es la geohidrología y qué tipo de estudios realizan sus expertos.</w:t>
            </w:r>
          </w:p>
          <w:p w14:paraId="09D32169" w14:textId="77777777" w:rsidR="00E34E20" w:rsidRDefault="00744434">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Identificar los tres tipos de agentes que modifican los suelos.</w:t>
            </w:r>
          </w:p>
          <w:p w14:paraId="03B573E4" w14:textId="77777777" w:rsidR="00E34E20" w:rsidRDefault="00744434">
            <w:pPr>
              <w:widowControl w:val="0"/>
              <w:numPr>
                <w:ilvl w:val="0"/>
                <w:numId w:val="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Explicar de qué manera  los agentes afectan la composición y calidad de los suelos.</w:t>
            </w:r>
          </w:p>
          <w:p w14:paraId="632BB4E3" w14:textId="77777777" w:rsidR="00E34E20" w:rsidRDefault="00E34E20">
            <w:pPr>
              <w:widowControl w:val="0"/>
              <w:rPr>
                <w:rFonts w:ascii="Calibri" w:eastAsia="Calibri" w:hAnsi="Calibri" w:cs="Calibri"/>
                <w:color w:val="000000"/>
              </w:rPr>
            </w:pPr>
          </w:p>
          <w:p w14:paraId="1EC7581C" w14:textId="77777777" w:rsidR="00E34E20" w:rsidRDefault="00E34E20">
            <w:pPr>
              <w:widowControl w:val="0"/>
              <w:rPr>
                <w:rFonts w:ascii="Calibri" w:eastAsia="Calibri" w:hAnsi="Calibri" w:cs="Calibri"/>
                <w:color w:val="000000"/>
              </w:rPr>
            </w:pPr>
          </w:p>
          <w:p w14:paraId="608BF65F"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TRES</w:t>
            </w:r>
          </w:p>
          <w:p w14:paraId="7477904C"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Biodiversidad y ecosistemas del Ecuador</w:t>
            </w:r>
          </w:p>
          <w:p w14:paraId="29E7A221" w14:textId="77777777" w:rsidR="00E34E20" w:rsidRDefault="00E34E20">
            <w:pPr>
              <w:widowControl w:val="0"/>
              <w:jc w:val="center"/>
              <w:rPr>
                <w:rFonts w:ascii="Calibri" w:eastAsia="Calibri" w:hAnsi="Calibri" w:cs="Calibri"/>
                <w:b/>
                <w:color w:val="000000"/>
              </w:rPr>
            </w:pPr>
          </w:p>
          <w:p w14:paraId="3643A2D5"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5BCA8CDC"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Reflexionar por qué el Ecuador es uno de los países más diversos.</w:t>
            </w:r>
          </w:p>
          <w:p w14:paraId="048AB8B4"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Reflexionar sobre las regiones más biodiversas del Ecuador.</w:t>
            </w:r>
          </w:p>
          <w:p w14:paraId="58DC90A1"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Indagar la incidencia de las montañas en el clima.</w:t>
            </w:r>
          </w:p>
          <w:p w14:paraId="20A55605" w14:textId="77777777" w:rsidR="00E34E20" w:rsidRDefault="00E34E20">
            <w:pPr>
              <w:widowControl w:val="0"/>
              <w:rPr>
                <w:rFonts w:ascii="Calibri" w:eastAsia="Calibri" w:hAnsi="Calibri" w:cs="Calibri"/>
                <w:color w:val="000000"/>
              </w:rPr>
            </w:pPr>
          </w:p>
          <w:p w14:paraId="01E1B604"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4B1073C5"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los factores que intervienen en la biodiversidad del Ecuador.</w:t>
            </w:r>
          </w:p>
          <w:p w14:paraId="51362EE0"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el Corredor del Chocó.</w:t>
            </w:r>
          </w:p>
          <w:p w14:paraId="26B11DD8"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Región Insular.</w:t>
            </w:r>
          </w:p>
          <w:p w14:paraId="73D2B278"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Analizar la Biodiversidad de la Reserva Marina.</w:t>
            </w:r>
          </w:p>
          <w:p w14:paraId="75159EFA"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Analizar la Biodiversidad representativa de las regiones Insular, Costa, Sierra y Oriente.</w:t>
            </w:r>
          </w:p>
          <w:p w14:paraId="5980C08C"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Analizar la Flora y fauna de las regiones del Ecuador. </w:t>
            </w:r>
          </w:p>
          <w:p w14:paraId="3B67B212"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14273602"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 xml:space="preserve"> Describir qué es una especie endémica.</w:t>
            </w:r>
          </w:p>
          <w:p w14:paraId="3F4F998F"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Explicar los tipos de especies endémicas del Ecuador.</w:t>
            </w:r>
          </w:p>
          <w:p w14:paraId="6BC2CA94"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Describir los porcentajes de endemismo de  las especies.</w:t>
            </w:r>
          </w:p>
          <w:p w14:paraId="2AE2827C"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Analizar como la hidrografía de una región afecta la biodiversidad.</w:t>
            </w:r>
          </w:p>
          <w:p w14:paraId="4EB4861E" w14:textId="77777777" w:rsidR="00E34E20" w:rsidRDefault="00E34E20">
            <w:pPr>
              <w:widowControl w:val="0"/>
              <w:rPr>
                <w:rFonts w:ascii="Calibri" w:eastAsia="Calibri" w:hAnsi="Calibri" w:cs="Calibri"/>
                <w:color w:val="000000"/>
              </w:rPr>
            </w:pPr>
          </w:p>
          <w:p w14:paraId="7E8A1A24"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CUATRO</w:t>
            </w:r>
          </w:p>
          <w:p w14:paraId="1319D0D7"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Importancia de la biodiversidad de los seres vivos</w:t>
            </w:r>
          </w:p>
          <w:p w14:paraId="606D8206"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642209AD"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Reflexionar sobre el significado de  sostenibilidad.</w:t>
            </w:r>
          </w:p>
          <w:p w14:paraId="08DA2876"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Reflexionar sobre la  definición de sustentabilidad.</w:t>
            </w:r>
          </w:p>
          <w:p w14:paraId="344EFEF3"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Indagar sobre la producción primaria y secundaria.</w:t>
            </w:r>
          </w:p>
          <w:p w14:paraId="55978013"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Reflexionar la importancia de la cadena alimenticia.</w:t>
            </w:r>
          </w:p>
          <w:p w14:paraId="301943E7" w14:textId="77777777" w:rsidR="00E34E20" w:rsidRDefault="00E34E20">
            <w:pPr>
              <w:widowControl w:val="0"/>
              <w:rPr>
                <w:rFonts w:ascii="Calibri" w:eastAsia="Calibri" w:hAnsi="Calibri" w:cs="Calibri"/>
                <w:color w:val="000000"/>
              </w:rPr>
            </w:pPr>
          </w:p>
          <w:p w14:paraId="544EB714"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6AD26303"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la producción de los ecosistemas.</w:t>
            </w:r>
          </w:p>
          <w:p w14:paraId="242D67BF"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Conocer la importancia de la biodiversidad. </w:t>
            </w:r>
          </w:p>
          <w:p w14:paraId="7CF1D563"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Analizar qué sucedería si no existiera la biodiversidad. </w:t>
            </w:r>
          </w:p>
          <w:p w14:paraId="64943059"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el proceso de obtención de energía de algunas especies</w:t>
            </w:r>
          </w:p>
          <w:p w14:paraId="240FAA10"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Importancia de la biodiversidad de los seres vivos.</w:t>
            </w:r>
          </w:p>
          <w:p w14:paraId="07FBF897" w14:textId="77777777" w:rsidR="00E34E20" w:rsidRDefault="00E34E20">
            <w:pPr>
              <w:widowControl w:val="0"/>
              <w:spacing w:line="276" w:lineRule="auto"/>
              <w:rPr>
                <w:rFonts w:ascii="Calibri" w:eastAsia="Calibri" w:hAnsi="Calibri" w:cs="Calibri"/>
                <w:color w:val="000000"/>
              </w:rPr>
            </w:pPr>
          </w:p>
          <w:p w14:paraId="687C64FC"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073B173A"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 xml:space="preserve"> Describir las características de la cordillera de los Andes.</w:t>
            </w:r>
          </w:p>
          <w:p w14:paraId="00F6D355"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Describir la importancia ecológica del corredor del Chocó.</w:t>
            </w:r>
          </w:p>
          <w:p w14:paraId="18160D64"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 xml:space="preserve">Describir la biodiversidad del Ecuador. </w:t>
            </w:r>
          </w:p>
          <w:p w14:paraId="210C80EF"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CINCO</w:t>
            </w:r>
          </w:p>
          <w:p w14:paraId="77BB1A5D"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Actividades que afectan los sistemas globales y la</w:t>
            </w:r>
          </w:p>
          <w:p w14:paraId="5FEF598E"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biodiversidad</w:t>
            </w:r>
          </w:p>
          <w:p w14:paraId="7C4B973D" w14:textId="77777777" w:rsidR="00E34E20" w:rsidRDefault="00E34E20">
            <w:pPr>
              <w:widowControl w:val="0"/>
              <w:jc w:val="center"/>
              <w:rPr>
                <w:rFonts w:ascii="Calibri" w:eastAsia="Calibri" w:hAnsi="Calibri" w:cs="Calibri"/>
                <w:b/>
                <w:color w:val="000000"/>
              </w:rPr>
            </w:pPr>
          </w:p>
          <w:p w14:paraId="7AF60C9F"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4C4F2D91"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 xml:space="preserve">Indagar sobre el relieve. </w:t>
            </w:r>
          </w:p>
          <w:p w14:paraId="1493EC9E"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Reflexionar cómo afecta el clima a las especies. </w:t>
            </w:r>
          </w:p>
          <w:p w14:paraId="09E9342E"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Indagar sobre el endemismo. </w:t>
            </w:r>
          </w:p>
          <w:p w14:paraId="528386D3"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Indagar sobre las bioregiones. </w:t>
            </w:r>
          </w:p>
          <w:p w14:paraId="1AD83CBF"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Indagar la importancia de los tratados para la protección de los ecosistemas.</w:t>
            </w:r>
          </w:p>
          <w:p w14:paraId="749F3B08"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Conocer la importancia de cumplir con los tratados para proteger el ambiente. </w:t>
            </w:r>
          </w:p>
          <w:p w14:paraId="1BA8A555" w14:textId="77777777" w:rsidR="00E34E20" w:rsidRDefault="00E34E20">
            <w:pPr>
              <w:widowControl w:val="0"/>
              <w:rPr>
                <w:rFonts w:ascii="Calibri" w:eastAsia="Calibri" w:hAnsi="Calibri" w:cs="Calibri"/>
                <w:color w:val="000000"/>
              </w:rPr>
            </w:pPr>
          </w:p>
          <w:p w14:paraId="2FDB786F" w14:textId="77777777" w:rsidR="00E34E20" w:rsidRDefault="00E34E20">
            <w:pPr>
              <w:widowControl w:val="0"/>
              <w:rPr>
                <w:rFonts w:ascii="Calibri" w:eastAsia="Calibri" w:hAnsi="Calibri" w:cs="Calibri"/>
                <w:color w:val="000000"/>
              </w:rPr>
            </w:pPr>
          </w:p>
          <w:p w14:paraId="11A809E7"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769092A5"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los factores antropogénicos sobre los ecosistemas.</w:t>
            </w:r>
          </w:p>
          <w:p w14:paraId="2356B8D5"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Analizar la Contaminación de suelos.</w:t>
            </w:r>
          </w:p>
          <w:p w14:paraId="50FD84A4"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Indagar sobre la tala de bosques.</w:t>
            </w:r>
          </w:p>
          <w:p w14:paraId="28D66970"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Analizar la Contaminación del aire.</w:t>
            </w:r>
          </w:p>
          <w:p w14:paraId="4497A9B5"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el efecto invernadero, calentamiento global y capa de ozono.</w:t>
            </w:r>
          </w:p>
          <w:p w14:paraId="09564B31"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las estrategias y políticas nacionales e internacionales de conservación de la biodiversidad y mitigación de problemas ambientales</w:t>
            </w:r>
          </w:p>
          <w:p w14:paraId="4E8F4063" w14:textId="77777777" w:rsidR="00E34E20" w:rsidRDefault="00744434">
            <w:pPr>
              <w:widowControl w:val="0"/>
              <w:numPr>
                <w:ilvl w:val="0"/>
                <w:numId w:val="9"/>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las estrategias del Ecuador.</w:t>
            </w:r>
          </w:p>
          <w:p w14:paraId="68A5E889" w14:textId="77777777" w:rsidR="00E34E20" w:rsidRDefault="00E34E20">
            <w:pPr>
              <w:widowControl w:val="0"/>
              <w:spacing w:line="276" w:lineRule="auto"/>
              <w:rPr>
                <w:rFonts w:ascii="Calibri" w:eastAsia="Calibri" w:hAnsi="Calibri" w:cs="Calibri"/>
                <w:color w:val="000000"/>
              </w:rPr>
            </w:pPr>
          </w:p>
          <w:p w14:paraId="3FD6B00D"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2A2CCC39"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Describir qué es la lluvia ácida y los componentes que la producen.</w:t>
            </w:r>
          </w:p>
          <w:p w14:paraId="13A376F5"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Explicar porque se produce  la contaminación del suelo y el aire. </w:t>
            </w:r>
          </w:p>
          <w:p w14:paraId="01175D17"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Explicar la importancia de las estrategias para la protección del medio ambiente. </w:t>
            </w:r>
          </w:p>
          <w:p w14:paraId="785AE4CA" w14:textId="77777777" w:rsidR="00E34E20" w:rsidRDefault="00E34E20">
            <w:pPr>
              <w:widowControl w:val="0"/>
              <w:rPr>
                <w:rFonts w:ascii="Calibri" w:eastAsia="Calibri" w:hAnsi="Calibri" w:cs="Calibri"/>
                <w:color w:val="000000"/>
              </w:rPr>
            </w:pPr>
          </w:p>
        </w:tc>
        <w:tc>
          <w:tcPr>
            <w:tcW w:w="2187" w:type="dxa"/>
            <w:gridSpan w:val="2"/>
          </w:tcPr>
          <w:p w14:paraId="52080461" w14:textId="77777777" w:rsidR="00E34E20" w:rsidRDefault="00744434">
            <w:pPr>
              <w:rPr>
                <w:rFonts w:ascii="Calibri" w:eastAsia="Calibri" w:hAnsi="Calibri" w:cs="Calibri"/>
              </w:rPr>
            </w:pPr>
            <w:r>
              <w:rPr>
                <w:rFonts w:ascii="Calibri" w:eastAsia="Calibri" w:hAnsi="Calibri" w:cs="Calibri"/>
              </w:rPr>
              <w:t>Texto</w:t>
            </w:r>
          </w:p>
          <w:p w14:paraId="189CF14E" w14:textId="77777777" w:rsidR="00E34E20" w:rsidRDefault="00744434">
            <w:pPr>
              <w:rPr>
                <w:rFonts w:ascii="Calibri" w:eastAsia="Calibri" w:hAnsi="Calibri" w:cs="Calibri"/>
              </w:rPr>
            </w:pPr>
            <w:r>
              <w:rPr>
                <w:rFonts w:ascii="Calibri" w:eastAsia="Calibri" w:hAnsi="Calibri" w:cs="Calibri"/>
              </w:rPr>
              <w:t xml:space="preserve">Internet </w:t>
            </w:r>
          </w:p>
          <w:p w14:paraId="57E1FEAC" w14:textId="77777777" w:rsidR="00E34E20" w:rsidRDefault="00744434">
            <w:pPr>
              <w:rPr>
                <w:rFonts w:ascii="Calibri" w:eastAsia="Calibri" w:hAnsi="Calibri" w:cs="Calibri"/>
              </w:rPr>
            </w:pPr>
            <w:r>
              <w:rPr>
                <w:rFonts w:ascii="Calibri" w:eastAsia="Calibri" w:hAnsi="Calibri" w:cs="Calibri"/>
              </w:rPr>
              <w:t xml:space="preserve">Lapiz </w:t>
            </w:r>
          </w:p>
          <w:p w14:paraId="13F3F550" w14:textId="77777777" w:rsidR="00E34E20" w:rsidRDefault="00744434">
            <w:pPr>
              <w:rPr>
                <w:rFonts w:ascii="Calibri" w:eastAsia="Calibri" w:hAnsi="Calibri" w:cs="Calibri"/>
              </w:rPr>
            </w:pPr>
            <w:r>
              <w:rPr>
                <w:rFonts w:ascii="Calibri" w:eastAsia="Calibri" w:hAnsi="Calibri" w:cs="Calibri"/>
              </w:rPr>
              <w:t xml:space="preserve">Hojas </w:t>
            </w:r>
          </w:p>
          <w:p w14:paraId="1116B5F6" w14:textId="77777777" w:rsidR="00E34E20" w:rsidRDefault="00744434">
            <w:pPr>
              <w:rPr>
                <w:rFonts w:ascii="Calibri" w:eastAsia="Calibri" w:hAnsi="Calibri" w:cs="Calibri"/>
              </w:rPr>
            </w:pPr>
            <w:r>
              <w:rPr>
                <w:rFonts w:ascii="Calibri" w:eastAsia="Calibri" w:hAnsi="Calibri" w:cs="Calibri"/>
              </w:rPr>
              <w:t>Cuaderno</w:t>
            </w:r>
          </w:p>
          <w:p w14:paraId="2F4F652D" w14:textId="77777777" w:rsidR="00E34E20" w:rsidRDefault="00744434">
            <w:pPr>
              <w:rPr>
                <w:rFonts w:ascii="Calibri" w:eastAsia="Calibri" w:hAnsi="Calibri" w:cs="Calibri"/>
              </w:rPr>
            </w:pPr>
            <w:r>
              <w:rPr>
                <w:rFonts w:ascii="Calibri" w:eastAsia="Calibri" w:hAnsi="Calibri" w:cs="Calibri"/>
              </w:rPr>
              <w:t>Bibliografía.</w:t>
            </w:r>
          </w:p>
          <w:p w14:paraId="13E93BC7" w14:textId="77777777" w:rsidR="00E34E20" w:rsidRDefault="00744434">
            <w:pPr>
              <w:rPr>
                <w:rFonts w:ascii="Calibri" w:eastAsia="Calibri" w:hAnsi="Calibri" w:cs="Calibri"/>
              </w:rPr>
            </w:pPr>
            <w:r>
              <w:rPr>
                <w:rFonts w:ascii="Calibri" w:eastAsia="Calibri" w:hAnsi="Calibri" w:cs="Calibri"/>
              </w:rPr>
              <w:t>Revistas</w:t>
            </w:r>
          </w:p>
          <w:p w14:paraId="75A6FF41" w14:textId="77777777" w:rsidR="00E34E20" w:rsidRDefault="00744434">
            <w:pPr>
              <w:rPr>
                <w:rFonts w:ascii="Calibri" w:eastAsia="Calibri" w:hAnsi="Calibri" w:cs="Calibri"/>
              </w:rPr>
            </w:pPr>
            <w:r>
              <w:rPr>
                <w:rFonts w:ascii="Calibri" w:eastAsia="Calibri" w:hAnsi="Calibri" w:cs="Calibri"/>
              </w:rPr>
              <w:t>Periódicos</w:t>
            </w:r>
          </w:p>
          <w:p w14:paraId="229B6922" w14:textId="77777777" w:rsidR="00E34E20" w:rsidRDefault="00744434">
            <w:pPr>
              <w:rPr>
                <w:rFonts w:ascii="Calibri" w:eastAsia="Calibri" w:hAnsi="Calibri" w:cs="Calibri"/>
              </w:rPr>
            </w:pPr>
            <w:r>
              <w:rPr>
                <w:rFonts w:ascii="Calibri" w:eastAsia="Calibri" w:hAnsi="Calibri" w:cs="Calibri"/>
              </w:rPr>
              <w:t>Materiales reciclados</w:t>
            </w:r>
          </w:p>
          <w:p w14:paraId="3F1D1565" w14:textId="77777777" w:rsidR="00E34E20" w:rsidRDefault="00744434">
            <w:pPr>
              <w:rPr>
                <w:rFonts w:ascii="Calibri" w:eastAsia="Calibri" w:hAnsi="Calibri" w:cs="Calibri"/>
              </w:rPr>
            </w:pPr>
            <w:r>
              <w:rPr>
                <w:rFonts w:ascii="Calibri" w:eastAsia="Calibri" w:hAnsi="Calibri" w:cs="Calibri"/>
              </w:rPr>
              <w:t>Palos de Balsa</w:t>
            </w:r>
          </w:p>
          <w:p w14:paraId="59CA8793" w14:textId="77777777" w:rsidR="00E34E20" w:rsidRDefault="00744434">
            <w:pPr>
              <w:rPr>
                <w:rFonts w:ascii="Calibri" w:eastAsia="Calibri" w:hAnsi="Calibri" w:cs="Calibri"/>
              </w:rPr>
            </w:pPr>
            <w:r>
              <w:rPr>
                <w:rFonts w:ascii="Calibri" w:eastAsia="Calibri" w:hAnsi="Calibri" w:cs="Calibri"/>
              </w:rPr>
              <w:t>Pegante</w:t>
            </w:r>
          </w:p>
          <w:p w14:paraId="49C001F8" w14:textId="77777777" w:rsidR="00E34E20" w:rsidRDefault="00744434">
            <w:pPr>
              <w:rPr>
                <w:rFonts w:ascii="Calibri" w:eastAsia="Calibri" w:hAnsi="Calibri" w:cs="Calibri"/>
              </w:rPr>
            </w:pPr>
            <w:r>
              <w:rPr>
                <w:rFonts w:ascii="Calibri" w:eastAsia="Calibri" w:hAnsi="Calibri" w:cs="Calibri"/>
              </w:rPr>
              <w:t>Cinta adhesiva</w:t>
            </w:r>
          </w:p>
          <w:p w14:paraId="661872B0" w14:textId="77777777" w:rsidR="00E34E20" w:rsidRDefault="00744434">
            <w:pPr>
              <w:rPr>
                <w:rFonts w:ascii="Calibri" w:eastAsia="Calibri" w:hAnsi="Calibri" w:cs="Calibri"/>
              </w:rPr>
            </w:pPr>
            <w:r>
              <w:rPr>
                <w:rFonts w:ascii="Calibri" w:eastAsia="Calibri" w:hAnsi="Calibri" w:cs="Calibri"/>
              </w:rPr>
              <w:t>Plástico delgado semi  transparente</w:t>
            </w:r>
          </w:p>
          <w:p w14:paraId="52F4C3D8" w14:textId="77777777" w:rsidR="00E34E20" w:rsidRDefault="00744434">
            <w:pPr>
              <w:rPr>
                <w:rFonts w:ascii="Calibri" w:eastAsia="Calibri" w:hAnsi="Calibri" w:cs="Calibri"/>
              </w:rPr>
            </w:pPr>
            <w:r>
              <w:rPr>
                <w:rFonts w:ascii="Calibri" w:eastAsia="Calibri" w:hAnsi="Calibri" w:cs="Calibri"/>
              </w:rPr>
              <w:t>Semillas</w:t>
            </w:r>
          </w:p>
          <w:p w14:paraId="130A239E" w14:textId="77777777" w:rsidR="00E34E20" w:rsidRDefault="00744434">
            <w:pPr>
              <w:rPr>
                <w:rFonts w:ascii="Calibri" w:eastAsia="Calibri" w:hAnsi="Calibri" w:cs="Calibri"/>
              </w:rPr>
            </w:pPr>
            <w:r>
              <w:rPr>
                <w:rFonts w:ascii="Calibri" w:eastAsia="Calibri" w:hAnsi="Calibri" w:cs="Calibri"/>
              </w:rPr>
              <w:t>Recipientes.</w:t>
            </w:r>
          </w:p>
          <w:p w14:paraId="07051854" w14:textId="77777777" w:rsidR="00E34E20" w:rsidRDefault="00E34E20">
            <w:pPr>
              <w:rPr>
                <w:rFonts w:ascii="Calibri" w:eastAsia="Calibri" w:hAnsi="Calibri" w:cs="Calibri"/>
              </w:rPr>
            </w:pPr>
          </w:p>
          <w:p w14:paraId="6982FD45" w14:textId="77777777" w:rsidR="00E34E20" w:rsidRDefault="00E34E20">
            <w:pPr>
              <w:rPr>
                <w:rFonts w:ascii="Calibri" w:eastAsia="Calibri" w:hAnsi="Calibri" w:cs="Calibri"/>
              </w:rPr>
            </w:pPr>
          </w:p>
          <w:p w14:paraId="613B2717" w14:textId="77777777" w:rsidR="00E34E20" w:rsidRDefault="00E34E20">
            <w:pPr>
              <w:rPr>
                <w:rFonts w:ascii="Calibri" w:eastAsia="Calibri" w:hAnsi="Calibri" w:cs="Calibri"/>
                <w:color w:val="000000"/>
              </w:rPr>
            </w:pPr>
          </w:p>
        </w:tc>
        <w:tc>
          <w:tcPr>
            <w:tcW w:w="1962" w:type="dxa"/>
          </w:tcPr>
          <w:p w14:paraId="35579431" w14:textId="77777777" w:rsidR="00E34E20" w:rsidRDefault="00744434">
            <w:pPr>
              <w:rPr>
                <w:color w:val="000000"/>
              </w:rPr>
            </w:pPr>
            <w:r>
              <w:rPr>
                <w:b/>
                <w:color w:val="000000"/>
              </w:rPr>
              <w:t xml:space="preserve">I.CN.B.5.2.2. </w:t>
            </w:r>
            <w:r>
              <w:rPr>
                <w:color w:val="000000"/>
              </w:rP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14:paraId="7BDCF8C9" w14:textId="77777777" w:rsidR="00E34E20" w:rsidRDefault="00744434">
            <w:pPr>
              <w:rPr>
                <w:color w:val="000000"/>
              </w:rPr>
            </w:pPr>
            <w:r>
              <w:rPr>
                <w:b/>
                <w:color w:val="000000"/>
              </w:rPr>
              <w:t xml:space="preserve">I.CN.B.5.5.1. </w:t>
            </w:r>
            <w:r>
              <w:rPr>
                <w:color w:val="000000"/>
              </w:rPr>
              <w:t>Explica el valor de la biodiversidad, desde la fundamentación científica de los patrones de evolución de las especies nativas y endémicas. Reconoce la importancia social, económica y ambiental y la identificación de los efectos de las actividades humanas sobre la biodiversidad a nivel nacional, regional y global. (J.1., J.3.)</w:t>
            </w:r>
          </w:p>
          <w:p w14:paraId="674120D1" w14:textId="77777777" w:rsidR="00E34E20" w:rsidRDefault="00E34E20">
            <w:pPr>
              <w:tabs>
                <w:tab w:val="left" w:pos="924"/>
              </w:tabs>
              <w:jc w:val="both"/>
              <w:rPr>
                <w:b/>
                <w:color w:val="000000"/>
              </w:rPr>
            </w:pPr>
          </w:p>
        </w:tc>
        <w:tc>
          <w:tcPr>
            <w:tcW w:w="2044" w:type="dxa"/>
          </w:tcPr>
          <w:p w14:paraId="4894DE0C" w14:textId="77777777" w:rsidR="00E34E20" w:rsidRDefault="00744434">
            <w:pPr>
              <w:rPr>
                <w:rFonts w:ascii="Calibri" w:eastAsia="Calibri" w:hAnsi="Calibri" w:cs="Calibri"/>
                <w:color w:val="000000"/>
              </w:rPr>
            </w:pPr>
            <w:r>
              <w:rPr>
                <w:rFonts w:ascii="Calibri" w:eastAsia="Calibri" w:hAnsi="Calibri" w:cs="Calibri"/>
                <w:color w:val="000000"/>
              </w:rPr>
              <w:t xml:space="preserve">   </w:t>
            </w:r>
          </w:p>
          <w:p w14:paraId="12175053" w14:textId="77777777" w:rsidR="00E34E20" w:rsidRDefault="00E34E20">
            <w:pPr>
              <w:rPr>
                <w:rFonts w:ascii="Calibri" w:eastAsia="Calibri" w:hAnsi="Calibri" w:cs="Calibri"/>
                <w:color w:val="000000"/>
              </w:rPr>
            </w:pPr>
          </w:p>
          <w:p w14:paraId="23712B17" w14:textId="77777777" w:rsidR="00E34E20" w:rsidRDefault="00744434">
            <w:pPr>
              <w:rPr>
                <w:rFonts w:ascii="Calibri" w:eastAsia="Calibri" w:hAnsi="Calibri" w:cs="Calibri"/>
                <w:color w:val="000000"/>
              </w:rPr>
            </w:pPr>
            <w:r>
              <w:rPr>
                <w:rFonts w:ascii="Calibri" w:eastAsia="Calibri" w:hAnsi="Calibri" w:cs="Calibri"/>
                <w:b/>
                <w:color w:val="000000"/>
                <w:u w:val="single"/>
              </w:rPr>
              <w:t>TÉCNICAS</w:t>
            </w:r>
            <w:r>
              <w:rPr>
                <w:rFonts w:ascii="Calibri" w:eastAsia="Calibri" w:hAnsi="Calibri" w:cs="Calibri"/>
                <w:color w:val="000000"/>
              </w:rPr>
              <w:t xml:space="preserve"> </w:t>
            </w:r>
          </w:p>
          <w:p w14:paraId="478EC7E7" w14:textId="77777777" w:rsidR="00E34E20" w:rsidRDefault="00744434">
            <w:pPr>
              <w:rPr>
                <w:rFonts w:ascii="Calibri" w:eastAsia="Calibri" w:hAnsi="Calibri" w:cs="Calibri"/>
                <w:color w:val="000000"/>
              </w:rPr>
            </w:pPr>
            <w:r>
              <w:rPr>
                <w:rFonts w:ascii="Calibri" w:eastAsia="Calibri" w:hAnsi="Calibri" w:cs="Calibri"/>
                <w:color w:val="000000"/>
              </w:rPr>
              <w:t>Andamios cognitivos</w:t>
            </w:r>
          </w:p>
          <w:p w14:paraId="4B97CBBF" w14:textId="77777777" w:rsidR="00E34E20" w:rsidRDefault="00744434">
            <w:pPr>
              <w:rPr>
                <w:rFonts w:ascii="Calibri" w:eastAsia="Calibri" w:hAnsi="Calibri" w:cs="Calibri"/>
                <w:color w:val="000000"/>
              </w:rPr>
            </w:pPr>
            <w:r>
              <w:rPr>
                <w:rFonts w:ascii="Calibri" w:eastAsia="Calibri" w:hAnsi="Calibri" w:cs="Calibri"/>
                <w:color w:val="000000"/>
              </w:rPr>
              <w:t>Observaciones</w:t>
            </w:r>
          </w:p>
          <w:p w14:paraId="19704EA2" w14:textId="77777777" w:rsidR="00E34E20" w:rsidRDefault="00744434">
            <w:pPr>
              <w:rPr>
                <w:rFonts w:ascii="Calibri" w:eastAsia="Calibri" w:hAnsi="Calibri" w:cs="Calibri"/>
                <w:color w:val="000000"/>
              </w:rPr>
            </w:pPr>
            <w:r>
              <w:rPr>
                <w:rFonts w:ascii="Calibri" w:eastAsia="Calibri" w:hAnsi="Calibri" w:cs="Calibri"/>
                <w:color w:val="000000"/>
              </w:rPr>
              <w:t xml:space="preserve">Taller pedagógicos </w:t>
            </w:r>
          </w:p>
          <w:p w14:paraId="04855414" w14:textId="77777777" w:rsidR="00E34E20" w:rsidRDefault="00744434">
            <w:pPr>
              <w:rPr>
                <w:rFonts w:ascii="Calibri" w:eastAsia="Calibri" w:hAnsi="Calibri" w:cs="Calibri"/>
                <w:color w:val="000000"/>
              </w:rPr>
            </w:pPr>
            <w:r>
              <w:rPr>
                <w:rFonts w:ascii="Calibri" w:eastAsia="Calibri" w:hAnsi="Calibri" w:cs="Calibri"/>
                <w:color w:val="000000"/>
              </w:rPr>
              <w:t xml:space="preserve">Investigación práctica </w:t>
            </w:r>
          </w:p>
          <w:p w14:paraId="09F731BA" w14:textId="77777777" w:rsidR="00E34E20" w:rsidRDefault="00744434">
            <w:pPr>
              <w:rPr>
                <w:rFonts w:ascii="Calibri" w:eastAsia="Calibri" w:hAnsi="Calibri" w:cs="Calibri"/>
                <w:color w:val="000000"/>
              </w:rPr>
            </w:pPr>
            <w:r>
              <w:rPr>
                <w:rFonts w:ascii="Calibri" w:eastAsia="Calibri" w:hAnsi="Calibri" w:cs="Calibri"/>
                <w:color w:val="000000"/>
              </w:rPr>
              <w:t xml:space="preserve">Debate </w:t>
            </w:r>
          </w:p>
          <w:p w14:paraId="6B3B515C" w14:textId="77777777" w:rsidR="00E34E20" w:rsidRDefault="00744434">
            <w:pPr>
              <w:rPr>
                <w:rFonts w:ascii="Calibri" w:eastAsia="Calibri" w:hAnsi="Calibri" w:cs="Calibri"/>
                <w:color w:val="000000"/>
              </w:rPr>
            </w:pPr>
            <w:r>
              <w:rPr>
                <w:rFonts w:ascii="Calibri" w:eastAsia="Calibri" w:hAnsi="Calibri" w:cs="Calibri"/>
                <w:color w:val="000000"/>
              </w:rPr>
              <w:t>Lectura exegética o comentada</w:t>
            </w:r>
          </w:p>
          <w:p w14:paraId="5DAD1761" w14:textId="77777777" w:rsidR="00E34E20" w:rsidRDefault="00744434">
            <w:pPr>
              <w:rPr>
                <w:rFonts w:ascii="Calibri" w:eastAsia="Calibri" w:hAnsi="Calibri" w:cs="Calibri"/>
                <w:color w:val="000000"/>
              </w:rPr>
            </w:pPr>
            <w:r>
              <w:rPr>
                <w:rFonts w:ascii="Calibri" w:eastAsia="Calibri" w:hAnsi="Calibri" w:cs="Calibri"/>
                <w:color w:val="000000"/>
              </w:rPr>
              <w:t xml:space="preserve">Observaciones </w:t>
            </w:r>
          </w:p>
          <w:p w14:paraId="5466BFE0" w14:textId="77777777" w:rsidR="00E34E20" w:rsidRDefault="00744434">
            <w:pPr>
              <w:rPr>
                <w:rFonts w:ascii="Calibri" w:eastAsia="Calibri" w:hAnsi="Calibri" w:cs="Calibri"/>
                <w:color w:val="000000"/>
              </w:rPr>
            </w:pPr>
            <w:r>
              <w:rPr>
                <w:rFonts w:ascii="Calibri" w:eastAsia="Calibri" w:hAnsi="Calibri" w:cs="Calibri"/>
                <w:color w:val="000000"/>
              </w:rPr>
              <w:t xml:space="preserve">Lluvia de ideas  </w:t>
            </w:r>
          </w:p>
          <w:p w14:paraId="04DBD3D6" w14:textId="77777777" w:rsidR="00E34E20" w:rsidRDefault="00E34E20">
            <w:pPr>
              <w:rPr>
                <w:rFonts w:ascii="Calibri" w:eastAsia="Calibri" w:hAnsi="Calibri" w:cs="Calibri"/>
                <w:color w:val="000000"/>
              </w:rPr>
            </w:pPr>
          </w:p>
          <w:p w14:paraId="005A7BF5" w14:textId="77777777" w:rsidR="00E34E20" w:rsidRDefault="00744434">
            <w:pPr>
              <w:rPr>
                <w:rFonts w:ascii="Calibri" w:eastAsia="Calibri" w:hAnsi="Calibri" w:cs="Calibri"/>
                <w:color w:val="000000"/>
              </w:rPr>
            </w:pPr>
            <w:r>
              <w:rPr>
                <w:rFonts w:ascii="Calibri" w:eastAsia="Calibri" w:hAnsi="Calibri" w:cs="Calibri"/>
                <w:b/>
                <w:color w:val="000000"/>
                <w:u w:val="single"/>
              </w:rPr>
              <w:t>INSTRUMENTO</w:t>
            </w:r>
            <w:r>
              <w:rPr>
                <w:rFonts w:ascii="Calibri" w:eastAsia="Calibri" w:hAnsi="Calibri" w:cs="Calibri"/>
                <w:color w:val="000000"/>
              </w:rPr>
              <w:t xml:space="preserve"> </w:t>
            </w:r>
          </w:p>
          <w:p w14:paraId="2A5216DC" w14:textId="77777777" w:rsidR="00E34E20" w:rsidRDefault="00744434">
            <w:pPr>
              <w:rPr>
                <w:rFonts w:ascii="Calibri" w:eastAsia="Calibri" w:hAnsi="Calibri" w:cs="Calibri"/>
                <w:color w:val="000000"/>
              </w:rPr>
            </w:pPr>
            <w:r>
              <w:rPr>
                <w:rFonts w:ascii="Calibri" w:eastAsia="Calibri" w:hAnsi="Calibri" w:cs="Calibri"/>
                <w:color w:val="000000"/>
              </w:rPr>
              <w:t>Guía de trabajo</w:t>
            </w:r>
          </w:p>
          <w:p w14:paraId="2A43B9E3" w14:textId="77777777" w:rsidR="00E34E20" w:rsidRDefault="00744434">
            <w:pPr>
              <w:rPr>
                <w:rFonts w:ascii="Calibri" w:eastAsia="Calibri" w:hAnsi="Calibri" w:cs="Calibri"/>
                <w:color w:val="000000"/>
              </w:rPr>
            </w:pPr>
            <w:r>
              <w:rPr>
                <w:rFonts w:ascii="Calibri" w:eastAsia="Calibri" w:hAnsi="Calibri" w:cs="Calibri"/>
                <w:color w:val="000000"/>
              </w:rPr>
              <w:t>Pruebas de ensayo</w:t>
            </w:r>
          </w:p>
          <w:p w14:paraId="033EF1AA" w14:textId="77777777" w:rsidR="00E34E20" w:rsidRDefault="00744434">
            <w:pPr>
              <w:rPr>
                <w:rFonts w:ascii="Calibri" w:eastAsia="Calibri" w:hAnsi="Calibri" w:cs="Calibri"/>
                <w:color w:val="000000"/>
              </w:rPr>
            </w:pPr>
            <w:r>
              <w:rPr>
                <w:rFonts w:ascii="Calibri" w:eastAsia="Calibri" w:hAnsi="Calibri" w:cs="Calibri"/>
                <w:color w:val="000000"/>
              </w:rPr>
              <w:t xml:space="preserve">Pruebas objetivas </w:t>
            </w:r>
          </w:p>
          <w:p w14:paraId="20C9C314" w14:textId="77777777" w:rsidR="00E34E20" w:rsidRDefault="00744434">
            <w:pPr>
              <w:rPr>
                <w:rFonts w:ascii="Calibri" w:eastAsia="Calibri" w:hAnsi="Calibri" w:cs="Calibri"/>
                <w:color w:val="000000"/>
              </w:rPr>
            </w:pPr>
            <w:r>
              <w:rPr>
                <w:rFonts w:ascii="Calibri" w:eastAsia="Calibri" w:hAnsi="Calibri" w:cs="Calibri"/>
                <w:color w:val="000000"/>
              </w:rPr>
              <w:t xml:space="preserve">Cuestionarios </w:t>
            </w:r>
          </w:p>
          <w:p w14:paraId="774D9235" w14:textId="77777777" w:rsidR="00E34E20" w:rsidRDefault="00E34E20">
            <w:pPr>
              <w:rPr>
                <w:rFonts w:ascii="Calibri" w:eastAsia="Calibri" w:hAnsi="Calibri" w:cs="Calibri"/>
                <w:color w:val="000000"/>
              </w:rPr>
            </w:pPr>
          </w:p>
        </w:tc>
      </w:tr>
      <w:tr w:rsidR="00E34E20" w14:paraId="610D7F79"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14709" w:type="dxa"/>
            <w:gridSpan w:val="9"/>
          </w:tcPr>
          <w:p w14:paraId="6BB02F25" w14:textId="77777777" w:rsidR="00E34E20" w:rsidRDefault="00744434">
            <w:pPr>
              <w:rPr>
                <w:rFonts w:ascii="Calibri" w:eastAsia="Calibri" w:hAnsi="Calibri" w:cs="Calibri"/>
                <w:b/>
                <w:color w:val="000000"/>
              </w:rPr>
            </w:pPr>
            <w:r>
              <w:rPr>
                <w:rFonts w:ascii="Calibri" w:eastAsia="Calibri" w:hAnsi="Calibri" w:cs="Calibri"/>
                <w:b/>
                <w:color w:val="000000"/>
              </w:rPr>
              <w:t>3. ADAPTACIONES CURRICULARES</w:t>
            </w:r>
          </w:p>
        </w:tc>
      </w:tr>
      <w:tr w:rsidR="00E34E20" w14:paraId="40911FBB" w14:textId="77777777" w:rsidTr="00E34E20">
        <w:trPr>
          <w:trHeight w:val="420"/>
        </w:trPr>
        <w:tc>
          <w:tcPr>
            <w:tcW w:w="3682" w:type="dxa"/>
          </w:tcPr>
          <w:p w14:paraId="5DE0277C"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7B57BAC7"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NECESIDAD EDUCATIVA</w:t>
            </w:r>
          </w:p>
          <w:p w14:paraId="6FA5525C" w14:textId="77777777" w:rsidR="00E34E20" w:rsidRDefault="00E34E20">
            <w:pPr>
              <w:jc w:val="center"/>
              <w:rPr>
                <w:rFonts w:ascii="Calibri" w:eastAsia="Calibri" w:hAnsi="Calibri" w:cs="Calibri"/>
                <w:b/>
                <w:color w:val="000000"/>
              </w:rPr>
            </w:pPr>
          </w:p>
        </w:tc>
        <w:tc>
          <w:tcPr>
            <w:tcW w:w="3037" w:type="dxa"/>
            <w:gridSpan w:val="2"/>
          </w:tcPr>
          <w:p w14:paraId="34558D2E"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5115FDFE"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DESEMPEÑO</w:t>
            </w:r>
          </w:p>
          <w:p w14:paraId="53BDE2C6" w14:textId="77777777" w:rsidR="00E34E20" w:rsidRDefault="00E34E20">
            <w:pPr>
              <w:jc w:val="center"/>
              <w:rPr>
                <w:rFonts w:ascii="Calibri" w:eastAsia="Calibri" w:hAnsi="Calibri" w:cs="Calibri"/>
                <w:b/>
                <w:color w:val="000000"/>
              </w:rPr>
            </w:pPr>
          </w:p>
        </w:tc>
        <w:tc>
          <w:tcPr>
            <w:tcW w:w="1692" w:type="dxa"/>
          </w:tcPr>
          <w:p w14:paraId="36B1962E"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55DB2ACA"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APRENDIZAJE</w:t>
            </w:r>
          </w:p>
          <w:p w14:paraId="54057D8B" w14:textId="77777777" w:rsidR="00E34E20" w:rsidRDefault="00E34E20">
            <w:pPr>
              <w:jc w:val="center"/>
              <w:rPr>
                <w:rFonts w:ascii="Calibri" w:eastAsia="Calibri" w:hAnsi="Calibri" w:cs="Calibri"/>
                <w:b/>
                <w:color w:val="000000"/>
              </w:rPr>
            </w:pPr>
          </w:p>
        </w:tc>
        <w:tc>
          <w:tcPr>
            <w:tcW w:w="2187" w:type="dxa"/>
            <w:gridSpan w:val="2"/>
          </w:tcPr>
          <w:p w14:paraId="71AE287E"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RECURSOS</w:t>
            </w:r>
          </w:p>
          <w:p w14:paraId="4154524C" w14:textId="77777777" w:rsidR="00E34E20" w:rsidRDefault="00E34E20">
            <w:pPr>
              <w:jc w:val="center"/>
              <w:rPr>
                <w:rFonts w:ascii="Calibri" w:eastAsia="Calibri" w:hAnsi="Calibri" w:cs="Calibri"/>
                <w:b/>
                <w:color w:val="000000"/>
              </w:rPr>
            </w:pPr>
          </w:p>
        </w:tc>
        <w:tc>
          <w:tcPr>
            <w:tcW w:w="2067" w:type="dxa"/>
            <w:gridSpan w:val="2"/>
          </w:tcPr>
          <w:p w14:paraId="5AE6166F"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47F77E95"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7CC0074C"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LA UNIDAD</w:t>
            </w:r>
          </w:p>
          <w:p w14:paraId="6DE4E166" w14:textId="77777777" w:rsidR="00E34E20" w:rsidRDefault="00E34E20">
            <w:pPr>
              <w:jc w:val="center"/>
              <w:rPr>
                <w:rFonts w:ascii="Calibri" w:eastAsia="Calibri" w:hAnsi="Calibri" w:cs="Calibri"/>
                <w:b/>
                <w:color w:val="000000"/>
              </w:rPr>
            </w:pPr>
          </w:p>
        </w:tc>
        <w:tc>
          <w:tcPr>
            <w:tcW w:w="2044" w:type="dxa"/>
          </w:tcPr>
          <w:p w14:paraId="00A7EA63"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44D793D5"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1D4F313E"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 EVALUACIÓN</w:t>
            </w:r>
          </w:p>
          <w:p w14:paraId="0220D4D2" w14:textId="77777777" w:rsidR="00E34E20" w:rsidRDefault="00E34E20">
            <w:pPr>
              <w:jc w:val="center"/>
              <w:rPr>
                <w:rFonts w:ascii="Calibri" w:eastAsia="Calibri" w:hAnsi="Calibri" w:cs="Calibri"/>
                <w:b/>
                <w:color w:val="000000"/>
                <w:sz w:val="20"/>
                <w:szCs w:val="20"/>
              </w:rPr>
            </w:pPr>
          </w:p>
        </w:tc>
      </w:tr>
      <w:tr w:rsidR="00E34E20" w14:paraId="5C41B162"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tcW w:w="3682" w:type="dxa"/>
          </w:tcPr>
          <w:p w14:paraId="1A7B1F8E" w14:textId="77777777" w:rsidR="00E34E20" w:rsidRDefault="00E34E20">
            <w:pPr>
              <w:jc w:val="center"/>
              <w:rPr>
                <w:rFonts w:ascii="Calibri" w:eastAsia="Calibri" w:hAnsi="Calibri" w:cs="Calibri"/>
                <w:b/>
                <w:color w:val="000000"/>
              </w:rPr>
            </w:pPr>
          </w:p>
          <w:p w14:paraId="0076542B" w14:textId="77777777" w:rsidR="00E34E20" w:rsidRDefault="00E34E20">
            <w:pPr>
              <w:rPr>
                <w:rFonts w:ascii="Calibri" w:eastAsia="Calibri" w:hAnsi="Calibri" w:cs="Calibri"/>
                <w:b/>
                <w:color w:val="000000"/>
              </w:rPr>
            </w:pPr>
          </w:p>
          <w:p w14:paraId="5687B755" w14:textId="77777777" w:rsidR="00E34E20" w:rsidRDefault="00E34E20">
            <w:pPr>
              <w:jc w:val="center"/>
              <w:rPr>
                <w:rFonts w:ascii="Calibri" w:eastAsia="Calibri" w:hAnsi="Calibri" w:cs="Calibri"/>
                <w:b/>
                <w:color w:val="000000"/>
              </w:rPr>
            </w:pPr>
          </w:p>
        </w:tc>
        <w:tc>
          <w:tcPr>
            <w:tcW w:w="3037" w:type="dxa"/>
            <w:gridSpan w:val="2"/>
          </w:tcPr>
          <w:p w14:paraId="2F911D2F" w14:textId="77777777" w:rsidR="00E34E20" w:rsidRDefault="00E34E20">
            <w:pPr>
              <w:rPr>
                <w:rFonts w:ascii="Calibri" w:eastAsia="Calibri" w:hAnsi="Calibri" w:cs="Calibri"/>
                <w:b/>
                <w:color w:val="000000"/>
              </w:rPr>
            </w:pPr>
          </w:p>
        </w:tc>
        <w:tc>
          <w:tcPr>
            <w:tcW w:w="1692" w:type="dxa"/>
          </w:tcPr>
          <w:p w14:paraId="6D196931" w14:textId="77777777" w:rsidR="00E34E20" w:rsidRDefault="00E34E20">
            <w:pPr>
              <w:jc w:val="center"/>
              <w:rPr>
                <w:rFonts w:ascii="Calibri" w:eastAsia="Calibri" w:hAnsi="Calibri" w:cs="Calibri"/>
                <w:b/>
                <w:color w:val="000000"/>
              </w:rPr>
            </w:pPr>
          </w:p>
        </w:tc>
        <w:tc>
          <w:tcPr>
            <w:tcW w:w="2187" w:type="dxa"/>
            <w:gridSpan w:val="2"/>
          </w:tcPr>
          <w:p w14:paraId="02E563D5" w14:textId="77777777" w:rsidR="00E34E20" w:rsidRDefault="00E34E20">
            <w:pPr>
              <w:jc w:val="center"/>
              <w:rPr>
                <w:rFonts w:ascii="Calibri" w:eastAsia="Calibri" w:hAnsi="Calibri" w:cs="Calibri"/>
                <w:b/>
                <w:color w:val="000000"/>
              </w:rPr>
            </w:pPr>
          </w:p>
        </w:tc>
        <w:tc>
          <w:tcPr>
            <w:tcW w:w="2067" w:type="dxa"/>
            <w:gridSpan w:val="2"/>
          </w:tcPr>
          <w:p w14:paraId="35338C91" w14:textId="77777777" w:rsidR="00E34E20" w:rsidRDefault="00E34E20">
            <w:pPr>
              <w:jc w:val="center"/>
              <w:rPr>
                <w:rFonts w:ascii="Calibri" w:eastAsia="Calibri" w:hAnsi="Calibri" w:cs="Calibri"/>
                <w:b/>
                <w:color w:val="000000"/>
              </w:rPr>
            </w:pPr>
          </w:p>
        </w:tc>
        <w:tc>
          <w:tcPr>
            <w:tcW w:w="2044" w:type="dxa"/>
          </w:tcPr>
          <w:p w14:paraId="15A45446" w14:textId="77777777" w:rsidR="00E34E20" w:rsidRDefault="00E34E20">
            <w:pPr>
              <w:jc w:val="center"/>
              <w:rPr>
                <w:rFonts w:ascii="Calibri" w:eastAsia="Calibri" w:hAnsi="Calibri" w:cs="Calibri"/>
                <w:b/>
                <w:color w:val="000000"/>
              </w:rPr>
            </w:pPr>
          </w:p>
        </w:tc>
      </w:tr>
      <w:tr w:rsidR="00E34E20" w14:paraId="19F48730" w14:textId="77777777" w:rsidTr="00E34E20">
        <w:trPr>
          <w:trHeight w:val="420"/>
        </w:trPr>
        <w:tc>
          <w:tcPr>
            <w:tcW w:w="3682" w:type="dxa"/>
          </w:tcPr>
          <w:p w14:paraId="5F3EE008" w14:textId="77777777" w:rsidR="00E34E20" w:rsidRDefault="00744434">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14:paraId="0A256E2C" w14:textId="77777777" w:rsidR="00E34E20" w:rsidRDefault="00E34E20">
            <w:pPr>
              <w:jc w:val="center"/>
              <w:rPr>
                <w:rFonts w:ascii="Calibri" w:eastAsia="Calibri" w:hAnsi="Calibri" w:cs="Calibri"/>
                <w:b/>
                <w:color w:val="000000"/>
              </w:rPr>
            </w:pPr>
          </w:p>
        </w:tc>
        <w:tc>
          <w:tcPr>
            <w:tcW w:w="2722" w:type="dxa"/>
          </w:tcPr>
          <w:p w14:paraId="59004A9A" w14:textId="77777777" w:rsidR="00E34E20" w:rsidRDefault="00744434">
            <w:pPr>
              <w:jc w:val="center"/>
              <w:rPr>
                <w:rFonts w:ascii="Calibri" w:eastAsia="Calibri" w:hAnsi="Calibri" w:cs="Calibri"/>
                <w:b/>
                <w:color w:val="000000"/>
              </w:rPr>
            </w:pPr>
            <w:r>
              <w:rPr>
                <w:rFonts w:ascii="Calibri" w:eastAsia="Calibri" w:hAnsi="Calibri" w:cs="Calibri"/>
                <w:b/>
                <w:color w:val="000000"/>
              </w:rPr>
              <w:t>REVISADO</w:t>
            </w:r>
          </w:p>
        </w:tc>
        <w:tc>
          <w:tcPr>
            <w:tcW w:w="7990" w:type="dxa"/>
            <w:gridSpan w:val="6"/>
          </w:tcPr>
          <w:p w14:paraId="7B3ACDC2" w14:textId="77777777" w:rsidR="00E34E20" w:rsidRDefault="00744434">
            <w:pPr>
              <w:jc w:val="center"/>
              <w:rPr>
                <w:rFonts w:ascii="Calibri" w:eastAsia="Calibri" w:hAnsi="Calibri" w:cs="Calibri"/>
                <w:b/>
                <w:color w:val="000000"/>
              </w:rPr>
            </w:pPr>
            <w:r>
              <w:rPr>
                <w:rFonts w:ascii="Calibri" w:eastAsia="Calibri" w:hAnsi="Calibri" w:cs="Calibri"/>
                <w:b/>
                <w:color w:val="000000"/>
              </w:rPr>
              <w:t>APROBADO</w:t>
            </w:r>
          </w:p>
        </w:tc>
      </w:tr>
      <w:tr w:rsidR="00E34E20" w14:paraId="28423613"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tcW w:w="3682" w:type="dxa"/>
          </w:tcPr>
          <w:p w14:paraId="54F2EBB7" w14:textId="77777777" w:rsidR="00E34E20" w:rsidRDefault="00744434">
            <w:pPr>
              <w:rPr>
                <w:rFonts w:ascii="Calibri" w:eastAsia="Calibri" w:hAnsi="Calibri" w:cs="Calibri"/>
                <w:color w:val="000000"/>
              </w:rPr>
            </w:pPr>
            <w:r>
              <w:rPr>
                <w:rFonts w:ascii="Calibri" w:eastAsia="Calibri" w:hAnsi="Calibri" w:cs="Calibri"/>
                <w:color w:val="000000"/>
              </w:rPr>
              <w:t xml:space="preserve">Docente: </w:t>
            </w:r>
          </w:p>
        </w:tc>
        <w:tc>
          <w:tcPr>
            <w:tcW w:w="315" w:type="dxa"/>
          </w:tcPr>
          <w:p w14:paraId="0649BCED" w14:textId="77777777" w:rsidR="00E34E20" w:rsidRDefault="00E34E20">
            <w:pPr>
              <w:rPr>
                <w:rFonts w:ascii="Calibri" w:eastAsia="Calibri" w:hAnsi="Calibri" w:cs="Calibri"/>
                <w:color w:val="000000"/>
              </w:rPr>
            </w:pPr>
          </w:p>
        </w:tc>
        <w:tc>
          <w:tcPr>
            <w:tcW w:w="2722" w:type="dxa"/>
          </w:tcPr>
          <w:p w14:paraId="55E183B9" w14:textId="77777777" w:rsidR="00E34E20" w:rsidRDefault="00744434">
            <w:pPr>
              <w:rPr>
                <w:rFonts w:ascii="Calibri" w:eastAsia="Calibri" w:hAnsi="Calibri" w:cs="Calibri"/>
                <w:color w:val="000000"/>
              </w:rPr>
            </w:pPr>
            <w:r>
              <w:rPr>
                <w:rFonts w:ascii="Calibri" w:eastAsia="Calibri" w:hAnsi="Calibri" w:cs="Calibri"/>
                <w:color w:val="000000"/>
              </w:rPr>
              <w:t xml:space="preserve">Coordinador del área : </w:t>
            </w:r>
          </w:p>
        </w:tc>
        <w:tc>
          <w:tcPr>
            <w:tcW w:w="7990" w:type="dxa"/>
            <w:gridSpan w:val="6"/>
          </w:tcPr>
          <w:p w14:paraId="47872FD1" w14:textId="77777777" w:rsidR="00E34E20" w:rsidRDefault="00744434">
            <w:pPr>
              <w:rPr>
                <w:rFonts w:ascii="Calibri" w:eastAsia="Calibri" w:hAnsi="Calibri" w:cs="Calibri"/>
                <w:color w:val="000000"/>
              </w:rPr>
            </w:pPr>
            <w:r>
              <w:rPr>
                <w:rFonts w:ascii="Calibri" w:eastAsia="Calibri" w:hAnsi="Calibri" w:cs="Calibri"/>
                <w:color w:val="000000"/>
              </w:rPr>
              <w:t>Vicerrector:</w:t>
            </w:r>
          </w:p>
        </w:tc>
      </w:tr>
      <w:tr w:rsidR="00E34E20" w14:paraId="67A9AF4F" w14:textId="77777777" w:rsidTr="00E34E20">
        <w:trPr>
          <w:trHeight w:val="240"/>
        </w:trPr>
        <w:tc>
          <w:tcPr>
            <w:tcW w:w="3682" w:type="dxa"/>
          </w:tcPr>
          <w:p w14:paraId="0F2145E1" w14:textId="77777777" w:rsidR="00E34E20" w:rsidRDefault="00744434">
            <w:pPr>
              <w:rPr>
                <w:rFonts w:ascii="Calibri" w:eastAsia="Calibri" w:hAnsi="Calibri" w:cs="Calibri"/>
                <w:color w:val="000000"/>
              </w:rPr>
            </w:pPr>
            <w:r>
              <w:rPr>
                <w:rFonts w:ascii="Calibri" w:eastAsia="Calibri" w:hAnsi="Calibri" w:cs="Calibri"/>
                <w:color w:val="000000"/>
              </w:rPr>
              <w:t>Firma:</w:t>
            </w:r>
          </w:p>
        </w:tc>
        <w:tc>
          <w:tcPr>
            <w:tcW w:w="315" w:type="dxa"/>
          </w:tcPr>
          <w:p w14:paraId="0A828D73" w14:textId="77777777" w:rsidR="00E34E20" w:rsidRDefault="00E34E20">
            <w:pPr>
              <w:rPr>
                <w:rFonts w:ascii="Calibri" w:eastAsia="Calibri" w:hAnsi="Calibri" w:cs="Calibri"/>
                <w:color w:val="000000"/>
              </w:rPr>
            </w:pPr>
          </w:p>
        </w:tc>
        <w:tc>
          <w:tcPr>
            <w:tcW w:w="2722" w:type="dxa"/>
          </w:tcPr>
          <w:p w14:paraId="4D793DE8" w14:textId="77777777" w:rsidR="00E34E20" w:rsidRDefault="00E34E20">
            <w:pPr>
              <w:rPr>
                <w:rFonts w:ascii="Calibri" w:eastAsia="Calibri" w:hAnsi="Calibri" w:cs="Calibri"/>
                <w:color w:val="000000"/>
              </w:rPr>
            </w:pPr>
          </w:p>
        </w:tc>
        <w:tc>
          <w:tcPr>
            <w:tcW w:w="7990" w:type="dxa"/>
            <w:gridSpan w:val="6"/>
          </w:tcPr>
          <w:p w14:paraId="3F48D1E9" w14:textId="77777777" w:rsidR="00E34E20" w:rsidRDefault="00E34E20">
            <w:pPr>
              <w:rPr>
                <w:rFonts w:ascii="Calibri" w:eastAsia="Calibri" w:hAnsi="Calibri" w:cs="Calibri"/>
                <w:color w:val="000000"/>
              </w:rPr>
            </w:pPr>
          </w:p>
        </w:tc>
      </w:tr>
      <w:tr w:rsidR="00E34E20" w14:paraId="5E7EC083"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tcW w:w="3682" w:type="dxa"/>
          </w:tcPr>
          <w:p w14:paraId="73B75777" w14:textId="77777777" w:rsidR="00E34E20" w:rsidRDefault="00744434">
            <w:pPr>
              <w:rPr>
                <w:rFonts w:ascii="Calibri" w:eastAsia="Calibri" w:hAnsi="Calibri" w:cs="Calibri"/>
                <w:color w:val="000000"/>
              </w:rPr>
            </w:pPr>
            <w:r>
              <w:rPr>
                <w:rFonts w:ascii="Calibri" w:eastAsia="Calibri" w:hAnsi="Calibri" w:cs="Calibri"/>
                <w:color w:val="000000"/>
              </w:rPr>
              <w:t xml:space="preserve">Fecha: </w:t>
            </w:r>
          </w:p>
        </w:tc>
        <w:tc>
          <w:tcPr>
            <w:tcW w:w="315" w:type="dxa"/>
          </w:tcPr>
          <w:p w14:paraId="5BA37467" w14:textId="77777777" w:rsidR="00E34E20" w:rsidRDefault="00E34E20">
            <w:pPr>
              <w:rPr>
                <w:rFonts w:ascii="Calibri" w:eastAsia="Calibri" w:hAnsi="Calibri" w:cs="Calibri"/>
                <w:color w:val="000000"/>
              </w:rPr>
            </w:pPr>
          </w:p>
        </w:tc>
        <w:tc>
          <w:tcPr>
            <w:tcW w:w="2722" w:type="dxa"/>
          </w:tcPr>
          <w:p w14:paraId="28B57D25" w14:textId="77777777" w:rsidR="00E34E20" w:rsidRDefault="00E34E20">
            <w:pPr>
              <w:rPr>
                <w:rFonts w:ascii="Calibri" w:eastAsia="Calibri" w:hAnsi="Calibri" w:cs="Calibri"/>
                <w:color w:val="000000"/>
              </w:rPr>
            </w:pPr>
          </w:p>
        </w:tc>
        <w:tc>
          <w:tcPr>
            <w:tcW w:w="7990" w:type="dxa"/>
            <w:gridSpan w:val="6"/>
          </w:tcPr>
          <w:p w14:paraId="558EB33B" w14:textId="77777777" w:rsidR="00E34E20" w:rsidRDefault="00E34E20">
            <w:pPr>
              <w:rPr>
                <w:rFonts w:ascii="Calibri" w:eastAsia="Calibri" w:hAnsi="Calibri" w:cs="Calibri"/>
                <w:color w:val="000000"/>
              </w:rPr>
            </w:pPr>
          </w:p>
        </w:tc>
      </w:tr>
    </w:tbl>
    <w:p w14:paraId="3FAC58E0" w14:textId="77777777" w:rsidR="00E34E20" w:rsidRDefault="00E34E20">
      <w:pPr>
        <w:tabs>
          <w:tab w:val="left" w:pos="924"/>
        </w:tabs>
        <w:spacing w:before="240" w:after="240"/>
        <w:rPr>
          <w:rFonts w:ascii="Calibri" w:eastAsia="Calibri" w:hAnsi="Calibri" w:cs="Calibri"/>
          <w:b/>
        </w:rPr>
      </w:pPr>
    </w:p>
    <w:p w14:paraId="51DA69CF" w14:textId="77777777" w:rsidR="00E34E20" w:rsidRDefault="00E34E20">
      <w:pPr>
        <w:tabs>
          <w:tab w:val="left" w:pos="924"/>
        </w:tabs>
        <w:spacing w:before="240" w:after="240"/>
        <w:rPr>
          <w:rFonts w:ascii="Calibri" w:eastAsia="Calibri" w:hAnsi="Calibri" w:cs="Calibri"/>
          <w:b/>
        </w:rPr>
      </w:pPr>
    </w:p>
    <w:p w14:paraId="4319FB46" w14:textId="77777777" w:rsidR="00E34E20" w:rsidRDefault="00E34E20"/>
    <w:p w14:paraId="56C9746F" w14:textId="77777777" w:rsidR="00E34E20" w:rsidRDefault="00E34E20"/>
    <w:p w14:paraId="0984B585" w14:textId="77777777" w:rsidR="00E34E20" w:rsidRDefault="00E34E20"/>
    <w:p w14:paraId="43347812" w14:textId="77777777" w:rsidR="00E34E20" w:rsidRDefault="00E34E20"/>
    <w:p w14:paraId="4EEF32B0" w14:textId="77777777" w:rsidR="00E34E20" w:rsidRDefault="00E34E20"/>
    <w:p w14:paraId="49787635" w14:textId="77777777" w:rsidR="00E34E20" w:rsidRDefault="00E34E20"/>
    <w:p w14:paraId="2D5BBB27" w14:textId="77777777" w:rsidR="00E34E20" w:rsidRDefault="00E34E20"/>
    <w:p w14:paraId="33279039" w14:textId="77777777" w:rsidR="00E34E20" w:rsidRDefault="00E34E20"/>
    <w:p w14:paraId="0FD4B85F" w14:textId="77777777" w:rsidR="00E34E20" w:rsidRDefault="00E34E20"/>
    <w:p w14:paraId="6EB1C9EF" w14:textId="77777777" w:rsidR="00E34E20" w:rsidRDefault="00E34E20"/>
    <w:tbl>
      <w:tblPr>
        <w:tblStyle w:val="a4"/>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2533"/>
        <w:gridCol w:w="1260"/>
        <w:gridCol w:w="1590"/>
        <w:gridCol w:w="1499"/>
        <w:gridCol w:w="1603"/>
        <w:gridCol w:w="1418"/>
        <w:gridCol w:w="4085"/>
      </w:tblGrid>
      <w:tr w:rsidR="00E34E20" w14:paraId="59FA1CAD" w14:textId="77777777" w:rsidTr="00E34E2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tcPr>
          <w:p w14:paraId="359CC338" w14:textId="77777777" w:rsidR="00E34E20" w:rsidRDefault="00744434">
            <w:pPr>
              <w:rPr>
                <w:rFonts w:ascii="Calibri" w:eastAsia="Calibri" w:hAnsi="Calibri" w:cs="Calibri"/>
                <w:b/>
              </w:rPr>
            </w:pPr>
            <w:r>
              <w:rPr>
                <w:rFonts w:ascii="Calibri" w:eastAsia="Calibri" w:hAnsi="Calibri" w:cs="Calibri"/>
                <w:b/>
              </w:rPr>
              <w:t>PLANIFICACION MICROCURRICULAR</w:t>
            </w:r>
          </w:p>
        </w:tc>
      </w:tr>
      <w:tr w:rsidR="00E34E20" w14:paraId="6C28B1DE" w14:textId="77777777" w:rsidTr="00E34E20">
        <w:trPr>
          <w:trHeight w:val="240"/>
        </w:trPr>
        <w:tc>
          <w:tcPr>
            <w:tcW w:w="4275" w:type="dxa"/>
            <w:gridSpan w:val="2"/>
          </w:tcPr>
          <w:p w14:paraId="6B2AF0D0" w14:textId="77777777" w:rsidR="00E34E20" w:rsidRDefault="00744434">
            <w:pPr>
              <w:rPr>
                <w:rFonts w:ascii="Calibri" w:eastAsia="Calibri" w:hAnsi="Calibri" w:cs="Calibri"/>
                <w:b/>
              </w:rPr>
            </w:pPr>
            <w:r>
              <w:rPr>
                <w:rFonts w:ascii="Calibri" w:eastAsia="Calibri" w:hAnsi="Calibri" w:cs="Calibri"/>
                <w:b/>
              </w:rPr>
              <w:t>Nombre de la institución:</w:t>
            </w:r>
          </w:p>
        </w:tc>
        <w:tc>
          <w:tcPr>
            <w:tcW w:w="11455" w:type="dxa"/>
            <w:gridSpan w:val="6"/>
          </w:tcPr>
          <w:p w14:paraId="69653ED7" w14:textId="77777777" w:rsidR="00E34E20" w:rsidRDefault="00E34E20">
            <w:pPr>
              <w:rPr>
                <w:rFonts w:ascii="Calibri" w:eastAsia="Calibri" w:hAnsi="Calibri" w:cs="Calibri"/>
                <w:b/>
              </w:rPr>
            </w:pPr>
          </w:p>
        </w:tc>
      </w:tr>
      <w:tr w:rsidR="00E34E20" w14:paraId="4F7F2F90"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tcPr>
          <w:p w14:paraId="703C83D6" w14:textId="77777777" w:rsidR="00E34E20" w:rsidRDefault="00744434">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5C9AA20D" w14:textId="77777777" w:rsidR="00E34E20" w:rsidRDefault="00E34E20">
            <w:pPr>
              <w:rPr>
                <w:rFonts w:ascii="Calibri" w:eastAsia="Calibri" w:hAnsi="Calibri" w:cs="Calibri"/>
                <w:b/>
              </w:rPr>
            </w:pPr>
          </w:p>
        </w:tc>
        <w:tc>
          <w:tcPr>
            <w:tcW w:w="1418" w:type="dxa"/>
          </w:tcPr>
          <w:p w14:paraId="3347A98F" w14:textId="77777777" w:rsidR="00E34E20" w:rsidRDefault="00744434">
            <w:pPr>
              <w:rPr>
                <w:rFonts w:ascii="Calibri" w:eastAsia="Calibri" w:hAnsi="Calibri" w:cs="Calibri"/>
                <w:b/>
              </w:rPr>
            </w:pPr>
            <w:r>
              <w:rPr>
                <w:rFonts w:ascii="Calibri" w:eastAsia="Calibri" w:hAnsi="Calibri" w:cs="Calibri"/>
                <w:b/>
              </w:rPr>
              <w:t>Fecha</w:t>
            </w:r>
          </w:p>
        </w:tc>
        <w:tc>
          <w:tcPr>
            <w:tcW w:w="4085" w:type="dxa"/>
          </w:tcPr>
          <w:p w14:paraId="5F40AECF" w14:textId="77777777" w:rsidR="00E34E20" w:rsidRDefault="00E34E20">
            <w:pPr>
              <w:rPr>
                <w:rFonts w:ascii="Calibri" w:eastAsia="Calibri" w:hAnsi="Calibri" w:cs="Calibri"/>
                <w:b/>
              </w:rPr>
            </w:pPr>
          </w:p>
        </w:tc>
      </w:tr>
      <w:tr w:rsidR="00E34E20" w14:paraId="0820BC6A" w14:textId="77777777" w:rsidTr="00E34E20">
        <w:trPr>
          <w:trHeight w:val="337"/>
        </w:trPr>
        <w:tc>
          <w:tcPr>
            <w:tcW w:w="1742" w:type="dxa"/>
          </w:tcPr>
          <w:p w14:paraId="5D508486" w14:textId="77777777" w:rsidR="00E34E20" w:rsidRDefault="00744434">
            <w:pPr>
              <w:rPr>
                <w:rFonts w:ascii="Calibri" w:eastAsia="Calibri" w:hAnsi="Calibri" w:cs="Calibri"/>
                <w:b/>
              </w:rPr>
            </w:pPr>
            <w:r>
              <w:rPr>
                <w:rFonts w:ascii="Calibri" w:eastAsia="Calibri" w:hAnsi="Calibri" w:cs="Calibri"/>
                <w:b/>
              </w:rPr>
              <w:t>Área</w:t>
            </w:r>
          </w:p>
        </w:tc>
        <w:tc>
          <w:tcPr>
            <w:tcW w:w="3793" w:type="dxa"/>
            <w:gridSpan w:val="2"/>
          </w:tcPr>
          <w:p w14:paraId="74F8E104" w14:textId="77777777" w:rsidR="00E34E20" w:rsidRDefault="00744434">
            <w:pPr>
              <w:rPr>
                <w:rFonts w:ascii="Calibri" w:eastAsia="Calibri" w:hAnsi="Calibri" w:cs="Calibri"/>
                <w:b/>
              </w:rPr>
            </w:pPr>
            <w:r>
              <w:rPr>
                <w:rFonts w:ascii="Calibri" w:eastAsia="Calibri" w:hAnsi="Calibri" w:cs="Calibri"/>
              </w:rPr>
              <w:t xml:space="preserve">Ciencias </w:t>
            </w:r>
          </w:p>
        </w:tc>
        <w:tc>
          <w:tcPr>
            <w:tcW w:w="1590" w:type="dxa"/>
          </w:tcPr>
          <w:p w14:paraId="0ADD5C94" w14:textId="77777777" w:rsidR="00E34E20" w:rsidRDefault="00744434">
            <w:pPr>
              <w:rPr>
                <w:rFonts w:ascii="Calibri" w:eastAsia="Calibri" w:hAnsi="Calibri" w:cs="Calibri"/>
                <w:b/>
              </w:rPr>
            </w:pPr>
            <w:r>
              <w:rPr>
                <w:rFonts w:ascii="Calibri" w:eastAsia="Calibri" w:hAnsi="Calibri" w:cs="Calibri"/>
                <w:b/>
              </w:rPr>
              <w:t>Grado</w:t>
            </w:r>
          </w:p>
        </w:tc>
        <w:tc>
          <w:tcPr>
            <w:tcW w:w="3102" w:type="dxa"/>
            <w:gridSpan w:val="2"/>
          </w:tcPr>
          <w:p w14:paraId="693552A2" w14:textId="77777777" w:rsidR="00E34E20" w:rsidRDefault="00744434">
            <w:pPr>
              <w:rPr>
                <w:rFonts w:ascii="Calibri" w:eastAsia="Calibri" w:hAnsi="Calibri" w:cs="Calibri"/>
              </w:rPr>
            </w:pPr>
            <w:r>
              <w:rPr>
                <w:rFonts w:ascii="Calibri" w:eastAsia="Calibri" w:hAnsi="Calibri" w:cs="Calibri"/>
              </w:rPr>
              <w:t>TERCERO  BGU</w:t>
            </w:r>
          </w:p>
        </w:tc>
        <w:tc>
          <w:tcPr>
            <w:tcW w:w="1418" w:type="dxa"/>
          </w:tcPr>
          <w:p w14:paraId="3DB00BE2" w14:textId="77777777" w:rsidR="00E34E20" w:rsidRDefault="00744434">
            <w:pPr>
              <w:rPr>
                <w:rFonts w:ascii="Calibri" w:eastAsia="Calibri" w:hAnsi="Calibri" w:cs="Calibri"/>
                <w:b/>
              </w:rPr>
            </w:pPr>
            <w:r>
              <w:rPr>
                <w:rFonts w:ascii="Calibri" w:eastAsia="Calibri" w:hAnsi="Calibri" w:cs="Calibri"/>
                <w:b/>
              </w:rPr>
              <w:t>Año lectivo</w:t>
            </w:r>
          </w:p>
        </w:tc>
        <w:tc>
          <w:tcPr>
            <w:tcW w:w="4085" w:type="dxa"/>
          </w:tcPr>
          <w:p w14:paraId="25C4C0AF" w14:textId="77777777" w:rsidR="00E34E20" w:rsidRDefault="00E34E20">
            <w:pPr>
              <w:rPr>
                <w:rFonts w:ascii="Calibri" w:eastAsia="Calibri" w:hAnsi="Calibri" w:cs="Calibri"/>
                <w:b/>
              </w:rPr>
            </w:pPr>
          </w:p>
        </w:tc>
      </w:tr>
      <w:tr w:rsidR="00E34E20" w14:paraId="179407B4"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tcPr>
          <w:p w14:paraId="6AE8E2E1" w14:textId="77777777" w:rsidR="00E34E20" w:rsidRDefault="00744434">
            <w:pPr>
              <w:rPr>
                <w:rFonts w:ascii="Calibri" w:eastAsia="Calibri" w:hAnsi="Calibri" w:cs="Calibri"/>
                <w:b/>
              </w:rPr>
            </w:pPr>
            <w:r>
              <w:rPr>
                <w:rFonts w:ascii="Calibri" w:eastAsia="Calibri" w:hAnsi="Calibri" w:cs="Calibri"/>
                <w:b/>
              </w:rPr>
              <w:t xml:space="preserve">Asignatura: </w:t>
            </w:r>
            <w:r>
              <w:rPr>
                <w:rFonts w:ascii="Calibri" w:eastAsia="Calibri" w:hAnsi="Calibri" w:cs="Calibri"/>
              </w:rPr>
              <w:t>Biología</w:t>
            </w:r>
          </w:p>
        </w:tc>
        <w:tc>
          <w:tcPr>
            <w:tcW w:w="1418" w:type="dxa"/>
          </w:tcPr>
          <w:p w14:paraId="0354D0AC" w14:textId="77777777" w:rsidR="00E34E20" w:rsidRDefault="00744434">
            <w:pPr>
              <w:rPr>
                <w:rFonts w:ascii="Calibri" w:eastAsia="Calibri" w:hAnsi="Calibri" w:cs="Calibri"/>
                <w:b/>
              </w:rPr>
            </w:pPr>
            <w:r>
              <w:rPr>
                <w:rFonts w:ascii="Calibri" w:eastAsia="Calibri" w:hAnsi="Calibri" w:cs="Calibri"/>
                <w:b/>
              </w:rPr>
              <w:t>Tiempo</w:t>
            </w:r>
          </w:p>
        </w:tc>
        <w:tc>
          <w:tcPr>
            <w:tcW w:w="4085" w:type="dxa"/>
          </w:tcPr>
          <w:p w14:paraId="67D5FE92" w14:textId="77777777" w:rsidR="00E34E20" w:rsidRDefault="00E34E20">
            <w:pPr>
              <w:rPr>
                <w:rFonts w:ascii="Calibri" w:eastAsia="Calibri" w:hAnsi="Calibri" w:cs="Calibri"/>
              </w:rPr>
            </w:pPr>
          </w:p>
        </w:tc>
      </w:tr>
      <w:tr w:rsidR="00E34E20" w14:paraId="60D44A37" w14:textId="77777777" w:rsidTr="00E34E20">
        <w:trPr>
          <w:trHeight w:val="623"/>
        </w:trPr>
        <w:tc>
          <w:tcPr>
            <w:tcW w:w="4275" w:type="dxa"/>
            <w:gridSpan w:val="2"/>
          </w:tcPr>
          <w:p w14:paraId="24F834A5" w14:textId="77777777" w:rsidR="00E34E20" w:rsidRDefault="007444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610876E1" w14:textId="77777777" w:rsidR="00E34E20" w:rsidRDefault="00744434">
            <w:pPr>
              <w:rPr>
                <w:rFonts w:ascii="Calibri" w:eastAsia="Calibri" w:hAnsi="Calibri" w:cs="Calibri"/>
              </w:rPr>
            </w:pPr>
            <w:r>
              <w:rPr>
                <w:rFonts w:ascii="Calibri" w:eastAsia="Calibri" w:hAnsi="Calibri" w:cs="Calibri"/>
              </w:rPr>
              <w:t>#3</w:t>
            </w:r>
          </w:p>
        </w:tc>
        <w:tc>
          <w:tcPr>
            <w:tcW w:w="7106" w:type="dxa"/>
            <w:gridSpan w:val="3"/>
          </w:tcPr>
          <w:p w14:paraId="1CC586E2" w14:textId="77777777" w:rsidR="00E34E20" w:rsidRDefault="00E34E20">
            <w:pPr>
              <w:rPr>
                <w:rFonts w:ascii="Calibri" w:eastAsia="Calibri" w:hAnsi="Calibri" w:cs="Calibri"/>
              </w:rPr>
            </w:pPr>
          </w:p>
        </w:tc>
      </w:tr>
      <w:tr w:rsidR="00E34E20" w14:paraId="0DE5788E" w14:textId="77777777" w:rsidTr="00E34E20">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4B301013" w14:textId="77777777" w:rsidR="00E34E20" w:rsidRDefault="00744434">
            <w:pPr>
              <w:rPr>
                <w:rFonts w:ascii="Calibri" w:eastAsia="Calibri" w:hAnsi="Calibri" w:cs="Calibri"/>
              </w:rPr>
            </w:pPr>
            <w:r>
              <w:rPr>
                <w:rFonts w:ascii="Calibri" w:eastAsia="Calibri" w:hAnsi="Calibri" w:cs="Calibri"/>
                <w:b/>
                <w:i/>
                <w:color w:val="000000"/>
              </w:rPr>
              <w:t>Objetivo de la unidad didáctica</w:t>
            </w:r>
          </w:p>
        </w:tc>
      </w:tr>
      <w:tr w:rsidR="00E34E20" w14:paraId="53DC9DBC" w14:textId="77777777" w:rsidTr="00E34E20">
        <w:trPr>
          <w:trHeight w:val="623"/>
        </w:trPr>
        <w:tc>
          <w:tcPr>
            <w:tcW w:w="15730" w:type="dxa"/>
            <w:gridSpan w:val="8"/>
          </w:tcPr>
          <w:p w14:paraId="374E9649" w14:textId="77777777" w:rsidR="00E34E20" w:rsidRDefault="00744434">
            <w:pPr>
              <w:widowControl w:val="0"/>
            </w:pPr>
            <w:r>
              <w:rPr>
                <w:b/>
              </w:rPr>
              <w:t xml:space="preserve">O.CN.B.5.9. </w:t>
            </w:r>
            <w:r>
              <w:t xml:space="preserve">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responsabilidad social. </w:t>
            </w:r>
          </w:p>
          <w:p w14:paraId="5CE838EC" w14:textId="77777777" w:rsidR="00E34E20" w:rsidRDefault="00E34E20">
            <w:pPr>
              <w:rPr>
                <w:rFonts w:ascii="Calibri" w:eastAsia="Calibri" w:hAnsi="Calibri" w:cs="Calibri"/>
                <w:i/>
              </w:rPr>
            </w:pPr>
          </w:p>
        </w:tc>
      </w:tr>
      <w:tr w:rsidR="00E34E20" w14:paraId="6BA9FBA0" w14:textId="77777777" w:rsidTr="00E34E20">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519C13A1" w14:textId="77777777" w:rsidR="00E34E20" w:rsidRDefault="00744434">
            <w:pPr>
              <w:rPr>
                <w:rFonts w:ascii="Calibri" w:eastAsia="Calibri" w:hAnsi="Calibri" w:cs="Calibri"/>
                <w:i/>
              </w:rPr>
            </w:pPr>
            <w:r>
              <w:rPr>
                <w:rFonts w:ascii="Calibri" w:eastAsia="Calibri" w:hAnsi="Calibri" w:cs="Calibri"/>
                <w:b/>
                <w:i/>
                <w:color w:val="000000"/>
              </w:rPr>
              <w:t>Criterios de evaluación</w:t>
            </w:r>
          </w:p>
        </w:tc>
      </w:tr>
      <w:tr w:rsidR="00E34E20" w14:paraId="4C85ED7F" w14:textId="77777777" w:rsidTr="00E34E20">
        <w:trPr>
          <w:trHeight w:val="623"/>
        </w:trPr>
        <w:tc>
          <w:tcPr>
            <w:tcW w:w="15730" w:type="dxa"/>
            <w:gridSpan w:val="8"/>
          </w:tcPr>
          <w:p w14:paraId="732717CB" w14:textId="77777777" w:rsidR="00E34E20" w:rsidRDefault="00744434">
            <w:pPr>
              <w:widowControl w:val="0"/>
              <w:rPr>
                <w:color w:val="000000"/>
              </w:rPr>
            </w:pPr>
            <w:r>
              <w:rPr>
                <w:b/>
                <w:color w:val="000000"/>
              </w:rPr>
              <w:t xml:space="preserve">CE.CN.B.5.7.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14:paraId="3DC8AB86" w14:textId="77777777" w:rsidR="00E34E20" w:rsidRDefault="00744434">
            <w:pPr>
              <w:widowControl w:val="0"/>
              <w:rPr>
                <w:color w:val="000000"/>
              </w:rPr>
            </w:pPr>
            <w:r>
              <w:rPr>
                <w:b/>
                <w:color w:val="000000"/>
              </w:rPr>
              <w:t>CE.CN.B.5.9.</w:t>
            </w:r>
            <w:r>
              <w:rPr>
                <w:color w:val="000000"/>
              </w:rPr>
              <w:t xml:space="preserve"> Argumenta con fundamentos los procesos que se realizan en las plantas (transporte, provisión de nutrientes, excreción de desechos, mecanismos de regulación del crecimiento, desarrollo vegetal, reproducción) desde la identificación de sus estructuras, función y factores que determinan la actividad.</w:t>
            </w:r>
          </w:p>
          <w:p w14:paraId="5669195B" w14:textId="77777777" w:rsidR="00E34E20" w:rsidRDefault="00E34E20">
            <w:pPr>
              <w:rPr>
                <w:rFonts w:ascii="Calibri" w:eastAsia="Calibri" w:hAnsi="Calibri" w:cs="Calibri"/>
                <w:i/>
              </w:rPr>
            </w:pPr>
          </w:p>
          <w:p w14:paraId="18FEA48F" w14:textId="77777777" w:rsidR="00E34E20" w:rsidRDefault="00E34E20">
            <w:pPr>
              <w:rPr>
                <w:rFonts w:ascii="Calibri" w:eastAsia="Calibri" w:hAnsi="Calibri" w:cs="Calibri"/>
                <w:i/>
              </w:rPr>
            </w:pPr>
          </w:p>
          <w:p w14:paraId="7BFBB605" w14:textId="77777777" w:rsidR="00E34E20" w:rsidRDefault="00E34E20">
            <w:pPr>
              <w:rPr>
                <w:rFonts w:ascii="Calibri" w:eastAsia="Calibri" w:hAnsi="Calibri" w:cs="Calibri"/>
                <w:i/>
              </w:rPr>
            </w:pPr>
          </w:p>
          <w:p w14:paraId="0282E73D" w14:textId="77777777" w:rsidR="00E34E20" w:rsidRDefault="00E34E20">
            <w:pPr>
              <w:rPr>
                <w:rFonts w:ascii="Calibri" w:eastAsia="Calibri" w:hAnsi="Calibri" w:cs="Calibri"/>
                <w:i/>
              </w:rPr>
            </w:pPr>
          </w:p>
          <w:p w14:paraId="72EDC7BA" w14:textId="77777777" w:rsidR="00E34E20" w:rsidRDefault="00E34E20">
            <w:pPr>
              <w:rPr>
                <w:rFonts w:ascii="Calibri" w:eastAsia="Calibri" w:hAnsi="Calibri" w:cs="Calibri"/>
                <w:i/>
              </w:rPr>
            </w:pPr>
          </w:p>
          <w:p w14:paraId="27143019" w14:textId="77777777" w:rsidR="00E34E20" w:rsidRDefault="00E34E20">
            <w:pPr>
              <w:rPr>
                <w:rFonts w:ascii="Calibri" w:eastAsia="Calibri" w:hAnsi="Calibri" w:cs="Calibri"/>
                <w:i/>
              </w:rPr>
            </w:pPr>
          </w:p>
        </w:tc>
      </w:tr>
    </w:tbl>
    <w:p w14:paraId="48F506BD" w14:textId="77777777" w:rsidR="00E34E20" w:rsidRDefault="00E34E20"/>
    <w:p w14:paraId="7B10662F" w14:textId="77777777" w:rsidR="00E34E20" w:rsidRDefault="00E34E20"/>
    <w:p w14:paraId="3F2D1DFF" w14:textId="77777777" w:rsidR="00E34E20" w:rsidRDefault="00E34E20"/>
    <w:tbl>
      <w:tblPr>
        <w:tblStyle w:val="a5"/>
        <w:tblW w:w="1478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315"/>
        <w:gridCol w:w="2722"/>
        <w:gridCol w:w="1692"/>
        <w:gridCol w:w="105"/>
        <w:gridCol w:w="2081"/>
        <w:gridCol w:w="105"/>
        <w:gridCol w:w="2470"/>
        <w:gridCol w:w="1610"/>
      </w:tblGrid>
      <w:tr w:rsidR="00E34E20" w14:paraId="1E399F7A" w14:textId="77777777" w:rsidTr="00E34E20">
        <w:trPr>
          <w:cnfStyle w:val="000000100000" w:firstRow="0" w:lastRow="0" w:firstColumn="0" w:lastColumn="0" w:oddVBand="0" w:evenVBand="0" w:oddHBand="1" w:evenHBand="0" w:firstRowFirstColumn="0" w:firstRowLastColumn="0" w:lastRowFirstColumn="0" w:lastRowLastColumn="0"/>
          <w:trHeight w:val="367"/>
        </w:trPr>
        <w:tc>
          <w:tcPr>
            <w:tcW w:w="14780" w:type="dxa"/>
            <w:gridSpan w:val="9"/>
          </w:tcPr>
          <w:p w14:paraId="40E4A278" w14:textId="77777777" w:rsidR="00E34E20" w:rsidRDefault="00744434">
            <w:pPr>
              <w:rPr>
                <w:rFonts w:ascii="Calibri" w:eastAsia="Calibri" w:hAnsi="Calibri" w:cs="Calibri"/>
                <w:b/>
                <w:color w:val="000000"/>
              </w:rPr>
            </w:pPr>
            <w:r>
              <w:rPr>
                <w:rFonts w:ascii="Calibri" w:eastAsia="Calibri" w:hAnsi="Calibri" w:cs="Calibri"/>
                <w:b/>
                <w:color w:val="000000"/>
              </w:rPr>
              <w:t>2. PLANIFICACIÓN</w:t>
            </w:r>
          </w:p>
        </w:tc>
      </w:tr>
      <w:tr w:rsidR="00E34E20" w14:paraId="64F81790" w14:textId="77777777" w:rsidTr="00E34E20">
        <w:trPr>
          <w:trHeight w:val="420"/>
        </w:trPr>
        <w:tc>
          <w:tcPr>
            <w:tcW w:w="3680" w:type="dxa"/>
            <w:vMerge w:val="restart"/>
          </w:tcPr>
          <w:p w14:paraId="23A7C28B"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34" w:type="dxa"/>
            <w:gridSpan w:val="4"/>
            <w:vMerge w:val="restart"/>
          </w:tcPr>
          <w:p w14:paraId="75DF2350"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86" w:type="dxa"/>
            <w:gridSpan w:val="2"/>
            <w:vMerge w:val="restart"/>
          </w:tcPr>
          <w:p w14:paraId="0C5AA595"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80" w:type="dxa"/>
            <w:gridSpan w:val="2"/>
          </w:tcPr>
          <w:p w14:paraId="0C8EFFCD" w14:textId="77777777" w:rsidR="00E34E20" w:rsidRDefault="00744434">
            <w:pPr>
              <w:ind w:left="-921"/>
              <w:jc w:val="center"/>
              <w:rPr>
                <w:rFonts w:ascii="Calibri" w:eastAsia="Calibri" w:hAnsi="Calibri" w:cs="Calibri"/>
                <w:b/>
                <w:color w:val="000000"/>
              </w:rPr>
            </w:pPr>
            <w:r>
              <w:rPr>
                <w:rFonts w:ascii="Calibri" w:eastAsia="Calibri" w:hAnsi="Calibri" w:cs="Calibri"/>
                <w:b/>
                <w:color w:val="000000"/>
              </w:rPr>
              <w:t>EVALUACIÓN</w:t>
            </w:r>
          </w:p>
        </w:tc>
      </w:tr>
      <w:tr w:rsidR="00E34E20" w14:paraId="4B73F25E"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3680" w:type="dxa"/>
            <w:vMerge/>
          </w:tcPr>
          <w:p w14:paraId="1CACE314" w14:textId="77777777" w:rsidR="00E34E20" w:rsidRDefault="00E34E20">
            <w:pPr>
              <w:widowControl w:val="0"/>
              <w:spacing w:line="276" w:lineRule="auto"/>
              <w:rPr>
                <w:rFonts w:ascii="Calibri" w:eastAsia="Calibri" w:hAnsi="Calibri" w:cs="Calibri"/>
                <w:b/>
                <w:color w:val="000000"/>
              </w:rPr>
            </w:pPr>
          </w:p>
        </w:tc>
        <w:tc>
          <w:tcPr>
            <w:tcW w:w="4834" w:type="dxa"/>
            <w:gridSpan w:val="4"/>
            <w:vMerge/>
          </w:tcPr>
          <w:p w14:paraId="2F904218" w14:textId="77777777" w:rsidR="00E34E20" w:rsidRDefault="00E34E20">
            <w:pPr>
              <w:widowControl w:val="0"/>
              <w:spacing w:line="276" w:lineRule="auto"/>
              <w:rPr>
                <w:rFonts w:ascii="Calibri" w:eastAsia="Calibri" w:hAnsi="Calibri" w:cs="Calibri"/>
                <w:b/>
                <w:color w:val="000000"/>
              </w:rPr>
            </w:pPr>
          </w:p>
        </w:tc>
        <w:tc>
          <w:tcPr>
            <w:tcW w:w="2186" w:type="dxa"/>
            <w:gridSpan w:val="2"/>
            <w:vMerge/>
          </w:tcPr>
          <w:p w14:paraId="4C4465AA" w14:textId="77777777" w:rsidR="00E34E20" w:rsidRDefault="00E34E20">
            <w:pPr>
              <w:widowControl w:val="0"/>
              <w:spacing w:line="276" w:lineRule="auto"/>
              <w:rPr>
                <w:rFonts w:ascii="Calibri" w:eastAsia="Calibri" w:hAnsi="Calibri" w:cs="Calibri"/>
                <w:b/>
                <w:color w:val="000000"/>
              </w:rPr>
            </w:pPr>
          </w:p>
        </w:tc>
        <w:tc>
          <w:tcPr>
            <w:tcW w:w="2470" w:type="dxa"/>
          </w:tcPr>
          <w:p w14:paraId="76FD0784" w14:textId="77777777" w:rsidR="00E34E20" w:rsidRDefault="00744434">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64164E35" w14:textId="77777777" w:rsidR="00E34E20" w:rsidRDefault="0074443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610" w:type="dxa"/>
          </w:tcPr>
          <w:p w14:paraId="46C33FD0" w14:textId="77777777" w:rsidR="00E34E20" w:rsidRDefault="0074443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34E20" w14:paraId="69B0E134" w14:textId="77777777" w:rsidTr="00E34E20">
        <w:trPr>
          <w:trHeight w:val="60"/>
        </w:trPr>
        <w:tc>
          <w:tcPr>
            <w:tcW w:w="3680" w:type="dxa"/>
          </w:tcPr>
          <w:p w14:paraId="3A25D7E4" w14:textId="77777777" w:rsidR="00E34E20" w:rsidRDefault="00E34E20">
            <w:pPr>
              <w:rPr>
                <w:rFonts w:ascii="Calibri" w:eastAsia="Calibri" w:hAnsi="Calibri" w:cs="Calibri"/>
                <w:color w:val="000000"/>
              </w:rPr>
            </w:pPr>
          </w:p>
          <w:p w14:paraId="58D81434" w14:textId="77777777" w:rsidR="00E34E20" w:rsidRDefault="00744434">
            <w:r>
              <w:rPr>
                <w:b/>
              </w:rPr>
              <w:t xml:space="preserve">DCCD: </w:t>
            </w:r>
            <w:r>
              <w:t>3.4. Describir los sistemas nervioso y endocrino en animales con diferente grado de complejidad, explicar su coordinación funcional para adaptarse y responder a</w:t>
            </w:r>
          </w:p>
          <w:p w14:paraId="748BE894" w14:textId="77777777" w:rsidR="00E34E20" w:rsidRDefault="00744434">
            <w:r>
              <w:t xml:space="preserve">estímulos del ambiente, y utilizar modelos científicos que demuestren la evolución de estos sistemas. </w:t>
            </w:r>
          </w:p>
          <w:p w14:paraId="36665FDD" w14:textId="77777777" w:rsidR="00E34E20" w:rsidRDefault="00744434">
            <w:r>
              <w:rPr>
                <w:b/>
              </w:rPr>
              <w:t xml:space="preserve">DCCD: </w:t>
            </w:r>
            <w:r>
              <w:t>3.7. Examinar la estructura y función de los sistemas de transporte en</w:t>
            </w:r>
          </w:p>
          <w:p w14:paraId="107882EC" w14:textId="77777777" w:rsidR="00E34E20" w:rsidRDefault="00744434">
            <w:r>
              <w:t xml:space="preserve">las plantas, y describir la provisión de nutrientes y la excreción de desechos. </w:t>
            </w:r>
          </w:p>
          <w:p w14:paraId="7A433ED8" w14:textId="77777777" w:rsidR="00E34E20" w:rsidRDefault="00744434">
            <w:r>
              <w:rPr>
                <w:b/>
              </w:rPr>
              <w:t xml:space="preserve">DCCD: </w:t>
            </w:r>
            <w:r>
              <w:t>3.8. Describir los mecanismos de regulación del crecimiento y desarrollo vegetal, experimentar e</w:t>
            </w:r>
          </w:p>
          <w:p w14:paraId="00CEDDA2" w14:textId="77777777" w:rsidR="00E34E20" w:rsidRDefault="00744434">
            <w:r>
              <w:t>interpretar las variaciones del crecimiento del desarrollo por la acción de las hormonas vegetales y la influencia de factores externos.</w:t>
            </w:r>
          </w:p>
          <w:p w14:paraId="1B193864" w14:textId="77777777" w:rsidR="00E34E20" w:rsidRDefault="00E34E20">
            <w:pPr>
              <w:rPr>
                <w:b/>
              </w:rPr>
            </w:pPr>
          </w:p>
          <w:p w14:paraId="31951212" w14:textId="77777777" w:rsidR="00E34E20" w:rsidRDefault="00E34E20">
            <w:pPr>
              <w:widowControl w:val="0"/>
              <w:jc w:val="both"/>
              <w:rPr>
                <w:rFonts w:ascii="Calibri" w:eastAsia="Calibri" w:hAnsi="Calibri" w:cs="Calibri"/>
                <w:color w:val="000000"/>
              </w:rPr>
            </w:pPr>
          </w:p>
          <w:p w14:paraId="3EE3154B" w14:textId="77777777" w:rsidR="00E34E20" w:rsidRDefault="00E34E20">
            <w:pPr>
              <w:widowControl w:val="0"/>
              <w:jc w:val="both"/>
              <w:rPr>
                <w:rFonts w:ascii="Calibri" w:eastAsia="Calibri" w:hAnsi="Calibri" w:cs="Calibri"/>
                <w:color w:val="000000"/>
              </w:rPr>
            </w:pPr>
          </w:p>
          <w:p w14:paraId="28B4AAC9" w14:textId="77777777" w:rsidR="00E34E20" w:rsidRDefault="00E34E20">
            <w:pPr>
              <w:widowControl w:val="0"/>
              <w:jc w:val="both"/>
              <w:rPr>
                <w:rFonts w:ascii="Calibri" w:eastAsia="Calibri" w:hAnsi="Calibri" w:cs="Calibri"/>
                <w:color w:val="000000"/>
              </w:rPr>
            </w:pPr>
          </w:p>
          <w:p w14:paraId="3608BC95" w14:textId="77777777" w:rsidR="00E34E20" w:rsidRDefault="00E34E20">
            <w:pPr>
              <w:widowControl w:val="0"/>
              <w:jc w:val="both"/>
              <w:rPr>
                <w:rFonts w:ascii="Calibri" w:eastAsia="Calibri" w:hAnsi="Calibri" w:cs="Calibri"/>
                <w:color w:val="000000"/>
              </w:rPr>
            </w:pPr>
          </w:p>
          <w:p w14:paraId="0837789F" w14:textId="77777777" w:rsidR="00E34E20" w:rsidRDefault="00E34E20">
            <w:pPr>
              <w:widowControl w:val="0"/>
              <w:jc w:val="both"/>
              <w:rPr>
                <w:rFonts w:ascii="Calibri" w:eastAsia="Calibri" w:hAnsi="Calibri" w:cs="Calibri"/>
                <w:color w:val="000000"/>
              </w:rPr>
            </w:pPr>
          </w:p>
          <w:p w14:paraId="531B3318" w14:textId="77777777" w:rsidR="00E34E20" w:rsidRDefault="00E34E20">
            <w:pPr>
              <w:widowControl w:val="0"/>
              <w:jc w:val="both"/>
              <w:rPr>
                <w:rFonts w:ascii="Calibri" w:eastAsia="Calibri" w:hAnsi="Calibri" w:cs="Calibri"/>
                <w:color w:val="000000"/>
              </w:rPr>
            </w:pPr>
          </w:p>
          <w:p w14:paraId="5583F68F" w14:textId="77777777" w:rsidR="00E34E20" w:rsidRDefault="00E34E20">
            <w:pPr>
              <w:widowControl w:val="0"/>
              <w:jc w:val="both"/>
              <w:rPr>
                <w:rFonts w:ascii="Calibri" w:eastAsia="Calibri" w:hAnsi="Calibri" w:cs="Calibri"/>
                <w:color w:val="000000"/>
              </w:rPr>
            </w:pPr>
          </w:p>
          <w:p w14:paraId="4296B9CB" w14:textId="77777777" w:rsidR="00E34E20" w:rsidRDefault="00E34E20">
            <w:pPr>
              <w:widowControl w:val="0"/>
              <w:jc w:val="both"/>
              <w:rPr>
                <w:rFonts w:ascii="Calibri" w:eastAsia="Calibri" w:hAnsi="Calibri" w:cs="Calibri"/>
                <w:color w:val="000000"/>
              </w:rPr>
            </w:pPr>
          </w:p>
          <w:p w14:paraId="2B628587" w14:textId="77777777" w:rsidR="00E34E20" w:rsidRDefault="00E34E20">
            <w:pPr>
              <w:widowControl w:val="0"/>
              <w:jc w:val="both"/>
              <w:rPr>
                <w:rFonts w:ascii="Calibri" w:eastAsia="Calibri" w:hAnsi="Calibri" w:cs="Calibri"/>
                <w:color w:val="000000"/>
              </w:rPr>
            </w:pPr>
          </w:p>
          <w:p w14:paraId="7DA94B47" w14:textId="77777777" w:rsidR="00E34E20" w:rsidRDefault="00E34E20">
            <w:pPr>
              <w:widowControl w:val="0"/>
              <w:jc w:val="both"/>
              <w:rPr>
                <w:rFonts w:ascii="Calibri" w:eastAsia="Calibri" w:hAnsi="Calibri" w:cs="Calibri"/>
                <w:color w:val="000000"/>
              </w:rPr>
            </w:pPr>
          </w:p>
          <w:p w14:paraId="62B9EEAF" w14:textId="77777777" w:rsidR="00E34E20" w:rsidRDefault="00E34E20">
            <w:pPr>
              <w:widowControl w:val="0"/>
              <w:jc w:val="both"/>
              <w:rPr>
                <w:rFonts w:ascii="Calibri" w:eastAsia="Calibri" w:hAnsi="Calibri" w:cs="Calibri"/>
                <w:color w:val="000000"/>
              </w:rPr>
            </w:pPr>
          </w:p>
          <w:p w14:paraId="12068E36" w14:textId="77777777" w:rsidR="00E34E20" w:rsidRDefault="00E34E20">
            <w:pPr>
              <w:widowControl w:val="0"/>
              <w:jc w:val="both"/>
              <w:rPr>
                <w:rFonts w:ascii="Calibri" w:eastAsia="Calibri" w:hAnsi="Calibri" w:cs="Calibri"/>
                <w:color w:val="000000"/>
              </w:rPr>
            </w:pPr>
          </w:p>
          <w:p w14:paraId="208A70E8" w14:textId="77777777" w:rsidR="00E34E20" w:rsidRDefault="00E34E20">
            <w:pPr>
              <w:widowControl w:val="0"/>
              <w:jc w:val="both"/>
              <w:rPr>
                <w:rFonts w:ascii="Calibri" w:eastAsia="Calibri" w:hAnsi="Calibri" w:cs="Calibri"/>
                <w:color w:val="000000"/>
              </w:rPr>
            </w:pPr>
          </w:p>
          <w:p w14:paraId="7A1A2C1A" w14:textId="77777777" w:rsidR="00E34E20" w:rsidRDefault="00E34E20">
            <w:pPr>
              <w:widowControl w:val="0"/>
              <w:jc w:val="both"/>
              <w:rPr>
                <w:rFonts w:ascii="Calibri" w:eastAsia="Calibri" w:hAnsi="Calibri" w:cs="Calibri"/>
                <w:color w:val="000000"/>
              </w:rPr>
            </w:pPr>
          </w:p>
          <w:p w14:paraId="591AC7A5" w14:textId="77777777" w:rsidR="00E34E20" w:rsidRDefault="00E34E20">
            <w:pPr>
              <w:widowControl w:val="0"/>
              <w:jc w:val="both"/>
              <w:rPr>
                <w:rFonts w:ascii="Calibri" w:eastAsia="Calibri" w:hAnsi="Calibri" w:cs="Calibri"/>
                <w:color w:val="000000"/>
              </w:rPr>
            </w:pPr>
          </w:p>
          <w:p w14:paraId="7369FBDA" w14:textId="77777777" w:rsidR="00E34E20" w:rsidRDefault="00E34E20">
            <w:pPr>
              <w:widowControl w:val="0"/>
              <w:jc w:val="both"/>
              <w:rPr>
                <w:rFonts w:ascii="Calibri" w:eastAsia="Calibri" w:hAnsi="Calibri" w:cs="Calibri"/>
                <w:color w:val="000000"/>
              </w:rPr>
            </w:pPr>
          </w:p>
          <w:p w14:paraId="43EFBE26" w14:textId="77777777" w:rsidR="00E34E20" w:rsidRDefault="00E34E20">
            <w:pPr>
              <w:widowControl w:val="0"/>
              <w:rPr>
                <w:rFonts w:ascii="Calibri" w:eastAsia="Calibri" w:hAnsi="Calibri" w:cs="Calibri"/>
              </w:rPr>
            </w:pPr>
          </w:p>
          <w:p w14:paraId="5F5E9DA1" w14:textId="77777777" w:rsidR="00E34E20" w:rsidRDefault="00E34E20">
            <w:pPr>
              <w:widowControl w:val="0"/>
              <w:rPr>
                <w:rFonts w:ascii="Calibri" w:eastAsia="Calibri" w:hAnsi="Calibri" w:cs="Calibri"/>
              </w:rPr>
            </w:pPr>
          </w:p>
          <w:p w14:paraId="4BD223EC" w14:textId="77777777" w:rsidR="00E34E20" w:rsidRDefault="00E34E20">
            <w:pPr>
              <w:widowControl w:val="0"/>
              <w:rPr>
                <w:rFonts w:ascii="Calibri" w:eastAsia="Calibri" w:hAnsi="Calibri" w:cs="Calibri"/>
              </w:rPr>
            </w:pPr>
          </w:p>
          <w:p w14:paraId="57B8E6EE" w14:textId="77777777" w:rsidR="00E34E20" w:rsidRDefault="00E34E20">
            <w:pPr>
              <w:widowControl w:val="0"/>
              <w:rPr>
                <w:rFonts w:ascii="Calibri" w:eastAsia="Calibri" w:hAnsi="Calibri" w:cs="Calibri"/>
              </w:rPr>
            </w:pPr>
          </w:p>
          <w:p w14:paraId="6B801C43" w14:textId="77777777" w:rsidR="00E34E20" w:rsidRDefault="00E34E20">
            <w:pPr>
              <w:widowControl w:val="0"/>
              <w:rPr>
                <w:rFonts w:ascii="Calibri" w:eastAsia="Calibri" w:hAnsi="Calibri" w:cs="Calibri"/>
              </w:rPr>
            </w:pPr>
          </w:p>
          <w:p w14:paraId="2CC93472" w14:textId="77777777" w:rsidR="00E34E20" w:rsidRDefault="00E34E20">
            <w:pPr>
              <w:widowControl w:val="0"/>
              <w:rPr>
                <w:rFonts w:ascii="Calibri" w:eastAsia="Calibri" w:hAnsi="Calibri" w:cs="Calibri"/>
              </w:rPr>
            </w:pPr>
          </w:p>
          <w:p w14:paraId="3DEDC7DD" w14:textId="77777777" w:rsidR="00E34E20" w:rsidRDefault="00E34E20">
            <w:pPr>
              <w:widowControl w:val="0"/>
              <w:rPr>
                <w:rFonts w:ascii="Calibri" w:eastAsia="Calibri" w:hAnsi="Calibri" w:cs="Calibri"/>
              </w:rPr>
            </w:pPr>
          </w:p>
          <w:p w14:paraId="661949F1" w14:textId="77777777" w:rsidR="00E34E20" w:rsidRDefault="00E34E20">
            <w:pPr>
              <w:widowControl w:val="0"/>
              <w:rPr>
                <w:rFonts w:ascii="Calibri" w:eastAsia="Calibri" w:hAnsi="Calibri" w:cs="Calibri"/>
              </w:rPr>
            </w:pPr>
          </w:p>
          <w:p w14:paraId="73368886" w14:textId="77777777" w:rsidR="00E34E20" w:rsidRDefault="00E34E20">
            <w:pPr>
              <w:widowControl w:val="0"/>
              <w:rPr>
                <w:rFonts w:ascii="Calibri" w:eastAsia="Calibri" w:hAnsi="Calibri" w:cs="Calibri"/>
              </w:rPr>
            </w:pPr>
          </w:p>
          <w:p w14:paraId="0E20850D" w14:textId="77777777" w:rsidR="00E34E20" w:rsidRDefault="00E34E20">
            <w:pPr>
              <w:widowControl w:val="0"/>
              <w:rPr>
                <w:rFonts w:ascii="Calibri" w:eastAsia="Calibri" w:hAnsi="Calibri" w:cs="Calibri"/>
              </w:rPr>
            </w:pPr>
          </w:p>
          <w:p w14:paraId="109D0DAE" w14:textId="77777777" w:rsidR="00E34E20" w:rsidRDefault="00E34E20">
            <w:pPr>
              <w:widowControl w:val="0"/>
              <w:rPr>
                <w:rFonts w:ascii="Calibri" w:eastAsia="Calibri" w:hAnsi="Calibri" w:cs="Calibri"/>
              </w:rPr>
            </w:pPr>
          </w:p>
          <w:p w14:paraId="74228A66" w14:textId="77777777" w:rsidR="00E34E20" w:rsidRDefault="00E34E20">
            <w:pPr>
              <w:widowControl w:val="0"/>
              <w:rPr>
                <w:rFonts w:ascii="Calibri" w:eastAsia="Calibri" w:hAnsi="Calibri" w:cs="Calibri"/>
              </w:rPr>
            </w:pPr>
          </w:p>
          <w:p w14:paraId="6C24621D" w14:textId="77777777" w:rsidR="00E34E20" w:rsidRDefault="00E34E20">
            <w:pPr>
              <w:widowControl w:val="0"/>
              <w:rPr>
                <w:rFonts w:ascii="Calibri" w:eastAsia="Calibri" w:hAnsi="Calibri" w:cs="Calibri"/>
              </w:rPr>
            </w:pPr>
          </w:p>
          <w:p w14:paraId="4AD4E480" w14:textId="77777777" w:rsidR="00E34E20" w:rsidRDefault="00E34E20">
            <w:pPr>
              <w:widowControl w:val="0"/>
              <w:rPr>
                <w:rFonts w:ascii="Calibri" w:eastAsia="Calibri" w:hAnsi="Calibri" w:cs="Calibri"/>
              </w:rPr>
            </w:pPr>
          </w:p>
          <w:p w14:paraId="644EE6FA" w14:textId="77777777" w:rsidR="00E34E20" w:rsidRDefault="00E34E20">
            <w:pPr>
              <w:widowControl w:val="0"/>
              <w:rPr>
                <w:rFonts w:ascii="Calibri" w:eastAsia="Calibri" w:hAnsi="Calibri" w:cs="Calibri"/>
              </w:rPr>
            </w:pPr>
          </w:p>
          <w:p w14:paraId="41FFF4EA" w14:textId="77777777" w:rsidR="00E34E20" w:rsidRDefault="00E34E20">
            <w:pPr>
              <w:widowControl w:val="0"/>
              <w:rPr>
                <w:rFonts w:ascii="Calibri" w:eastAsia="Calibri" w:hAnsi="Calibri" w:cs="Calibri"/>
              </w:rPr>
            </w:pPr>
          </w:p>
          <w:p w14:paraId="136384A9" w14:textId="77777777" w:rsidR="00E34E20" w:rsidRDefault="00E34E20">
            <w:pPr>
              <w:widowControl w:val="0"/>
              <w:rPr>
                <w:rFonts w:ascii="Calibri" w:eastAsia="Calibri" w:hAnsi="Calibri" w:cs="Calibri"/>
              </w:rPr>
            </w:pPr>
          </w:p>
          <w:p w14:paraId="6BE4FE17" w14:textId="77777777" w:rsidR="00E34E20" w:rsidRDefault="00E34E20">
            <w:pPr>
              <w:widowControl w:val="0"/>
              <w:rPr>
                <w:rFonts w:ascii="Calibri" w:eastAsia="Calibri" w:hAnsi="Calibri" w:cs="Calibri"/>
              </w:rPr>
            </w:pPr>
          </w:p>
          <w:p w14:paraId="4AF4A91F" w14:textId="77777777" w:rsidR="00E34E20" w:rsidRDefault="00E34E20">
            <w:pPr>
              <w:widowControl w:val="0"/>
              <w:rPr>
                <w:rFonts w:ascii="Calibri" w:eastAsia="Calibri" w:hAnsi="Calibri" w:cs="Calibri"/>
              </w:rPr>
            </w:pPr>
          </w:p>
          <w:p w14:paraId="2708F257" w14:textId="77777777" w:rsidR="00E34E20" w:rsidRDefault="00E34E20">
            <w:pPr>
              <w:widowControl w:val="0"/>
              <w:rPr>
                <w:rFonts w:ascii="Calibri" w:eastAsia="Calibri" w:hAnsi="Calibri" w:cs="Calibri"/>
              </w:rPr>
            </w:pPr>
          </w:p>
          <w:p w14:paraId="1D45B28C" w14:textId="77777777" w:rsidR="00E34E20" w:rsidRDefault="00E34E20">
            <w:pPr>
              <w:widowControl w:val="0"/>
              <w:rPr>
                <w:rFonts w:ascii="Calibri" w:eastAsia="Calibri" w:hAnsi="Calibri" w:cs="Calibri"/>
              </w:rPr>
            </w:pPr>
          </w:p>
          <w:p w14:paraId="15DF6E84" w14:textId="77777777" w:rsidR="00E34E20" w:rsidRDefault="00E34E20">
            <w:pPr>
              <w:widowControl w:val="0"/>
              <w:rPr>
                <w:rFonts w:ascii="Calibri" w:eastAsia="Calibri" w:hAnsi="Calibri" w:cs="Calibri"/>
              </w:rPr>
            </w:pPr>
          </w:p>
          <w:p w14:paraId="379F86A2" w14:textId="77777777" w:rsidR="00E34E20" w:rsidRDefault="00E34E20">
            <w:pPr>
              <w:widowControl w:val="0"/>
              <w:rPr>
                <w:rFonts w:ascii="Calibri" w:eastAsia="Calibri" w:hAnsi="Calibri" w:cs="Calibri"/>
              </w:rPr>
            </w:pPr>
          </w:p>
          <w:p w14:paraId="7DFCD608" w14:textId="77777777" w:rsidR="00E34E20" w:rsidRDefault="00E34E20">
            <w:pPr>
              <w:widowControl w:val="0"/>
              <w:jc w:val="both"/>
              <w:rPr>
                <w:rFonts w:ascii="Calibri" w:eastAsia="Calibri" w:hAnsi="Calibri" w:cs="Calibri"/>
              </w:rPr>
            </w:pPr>
          </w:p>
        </w:tc>
        <w:tc>
          <w:tcPr>
            <w:tcW w:w="4834" w:type="dxa"/>
            <w:gridSpan w:val="4"/>
          </w:tcPr>
          <w:p w14:paraId="67ABE14C" w14:textId="77777777" w:rsidR="00E34E20" w:rsidRDefault="00E34E20">
            <w:pPr>
              <w:widowControl w:val="0"/>
              <w:rPr>
                <w:rFonts w:ascii="Calibri" w:eastAsia="Calibri" w:hAnsi="Calibri" w:cs="Calibri"/>
                <w:b/>
                <w:color w:val="000000"/>
              </w:rPr>
            </w:pPr>
          </w:p>
          <w:p w14:paraId="47EF0C22"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UNO</w:t>
            </w:r>
          </w:p>
          <w:p w14:paraId="38B140EE" w14:textId="77777777" w:rsidR="00E34E20" w:rsidRDefault="00E34E20">
            <w:pPr>
              <w:widowControl w:val="0"/>
              <w:jc w:val="center"/>
              <w:rPr>
                <w:rFonts w:ascii="Calibri" w:eastAsia="Calibri" w:hAnsi="Calibri" w:cs="Calibri"/>
                <w:b/>
                <w:color w:val="000000"/>
              </w:rPr>
            </w:pPr>
          </w:p>
          <w:p w14:paraId="0314B65E"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Sistemas nervioso y endocrino en los seres vivos</w:t>
            </w:r>
          </w:p>
          <w:p w14:paraId="4CA4E7B3"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6D5996AB" w14:textId="77777777" w:rsidR="00E34E20" w:rsidRDefault="0074443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405"/>
              </w:tabs>
              <w:ind w:left="405"/>
              <w:rPr>
                <w:rFonts w:ascii="Calibri" w:eastAsia="Calibri" w:hAnsi="Calibri" w:cs="Calibri"/>
                <w:color w:val="000000"/>
              </w:rPr>
            </w:pPr>
            <w:r>
              <w:rPr>
                <w:rFonts w:ascii="Calibri" w:eastAsia="Calibri" w:hAnsi="Calibri" w:cs="Calibri"/>
                <w:color w:val="000000"/>
              </w:rPr>
              <w:t xml:space="preserve">Indagar sobre los estímulos </w:t>
            </w:r>
          </w:p>
          <w:p w14:paraId="20F60A65" w14:textId="77777777" w:rsidR="00E34E20" w:rsidRDefault="0074443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405"/>
              </w:tabs>
              <w:ind w:left="405"/>
              <w:rPr>
                <w:rFonts w:ascii="Calibri" w:eastAsia="Calibri" w:hAnsi="Calibri" w:cs="Calibri"/>
                <w:color w:val="000000"/>
              </w:rPr>
            </w:pPr>
            <w:r>
              <w:rPr>
                <w:rFonts w:ascii="Calibri" w:eastAsia="Calibri" w:hAnsi="Calibri" w:cs="Calibri"/>
                <w:color w:val="000000"/>
              </w:rPr>
              <w:t xml:space="preserve">Reflexionar que son las sensaciones. </w:t>
            </w:r>
          </w:p>
          <w:p w14:paraId="19F98A4D" w14:textId="77777777" w:rsidR="00E34E20" w:rsidRDefault="0074443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405"/>
              </w:tabs>
              <w:ind w:left="405"/>
              <w:rPr>
                <w:rFonts w:ascii="Calibri" w:eastAsia="Calibri" w:hAnsi="Calibri" w:cs="Calibri"/>
                <w:color w:val="000000"/>
              </w:rPr>
            </w:pPr>
            <w:r>
              <w:rPr>
                <w:rFonts w:ascii="Calibri" w:eastAsia="Calibri" w:hAnsi="Calibri" w:cs="Calibri"/>
                <w:color w:val="000000"/>
              </w:rPr>
              <w:t>Analizar la relación hay entre Sistema Nervioso y el Sistema Endocrino.</w:t>
            </w:r>
          </w:p>
          <w:p w14:paraId="153B7C00" w14:textId="77777777" w:rsidR="00E34E20" w:rsidRDefault="0074443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405"/>
              </w:tabs>
              <w:ind w:left="405"/>
              <w:rPr>
                <w:rFonts w:ascii="Calibri" w:eastAsia="Calibri" w:hAnsi="Calibri" w:cs="Calibri"/>
                <w:color w:val="000000"/>
              </w:rPr>
            </w:pPr>
            <w:r>
              <w:rPr>
                <w:rFonts w:ascii="Calibri" w:eastAsia="Calibri" w:hAnsi="Calibri" w:cs="Calibri"/>
                <w:color w:val="000000"/>
              </w:rPr>
              <w:t xml:space="preserve">Reflexionar sobre el significado de dolor. </w:t>
            </w:r>
          </w:p>
          <w:p w14:paraId="2610BF2E" w14:textId="77777777" w:rsidR="00E34E20" w:rsidRDefault="00E34E20">
            <w:pPr>
              <w:widowControl w:val="0"/>
              <w:rPr>
                <w:rFonts w:ascii="Calibri" w:eastAsia="Calibri" w:hAnsi="Calibri" w:cs="Calibri"/>
                <w:b/>
                <w:color w:val="000000"/>
              </w:rPr>
            </w:pPr>
          </w:p>
          <w:p w14:paraId="6B82FD82"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CONSTRUYO MIS CONOCIMIENTOS </w:t>
            </w:r>
          </w:p>
          <w:p w14:paraId="1B444E1A"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sobre  el Sistema nervioso en vertebrados.</w:t>
            </w:r>
          </w:p>
          <w:p w14:paraId="26750840"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sobre las Neuronas: sus funciones y sus partes.</w:t>
            </w:r>
          </w:p>
          <w:p w14:paraId="72CA39B1"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sobre el  potencial de acción, impulso eléctrico y sinapsis.</w:t>
            </w:r>
          </w:p>
          <w:p w14:paraId="53142F37"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Analizar el mensaje químico.</w:t>
            </w:r>
          </w:p>
          <w:p w14:paraId="48642AD2"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sobre la Recaptación de neurotransmisores.</w:t>
            </w:r>
          </w:p>
          <w:p w14:paraId="45CB8BF6"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la Estructura del Sistema Nervioso.</w:t>
            </w:r>
          </w:p>
          <w:p w14:paraId="2CC535C2"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Aprender  sobre el cerebro.</w:t>
            </w:r>
          </w:p>
          <w:p w14:paraId="24AC21B4"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sobre el Sistema Nervioso en invertebrados.</w:t>
            </w:r>
          </w:p>
          <w:p w14:paraId="7A95C224"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sobre las Respuestas sensoriales.</w:t>
            </w:r>
          </w:p>
          <w:p w14:paraId="5E45D16B" w14:textId="77777777" w:rsidR="00E34E20" w:rsidRDefault="00E34E20">
            <w:pPr>
              <w:widowControl w:val="0"/>
              <w:rPr>
                <w:rFonts w:ascii="Calibri" w:eastAsia="Calibri" w:hAnsi="Calibri" w:cs="Calibri"/>
                <w:color w:val="000000"/>
              </w:rPr>
            </w:pPr>
          </w:p>
          <w:p w14:paraId="377FD6E7"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3E643E60"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Describir la función del sistema nervioso en los animales.</w:t>
            </w:r>
          </w:p>
          <w:p w14:paraId="26B9B647"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Analizar de dónde proviene la electricidad de las señales eléctricas proveniente de</w:t>
            </w:r>
          </w:p>
          <w:p w14:paraId="3D928D9F"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las células nerviosas.</w:t>
            </w:r>
          </w:p>
          <w:p w14:paraId="3A4FDFB5"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Explicar el e el sistema nervioso en vertebrados.</w:t>
            </w:r>
          </w:p>
          <w:p w14:paraId="2545FF84"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Explicar la formación de las dendritas.</w:t>
            </w:r>
          </w:p>
          <w:p w14:paraId="09683FDA"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Describir qué es el umbral de carga.</w:t>
            </w:r>
          </w:p>
          <w:p w14:paraId="7F6639F3"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Explicar los neurotransmisores.</w:t>
            </w:r>
          </w:p>
          <w:p w14:paraId="0FCA227B" w14:textId="77777777" w:rsidR="00E34E20" w:rsidRDefault="00E34E20">
            <w:pPr>
              <w:widowControl w:val="0"/>
              <w:rPr>
                <w:rFonts w:ascii="Calibri" w:eastAsia="Calibri" w:hAnsi="Calibri" w:cs="Calibri"/>
                <w:color w:val="000000"/>
              </w:rPr>
            </w:pPr>
          </w:p>
          <w:p w14:paraId="58997E42" w14:textId="77777777" w:rsidR="00E34E20" w:rsidRDefault="00E34E20">
            <w:pPr>
              <w:widowControl w:val="0"/>
              <w:rPr>
                <w:rFonts w:ascii="Calibri" w:eastAsia="Calibri" w:hAnsi="Calibri" w:cs="Calibri"/>
                <w:b/>
                <w:color w:val="000000"/>
              </w:rPr>
            </w:pPr>
          </w:p>
          <w:p w14:paraId="138D7EF3"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DOS</w:t>
            </w:r>
          </w:p>
          <w:p w14:paraId="364BE301"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Sistema endocrino en los seres vivos</w:t>
            </w:r>
          </w:p>
          <w:p w14:paraId="18507615"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61CEB980"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ind w:left="360"/>
              <w:rPr>
                <w:color w:val="000000"/>
              </w:rPr>
            </w:pPr>
            <w:r>
              <w:rPr>
                <w:rFonts w:ascii="Calibri" w:eastAsia="Calibri" w:hAnsi="Calibri" w:cs="Calibri"/>
                <w:color w:val="000000"/>
              </w:rPr>
              <w:t>Indagar sobre las funciones del sistema endocrino.</w:t>
            </w:r>
          </w:p>
          <w:p w14:paraId="52AF5457"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ind w:left="360"/>
              <w:rPr>
                <w:color w:val="000000"/>
              </w:rPr>
            </w:pPr>
            <w:r>
              <w:rPr>
                <w:rFonts w:ascii="Calibri" w:eastAsia="Calibri" w:hAnsi="Calibri" w:cs="Calibri"/>
                <w:color w:val="000000"/>
              </w:rPr>
              <w:t>Indagar sobre las funciones del sistema nervioso.</w:t>
            </w:r>
          </w:p>
          <w:p w14:paraId="2B437C93"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ind w:left="360"/>
              <w:rPr>
                <w:color w:val="000000"/>
              </w:rPr>
            </w:pPr>
            <w:r>
              <w:rPr>
                <w:rFonts w:ascii="Calibri" w:eastAsia="Calibri" w:hAnsi="Calibri" w:cs="Calibri"/>
                <w:color w:val="000000"/>
              </w:rPr>
              <w:t>Indagar sobre  las hormonas.</w:t>
            </w:r>
          </w:p>
          <w:p w14:paraId="570EED9D"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spacing w:line="276" w:lineRule="auto"/>
              <w:ind w:left="360"/>
              <w:rPr>
                <w:color w:val="000000"/>
              </w:rPr>
            </w:pPr>
            <w:r>
              <w:rPr>
                <w:rFonts w:ascii="Calibri" w:eastAsia="Calibri" w:hAnsi="Calibri" w:cs="Calibri"/>
                <w:color w:val="000000"/>
              </w:rPr>
              <w:t>Indagar sobre los neurotransmisores.</w:t>
            </w:r>
          </w:p>
          <w:p w14:paraId="72BE948C"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CONSTRUYO MIS CONOCIMIENTOS </w:t>
            </w:r>
          </w:p>
          <w:p w14:paraId="1455AA03"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 xml:space="preserve"> Conocer el sistema endocrino en vertebrados</w:t>
            </w:r>
          </w:p>
          <w:p w14:paraId="3567DEFA"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Conocer la morfología del sistema endocrino.</w:t>
            </w:r>
          </w:p>
          <w:p w14:paraId="6CE1E4E6"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Analizar la función del sistema endocrino.</w:t>
            </w:r>
          </w:p>
          <w:p w14:paraId="311741B8"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Conocer el eje hipotálamo–hipófisis.</w:t>
            </w:r>
          </w:p>
          <w:p w14:paraId="6440F48D"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Conocer la hipófisis: partes y hormonas.</w:t>
            </w:r>
          </w:p>
          <w:p w14:paraId="2AF2B4B8"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Conocer sobre las Glándulas tiroides y paratiroides.</w:t>
            </w:r>
          </w:p>
          <w:p w14:paraId="3C0BB51C"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Analizar las páncreas como controlador de la glucosa.</w:t>
            </w:r>
          </w:p>
          <w:p w14:paraId="282FCAD7"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Analizar las glándulas suprarrenales y su relación con el estrés.</w:t>
            </w:r>
          </w:p>
          <w:p w14:paraId="4C856183" w14:textId="77777777" w:rsidR="00E34E20" w:rsidRDefault="00744434">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Conocer las hormonas secretadas en la médula adrenal.</w:t>
            </w:r>
          </w:p>
          <w:p w14:paraId="33FABC67" w14:textId="77777777" w:rsidR="00E34E20" w:rsidRDefault="00E34E20">
            <w:pPr>
              <w:widowControl w:val="0"/>
              <w:rPr>
                <w:rFonts w:ascii="Calibri" w:eastAsia="Calibri" w:hAnsi="Calibri" w:cs="Calibri"/>
                <w:color w:val="000000"/>
              </w:rPr>
            </w:pPr>
          </w:p>
          <w:p w14:paraId="351A7EC8"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APLICO Y VERIFICO MIS CONOCIMIENTOS</w:t>
            </w:r>
          </w:p>
          <w:p w14:paraId="547E7D72" w14:textId="77777777" w:rsidR="00E34E20" w:rsidRDefault="00744434">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Describir los tipos de neuronas que existen y las funciones que cumplen.</w:t>
            </w:r>
          </w:p>
          <w:p w14:paraId="139F6080" w14:textId="77777777" w:rsidR="00E34E20" w:rsidRDefault="00744434">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Relacionar los sistemas nervioso y endocrino.</w:t>
            </w:r>
          </w:p>
          <w:p w14:paraId="6445B90F" w14:textId="77777777" w:rsidR="00E34E20" w:rsidRDefault="00744434">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 xml:space="preserve"> Describir las diferencias entre el Sistema Parasimpático y el Sistema Simpático.</w:t>
            </w:r>
          </w:p>
          <w:p w14:paraId="61D954E1" w14:textId="77777777" w:rsidR="00E34E20" w:rsidRDefault="00744434">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Definir  las respuestas sensoriales</w:t>
            </w:r>
          </w:p>
          <w:p w14:paraId="699A332C" w14:textId="77777777" w:rsidR="00E34E20" w:rsidRDefault="00744434">
            <w:pPr>
              <w:widowControl w:val="0"/>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r>
              <w:rPr>
                <w:rFonts w:ascii="Calibri" w:eastAsia="Calibri" w:hAnsi="Calibri" w:cs="Calibri"/>
                <w:color w:val="000000"/>
              </w:rPr>
              <w:t>Definir qué son los mecanorreceptores y cómo funcionan en el cuerpo.</w:t>
            </w:r>
          </w:p>
          <w:p w14:paraId="5BAA0D5A" w14:textId="77777777" w:rsidR="00E34E20" w:rsidRDefault="00E34E20">
            <w:pPr>
              <w:widowControl w:val="0"/>
              <w:rPr>
                <w:rFonts w:ascii="Calibri" w:eastAsia="Calibri" w:hAnsi="Calibri" w:cs="Calibri"/>
                <w:color w:val="000000"/>
              </w:rPr>
            </w:pPr>
          </w:p>
          <w:p w14:paraId="25CF24E4" w14:textId="77777777" w:rsidR="00E34E20" w:rsidRDefault="00E34E20">
            <w:pPr>
              <w:widowControl w:val="0"/>
              <w:rPr>
                <w:rFonts w:ascii="Calibri" w:eastAsia="Calibri" w:hAnsi="Calibri" w:cs="Calibri"/>
                <w:color w:val="000000"/>
              </w:rPr>
            </w:pPr>
          </w:p>
          <w:p w14:paraId="16C70796"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 xml:space="preserve">BLOQUE TRES </w:t>
            </w:r>
          </w:p>
          <w:p w14:paraId="6C7AC747"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Sistema de transporte de gases y nutrientes en las plantas</w:t>
            </w:r>
          </w:p>
          <w:p w14:paraId="3D3BDB11" w14:textId="77777777" w:rsidR="00E34E20" w:rsidRDefault="00E34E20">
            <w:pPr>
              <w:widowControl w:val="0"/>
              <w:jc w:val="center"/>
              <w:rPr>
                <w:rFonts w:ascii="Calibri" w:eastAsia="Calibri" w:hAnsi="Calibri" w:cs="Calibri"/>
                <w:b/>
                <w:color w:val="000000"/>
              </w:rPr>
            </w:pPr>
          </w:p>
          <w:p w14:paraId="3C4FE0C9"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5F6F4F0B" w14:textId="77777777" w:rsidR="00E34E20" w:rsidRDefault="0074443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405"/>
              </w:tabs>
              <w:ind w:left="405"/>
              <w:rPr>
                <w:rFonts w:ascii="Calibri" w:eastAsia="Calibri" w:hAnsi="Calibri" w:cs="Calibri"/>
                <w:color w:val="000000"/>
              </w:rPr>
            </w:pPr>
            <w:r>
              <w:rPr>
                <w:rFonts w:ascii="Calibri" w:eastAsia="Calibri" w:hAnsi="Calibri" w:cs="Calibri"/>
                <w:color w:val="000000"/>
              </w:rPr>
              <w:t>Reflexionar sobre la alimentación de  las plantas.</w:t>
            </w:r>
          </w:p>
          <w:p w14:paraId="4C383289" w14:textId="77777777" w:rsidR="00E34E20" w:rsidRDefault="0074443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405"/>
              </w:tabs>
              <w:ind w:left="405"/>
              <w:rPr>
                <w:rFonts w:ascii="Calibri" w:eastAsia="Calibri" w:hAnsi="Calibri" w:cs="Calibri"/>
                <w:color w:val="000000"/>
              </w:rPr>
            </w:pPr>
            <w:r>
              <w:rPr>
                <w:rFonts w:ascii="Calibri" w:eastAsia="Calibri" w:hAnsi="Calibri" w:cs="Calibri"/>
                <w:color w:val="000000"/>
              </w:rPr>
              <w:t>Indagar los componentes de  la savia.</w:t>
            </w:r>
          </w:p>
          <w:p w14:paraId="22F78DEF" w14:textId="77777777" w:rsidR="00E34E20" w:rsidRDefault="00744434">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tabs>
                <w:tab w:val="left" w:pos="405"/>
              </w:tabs>
              <w:ind w:left="405"/>
              <w:rPr>
                <w:rFonts w:ascii="Calibri" w:eastAsia="Calibri" w:hAnsi="Calibri" w:cs="Calibri"/>
                <w:color w:val="000000"/>
              </w:rPr>
            </w:pPr>
            <w:r>
              <w:rPr>
                <w:rFonts w:ascii="Calibri" w:eastAsia="Calibri" w:hAnsi="Calibri" w:cs="Calibri"/>
                <w:color w:val="000000"/>
              </w:rPr>
              <w:t>Indagar los componentes de los tejidos vegetales.</w:t>
            </w:r>
          </w:p>
          <w:p w14:paraId="0E0CCD57" w14:textId="77777777" w:rsidR="00E34E20" w:rsidRDefault="00E34E20">
            <w:pPr>
              <w:widowControl w:val="0"/>
              <w:tabs>
                <w:tab w:val="left" w:pos="405"/>
              </w:tabs>
              <w:rPr>
                <w:rFonts w:ascii="Calibri" w:eastAsia="Calibri" w:hAnsi="Calibri" w:cs="Calibri"/>
                <w:b/>
                <w:color w:val="000000"/>
              </w:rPr>
            </w:pPr>
          </w:p>
          <w:p w14:paraId="1C2E28F9"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CONSTRUYO MIS CONOCIMIENTOS </w:t>
            </w:r>
          </w:p>
          <w:p w14:paraId="31E68BEF"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 xml:space="preserve"> Conocer sobre los tejidos de la plantas.</w:t>
            </w:r>
          </w:p>
          <w:p w14:paraId="7493217E"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sobre el Sistema de raíces.</w:t>
            </w:r>
          </w:p>
          <w:p w14:paraId="4B78DE87"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sobre el Sistema vástago - los tallos y hojas</w:t>
            </w:r>
          </w:p>
          <w:p w14:paraId="76FDAF57"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Analizar el Sistema vascular: tejidos y células de transporte, xilema y floema.</w:t>
            </w:r>
          </w:p>
          <w:p w14:paraId="7D3C95B0"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las partes de la raíz y el transporte de agua y minerales.</w:t>
            </w:r>
          </w:p>
          <w:p w14:paraId="18476F29"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el proceso de transporte en el xilema.</w:t>
            </w:r>
          </w:p>
          <w:p w14:paraId="078032DE"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el proceso de transporte de carbohidratos por el floema.</w:t>
            </w:r>
          </w:p>
          <w:p w14:paraId="5C2C2040"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las fuentes y colectores.</w:t>
            </w:r>
          </w:p>
          <w:p w14:paraId="23DE1A88"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el proceso multidireccional de transporte en el floema por presión de flujo.</w:t>
            </w:r>
          </w:p>
          <w:p w14:paraId="1AACA0BC"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Conocer  el  proceso de transporte o regulación de gases a través de pequeñas compuertas</w:t>
            </w:r>
          </w:p>
          <w:p w14:paraId="6B9F1127" w14:textId="77777777" w:rsidR="00E34E20" w:rsidRDefault="00744434">
            <w:pPr>
              <w:widowControl w:val="0"/>
              <w:numPr>
                <w:ilvl w:val="0"/>
                <w:numId w:val="11"/>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Analizar la regulación de las aperturas y manejo del estrés hídrico.</w:t>
            </w:r>
          </w:p>
          <w:p w14:paraId="50620299" w14:textId="77777777" w:rsidR="00E34E20" w:rsidRDefault="00E34E20">
            <w:pPr>
              <w:widowControl w:val="0"/>
              <w:rPr>
                <w:rFonts w:ascii="Calibri" w:eastAsia="Calibri" w:hAnsi="Calibri" w:cs="Calibri"/>
                <w:color w:val="000000"/>
              </w:rPr>
            </w:pPr>
          </w:p>
          <w:p w14:paraId="5B0A841E"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3D7B5940"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Describir las funciones y partes del tallo en las plantas.</w:t>
            </w:r>
          </w:p>
          <w:p w14:paraId="401BCABC"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Describir las funciones y partes de las hojas en las plantas.</w:t>
            </w:r>
          </w:p>
          <w:p w14:paraId="053D6A03"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Explicar  los tejidos de transporte en las plantas.</w:t>
            </w:r>
          </w:p>
          <w:p w14:paraId="2018B528"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Identificar las partes de la raíz.</w:t>
            </w:r>
          </w:p>
          <w:p w14:paraId="6EEA7E9E"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 xml:space="preserve">Explicar el mecanismo de ascensión de agua y minerales en las plantas desde las raíces </w:t>
            </w:r>
          </w:p>
          <w:p w14:paraId="3508715B"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Identificar los tres factores que son necesarios para este mecanismo.</w:t>
            </w:r>
          </w:p>
          <w:p w14:paraId="1FF17093"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Identificar las fuentes y  los colectores en las plantas.</w:t>
            </w:r>
          </w:p>
          <w:p w14:paraId="0C7879F1"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Identificar un estoma y sus partes.</w:t>
            </w:r>
          </w:p>
          <w:p w14:paraId="04EAD16B"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Describir el mecanismo que tiene lugar en un estoma para que se abra o se cierre.</w:t>
            </w:r>
          </w:p>
          <w:p w14:paraId="3F70B88F"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Explicar cómo manejan las plantas el estrés que les provoca un ambiente seco y con temperaturas altas.</w:t>
            </w:r>
          </w:p>
          <w:p w14:paraId="626512C0" w14:textId="77777777" w:rsidR="00E34E20" w:rsidRDefault="00E34E20">
            <w:pPr>
              <w:widowControl w:val="0"/>
              <w:rPr>
                <w:rFonts w:ascii="Calibri" w:eastAsia="Calibri" w:hAnsi="Calibri" w:cs="Calibri"/>
                <w:color w:val="000000"/>
              </w:rPr>
            </w:pPr>
          </w:p>
          <w:p w14:paraId="5A8D308E" w14:textId="77777777" w:rsidR="00E34E20" w:rsidRDefault="00E34E20">
            <w:pPr>
              <w:widowControl w:val="0"/>
              <w:rPr>
                <w:rFonts w:ascii="Calibri" w:eastAsia="Calibri" w:hAnsi="Calibri" w:cs="Calibri"/>
                <w:b/>
                <w:color w:val="000000"/>
              </w:rPr>
            </w:pPr>
          </w:p>
          <w:p w14:paraId="758CAB7F" w14:textId="77777777" w:rsidR="00E34E20" w:rsidRDefault="00E34E20">
            <w:pPr>
              <w:widowControl w:val="0"/>
              <w:jc w:val="center"/>
              <w:rPr>
                <w:rFonts w:ascii="Calibri" w:eastAsia="Calibri" w:hAnsi="Calibri" w:cs="Calibri"/>
                <w:color w:val="000000"/>
              </w:rPr>
            </w:pPr>
          </w:p>
        </w:tc>
        <w:tc>
          <w:tcPr>
            <w:tcW w:w="2186" w:type="dxa"/>
            <w:gridSpan w:val="2"/>
          </w:tcPr>
          <w:p w14:paraId="309C2744" w14:textId="77777777" w:rsidR="00E34E20" w:rsidRDefault="00744434">
            <w:pPr>
              <w:rPr>
                <w:rFonts w:ascii="Calibri" w:eastAsia="Calibri" w:hAnsi="Calibri" w:cs="Calibri"/>
              </w:rPr>
            </w:pPr>
            <w:r>
              <w:rPr>
                <w:rFonts w:ascii="Calibri" w:eastAsia="Calibri" w:hAnsi="Calibri" w:cs="Calibri"/>
              </w:rPr>
              <w:t>Texto</w:t>
            </w:r>
          </w:p>
          <w:p w14:paraId="719B268E" w14:textId="77777777" w:rsidR="00E34E20" w:rsidRDefault="00744434">
            <w:pPr>
              <w:rPr>
                <w:rFonts w:ascii="Calibri" w:eastAsia="Calibri" w:hAnsi="Calibri" w:cs="Calibri"/>
              </w:rPr>
            </w:pPr>
            <w:r>
              <w:rPr>
                <w:rFonts w:ascii="Calibri" w:eastAsia="Calibri" w:hAnsi="Calibri" w:cs="Calibri"/>
              </w:rPr>
              <w:t xml:space="preserve">Internet </w:t>
            </w:r>
          </w:p>
          <w:p w14:paraId="68230108" w14:textId="77777777" w:rsidR="00E34E20" w:rsidRDefault="00744434">
            <w:pPr>
              <w:rPr>
                <w:rFonts w:ascii="Calibri" w:eastAsia="Calibri" w:hAnsi="Calibri" w:cs="Calibri"/>
              </w:rPr>
            </w:pPr>
            <w:r>
              <w:rPr>
                <w:rFonts w:ascii="Calibri" w:eastAsia="Calibri" w:hAnsi="Calibri" w:cs="Calibri"/>
              </w:rPr>
              <w:t xml:space="preserve">Lapiz </w:t>
            </w:r>
          </w:p>
          <w:p w14:paraId="21EB7C08" w14:textId="77777777" w:rsidR="00E34E20" w:rsidRDefault="00744434">
            <w:pPr>
              <w:rPr>
                <w:rFonts w:ascii="Calibri" w:eastAsia="Calibri" w:hAnsi="Calibri" w:cs="Calibri"/>
              </w:rPr>
            </w:pPr>
            <w:r>
              <w:rPr>
                <w:rFonts w:ascii="Calibri" w:eastAsia="Calibri" w:hAnsi="Calibri" w:cs="Calibri"/>
              </w:rPr>
              <w:t xml:space="preserve">Hojas </w:t>
            </w:r>
          </w:p>
          <w:p w14:paraId="6201F680" w14:textId="77777777" w:rsidR="00E34E20" w:rsidRDefault="00744434">
            <w:pPr>
              <w:rPr>
                <w:rFonts w:ascii="Calibri" w:eastAsia="Calibri" w:hAnsi="Calibri" w:cs="Calibri"/>
              </w:rPr>
            </w:pPr>
            <w:r>
              <w:rPr>
                <w:rFonts w:ascii="Calibri" w:eastAsia="Calibri" w:hAnsi="Calibri" w:cs="Calibri"/>
              </w:rPr>
              <w:t>Cuaderno</w:t>
            </w:r>
          </w:p>
          <w:p w14:paraId="005A842A" w14:textId="77777777" w:rsidR="00E34E20" w:rsidRDefault="00744434">
            <w:pPr>
              <w:rPr>
                <w:rFonts w:ascii="Calibri" w:eastAsia="Calibri" w:hAnsi="Calibri" w:cs="Calibri"/>
              </w:rPr>
            </w:pPr>
            <w:r>
              <w:rPr>
                <w:rFonts w:ascii="Calibri" w:eastAsia="Calibri" w:hAnsi="Calibri" w:cs="Calibri"/>
              </w:rPr>
              <w:t>Disfraces</w:t>
            </w:r>
          </w:p>
          <w:p w14:paraId="2B8CF5CF" w14:textId="77777777" w:rsidR="00E34E20" w:rsidRDefault="00744434">
            <w:pPr>
              <w:rPr>
                <w:rFonts w:ascii="Calibri" w:eastAsia="Calibri" w:hAnsi="Calibri" w:cs="Calibri"/>
              </w:rPr>
            </w:pPr>
            <w:r>
              <w:rPr>
                <w:rFonts w:ascii="Calibri" w:eastAsia="Calibri" w:hAnsi="Calibri" w:cs="Calibri"/>
              </w:rPr>
              <w:t>Telas</w:t>
            </w:r>
          </w:p>
          <w:p w14:paraId="59BEC2AB" w14:textId="77777777" w:rsidR="00E34E20" w:rsidRDefault="00744434">
            <w:pPr>
              <w:rPr>
                <w:rFonts w:ascii="Calibri" w:eastAsia="Calibri" w:hAnsi="Calibri" w:cs="Calibri"/>
              </w:rPr>
            </w:pPr>
            <w:r>
              <w:rPr>
                <w:rFonts w:ascii="Calibri" w:eastAsia="Calibri" w:hAnsi="Calibri" w:cs="Calibri"/>
              </w:rPr>
              <w:t>Periódico</w:t>
            </w:r>
          </w:p>
          <w:p w14:paraId="063EF264" w14:textId="77777777" w:rsidR="00E34E20" w:rsidRDefault="00744434">
            <w:pPr>
              <w:rPr>
                <w:rFonts w:ascii="Calibri" w:eastAsia="Calibri" w:hAnsi="Calibri" w:cs="Calibri"/>
              </w:rPr>
            </w:pPr>
            <w:r>
              <w:rPr>
                <w:rFonts w:ascii="Calibri" w:eastAsia="Calibri" w:hAnsi="Calibri" w:cs="Calibri"/>
              </w:rPr>
              <w:t>Tapas</w:t>
            </w:r>
          </w:p>
          <w:p w14:paraId="37E598C1" w14:textId="77777777" w:rsidR="00E34E20" w:rsidRDefault="00744434">
            <w:pPr>
              <w:rPr>
                <w:rFonts w:ascii="Calibri" w:eastAsia="Calibri" w:hAnsi="Calibri" w:cs="Calibri"/>
              </w:rPr>
            </w:pPr>
            <w:r>
              <w:rPr>
                <w:rFonts w:ascii="Calibri" w:eastAsia="Calibri" w:hAnsi="Calibri" w:cs="Calibri"/>
              </w:rPr>
              <w:t>Gorras</w:t>
            </w:r>
          </w:p>
          <w:p w14:paraId="7E220751" w14:textId="77777777" w:rsidR="00E34E20" w:rsidRDefault="00744434">
            <w:pPr>
              <w:rPr>
                <w:rFonts w:ascii="Calibri" w:eastAsia="Calibri" w:hAnsi="Calibri" w:cs="Calibri"/>
              </w:rPr>
            </w:pPr>
            <w:r>
              <w:rPr>
                <w:rFonts w:ascii="Calibri" w:eastAsia="Calibri" w:hAnsi="Calibri" w:cs="Calibri"/>
              </w:rPr>
              <w:t>Pinturas</w:t>
            </w:r>
          </w:p>
          <w:p w14:paraId="7A7F9B25" w14:textId="77777777" w:rsidR="00E34E20" w:rsidRDefault="00744434">
            <w:pPr>
              <w:rPr>
                <w:rFonts w:ascii="Calibri" w:eastAsia="Calibri" w:hAnsi="Calibri" w:cs="Calibri"/>
              </w:rPr>
            </w:pPr>
            <w:r>
              <w:rPr>
                <w:rFonts w:ascii="Calibri" w:eastAsia="Calibri" w:hAnsi="Calibri" w:cs="Calibri"/>
              </w:rPr>
              <w:t xml:space="preserve"> Zapatos </w:t>
            </w:r>
          </w:p>
          <w:p w14:paraId="0C6FC9DD" w14:textId="77777777" w:rsidR="00E34E20" w:rsidRDefault="00744434">
            <w:pPr>
              <w:rPr>
                <w:rFonts w:ascii="Calibri" w:eastAsia="Calibri" w:hAnsi="Calibri" w:cs="Calibri"/>
              </w:rPr>
            </w:pPr>
            <w:r>
              <w:rPr>
                <w:rFonts w:ascii="Calibri" w:eastAsia="Calibri" w:hAnsi="Calibri" w:cs="Calibri"/>
              </w:rPr>
              <w:t>Ropa usada</w:t>
            </w:r>
          </w:p>
          <w:p w14:paraId="379FDAA8" w14:textId="77777777" w:rsidR="00E34E20" w:rsidRDefault="00744434">
            <w:pPr>
              <w:rPr>
                <w:rFonts w:ascii="Calibri" w:eastAsia="Calibri" w:hAnsi="Calibri" w:cs="Calibri"/>
              </w:rPr>
            </w:pPr>
            <w:r>
              <w:rPr>
                <w:rFonts w:ascii="Calibri" w:eastAsia="Calibri" w:hAnsi="Calibri" w:cs="Calibri"/>
              </w:rPr>
              <w:t>Cartulinas</w:t>
            </w:r>
          </w:p>
          <w:p w14:paraId="0A9441CA" w14:textId="77777777" w:rsidR="00E34E20" w:rsidRDefault="00744434">
            <w:pPr>
              <w:rPr>
                <w:rFonts w:ascii="Calibri" w:eastAsia="Calibri" w:hAnsi="Calibri" w:cs="Calibri"/>
              </w:rPr>
            </w:pPr>
            <w:r>
              <w:rPr>
                <w:rFonts w:ascii="Calibri" w:eastAsia="Calibri" w:hAnsi="Calibri" w:cs="Calibri"/>
              </w:rPr>
              <w:t>Cartón</w:t>
            </w:r>
          </w:p>
          <w:p w14:paraId="74ACA54A" w14:textId="77777777" w:rsidR="00E34E20" w:rsidRDefault="00744434">
            <w:pPr>
              <w:rPr>
                <w:rFonts w:ascii="Calibri" w:eastAsia="Calibri" w:hAnsi="Calibri" w:cs="Calibri"/>
              </w:rPr>
            </w:pPr>
            <w:r>
              <w:rPr>
                <w:rFonts w:ascii="Calibri" w:eastAsia="Calibri" w:hAnsi="Calibri" w:cs="Calibri"/>
              </w:rPr>
              <w:t>Colores</w:t>
            </w:r>
          </w:p>
          <w:p w14:paraId="1E4E0FF4" w14:textId="77777777" w:rsidR="00E34E20" w:rsidRDefault="00E34E20">
            <w:pPr>
              <w:rPr>
                <w:rFonts w:ascii="Calibri" w:eastAsia="Calibri" w:hAnsi="Calibri" w:cs="Calibri"/>
              </w:rPr>
            </w:pPr>
          </w:p>
        </w:tc>
        <w:tc>
          <w:tcPr>
            <w:tcW w:w="2470" w:type="dxa"/>
          </w:tcPr>
          <w:p w14:paraId="33C6D816" w14:textId="77777777" w:rsidR="00E34E20" w:rsidRDefault="00744434">
            <w:r>
              <w:rPr>
                <w:b/>
              </w:rPr>
              <w:t xml:space="preserve">I.CN.B.5.7.1. </w:t>
            </w:r>
            <w:r>
              <w:t>Explica que en los organismos multicelulares la forma y función de las células y los tejidos determinan la organización de órganos, aparatos y sistemas (circulatorio, respiratorio, digestivo, excretor, nervioso, reproductivo, endócrino, inmunitario y osteoartomuscular), establece sus elementos constitutivos (células, tejidos, componentes), estructura, función en el ser humano y propone medidas para su cuidado. (I.2., J.3.)</w:t>
            </w:r>
          </w:p>
          <w:p w14:paraId="6E5C92AA" w14:textId="77777777" w:rsidR="00E34E20" w:rsidRDefault="00744434">
            <w:pPr>
              <w:rPr>
                <w:b/>
              </w:rPr>
            </w:pPr>
            <w:r>
              <w:rPr>
                <w:b/>
              </w:rPr>
              <w:t>I.CN.B.5.9.1.</w:t>
            </w:r>
            <w:r>
              <w:t xml:space="preserve"> 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tc>
        <w:tc>
          <w:tcPr>
            <w:tcW w:w="1610" w:type="dxa"/>
          </w:tcPr>
          <w:p w14:paraId="70737951" w14:textId="77777777" w:rsidR="00E34E20" w:rsidRDefault="00744434">
            <w:pPr>
              <w:rPr>
                <w:rFonts w:ascii="Calibri" w:eastAsia="Calibri" w:hAnsi="Calibri" w:cs="Calibri"/>
                <w:color w:val="000000"/>
              </w:rPr>
            </w:pPr>
            <w:r>
              <w:rPr>
                <w:rFonts w:ascii="Calibri" w:eastAsia="Calibri" w:hAnsi="Calibri" w:cs="Calibri"/>
                <w:b/>
                <w:color w:val="000000"/>
                <w:u w:val="single"/>
              </w:rPr>
              <w:t>TÉCNICAS</w:t>
            </w:r>
            <w:r>
              <w:rPr>
                <w:rFonts w:ascii="Calibri" w:eastAsia="Calibri" w:hAnsi="Calibri" w:cs="Calibri"/>
                <w:color w:val="000000"/>
              </w:rPr>
              <w:t xml:space="preserve"> </w:t>
            </w:r>
          </w:p>
          <w:p w14:paraId="1902187B" w14:textId="77777777" w:rsidR="00E34E20" w:rsidRDefault="00744434">
            <w:pPr>
              <w:rPr>
                <w:rFonts w:ascii="Calibri" w:eastAsia="Calibri" w:hAnsi="Calibri" w:cs="Calibri"/>
                <w:color w:val="000000"/>
              </w:rPr>
            </w:pPr>
            <w:r>
              <w:rPr>
                <w:rFonts w:ascii="Calibri" w:eastAsia="Calibri" w:hAnsi="Calibri" w:cs="Calibri"/>
                <w:color w:val="000000"/>
              </w:rPr>
              <w:t>Andamios cognitivos</w:t>
            </w:r>
          </w:p>
          <w:p w14:paraId="0071EA7F" w14:textId="77777777" w:rsidR="00E34E20" w:rsidRDefault="00744434">
            <w:pPr>
              <w:rPr>
                <w:rFonts w:ascii="Calibri" w:eastAsia="Calibri" w:hAnsi="Calibri" w:cs="Calibri"/>
                <w:color w:val="000000"/>
              </w:rPr>
            </w:pPr>
            <w:r>
              <w:rPr>
                <w:rFonts w:ascii="Calibri" w:eastAsia="Calibri" w:hAnsi="Calibri" w:cs="Calibri"/>
                <w:color w:val="000000"/>
              </w:rPr>
              <w:t>Observaciones</w:t>
            </w:r>
          </w:p>
          <w:p w14:paraId="2D3DCC60" w14:textId="77777777" w:rsidR="00E34E20" w:rsidRDefault="00744434">
            <w:pPr>
              <w:rPr>
                <w:rFonts w:ascii="Calibri" w:eastAsia="Calibri" w:hAnsi="Calibri" w:cs="Calibri"/>
                <w:color w:val="000000"/>
              </w:rPr>
            </w:pPr>
            <w:r>
              <w:rPr>
                <w:rFonts w:ascii="Calibri" w:eastAsia="Calibri" w:hAnsi="Calibri" w:cs="Calibri"/>
                <w:color w:val="000000"/>
              </w:rPr>
              <w:t xml:space="preserve">Taller pedagógicos </w:t>
            </w:r>
          </w:p>
          <w:p w14:paraId="36D6483B" w14:textId="77777777" w:rsidR="00E34E20" w:rsidRDefault="00744434">
            <w:pPr>
              <w:rPr>
                <w:rFonts w:ascii="Calibri" w:eastAsia="Calibri" w:hAnsi="Calibri" w:cs="Calibri"/>
                <w:color w:val="000000"/>
              </w:rPr>
            </w:pPr>
            <w:r>
              <w:rPr>
                <w:rFonts w:ascii="Calibri" w:eastAsia="Calibri" w:hAnsi="Calibri" w:cs="Calibri"/>
                <w:color w:val="000000"/>
              </w:rPr>
              <w:t xml:space="preserve">Investigación práctica </w:t>
            </w:r>
          </w:p>
          <w:p w14:paraId="559DDE1B" w14:textId="77777777" w:rsidR="00E34E20" w:rsidRDefault="00744434">
            <w:pPr>
              <w:rPr>
                <w:rFonts w:ascii="Calibri" w:eastAsia="Calibri" w:hAnsi="Calibri" w:cs="Calibri"/>
                <w:color w:val="000000"/>
              </w:rPr>
            </w:pPr>
            <w:r>
              <w:rPr>
                <w:rFonts w:ascii="Calibri" w:eastAsia="Calibri" w:hAnsi="Calibri" w:cs="Calibri"/>
                <w:color w:val="000000"/>
              </w:rPr>
              <w:t xml:space="preserve">Debate </w:t>
            </w:r>
          </w:p>
          <w:p w14:paraId="245E8BB9" w14:textId="77777777" w:rsidR="00E34E20" w:rsidRDefault="00744434">
            <w:pPr>
              <w:rPr>
                <w:rFonts w:ascii="Calibri" w:eastAsia="Calibri" w:hAnsi="Calibri" w:cs="Calibri"/>
                <w:color w:val="000000"/>
              </w:rPr>
            </w:pPr>
            <w:r>
              <w:rPr>
                <w:rFonts w:ascii="Calibri" w:eastAsia="Calibri" w:hAnsi="Calibri" w:cs="Calibri"/>
                <w:color w:val="000000"/>
              </w:rPr>
              <w:t>Lectura exegética o comentada</w:t>
            </w:r>
          </w:p>
          <w:p w14:paraId="5A2310D9" w14:textId="77777777" w:rsidR="00E34E20" w:rsidRDefault="00744434">
            <w:pPr>
              <w:rPr>
                <w:rFonts w:ascii="Calibri" w:eastAsia="Calibri" w:hAnsi="Calibri" w:cs="Calibri"/>
                <w:color w:val="000000"/>
              </w:rPr>
            </w:pPr>
            <w:r>
              <w:rPr>
                <w:rFonts w:ascii="Calibri" w:eastAsia="Calibri" w:hAnsi="Calibri" w:cs="Calibri"/>
                <w:color w:val="000000"/>
              </w:rPr>
              <w:t xml:space="preserve">Observaciones </w:t>
            </w:r>
          </w:p>
          <w:p w14:paraId="0E4A2A1B" w14:textId="77777777" w:rsidR="00E34E20" w:rsidRDefault="00744434">
            <w:pPr>
              <w:rPr>
                <w:rFonts w:ascii="Calibri" w:eastAsia="Calibri" w:hAnsi="Calibri" w:cs="Calibri"/>
                <w:color w:val="000000"/>
              </w:rPr>
            </w:pPr>
            <w:r>
              <w:rPr>
                <w:rFonts w:ascii="Calibri" w:eastAsia="Calibri" w:hAnsi="Calibri" w:cs="Calibri"/>
                <w:color w:val="000000"/>
              </w:rPr>
              <w:t xml:space="preserve">Lluvia de ideas  </w:t>
            </w:r>
          </w:p>
          <w:p w14:paraId="4E3DF60B" w14:textId="77777777" w:rsidR="00E34E20" w:rsidRDefault="00E34E20">
            <w:pPr>
              <w:rPr>
                <w:rFonts w:ascii="Calibri" w:eastAsia="Calibri" w:hAnsi="Calibri" w:cs="Calibri"/>
                <w:color w:val="000000"/>
              </w:rPr>
            </w:pPr>
          </w:p>
          <w:p w14:paraId="3A14F297" w14:textId="77777777" w:rsidR="00E34E20" w:rsidRDefault="00744434">
            <w:pPr>
              <w:rPr>
                <w:rFonts w:ascii="Calibri" w:eastAsia="Calibri" w:hAnsi="Calibri" w:cs="Calibri"/>
                <w:b/>
                <w:color w:val="000000"/>
                <w:u w:val="single"/>
              </w:rPr>
            </w:pPr>
            <w:r>
              <w:rPr>
                <w:rFonts w:ascii="Calibri" w:eastAsia="Calibri" w:hAnsi="Calibri" w:cs="Calibri"/>
                <w:b/>
                <w:color w:val="000000"/>
                <w:u w:val="single"/>
              </w:rPr>
              <w:t xml:space="preserve">INSTRUMENTO </w:t>
            </w:r>
          </w:p>
          <w:p w14:paraId="50AB6897" w14:textId="77777777" w:rsidR="00E34E20" w:rsidRDefault="00744434">
            <w:pPr>
              <w:rPr>
                <w:rFonts w:ascii="Calibri" w:eastAsia="Calibri" w:hAnsi="Calibri" w:cs="Calibri"/>
                <w:color w:val="000000"/>
              </w:rPr>
            </w:pPr>
            <w:r>
              <w:rPr>
                <w:rFonts w:ascii="Calibri" w:eastAsia="Calibri" w:hAnsi="Calibri" w:cs="Calibri"/>
                <w:color w:val="000000"/>
              </w:rPr>
              <w:t>Guía de trabajo</w:t>
            </w:r>
          </w:p>
          <w:p w14:paraId="5AD84B9C" w14:textId="77777777" w:rsidR="00E34E20" w:rsidRDefault="00744434">
            <w:pPr>
              <w:rPr>
                <w:rFonts w:ascii="Calibri" w:eastAsia="Calibri" w:hAnsi="Calibri" w:cs="Calibri"/>
                <w:color w:val="000000"/>
              </w:rPr>
            </w:pPr>
            <w:r>
              <w:rPr>
                <w:rFonts w:ascii="Calibri" w:eastAsia="Calibri" w:hAnsi="Calibri" w:cs="Calibri"/>
                <w:color w:val="000000"/>
              </w:rPr>
              <w:t>Pruebas de ensayo</w:t>
            </w:r>
          </w:p>
          <w:p w14:paraId="36D988F2" w14:textId="77777777" w:rsidR="00E34E20" w:rsidRDefault="00744434">
            <w:pPr>
              <w:rPr>
                <w:rFonts w:ascii="Calibri" w:eastAsia="Calibri" w:hAnsi="Calibri" w:cs="Calibri"/>
                <w:color w:val="000000"/>
              </w:rPr>
            </w:pPr>
            <w:r>
              <w:rPr>
                <w:rFonts w:ascii="Calibri" w:eastAsia="Calibri" w:hAnsi="Calibri" w:cs="Calibri"/>
                <w:color w:val="000000"/>
              </w:rPr>
              <w:t xml:space="preserve">Pruebas objetivas </w:t>
            </w:r>
          </w:p>
          <w:p w14:paraId="52678D9F" w14:textId="77777777" w:rsidR="00E34E20" w:rsidRDefault="00744434">
            <w:pPr>
              <w:rPr>
                <w:rFonts w:ascii="Calibri" w:eastAsia="Calibri" w:hAnsi="Calibri" w:cs="Calibri"/>
                <w:color w:val="000000"/>
              </w:rPr>
            </w:pPr>
            <w:r>
              <w:rPr>
                <w:rFonts w:ascii="Calibri" w:eastAsia="Calibri" w:hAnsi="Calibri" w:cs="Calibri"/>
                <w:color w:val="000000"/>
              </w:rPr>
              <w:t>Cuestionarios</w:t>
            </w:r>
            <w:r>
              <w:rPr>
                <w:rFonts w:ascii="Calibri" w:eastAsia="Calibri" w:hAnsi="Calibri" w:cs="Calibri"/>
              </w:rPr>
              <w:t xml:space="preserve"> </w:t>
            </w:r>
          </w:p>
        </w:tc>
      </w:tr>
      <w:tr w:rsidR="00E34E20" w14:paraId="771185A8"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14780" w:type="dxa"/>
            <w:gridSpan w:val="9"/>
          </w:tcPr>
          <w:p w14:paraId="41BC7CEE" w14:textId="77777777" w:rsidR="00E34E20" w:rsidRDefault="00744434">
            <w:pPr>
              <w:rPr>
                <w:rFonts w:ascii="Calibri" w:eastAsia="Calibri" w:hAnsi="Calibri" w:cs="Calibri"/>
                <w:b/>
                <w:color w:val="000000"/>
              </w:rPr>
            </w:pPr>
            <w:r>
              <w:rPr>
                <w:rFonts w:ascii="Calibri" w:eastAsia="Calibri" w:hAnsi="Calibri" w:cs="Calibri"/>
                <w:b/>
                <w:color w:val="000000"/>
              </w:rPr>
              <w:t>3. ADAPTACIONES CURRICULARES</w:t>
            </w:r>
          </w:p>
        </w:tc>
      </w:tr>
      <w:tr w:rsidR="00E34E20" w14:paraId="634ED9DB" w14:textId="77777777" w:rsidTr="00E34E20">
        <w:trPr>
          <w:trHeight w:val="420"/>
        </w:trPr>
        <w:tc>
          <w:tcPr>
            <w:tcW w:w="3680" w:type="dxa"/>
          </w:tcPr>
          <w:p w14:paraId="76417E01"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498BF5DB"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7" w:type="dxa"/>
            <w:gridSpan w:val="2"/>
          </w:tcPr>
          <w:p w14:paraId="1963B864"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21A58209"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2" w:type="dxa"/>
          </w:tcPr>
          <w:p w14:paraId="657A6577"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23936A09"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86" w:type="dxa"/>
            <w:gridSpan w:val="2"/>
          </w:tcPr>
          <w:p w14:paraId="6957B302"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2575" w:type="dxa"/>
            <w:gridSpan w:val="2"/>
          </w:tcPr>
          <w:p w14:paraId="647B4877"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6897D6EB"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241CDF79"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1610" w:type="dxa"/>
          </w:tcPr>
          <w:p w14:paraId="02B5E03B"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1667DE8D"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29D173A9"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E34E20" w14:paraId="613AF578"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tcW w:w="3680" w:type="dxa"/>
          </w:tcPr>
          <w:p w14:paraId="6308A0FD" w14:textId="77777777" w:rsidR="00E34E20" w:rsidRDefault="00E34E20">
            <w:pPr>
              <w:rPr>
                <w:rFonts w:ascii="Calibri" w:eastAsia="Calibri" w:hAnsi="Calibri" w:cs="Calibri"/>
                <w:b/>
                <w:color w:val="000000"/>
              </w:rPr>
            </w:pPr>
          </w:p>
        </w:tc>
        <w:tc>
          <w:tcPr>
            <w:tcW w:w="3037" w:type="dxa"/>
            <w:gridSpan w:val="2"/>
          </w:tcPr>
          <w:p w14:paraId="5D150278" w14:textId="77777777" w:rsidR="00E34E20" w:rsidRDefault="00E34E20">
            <w:pPr>
              <w:rPr>
                <w:rFonts w:ascii="Calibri" w:eastAsia="Calibri" w:hAnsi="Calibri" w:cs="Calibri"/>
                <w:b/>
                <w:color w:val="000000"/>
              </w:rPr>
            </w:pPr>
          </w:p>
        </w:tc>
        <w:tc>
          <w:tcPr>
            <w:tcW w:w="1692" w:type="dxa"/>
          </w:tcPr>
          <w:p w14:paraId="0A0C9967" w14:textId="77777777" w:rsidR="00E34E20" w:rsidRDefault="00E34E20">
            <w:pPr>
              <w:jc w:val="center"/>
              <w:rPr>
                <w:rFonts w:ascii="Calibri" w:eastAsia="Calibri" w:hAnsi="Calibri" w:cs="Calibri"/>
                <w:b/>
                <w:color w:val="000000"/>
              </w:rPr>
            </w:pPr>
          </w:p>
        </w:tc>
        <w:tc>
          <w:tcPr>
            <w:tcW w:w="2186" w:type="dxa"/>
            <w:gridSpan w:val="2"/>
          </w:tcPr>
          <w:p w14:paraId="2065B5CC" w14:textId="77777777" w:rsidR="00E34E20" w:rsidRDefault="00E34E20">
            <w:pPr>
              <w:jc w:val="center"/>
              <w:rPr>
                <w:rFonts w:ascii="Calibri" w:eastAsia="Calibri" w:hAnsi="Calibri" w:cs="Calibri"/>
                <w:b/>
                <w:color w:val="000000"/>
              </w:rPr>
            </w:pPr>
          </w:p>
        </w:tc>
        <w:tc>
          <w:tcPr>
            <w:tcW w:w="2575" w:type="dxa"/>
            <w:gridSpan w:val="2"/>
          </w:tcPr>
          <w:p w14:paraId="78FC217B" w14:textId="77777777" w:rsidR="00E34E20" w:rsidRDefault="00E34E20">
            <w:pPr>
              <w:jc w:val="center"/>
              <w:rPr>
                <w:rFonts w:ascii="Calibri" w:eastAsia="Calibri" w:hAnsi="Calibri" w:cs="Calibri"/>
                <w:b/>
                <w:color w:val="000000"/>
              </w:rPr>
            </w:pPr>
          </w:p>
        </w:tc>
        <w:tc>
          <w:tcPr>
            <w:tcW w:w="1610" w:type="dxa"/>
          </w:tcPr>
          <w:p w14:paraId="7B9D6BBC" w14:textId="77777777" w:rsidR="00E34E20" w:rsidRDefault="00E34E20">
            <w:pPr>
              <w:jc w:val="center"/>
              <w:rPr>
                <w:rFonts w:ascii="Calibri" w:eastAsia="Calibri" w:hAnsi="Calibri" w:cs="Calibri"/>
                <w:b/>
                <w:color w:val="000000"/>
              </w:rPr>
            </w:pPr>
          </w:p>
        </w:tc>
      </w:tr>
      <w:tr w:rsidR="00E34E20" w14:paraId="6FA79B87" w14:textId="77777777" w:rsidTr="00E34E20">
        <w:trPr>
          <w:trHeight w:val="420"/>
        </w:trPr>
        <w:tc>
          <w:tcPr>
            <w:tcW w:w="3680" w:type="dxa"/>
          </w:tcPr>
          <w:p w14:paraId="2DE7E545" w14:textId="77777777" w:rsidR="00E34E20" w:rsidRDefault="00744434">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14:paraId="34535864" w14:textId="77777777" w:rsidR="00E34E20" w:rsidRDefault="00E34E20">
            <w:pPr>
              <w:jc w:val="center"/>
              <w:rPr>
                <w:rFonts w:ascii="Calibri" w:eastAsia="Calibri" w:hAnsi="Calibri" w:cs="Calibri"/>
                <w:b/>
                <w:color w:val="000000"/>
              </w:rPr>
            </w:pPr>
          </w:p>
        </w:tc>
        <w:tc>
          <w:tcPr>
            <w:tcW w:w="2722" w:type="dxa"/>
          </w:tcPr>
          <w:p w14:paraId="7C72C360" w14:textId="77777777" w:rsidR="00E34E20" w:rsidRDefault="00744434">
            <w:pPr>
              <w:jc w:val="center"/>
              <w:rPr>
                <w:rFonts w:ascii="Calibri" w:eastAsia="Calibri" w:hAnsi="Calibri" w:cs="Calibri"/>
                <w:b/>
                <w:color w:val="000000"/>
              </w:rPr>
            </w:pPr>
            <w:r>
              <w:rPr>
                <w:rFonts w:ascii="Calibri" w:eastAsia="Calibri" w:hAnsi="Calibri" w:cs="Calibri"/>
                <w:b/>
                <w:color w:val="000000"/>
              </w:rPr>
              <w:t>REVISADO</w:t>
            </w:r>
          </w:p>
        </w:tc>
        <w:tc>
          <w:tcPr>
            <w:tcW w:w="8063" w:type="dxa"/>
            <w:gridSpan w:val="6"/>
          </w:tcPr>
          <w:p w14:paraId="59BE2BEA" w14:textId="77777777" w:rsidR="00E34E20" w:rsidRDefault="00744434">
            <w:pPr>
              <w:jc w:val="center"/>
              <w:rPr>
                <w:rFonts w:ascii="Calibri" w:eastAsia="Calibri" w:hAnsi="Calibri" w:cs="Calibri"/>
                <w:b/>
                <w:color w:val="000000"/>
              </w:rPr>
            </w:pPr>
            <w:r>
              <w:rPr>
                <w:rFonts w:ascii="Calibri" w:eastAsia="Calibri" w:hAnsi="Calibri" w:cs="Calibri"/>
                <w:b/>
                <w:color w:val="000000"/>
              </w:rPr>
              <w:t>APROBADO</w:t>
            </w:r>
          </w:p>
        </w:tc>
      </w:tr>
      <w:tr w:rsidR="00E34E20" w14:paraId="5413FCF7"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tcW w:w="3680" w:type="dxa"/>
          </w:tcPr>
          <w:p w14:paraId="0C067CFD" w14:textId="77777777" w:rsidR="00E34E20" w:rsidRDefault="00744434">
            <w:pPr>
              <w:rPr>
                <w:rFonts w:ascii="Calibri" w:eastAsia="Calibri" w:hAnsi="Calibri" w:cs="Calibri"/>
                <w:color w:val="000000"/>
              </w:rPr>
            </w:pPr>
            <w:r>
              <w:rPr>
                <w:rFonts w:ascii="Calibri" w:eastAsia="Calibri" w:hAnsi="Calibri" w:cs="Calibri"/>
                <w:color w:val="000000"/>
              </w:rPr>
              <w:t xml:space="preserve">Docente: </w:t>
            </w:r>
          </w:p>
        </w:tc>
        <w:tc>
          <w:tcPr>
            <w:tcW w:w="315" w:type="dxa"/>
          </w:tcPr>
          <w:p w14:paraId="6FF59B99" w14:textId="77777777" w:rsidR="00E34E20" w:rsidRDefault="00E34E20">
            <w:pPr>
              <w:rPr>
                <w:rFonts w:ascii="Calibri" w:eastAsia="Calibri" w:hAnsi="Calibri" w:cs="Calibri"/>
                <w:color w:val="000000"/>
              </w:rPr>
            </w:pPr>
          </w:p>
        </w:tc>
        <w:tc>
          <w:tcPr>
            <w:tcW w:w="2722" w:type="dxa"/>
          </w:tcPr>
          <w:p w14:paraId="3C5F246F" w14:textId="77777777" w:rsidR="00E34E20" w:rsidRDefault="00744434">
            <w:pPr>
              <w:rPr>
                <w:rFonts w:ascii="Calibri" w:eastAsia="Calibri" w:hAnsi="Calibri" w:cs="Calibri"/>
                <w:color w:val="000000"/>
              </w:rPr>
            </w:pPr>
            <w:r>
              <w:rPr>
                <w:rFonts w:ascii="Calibri" w:eastAsia="Calibri" w:hAnsi="Calibri" w:cs="Calibri"/>
                <w:color w:val="000000"/>
              </w:rPr>
              <w:t xml:space="preserve">Coordinador del área : </w:t>
            </w:r>
          </w:p>
        </w:tc>
        <w:tc>
          <w:tcPr>
            <w:tcW w:w="8063" w:type="dxa"/>
            <w:gridSpan w:val="6"/>
          </w:tcPr>
          <w:p w14:paraId="290586E0" w14:textId="77777777" w:rsidR="00E34E20" w:rsidRDefault="00744434">
            <w:pPr>
              <w:rPr>
                <w:rFonts w:ascii="Calibri" w:eastAsia="Calibri" w:hAnsi="Calibri" w:cs="Calibri"/>
                <w:color w:val="000000"/>
              </w:rPr>
            </w:pPr>
            <w:r>
              <w:rPr>
                <w:rFonts w:ascii="Calibri" w:eastAsia="Calibri" w:hAnsi="Calibri" w:cs="Calibri"/>
                <w:color w:val="000000"/>
              </w:rPr>
              <w:t>Vicerrector:</w:t>
            </w:r>
          </w:p>
        </w:tc>
      </w:tr>
      <w:tr w:rsidR="00E34E20" w14:paraId="72452931" w14:textId="77777777" w:rsidTr="00E34E20">
        <w:trPr>
          <w:trHeight w:val="240"/>
        </w:trPr>
        <w:tc>
          <w:tcPr>
            <w:tcW w:w="3680" w:type="dxa"/>
          </w:tcPr>
          <w:p w14:paraId="1DDC7569" w14:textId="77777777" w:rsidR="00E34E20" w:rsidRDefault="00744434">
            <w:pPr>
              <w:rPr>
                <w:rFonts w:ascii="Calibri" w:eastAsia="Calibri" w:hAnsi="Calibri" w:cs="Calibri"/>
                <w:color w:val="000000"/>
              </w:rPr>
            </w:pPr>
            <w:r>
              <w:rPr>
                <w:rFonts w:ascii="Calibri" w:eastAsia="Calibri" w:hAnsi="Calibri" w:cs="Calibri"/>
                <w:color w:val="000000"/>
              </w:rPr>
              <w:t>Firma:</w:t>
            </w:r>
          </w:p>
        </w:tc>
        <w:tc>
          <w:tcPr>
            <w:tcW w:w="315" w:type="dxa"/>
          </w:tcPr>
          <w:p w14:paraId="2D910347" w14:textId="77777777" w:rsidR="00E34E20" w:rsidRDefault="00E34E20">
            <w:pPr>
              <w:rPr>
                <w:rFonts w:ascii="Calibri" w:eastAsia="Calibri" w:hAnsi="Calibri" w:cs="Calibri"/>
                <w:color w:val="000000"/>
              </w:rPr>
            </w:pPr>
          </w:p>
        </w:tc>
        <w:tc>
          <w:tcPr>
            <w:tcW w:w="2722" w:type="dxa"/>
          </w:tcPr>
          <w:p w14:paraId="2F37953C" w14:textId="77777777" w:rsidR="00E34E20" w:rsidRDefault="00E34E20">
            <w:pPr>
              <w:rPr>
                <w:rFonts w:ascii="Calibri" w:eastAsia="Calibri" w:hAnsi="Calibri" w:cs="Calibri"/>
                <w:color w:val="000000"/>
              </w:rPr>
            </w:pPr>
          </w:p>
        </w:tc>
        <w:tc>
          <w:tcPr>
            <w:tcW w:w="8063" w:type="dxa"/>
            <w:gridSpan w:val="6"/>
          </w:tcPr>
          <w:p w14:paraId="0264DB7E" w14:textId="77777777" w:rsidR="00E34E20" w:rsidRDefault="00E34E20">
            <w:pPr>
              <w:rPr>
                <w:rFonts w:ascii="Calibri" w:eastAsia="Calibri" w:hAnsi="Calibri" w:cs="Calibri"/>
                <w:color w:val="000000"/>
              </w:rPr>
            </w:pPr>
          </w:p>
        </w:tc>
      </w:tr>
      <w:tr w:rsidR="00E34E20" w14:paraId="73AB4287"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tcW w:w="3680" w:type="dxa"/>
          </w:tcPr>
          <w:p w14:paraId="624A3463" w14:textId="77777777" w:rsidR="00E34E20" w:rsidRDefault="00744434">
            <w:pPr>
              <w:rPr>
                <w:rFonts w:ascii="Calibri" w:eastAsia="Calibri" w:hAnsi="Calibri" w:cs="Calibri"/>
                <w:color w:val="000000"/>
              </w:rPr>
            </w:pPr>
            <w:r>
              <w:rPr>
                <w:rFonts w:ascii="Calibri" w:eastAsia="Calibri" w:hAnsi="Calibri" w:cs="Calibri"/>
                <w:color w:val="000000"/>
              </w:rPr>
              <w:t xml:space="preserve">Fecha: </w:t>
            </w:r>
          </w:p>
        </w:tc>
        <w:tc>
          <w:tcPr>
            <w:tcW w:w="315" w:type="dxa"/>
          </w:tcPr>
          <w:p w14:paraId="53C8A6FC" w14:textId="77777777" w:rsidR="00E34E20" w:rsidRDefault="00E34E20">
            <w:pPr>
              <w:rPr>
                <w:rFonts w:ascii="Calibri" w:eastAsia="Calibri" w:hAnsi="Calibri" w:cs="Calibri"/>
                <w:color w:val="000000"/>
              </w:rPr>
            </w:pPr>
          </w:p>
        </w:tc>
        <w:tc>
          <w:tcPr>
            <w:tcW w:w="2722" w:type="dxa"/>
          </w:tcPr>
          <w:p w14:paraId="53BAF666" w14:textId="77777777" w:rsidR="00E34E20" w:rsidRDefault="00E34E20">
            <w:pPr>
              <w:rPr>
                <w:rFonts w:ascii="Calibri" w:eastAsia="Calibri" w:hAnsi="Calibri" w:cs="Calibri"/>
                <w:color w:val="000000"/>
              </w:rPr>
            </w:pPr>
          </w:p>
        </w:tc>
        <w:tc>
          <w:tcPr>
            <w:tcW w:w="8063" w:type="dxa"/>
            <w:gridSpan w:val="6"/>
          </w:tcPr>
          <w:p w14:paraId="468B93A0" w14:textId="77777777" w:rsidR="00E34E20" w:rsidRDefault="00E34E20">
            <w:pPr>
              <w:rPr>
                <w:rFonts w:ascii="Calibri" w:eastAsia="Calibri" w:hAnsi="Calibri" w:cs="Calibri"/>
                <w:color w:val="000000"/>
              </w:rPr>
            </w:pPr>
          </w:p>
        </w:tc>
      </w:tr>
    </w:tbl>
    <w:p w14:paraId="0C243A58" w14:textId="77777777" w:rsidR="00E34E20" w:rsidRDefault="00E34E20">
      <w:pPr>
        <w:tabs>
          <w:tab w:val="left" w:pos="924"/>
        </w:tabs>
        <w:spacing w:before="240" w:after="240"/>
        <w:rPr>
          <w:rFonts w:ascii="Calibri" w:eastAsia="Calibri" w:hAnsi="Calibri" w:cs="Calibri"/>
          <w:b/>
        </w:rPr>
      </w:pPr>
    </w:p>
    <w:p w14:paraId="64DEFAD6" w14:textId="77777777" w:rsidR="00E34E20" w:rsidRDefault="00E34E20"/>
    <w:p w14:paraId="5949DEC6" w14:textId="77777777" w:rsidR="00E34E20" w:rsidRDefault="00E34E20"/>
    <w:p w14:paraId="01F43583" w14:textId="77777777" w:rsidR="00E34E20" w:rsidRDefault="00E34E20"/>
    <w:p w14:paraId="10B5A56E" w14:textId="77777777" w:rsidR="00E34E20" w:rsidRDefault="00E34E20"/>
    <w:p w14:paraId="23982157" w14:textId="77777777" w:rsidR="00E34E20" w:rsidRDefault="00E34E20"/>
    <w:p w14:paraId="1E43CFD0" w14:textId="77777777" w:rsidR="00E34E20" w:rsidRDefault="00E34E20"/>
    <w:p w14:paraId="2A8823CC" w14:textId="77777777" w:rsidR="00E34E20" w:rsidRDefault="00E34E20"/>
    <w:p w14:paraId="43D21CA8" w14:textId="77777777" w:rsidR="00E34E20" w:rsidRDefault="00E34E20"/>
    <w:p w14:paraId="6EA220CF" w14:textId="77777777" w:rsidR="00E34E20" w:rsidRDefault="00E34E20"/>
    <w:p w14:paraId="5CD1A5DA" w14:textId="77777777" w:rsidR="00E34E20" w:rsidRDefault="00E34E20"/>
    <w:p w14:paraId="71D47163" w14:textId="77777777" w:rsidR="00E34E20" w:rsidRDefault="00E34E20"/>
    <w:p w14:paraId="7E0ED0F5" w14:textId="77777777" w:rsidR="00E34E20" w:rsidRDefault="00E34E20"/>
    <w:p w14:paraId="197339B9" w14:textId="77777777" w:rsidR="00E34E20" w:rsidRDefault="00E34E20"/>
    <w:p w14:paraId="747A2547" w14:textId="77777777" w:rsidR="00E34E20" w:rsidRDefault="00E34E20"/>
    <w:p w14:paraId="0CF5020B" w14:textId="77777777" w:rsidR="00E34E20" w:rsidRDefault="00E34E20"/>
    <w:p w14:paraId="2E5C0D2E" w14:textId="77777777" w:rsidR="00E34E20" w:rsidRDefault="00E34E20"/>
    <w:p w14:paraId="1C72657F" w14:textId="77777777" w:rsidR="00E34E20" w:rsidRDefault="00E34E20"/>
    <w:p w14:paraId="6BAC6D0F" w14:textId="77777777" w:rsidR="00E34E20" w:rsidRDefault="00E34E20"/>
    <w:p w14:paraId="50E0D3EE" w14:textId="77777777" w:rsidR="00E34E20" w:rsidRDefault="00E34E20"/>
    <w:tbl>
      <w:tblPr>
        <w:tblStyle w:val="a6"/>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2533"/>
        <w:gridCol w:w="1260"/>
        <w:gridCol w:w="1590"/>
        <w:gridCol w:w="1499"/>
        <w:gridCol w:w="1603"/>
        <w:gridCol w:w="1418"/>
        <w:gridCol w:w="4085"/>
      </w:tblGrid>
      <w:tr w:rsidR="00E34E20" w14:paraId="1A96E3E3" w14:textId="77777777" w:rsidTr="00E34E2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tcPr>
          <w:p w14:paraId="5C2F387C" w14:textId="77777777" w:rsidR="00E34E20" w:rsidRDefault="00744434">
            <w:pPr>
              <w:rPr>
                <w:rFonts w:ascii="Calibri" w:eastAsia="Calibri" w:hAnsi="Calibri" w:cs="Calibri"/>
                <w:b/>
              </w:rPr>
            </w:pPr>
            <w:r>
              <w:rPr>
                <w:rFonts w:ascii="Calibri" w:eastAsia="Calibri" w:hAnsi="Calibri" w:cs="Calibri"/>
                <w:b/>
              </w:rPr>
              <w:t>PLANIFICACION MICROCURRICULAR</w:t>
            </w:r>
          </w:p>
        </w:tc>
      </w:tr>
      <w:tr w:rsidR="00E34E20" w14:paraId="33F6B481" w14:textId="77777777" w:rsidTr="00E34E20">
        <w:trPr>
          <w:trHeight w:val="240"/>
        </w:trPr>
        <w:tc>
          <w:tcPr>
            <w:tcW w:w="4275" w:type="dxa"/>
            <w:gridSpan w:val="2"/>
          </w:tcPr>
          <w:p w14:paraId="29B13217" w14:textId="77777777" w:rsidR="00E34E20" w:rsidRDefault="00744434">
            <w:pPr>
              <w:rPr>
                <w:rFonts w:ascii="Calibri" w:eastAsia="Calibri" w:hAnsi="Calibri" w:cs="Calibri"/>
                <w:b/>
              </w:rPr>
            </w:pPr>
            <w:r>
              <w:rPr>
                <w:rFonts w:ascii="Calibri" w:eastAsia="Calibri" w:hAnsi="Calibri" w:cs="Calibri"/>
                <w:b/>
              </w:rPr>
              <w:t>Nombre de la institución:</w:t>
            </w:r>
          </w:p>
        </w:tc>
        <w:tc>
          <w:tcPr>
            <w:tcW w:w="11455" w:type="dxa"/>
            <w:gridSpan w:val="6"/>
          </w:tcPr>
          <w:p w14:paraId="0DDB5FCB" w14:textId="77777777" w:rsidR="00E34E20" w:rsidRDefault="00E34E20">
            <w:pPr>
              <w:rPr>
                <w:rFonts w:ascii="Calibri" w:eastAsia="Calibri" w:hAnsi="Calibri" w:cs="Calibri"/>
                <w:b/>
              </w:rPr>
            </w:pPr>
          </w:p>
        </w:tc>
      </w:tr>
      <w:tr w:rsidR="00E34E20" w14:paraId="5507C4F2"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tcPr>
          <w:p w14:paraId="1A7796D3" w14:textId="77777777" w:rsidR="00E34E20" w:rsidRDefault="00744434">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78E1EDF2" w14:textId="77777777" w:rsidR="00E34E20" w:rsidRDefault="00E34E20">
            <w:pPr>
              <w:rPr>
                <w:rFonts w:ascii="Calibri" w:eastAsia="Calibri" w:hAnsi="Calibri" w:cs="Calibri"/>
                <w:b/>
              </w:rPr>
            </w:pPr>
          </w:p>
        </w:tc>
        <w:tc>
          <w:tcPr>
            <w:tcW w:w="1418" w:type="dxa"/>
          </w:tcPr>
          <w:p w14:paraId="0E726031" w14:textId="77777777" w:rsidR="00E34E20" w:rsidRDefault="00744434">
            <w:pPr>
              <w:rPr>
                <w:rFonts w:ascii="Calibri" w:eastAsia="Calibri" w:hAnsi="Calibri" w:cs="Calibri"/>
                <w:b/>
              </w:rPr>
            </w:pPr>
            <w:r>
              <w:rPr>
                <w:rFonts w:ascii="Calibri" w:eastAsia="Calibri" w:hAnsi="Calibri" w:cs="Calibri"/>
                <w:b/>
              </w:rPr>
              <w:t>Fecha</w:t>
            </w:r>
          </w:p>
        </w:tc>
        <w:tc>
          <w:tcPr>
            <w:tcW w:w="4085" w:type="dxa"/>
          </w:tcPr>
          <w:p w14:paraId="54E0F444" w14:textId="77777777" w:rsidR="00E34E20" w:rsidRDefault="00E34E20">
            <w:pPr>
              <w:rPr>
                <w:rFonts w:ascii="Calibri" w:eastAsia="Calibri" w:hAnsi="Calibri" w:cs="Calibri"/>
                <w:b/>
              </w:rPr>
            </w:pPr>
          </w:p>
        </w:tc>
      </w:tr>
      <w:tr w:rsidR="00E34E20" w14:paraId="24AE5840" w14:textId="77777777" w:rsidTr="00E34E20">
        <w:trPr>
          <w:trHeight w:val="337"/>
        </w:trPr>
        <w:tc>
          <w:tcPr>
            <w:tcW w:w="1742" w:type="dxa"/>
          </w:tcPr>
          <w:p w14:paraId="261B5580" w14:textId="77777777" w:rsidR="00E34E20" w:rsidRDefault="00744434">
            <w:pPr>
              <w:rPr>
                <w:rFonts w:ascii="Calibri" w:eastAsia="Calibri" w:hAnsi="Calibri" w:cs="Calibri"/>
                <w:b/>
              </w:rPr>
            </w:pPr>
            <w:r>
              <w:rPr>
                <w:rFonts w:ascii="Calibri" w:eastAsia="Calibri" w:hAnsi="Calibri" w:cs="Calibri"/>
                <w:b/>
              </w:rPr>
              <w:t>Área</w:t>
            </w:r>
          </w:p>
        </w:tc>
        <w:tc>
          <w:tcPr>
            <w:tcW w:w="3793" w:type="dxa"/>
            <w:gridSpan w:val="2"/>
          </w:tcPr>
          <w:p w14:paraId="01ABE453" w14:textId="77777777" w:rsidR="00E34E20" w:rsidRDefault="00744434">
            <w:pPr>
              <w:rPr>
                <w:rFonts w:ascii="Calibri" w:eastAsia="Calibri" w:hAnsi="Calibri" w:cs="Calibri"/>
                <w:b/>
              </w:rPr>
            </w:pPr>
            <w:r>
              <w:rPr>
                <w:rFonts w:ascii="Calibri" w:eastAsia="Calibri" w:hAnsi="Calibri" w:cs="Calibri"/>
              </w:rPr>
              <w:t xml:space="preserve">Ciencias </w:t>
            </w:r>
          </w:p>
        </w:tc>
        <w:tc>
          <w:tcPr>
            <w:tcW w:w="1590" w:type="dxa"/>
          </w:tcPr>
          <w:p w14:paraId="3A62E8F1" w14:textId="77777777" w:rsidR="00E34E20" w:rsidRDefault="00744434">
            <w:pPr>
              <w:rPr>
                <w:rFonts w:ascii="Calibri" w:eastAsia="Calibri" w:hAnsi="Calibri" w:cs="Calibri"/>
                <w:b/>
              </w:rPr>
            </w:pPr>
            <w:r>
              <w:rPr>
                <w:rFonts w:ascii="Calibri" w:eastAsia="Calibri" w:hAnsi="Calibri" w:cs="Calibri"/>
                <w:b/>
              </w:rPr>
              <w:t>Grado</w:t>
            </w:r>
          </w:p>
        </w:tc>
        <w:tc>
          <w:tcPr>
            <w:tcW w:w="3102" w:type="dxa"/>
            <w:gridSpan w:val="2"/>
          </w:tcPr>
          <w:p w14:paraId="7F8F4682" w14:textId="77777777" w:rsidR="00E34E20" w:rsidRDefault="00744434">
            <w:pPr>
              <w:rPr>
                <w:rFonts w:ascii="Calibri" w:eastAsia="Calibri" w:hAnsi="Calibri" w:cs="Calibri"/>
              </w:rPr>
            </w:pPr>
            <w:r>
              <w:rPr>
                <w:rFonts w:ascii="Calibri" w:eastAsia="Calibri" w:hAnsi="Calibri" w:cs="Calibri"/>
              </w:rPr>
              <w:t>TERCERO  BGU</w:t>
            </w:r>
          </w:p>
        </w:tc>
        <w:tc>
          <w:tcPr>
            <w:tcW w:w="1418" w:type="dxa"/>
          </w:tcPr>
          <w:p w14:paraId="3690DBB8" w14:textId="77777777" w:rsidR="00E34E20" w:rsidRDefault="00744434">
            <w:pPr>
              <w:rPr>
                <w:rFonts w:ascii="Calibri" w:eastAsia="Calibri" w:hAnsi="Calibri" w:cs="Calibri"/>
                <w:b/>
              </w:rPr>
            </w:pPr>
            <w:r>
              <w:rPr>
                <w:rFonts w:ascii="Calibri" w:eastAsia="Calibri" w:hAnsi="Calibri" w:cs="Calibri"/>
                <w:b/>
              </w:rPr>
              <w:t>Año lectivo</w:t>
            </w:r>
          </w:p>
        </w:tc>
        <w:tc>
          <w:tcPr>
            <w:tcW w:w="4085" w:type="dxa"/>
          </w:tcPr>
          <w:p w14:paraId="6E49EA4C" w14:textId="77777777" w:rsidR="00E34E20" w:rsidRDefault="00E34E20">
            <w:pPr>
              <w:rPr>
                <w:rFonts w:ascii="Calibri" w:eastAsia="Calibri" w:hAnsi="Calibri" w:cs="Calibri"/>
                <w:b/>
              </w:rPr>
            </w:pPr>
          </w:p>
        </w:tc>
      </w:tr>
      <w:tr w:rsidR="00E34E20" w14:paraId="368C7834"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tcPr>
          <w:p w14:paraId="4F7C65CB" w14:textId="77777777" w:rsidR="00E34E20" w:rsidRDefault="00744434">
            <w:pPr>
              <w:rPr>
                <w:rFonts w:ascii="Calibri" w:eastAsia="Calibri" w:hAnsi="Calibri" w:cs="Calibri"/>
                <w:b/>
              </w:rPr>
            </w:pPr>
            <w:r>
              <w:rPr>
                <w:rFonts w:ascii="Calibri" w:eastAsia="Calibri" w:hAnsi="Calibri" w:cs="Calibri"/>
                <w:b/>
              </w:rPr>
              <w:t xml:space="preserve">Asignatura: </w:t>
            </w:r>
            <w:r>
              <w:rPr>
                <w:rFonts w:ascii="Calibri" w:eastAsia="Calibri" w:hAnsi="Calibri" w:cs="Calibri"/>
              </w:rPr>
              <w:t>Biología</w:t>
            </w:r>
          </w:p>
        </w:tc>
        <w:tc>
          <w:tcPr>
            <w:tcW w:w="1418" w:type="dxa"/>
          </w:tcPr>
          <w:p w14:paraId="7259EEB7" w14:textId="77777777" w:rsidR="00E34E20" w:rsidRDefault="00744434">
            <w:pPr>
              <w:rPr>
                <w:rFonts w:ascii="Calibri" w:eastAsia="Calibri" w:hAnsi="Calibri" w:cs="Calibri"/>
                <w:b/>
              </w:rPr>
            </w:pPr>
            <w:r>
              <w:rPr>
                <w:rFonts w:ascii="Calibri" w:eastAsia="Calibri" w:hAnsi="Calibri" w:cs="Calibri"/>
                <w:b/>
              </w:rPr>
              <w:t>Tiempo</w:t>
            </w:r>
          </w:p>
        </w:tc>
        <w:tc>
          <w:tcPr>
            <w:tcW w:w="4085" w:type="dxa"/>
          </w:tcPr>
          <w:p w14:paraId="7F27D7BD" w14:textId="77777777" w:rsidR="00E34E20" w:rsidRDefault="00E34E20">
            <w:pPr>
              <w:rPr>
                <w:rFonts w:ascii="Calibri" w:eastAsia="Calibri" w:hAnsi="Calibri" w:cs="Calibri"/>
              </w:rPr>
            </w:pPr>
          </w:p>
        </w:tc>
      </w:tr>
      <w:tr w:rsidR="00E34E20" w14:paraId="214E5440" w14:textId="77777777" w:rsidTr="00E34E20">
        <w:trPr>
          <w:trHeight w:val="623"/>
        </w:trPr>
        <w:tc>
          <w:tcPr>
            <w:tcW w:w="4275" w:type="dxa"/>
            <w:gridSpan w:val="2"/>
          </w:tcPr>
          <w:p w14:paraId="45EC372F" w14:textId="77777777" w:rsidR="00E34E20" w:rsidRDefault="007444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120DED2E" w14:textId="77777777" w:rsidR="00E34E20" w:rsidRDefault="00744434">
            <w:pPr>
              <w:rPr>
                <w:rFonts w:ascii="Calibri" w:eastAsia="Calibri" w:hAnsi="Calibri" w:cs="Calibri"/>
              </w:rPr>
            </w:pPr>
            <w:r>
              <w:rPr>
                <w:rFonts w:ascii="Calibri" w:eastAsia="Calibri" w:hAnsi="Calibri" w:cs="Calibri"/>
              </w:rPr>
              <w:t>#4</w:t>
            </w:r>
          </w:p>
        </w:tc>
        <w:tc>
          <w:tcPr>
            <w:tcW w:w="7106" w:type="dxa"/>
            <w:gridSpan w:val="3"/>
          </w:tcPr>
          <w:p w14:paraId="3B50AECA" w14:textId="77777777" w:rsidR="00E34E20" w:rsidRDefault="00E34E20">
            <w:pPr>
              <w:rPr>
                <w:rFonts w:ascii="Calibri" w:eastAsia="Calibri" w:hAnsi="Calibri" w:cs="Calibri"/>
              </w:rPr>
            </w:pPr>
          </w:p>
        </w:tc>
      </w:tr>
      <w:tr w:rsidR="00E34E20" w14:paraId="6A342B0C" w14:textId="77777777" w:rsidTr="00E34E20">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5502DF0F" w14:textId="77777777" w:rsidR="00E34E20" w:rsidRDefault="00744434">
            <w:pPr>
              <w:rPr>
                <w:rFonts w:ascii="Calibri" w:eastAsia="Calibri" w:hAnsi="Calibri" w:cs="Calibri"/>
              </w:rPr>
            </w:pPr>
            <w:r>
              <w:rPr>
                <w:rFonts w:ascii="Calibri" w:eastAsia="Calibri" w:hAnsi="Calibri" w:cs="Calibri"/>
                <w:b/>
                <w:i/>
                <w:color w:val="000000"/>
              </w:rPr>
              <w:t>Objetivo de la unidad didáctica</w:t>
            </w:r>
          </w:p>
        </w:tc>
      </w:tr>
      <w:tr w:rsidR="00E34E20" w14:paraId="72035123" w14:textId="77777777" w:rsidTr="00E34E20">
        <w:trPr>
          <w:trHeight w:val="623"/>
        </w:trPr>
        <w:tc>
          <w:tcPr>
            <w:tcW w:w="15730" w:type="dxa"/>
            <w:gridSpan w:val="8"/>
          </w:tcPr>
          <w:p w14:paraId="6E645B13" w14:textId="77777777" w:rsidR="00E34E20" w:rsidRDefault="00744434">
            <w:pPr>
              <w:widowControl w:val="0"/>
            </w:pPr>
            <w:r>
              <w:rPr>
                <w:b/>
              </w:rPr>
              <w:t xml:space="preserve">O.CN.B.5.7. </w:t>
            </w:r>
            <w:r>
              <w:t>Utilizar el lenguaje y la argumentación científica para debatir sobre los conceptos que manejan la tecnología y la sociedad acerca del cuidado del ambiente, la salud para armonizar lo físico y lo intelectual, las aplicaciones científicas y tecnológicas en diversas áreas del conocimiento, encaminado a las necesidades y potencialidades de nuestro país</w:t>
            </w:r>
          </w:p>
          <w:p w14:paraId="1B06E170" w14:textId="77777777" w:rsidR="00E34E20" w:rsidRDefault="00744434">
            <w:pPr>
              <w:rPr>
                <w:rFonts w:ascii="Calibri" w:eastAsia="Calibri" w:hAnsi="Calibri" w:cs="Calibri"/>
                <w:i/>
              </w:rPr>
            </w:pPr>
            <w:r>
              <w:rPr>
                <w:b/>
              </w:rPr>
              <w:t xml:space="preserve">O.CN.B.5.10. </w:t>
            </w:r>
            <w:r>
              <w:t xml:space="preserve">Valorar la ciencia como el conjunto de procesos que permiten evaluar la realidad y las relaciones con otros seres vivos y con el ambiente, de manera objetiva y crítica. </w:t>
            </w:r>
          </w:p>
        </w:tc>
      </w:tr>
      <w:tr w:rsidR="00E34E20" w14:paraId="0BEACE04" w14:textId="77777777" w:rsidTr="00E34E20">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044CA88D" w14:textId="77777777" w:rsidR="00E34E20" w:rsidRDefault="00744434">
            <w:pPr>
              <w:rPr>
                <w:rFonts w:ascii="Calibri" w:eastAsia="Calibri" w:hAnsi="Calibri" w:cs="Calibri"/>
                <w:i/>
              </w:rPr>
            </w:pPr>
            <w:r>
              <w:rPr>
                <w:rFonts w:ascii="Calibri" w:eastAsia="Calibri" w:hAnsi="Calibri" w:cs="Calibri"/>
                <w:b/>
                <w:i/>
                <w:color w:val="000000"/>
              </w:rPr>
              <w:t>Criterios de evaluación</w:t>
            </w:r>
          </w:p>
        </w:tc>
      </w:tr>
      <w:tr w:rsidR="00E34E20" w14:paraId="663C810E" w14:textId="77777777" w:rsidTr="00E34E20">
        <w:trPr>
          <w:trHeight w:val="623"/>
        </w:trPr>
        <w:tc>
          <w:tcPr>
            <w:tcW w:w="15730" w:type="dxa"/>
            <w:gridSpan w:val="8"/>
          </w:tcPr>
          <w:p w14:paraId="49EE2A0C" w14:textId="77777777" w:rsidR="00E34E20" w:rsidRDefault="00744434">
            <w:pPr>
              <w:widowControl w:val="0"/>
              <w:rPr>
                <w:color w:val="000000"/>
              </w:rPr>
            </w:pPr>
            <w:r>
              <w:rPr>
                <w:b/>
                <w:color w:val="000000"/>
              </w:rPr>
              <w:t xml:space="preserve">CE.CN.B.5.7.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14:paraId="50CFE9D9" w14:textId="77777777" w:rsidR="00E34E20" w:rsidRDefault="00744434">
            <w:pPr>
              <w:widowControl w:val="0"/>
              <w:rPr>
                <w:color w:val="000000"/>
              </w:rPr>
            </w:pPr>
            <w:r>
              <w:rPr>
                <w:b/>
                <w:color w:val="000000"/>
              </w:rPr>
              <w:t xml:space="preserve">CE.CN.B.5.8. </w:t>
            </w:r>
            <w:r>
              <w:rPr>
                <w:color w:val="000000"/>
              </w:rPr>
              <w:t xml:space="preserve">Promueve planes de salud integral e investigaciones de campo bajo la comprensión crítica y reflexiva de los efectos que producen las enfermedades y desórdenes que alteran los sistemas nervioso y endocrino, como producto de inadecuadas prácticas de vida, y reconoce la importancia de los programas de salud pública y el aporte de la Biotecnología al campo de la Medicina y la Agricultura. </w:t>
            </w:r>
          </w:p>
          <w:p w14:paraId="534AFB5A" w14:textId="77777777" w:rsidR="00E34E20" w:rsidRDefault="00744434">
            <w:pPr>
              <w:widowControl w:val="0"/>
              <w:rPr>
                <w:color w:val="000000"/>
              </w:rPr>
            </w:pPr>
            <w:r>
              <w:rPr>
                <w:b/>
                <w:color w:val="000000"/>
              </w:rPr>
              <w:t xml:space="preserve">CE.CN.B.5.9. </w:t>
            </w:r>
            <w:r>
              <w:rPr>
                <w:color w:val="000000"/>
              </w:rPr>
              <w:t>Argumenta con fundamentos los procesos que se realizan en las plantas (transporte, provisión de nutrientes, excreción de desechos, mecanismos de regulación del crecimiento, desarrollo vegetal, reproducción) desde la identificación de sus estructuras, función y factores que determinan la actividad.</w:t>
            </w:r>
          </w:p>
          <w:p w14:paraId="7E999D82" w14:textId="77777777" w:rsidR="00E34E20" w:rsidRDefault="00E34E20">
            <w:pPr>
              <w:rPr>
                <w:rFonts w:ascii="Calibri" w:eastAsia="Calibri" w:hAnsi="Calibri" w:cs="Calibri"/>
                <w:i/>
              </w:rPr>
            </w:pPr>
          </w:p>
        </w:tc>
      </w:tr>
    </w:tbl>
    <w:p w14:paraId="3A2FE79A" w14:textId="77777777" w:rsidR="00E34E20" w:rsidRDefault="00E34E20"/>
    <w:p w14:paraId="5AD4DFE7" w14:textId="77777777" w:rsidR="00E34E20" w:rsidRDefault="00E34E20"/>
    <w:p w14:paraId="339E7C68" w14:textId="77777777" w:rsidR="00E34E20" w:rsidRDefault="00E34E20"/>
    <w:p w14:paraId="6217734D" w14:textId="77777777" w:rsidR="00E34E20" w:rsidRDefault="00E34E20"/>
    <w:tbl>
      <w:tblPr>
        <w:tblStyle w:val="a7"/>
        <w:tblW w:w="15211"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11"/>
        <w:gridCol w:w="315"/>
        <w:gridCol w:w="2722"/>
        <w:gridCol w:w="1692"/>
        <w:gridCol w:w="105"/>
        <w:gridCol w:w="2081"/>
        <w:gridCol w:w="105"/>
        <w:gridCol w:w="2740"/>
        <w:gridCol w:w="1340"/>
      </w:tblGrid>
      <w:tr w:rsidR="00E34E20" w14:paraId="36A215DA"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tcW w:w="15211" w:type="dxa"/>
            <w:gridSpan w:val="9"/>
          </w:tcPr>
          <w:p w14:paraId="38AF42CA" w14:textId="77777777" w:rsidR="00E34E20" w:rsidRDefault="00744434">
            <w:pPr>
              <w:rPr>
                <w:rFonts w:ascii="Calibri" w:eastAsia="Calibri" w:hAnsi="Calibri" w:cs="Calibri"/>
                <w:b/>
                <w:color w:val="000000"/>
              </w:rPr>
            </w:pPr>
            <w:r>
              <w:rPr>
                <w:rFonts w:ascii="Calibri" w:eastAsia="Calibri" w:hAnsi="Calibri" w:cs="Calibri"/>
                <w:b/>
                <w:color w:val="000000"/>
              </w:rPr>
              <w:t>2. PLANIFICACIÓN</w:t>
            </w:r>
          </w:p>
        </w:tc>
      </w:tr>
      <w:tr w:rsidR="00E34E20" w14:paraId="6329E05B" w14:textId="77777777" w:rsidTr="00E34E20">
        <w:trPr>
          <w:trHeight w:val="420"/>
        </w:trPr>
        <w:tc>
          <w:tcPr>
            <w:tcW w:w="4111" w:type="dxa"/>
            <w:vMerge w:val="restart"/>
          </w:tcPr>
          <w:p w14:paraId="032D1734" w14:textId="77777777" w:rsidR="00E34E20" w:rsidRDefault="00744434">
            <w:pPr>
              <w:ind w:hanging="113"/>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34" w:type="dxa"/>
            <w:gridSpan w:val="4"/>
            <w:vMerge w:val="restart"/>
          </w:tcPr>
          <w:p w14:paraId="73DFD28C"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86" w:type="dxa"/>
            <w:gridSpan w:val="2"/>
            <w:vMerge w:val="restart"/>
          </w:tcPr>
          <w:p w14:paraId="6C9D2897"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4080" w:type="dxa"/>
            <w:gridSpan w:val="2"/>
          </w:tcPr>
          <w:p w14:paraId="642B10A1" w14:textId="77777777" w:rsidR="00E34E20" w:rsidRDefault="00744434">
            <w:pPr>
              <w:ind w:left="-921"/>
              <w:jc w:val="center"/>
              <w:rPr>
                <w:rFonts w:ascii="Calibri" w:eastAsia="Calibri" w:hAnsi="Calibri" w:cs="Calibri"/>
                <w:b/>
                <w:color w:val="000000"/>
              </w:rPr>
            </w:pPr>
            <w:r>
              <w:rPr>
                <w:rFonts w:ascii="Calibri" w:eastAsia="Calibri" w:hAnsi="Calibri" w:cs="Calibri"/>
                <w:b/>
                <w:color w:val="000000"/>
              </w:rPr>
              <w:t>EVALUACIÓN</w:t>
            </w:r>
          </w:p>
        </w:tc>
      </w:tr>
      <w:tr w:rsidR="00E34E20" w14:paraId="33CE49B1"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4111" w:type="dxa"/>
            <w:vMerge/>
          </w:tcPr>
          <w:p w14:paraId="5890E42A" w14:textId="77777777" w:rsidR="00E34E20" w:rsidRDefault="00E34E20">
            <w:pPr>
              <w:widowControl w:val="0"/>
              <w:spacing w:line="276" w:lineRule="auto"/>
              <w:rPr>
                <w:rFonts w:ascii="Calibri" w:eastAsia="Calibri" w:hAnsi="Calibri" w:cs="Calibri"/>
                <w:b/>
                <w:color w:val="000000"/>
              </w:rPr>
            </w:pPr>
          </w:p>
        </w:tc>
        <w:tc>
          <w:tcPr>
            <w:tcW w:w="4834" w:type="dxa"/>
            <w:gridSpan w:val="4"/>
            <w:vMerge/>
          </w:tcPr>
          <w:p w14:paraId="498E08AF" w14:textId="77777777" w:rsidR="00E34E20" w:rsidRDefault="00E34E20">
            <w:pPr>
              <w:widowControl w:val="0"/>
              <w:spacing w:line="276" w:lineRule="auto"/>
              <w:rPr>
                <w:rFonts w:ascii="Calibri" w:eastAsia="Calibri" w:hAnsi="Calibri" w:cs="Calibri"/>
                <w:b/>
                <w:color w:val="000000"/>
              </w:rPr>
            </w:pPr>
          </w:p>
        </w:tc>
        <w:tc>
          <w:tcPr>
            <w:tcW w:w="2186" w:type="dxa"/>
            <w:gridSpan w:val="2"/>
            <w:vMerge/>
          </w:tcPr>
          <w:p w14:paraId="68EFEADA" w14:textId="77777777" w:rsidR="00E34E20" w:rsidRDefault="00E34E20">
            <w:pPr>
              <w:widowControl w:val="0"/>
              <w:spacing w:line="276" w:lineRule="auto"/>
              <w:rPr>
                <w:rFonts w:ascii="Calibri" w:eastAsia="Calibri" w:hAnsi="Calibri" w:cs="Calibri"/>
                <w:b/>
                <w:color w:val="000000"/>
              </w:rPr>
            </w:pPr>
          </w:p>
        </w:tc>
        <w:tc>
          <w:tcPr>
            <w:tcW w:w="2740" w:type="dxa"/>
          </w:tcPr>
          <w:p w14:paraId="57119FC2" w14:textId="77777777" w:rsidR="00E34E20" w:rsidRDefault="00744434">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5A2ACB43" w14:textId="77777777" w:rsidR="00E34E20" w:rsidRDefault="0074443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340" w:type="dxa"/>
          </w:tcPr>
          <w:p w14:paraId="36C4B7DC" w14:textId="77777777" w:rsidR="00E34E20" w:rsidRDefault="0074443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34E20" w14:paraId="1279DDAE" w14:textId="77777777" w:rsidTr="00E34E20">
        <w:trPr>
          <w:trHeight w:val="60"/>
        </w:trPr>
        <w:tc>
          <w:tcPr>
            <w:tcW w:w="4111" w:type="dxa"/>
          </w:tcPr>
          <w:p w14:paraId="0BEDCBD1" w14:textId="77777777" w:rsidR="00E34E20" w:rsidRDefault="00744434">
            <w:r>
              <w:rPr>
                <w:b/>
              </w:rPr>
              <w:t xml:space="preserve">DCCD: </w:t>
            </w:r>
            <w:r>
              <w:t xml:space="preserve">4.8. Establecer la relación entre la estructura y función del sistema nervioso y del sistema endocrino, en cuanto a su fisiología y la respuesta a la acción hormonal. </w:t>
            </w:r>
          </w:p>
          <w:p w14:paraId="3CB0D376" w14:textId="77777777" w:rsidR="00E34E20" w:rsidRDefault="00744434">
            <w:r>
              <w:rPr>
                <w:b/>
              </w:rPr>
              <w:t xml:space="preserve">DCCD: </w:t>
            </w:r>
            <w:r>
              <w:t>4.9.</w:t>
            </w:r>
          </w:p>
          <w:p w14:paraId="66AD3B18" w14:textId="77777777" w:rsidR="00E34E20" w:rsidRDefault="00744434">
            <w:r>
              <w:t>Indagar en diversas fuentes sobre los efectos nocivos en el sistema nervioso, y proponer medidas preventivas.</w:t>
            </w:r>
          </w:p>
          <w:p w14:paraId="1EC0F0C5" w14:textId="77777777" w:rsidR="00E34E20" w:rsidRDefault="00744434">
            <w:r>
              <w:t xml:space="preserve"> </w:t>
            </w:r>
            <w:r>
              <w:rPr>
                <w:b/>
              </w:rPr>
              <w:t xml:space="preserve">DCCD: </w:t>
            </w:r>
            <w:r>
              <w:t>4.10. Analizar las causas y consecuencias de las enfermedades que</w:t>
            </w:r>
          </w:p>
          <w:p w14:paraId="6AE1825E" w14:textId="77777777" w:rsidR="00E34E20" w:rsidRDefault="00744434">
            <w:r>
              <w:t xml:space="preserve">afectan al sistema neuroendocrino, y proponer medidas preventivas. </w:t>
            </w:r>
          </w:p>
          <w:p w14:paraId="685330F4" w14:textId="77777777" w:rsidR="00E34E20" w:rsidRDefault="00744434">
            <w:r>
              <w:rPr>
                <w:b/>
              </w:rPr>
              <w:t xml:space="preserve">DCCD: </w:t>
            </w:r>
            <w:r>
              <w:t>3.8. Describir los mecanismos de regulación del crecimiento y desarrollo vegetal, experimentar e interpretar</w:t>
            </w:r>
          </w:p>
          <w:p w14:paraId="5A89F48E" w14:textId="77777777" w:rsidR="00E34E20" w:rsidRDefault="00744434">
            <w:r>
              <w:t>las variaciones del crecimiento y del desarrollo por la acción de las hormonas vegetales y la influencia de factores externos.</w:t>
            </w:r>
          </w:p>
          <w:p w14:paraId="7977C559" w14:textId="77777777" w:rsidR="00E34E20" w:rsidRDefault="00E34E20"/>
          <w:p w14:paraId="02DAD867" w14:textId="77777777" w:rsidR="00E34E20" w:rsidRDefault="00E34E20">
            <w:pPr>
              <w:rPr>
                <w:rFonts w:ascii="Calibri" w:eastAsia="Calibri" w:hAnsi="Calibri" w:cs="Calibri"/>
                <w:color w:val="000000"/>
              </w:rPr>
            </w:pPr>
          </w:p>
          <w:p w14:paraId="20AC9EA4" w14:textId="77777777" w:rsidR="00E34E20" w:rsidRDefault="00E34E20">
            <w:pPr>
              <w:widowControl w:val="0"/>
              <w:rPr>
                <w:rFonts w:ascii="Calibri" w:eastAsia="Calibri" w:hAnsi="Calibri" w:cs="Calibri"/>
                <w:color w:val="000000"/>
              </w:rPr>
            </w:pPr>
          </w:p>
          <w:p w14:paraId="194ECE67" w14:textId="77777777" w:rsidR="00E34E20" w:rsidRDefault="00E34E20">
            <w:pPr>
              <w:widowControl w:val="0"/>
              <w:rPr>
                <w:rFonts w:ascii="Calibri" w:eastAsia="Calibri" w:hAnsi="Calibri" w:cs="Calibri"/>
                <w:color w:val="000000"/>
              </w:rPr>
            </w:pPr>
          </w:p>
          <w:p w14:paraId="7F510135" w14:textId="77777777" w:rsidR="00E34E20" w:rsidRDefault="00E34E20">
            <w:pPr>
              <w:widowControl w:val="0"/>
              <w:rPr>
                <w:rFonts w:ascii="Calibri" w:eastAsia="Calibri" w:hAnsi="Calibri" w:cs="Calibri"/>
                <w:color w:val="000000"/>
              </w:rPr>
            </w:pPr>
          </w:p>
          <w:p w14:paraId="61A84C82" w14:textId="77777777" w:rsidR="00E34E20" w:rsidRDefault="00E34E20">
            <w:pPr>
              <w:widowControl w:val="0"/>
              <w:rPr>
                <w:rFonts w:ascii="Calibri" w:eastAsia="Calibri" w:hAnsi="Calibri" w:cs="Calibri"/>
                <w:color w:val="000000"/>
              </w:rPr>
            </w:pPr>
          </w:p>
          <w:p w14:paraId="108BF39E" w14:textId="77777777" w:rsidR="00E34E20" w:rsidRDefault="00E34E20">
            <w:pPr>
              <w:widowControl w:val="0"/>
              <w:rPr>
                <w:rFonts w:ascii="Calibri" w:eastAsia="Calibri" w:hAnsi="Calibri" w:cs="Calibri"/>
                <w:color w:val="000000"/>
              </w:rPr>
            </w:pPr>
          </w:p>
          <w:p w14:paraId="640DA673" w14:textId="77777777" w:rsidR="00E34E20" w:rsidRDefault="00E34E20">
            <w:pPr>
              <w:widowControl w:val="0"/>
              <w:rPr>
                <w:rFonts w:ascii="Calibri" w:eastAsia="Calibri" w:hAnsi="Calibri" w:cs="Calibri"/>
                <w:color w:val="000000"/>
              </w:rPr>
            </w:pPr>
          </w:p>
          <w:p w14:paraId="7AB77080" w14:textId="77777777" w:rsidR="00E34E20" w:rsidRDefault="00E34E20">
            <w:pPr>
              <w:widowControl w:val="0"/>
              <w:rPr>
                <w:rFonts w:ascii="Calibri" w:eastAsia="Calibri" w:hAnsi="Calibri" w:cs="Calibri"/>
                <w:color w:val="000000"/>
              </w:rPr>
            </w:pPr>
          </w:p>
          <w:p w14:paraId="6A63DFD3" w14:textId="77777777" w:rsidR="00E34E20" w:rsidRDefault="00E34E20">
            <w:pPr>
              <w:widowControl w:val="0"/>
              <w:rPr>
                <w:rFonts w:ascii="Calibri" w:eastAsia="Calibri" w:hAnsi="Calibri" w:cs="Calibri"/>
                <w:color w:val="000000"/>
              </w:rPr>
            </w:pPr>
          </w:p>
          <w:p w14:paraId="148E8F47" w14:textId="77777777" w:rsidR="00E34E20" w:rsidRDefault="00E34E20">
            <w:pPr>
              <w:widowControl w:val="0"/>
              <w:rPr>
                <w:rFonts w:ascii="Calibri" w:eastAsia="Calibri" w:hAnsi="Calibri" w:cs="Calibri"/>
                <w:color w:val="000000"/>
              </w:rPr>
            </w:pPr>
          </w:p>
          <w:p w14:paraId="3C1B404E" w14:textId="77777777" w:rsidR="00E34E20" w:rsidRDefault="00E34E20">
            <w:pPr>
              <w:widowControl w:val="0"/>
              <w:rPr>
                <w:rFonts w:ascii="Calibri" w:eastAsia="Calibri" w:hAnsi="Calibri" w:cs="Calibri"/>
                <w:color w:val="000000"/>
              </w:rPr>
            </w:pPr>
          </w:p>
          <w:p w14:paraId="7C7EBBEF" w14:textId="77777777" w:rsidR="00E34E20" w:rsidRDefault="00E34E20">
            <w:pPr>
              <w:widowControl w:val="0"/>
              <w:rPr>
                <w:rFonts w:ascii="Calibri" w:eastAsia="Calibri" w:hAnsi="Calibri" w:cs="Calibri"/>
                <w:color w:val="000000"/>
              </w:rPr>
            </w:pPr>
          </w:p>
          <w:p w14:paraId="24FCCA98" w14:textId="77777777" w:rsidR="00E34E20" w:rsidRDefault="00E34E20">
            <w:pPr>
              <w:widowControl w:val="0"/>
              <w:rPr>
                <w:rFonts w:ascii="Calibri" w:eastAsia="Calibri" w:hAnsi="Calibri" w:cs="Calibri"/>
                <w:color w:val="000000"/>
              </w:rPr>
            </w:pPr>
          </w:p>
          <w:p w14:paraId="10F4EBFC" w14:textId="77777777" w:rsidR="00E34E20" w:rsidRDefault="00E34E20">
            <w:pPr>
              <w:widowControl w:val="0"/>
              <w:rPr>
                <w:rFonts w:ascii="Calibri" w:eastAsia="Calibri" w:hAnsi="Calibri" w:cs="Calibri"/>
                <w:color w:val="000000"/>
              </w:rPr>
            </w:pPr>
          </w:p>
          <w:p w14:paraId="1F0DCFF5" w14:textId="77777777" w:rsidR="00E34E20" w:rsidRDefault="00E34E20">
            <w:pPr>
              <w:widowControl w:val="0"/>
              <w:rPr>
                <w:rFonts w:ascii="Calibri" w:eastAsia="Calibri" w:hAnsi="Calibri" w:cs="Calibri"/>
                <w:color w:val="000000"/>
              </w:rPr>
            </w:pPr>
          </w:p>
          <w:p w14:paraId="6FEFA053" w14:textId="77777777" w:rsidR="00E34E20" w:rsidRDefault="00E34E20">
            <w:pPr>
              <w:widowControl w:val="0"/>
              <w:rPr>
                <w:rFonts w:ascii="Calibri" w:eastAsia="Calibri" w:hAnsi="Calibri" w:cs="Calibri"/>
                <w:color w:val="000000"/>
              </w:rPr>
            </w:pPr>
          </w:p>
          <w:p w14:paraId="56E68471" w14:textId="77777777" w:rsidR="00E34E20" w:rsidRDefault="00E34E20">
            <w:pPr>
              <w:widowControl w:val="0"/>
              <w:rPr>
                <w:rFonts w:ascii="Calibri" w:eastAsia="Calibri" w:hAnsi="Calibri" w:cs="Calibri"/>
                <w:color w:val="000000"/>
              </w:rPr>
            </w:pPr>
          </w:p>
          <w:p w14:paraId="6473B94B" w14:textId="77777777" w:rsidR="00E34E20" w:rsidRDefault="00E34E20">
            <w:pPr>
              <w:widowControl w:val="0"/>
              <w:rPr>
                <w:rFonts w:ascii="Calibri" w:eastAsia="Calibri" w:hAnsi="Calibri" w:cs="Calibri"/>
                <w:color w:val="000000"/>
              </w:rPr>
            </w:pPr>
          </w:p>
          <w:p w14:paraId="46984EB5" w14:textId="77777777" w:rsidR="00E34E20" w:rsidRDefault="00E34E20">
            <w:pPr>
              <w:widowControl w:val="0"/>
              <w:rPr>
                <w:rFonts w:ascii="Calibri" w:eastAsia="Calibri" w:hAnsi="Calibri" w:cs="Calibri"/>
                <w:color w:val="000000"/>
              </w:rPr>
            </w:pPr>
          </w:p>
          <w:p w14:paraId="5C105523" w14:textId="77777777" w:rsidR="00E34E20" w:rsidRDefault="00E34E20">
            <w:pPr>
              <w:widowControl w:val="0"/>
              <w:rPr>
                <w:rFonts w:ascii="Calibri" w:eastAsia="Calibri" w:hAnsi="Calibri" w:cs="Calibri"/>
                <w:color w:val="000000"/>
              </w:rPr>
            </w:pPr>
          </w:p>
          <w:p w14:paraId="799F0251" w14:textId="77777777" w:rsidR="00E34E20" w:rsidRDefault="00E34E20">
            <w:pPr>
              <w:widowControl w:val="0"/>
              <w:rPr>
                <w:rFonts w:ascii="Calibri" w:eastAsia="Calibri" w:hAnsi="Calibri" w:cs="Calibri"/>
                <w:color w:val="000000"/>
              </w:rPr>
            </w:pPr>
          </w:p>
          <w:p w14:paraId="6428DF20" w14:textId="77777777" w:rsidR="00E34E20" w:rsidRDefault="00E34E20">
            <w:pPr>
              <w:widowControl w:val="0"/>
              <w:rPr>
                <w:rFonts w:ascii="Calibri" w:eastAsia="Calibri" w:hAnsi="Calibri" w:cs="Calibri"/>
                <w:color w:val="000000"/>
              </w:rPr>
            </w:pPr>
          </w:p>
          <w:p w14:paraId="0F04B8A7" w14:textId="77777777" w:rsidR="00E34E20" w:rsidRDefault="00E34E20">
            <w:pPr>
              <w:widowControl w:val="0"/>
              <w:rPr>
                <w:rFonts w:ascii="Calibri" w:eastAsia="Calibri" w:hAnsi="Calibri" w:cs="Calibri"/>
                <w:color w:val="000000"/>
              </w:rPr>
            </w:pPr>
          </w:p>
          <w:p w14:paraId="432C92F8" w14:textId="77777777" w:rsidR="00E34E20" w:rsidRDefault="00E34E20">
            <w:pPr>
              <w:widowControl w:val="0"/>
              <w:rPr>
                <w:rFonts w:ascii="Calibri" w:eastAsia="Calibri" w:hAnsi="Calibri" w:cs="Calibri"/>
                <w:color w:val="000000"/>
              </w:rPr>
            </w:pPr>
          </w:p>
        </w:tc>
        <w:tc>
          <w:tcPr>
            <w:tcW w:w="4834" w:type="dxa"/>
            <w:gridSpan w:val="4"/>
          </w:tcPr>
          <w:p w14:paraId="200F05B1" w14:textId="77777777" w:rsidR="00E34E20" w:rsidRDefault="00E34E20">
            <w:pPr>
              <w:widowControl w:val="0"/>
              <w:jc w:val="center"/>
              <w:rPr>
                <w:rFonts w:ascii="Calibri" w:eastAsia="Calibri" w:hAnsi="Calibri" w:cs="Calibri"/>
                <w:b/>
                <w:color w:val="000000"/>
              </w:rPr>
            </w:pPr>
          </w:p>
          <w:p w14:paraId="7B5A29B8"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UNO</w:t>
            </w:r>
          </w:p>
          <w:p w14:paraId="4CFF708E"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Estructuras y funciones del sistema nervioso</w:t>
            </w:r>
          </w:p>
          <w:p w14:paraId="7E8DC309"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y endocrino (sistemas de integración)</w:t>
            </w:r>
          </w:p>
          <w:p w14:paraId="1F802D1A" w14:textId="77777777" w:rsidR="00E34E20" w:rsidRDefault="00E34E20">
            <w:pPr>
              <w:widowControl w:val="0"/>
              <w:jc w:val="center"/>
              <w:rPr>
                <w:rFonts w:ascii="Calibri" w:eastAsia="Calibri" w:hAnsi="Calibri" w:cs="Calibri"/>
                <w:b/>
                <w:color w:val="000000"/>
              </w:rPr>
            </w:pPr>
          </w:p>
          <w:p w14:paraId="134F099A" w14:textId="77777777" w:rsidR="00E34E20" w:rsidRDefault="00E34E20">
            <w:pPr>
              <w:widowControl w:val="0"/>
              <w:jc w:val="center"/>
              <w:rPr>
                <w:rFonts w:ascii="Calibri" w:eastAsia="Calibri" w:hAnsi="Calibri" w:cs="Calibri"/>
                <w:b/>
                <w:color w:val="000000"/>
              </w:rPr>
            </w:pPr>
          </w:p>
          <w:p w14:paraId="5A30138A"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016A70A0"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color w:val="000000"/>
              </w:rPr>
            </w:pPr>
            <w:r>
              <w:rPr>
                <w:rFonts w:ascii="Calibri" w:eastAsia="Calibri" w:hAnsi="Calibri" w:cs="Calibri"/>
                <w:color w:val="000000"/>
              </w:rPr>
              <w:t xml:space="preserve">Indagar sobre las glándulas. </w:t>
            </w:r>
          </w:p>
          <w:p w14:paraId="6B6F5548"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rFonts w:ascii="Calibri" w:eastAsia="Calibri" w:hAnsi="Calibri" w:cs="Calibri"/>
                <w:color w:val="000000"/>
              </w:rPr>
            </w:pPr>
            <w:r>
              <w:rPr>
                <w:rFonts w:ascii="Calibri" w:eastAsia="Calibri" w:hAnsi="Calibri" w:cs="Calibri"/>
                <w:color w:val="000000"/>
              </w:rPr>
              <w:t>Indagar sobre las hormonas.</w:t>
            </w:r>
          </w:p>
          <w:p w14:paraId="29279CFA"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rFonts w:ascii="Calibri" w:eastAsia="Calibri" w:hAnsi="Calibri" w:cs="Calibri"/>
                <w:color w:val="000000"/>
              </w:rPr>
            </w:pPr>
            <w:r>
              <w:rPr>
                <w:rFonts w:ascii="Calibri" w:eastAsia="Calibri" w:hAnsi="Calibri" w:cs="Calibri"/>
                <w:color w:val="000000"/>
              </w:rPr>
              <w:t xml:space="preserve">Reflexionar la relación entre las glándulas y las hormonas. </w:t>
            </w:r>
          </w:p>
          <w:p w14:paraId="6FBDDE89"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rFonts w:ascii="Calibri" w:eastAsia="Calibri" w:hAnsi="Calibri" w:cs="Calibri"/>
                <w:color w:val="000000"/>
              </w:rPr>
            </w:pPr>
            <w:r>
              <w:rPr>
                <w:rFonts w:ascii="Calibri" w:eastAsia="Calibri" w:hAnsi="Calibri" w:cs="Calibri"/>
                <w:color w:val="000000"/>
              </w:rPr>
              <w:t>Indagar sobre las señales químicas que provocan la maduración de los órganos sexuales.</w:t>
            </w:r>
          </w:p>
          <w:p w14:paraId="620F250E"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7A0D6A84" w14:textId="77777777" w:rsidR="00E34E20" w:rsidRDefault="00744434">
            <w:pPr>
              <w:widowControl w:val="0"/>
              <w:numPr>
                <w:ilvl w:val="1"/>
                <w:numId w:val="27"/>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rFonts w:ascii="Calibri" w:eastAsia="Calibri" w:hAnsi="Calibri" w:cs="Calibri"/>
                <w:color w:val="000000"/>
              </w:rPr>
            </w:pPr>
            <w:r>
              <w:rPr>
                <w:rFonts w:ascii="Calibri" w:eastAsia="Calibri" w:hAnsi="Calibri" w:cs="Calibri"/>
                <w:color w:val="000000"/>
              </w:rPr>
              <w:t>Conocer las estructuras y funciones del sistema nervioso.</w:t>
            </w:r>
          </w:p>
          <w:p w14:paraId="6FBC4163" w14:textId="77777777" w:rsidR="00E34E20" w:rsidRDefault="00744434">
            <w:pPr>
              <w:widowControl w:val="0"/>
              <w:numPr>
                <w:ilvl w:val="1"/>
                <w:numId w:val="27"/>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rFonts w:ascii="Calibri" w:eastAsia="Calibri" w:hAnsi="Calibri" w:cs="Calibri"/>
                <w:color w:val="000000"/>
              </w:rPr>
            </w:pPr>
            <w:r>
              <w:rPr>
                <w:rFonts w:ascii="Calibri" w:eastAsia="Calibri" w:hAnsi="Calibri" w:cs="Calibri"/>
                <w:color w:val="000000"/>
              </w:rPr>
              <w:t xml:space="preserve">Conocer la estructura y funciones del sistema endocrino </w:t>
            </w:r>
          </w:p>
          <w:p w14:paraId="2425617C" w14:textId="77777777" w:rsidR="00E34E20" w:rsidRDefault="00744434">
            <w:pPr>
              <w:widowControl w:val="0"/>
              <w:numPr>
                <w:ilvl w:val="1"/>
                <w:numId w:val="27"/>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rFonts w:ascii="Calibri" w:eastAsia="Calibri" w:hAnsi="Calibri" w:cs="Calibri"/>
                <w:color w:val="000000"/>
              </w:rPr>
            </w:pPr>
            <w:r>
              <w:rPr>
                <w:rFonts w:ascii="Calibri" w:eastAsia="Calibri" w:hAnsi="Calibri" w:cs="Calibri"/>
                <w:color w:val="000000"/>
              </w:rPr>
              <w:t>Conocer los Sistemas de integración y control</w:t>
            </w:r>
          </w:p>
          <w:p w14:paraId="4919A8E3" w14:textId="77777777" w:rsidR="00E34E20" w:rsidRDefault="00744434">
            <w:pPr>
              <w:widowControl w:val="0"/>
              <w:numPr>
                <w:ilvl w:val="1"/>
                <w:numId w:val="27"/>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rFonts w:ascii="Calibri" w:eastAsia="Calibri" w:hAnsi="Calibri" w:cs="Calibri"/>
                <w:color w:val="000000"/>
              </w:rPr>
            </w:pPr>
            <w:r>
              <w:rPr>
                <w:rFonts w:ascii="Calibri" w:eastAsia="Calibri" w:hAnsi="Calibri" w:cs="Calibri"/>
                <w:color w:val="000000"/>
              </w:rPr>
              <w:t>Conocer la interacción de sistemas: procesos complejos para respuestas fundamentales</w:t>
            </w:r>
          </w:p>
          <w:p w14:paraId="7870FA4E" w14:textId="77777777" w:rsidR="00E34E20" w:rsidRDefault="00744434">
            <w:pPr>
              <w:widowControl w:val="0"/>
              <w:numPr>
                <w:ilvl w:val="1"/>
                <w:numId w:val="27"/>
              </w:numPr>
              <w:pBdr>
                <w:top w:val="none" w:sz="0" w:space="0" w:color="000000"/>
                <w:left w:val="none" w:sz="0" w:space="0" w:color="000000"/>
                <w:bottom w:val="none" w:sz="0" w:space="0" w:color="000000"/>
                <w:right w:val="none" w:sz="0" w:space="0" w:color="000000"/>
                <w:between w:val="none" w:sz="0" w:space="0" w:color="000000"/>
              </w:pBdr>
              <w:tabs>
                <w:tab w:val="left" w:pos="270"/>
              </w:tabs>
              <w:ind w:left="270" w:hanging="285"/>
              <w:rPr>
                <w:rFonts w:ascii="Calibri" w:eastAsia="Calibri" w:hAnsi="Calibri" w:cs="Calibri"/>
                <w:color w:val="000000"/>
              </w:rPr>
            </w:pPr>
            <w:r>
              <w:rPr>
                <w:rFonts w:ascii="Calibri" w:eastAsia="Calibri" w:hAnsi="Calibri" w:cs="Calibri"/>
                <w:color w:val="000000"/>
              </w:rPr>
              <w:t>Analizar la  etapa de la adolescencia como periodo necesario de adaptación.</w:t>
            </w:r>
          </w:p>
          <w:p w14:paraId="213F8D7B" w14:textId="77777777" w:rsidR="00E34E20" w:rsidRDefault="00E34E20">
            <w:pPr>
              <w:widowControl w:val="0"/>
              <w:tabs>
                <w:tab w:val="left" w:pos="270"/>
              </w:tabs>
              <w:ind w:left="720"/>
              <w:rPr>
                <w:rFonts w:ascii="Calibri" w:eastAsia="Calibri" w:hAnsi="Calibri" w:cs="Calibri"/>
                <w:color w:val="000000"/>
              </w:rPr>
            </w:pPr>
          </w:p>
          <w:p w14:paraId="1E236700"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4F333122" w14:textId="77777777" w:rsidR="00E34E20" w:rsidRDefault="00744434">
            <w:pPr>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tabs>
                <w:tab w:val="left" w:pos="270"/>
              </w:tabs>
              <w:spacing w:line="276" w:lineRule="auto"/>
              <w:ind w:left="270" w:hanging="285"/>
              <w:rPr>
                <w:color w:val="000000"/>
              </w:rPr>
            </w:pPr>
            <w:r>
              <w:rPr>
                <w:rFonts w:ascii="Calibri" w:eastAsia="Calibri" w:hAnsi="Calibri" w:cs="Calibri"/>
                <w:color w:val="000000"/>
              </w:rPr>
              <w:t>Explicar la importancia y relación que existe entre el sistema nervioso y el endocrino.</w:t>
            </w:r>
          </w:p>
          <w:p w14:paraId="79F0BFC9" w14:textId="77777777" w:rsidR="00E34E20" w:rsidRDefault="00744434">
            <w:pPr>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tabs>
                <w:tab w:val="left" w:pos="270"/>
              </w:tabs>
              <w:spacing w:line="276" w:lineRule="auto"/>
              <w:ind w:left="270" w:hanging="285"/>
              <w:rPr>
                <w:color w:val="000000"/>
              </w:rPr>
            </w:pPr>
            <w:r>
              <w:rPr>
                <w:rFonts w:ascii="Calibri" w:eastAsia="Calibri" w:hAnsi="Calibri" w:cs="Calibri"/>
                <w:color w:val="000000"/>
              </w:rPr>
              <w:t>Reflexionar las razones  de  porque la adolescencia es una etapa de adaptación.</w:t>
            </w:r>
          </w:p>
          <w:p w14:paraId="23FA8B71" w14:textId="77777777" w:rsidR="00E34E20" w:rsidRDefault="00744434">
            <w:pPr>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tabs>
                <w:tab w:val="left" w:pos="270"/>
              </w:tabs>
              <w:spacing w:line="276" w:lineRule="auto"/>
              <w:ind w:left="270" w:hanging="285"/>
              <w:rPr>
                <w:color w:val="000000"/>
              </w:rPr>
            </w:pPr>
            <w:r>
              <w:rPr>
                <w:rFonts w:ascii="Calibri" w:eastAsia="Calibri" w:hAnsi="Calibri" w:cs="Calibri"/>
                <w:color w:val="000000"/>
              </w:rPr>
              <w:t>Describir los procesos que sean regulados por las hormonas.</w:t>
            </w:r>
          </w:p>
          <w:p w14:paraId="5DC4269F" w14:textId="77777777" w:rsidR="00E34E20" w:rsidRDefault="00744434">
            <w:pPr>
              <w:widowControl w:val="0"/>
              <w:numPr>
                <w:ilvl w:val="0"/>
                <w:numId w:val="28"/>
              </w:numPr>
              <w:pBdr>
                <w:top w:val="none" w:sz="0" w:space="0" w:color="000000"/>
                <w:left w:val="none" w:sz="0" w:space="0" w:color="000000"/>
                <w:bottom w:val="none" w:sz="0" w:space="0" w:color="000000"/>
                <w:right w:val="none" w:sz="0" w:space="0" w:color="000000"/>
                <w:between w:val="none" w:sz="0" w:space="0" w:color="000000"/>
              </w:pBdr>
              <w:tabs>
                <w:tab w:val="left" w:pos="270"/>
              </w:tabs>
              <w:spacing w:line="276" w:lineRule="auto"/>
              <w:ind w:left="270" w:hanging="285"/>
              <w:rPr>
                <w:color w:val="000000"/>
              </w:rPr>
            </w:pPr>
            <w:r>
              <w:rPr>
                <w:rFonts w:ascii="Calibri" w:eastAsia="Calibri" w:hAnsi="Calibri" w:cs="Calibri"/>
                <w:color w:val="000000"/>
              </w:rPr>
              <w:t>Describir  una sinapsis nerviosa y su funcionamiento.</w:t>
            </w:r>
          </w:p>
          <w:p w14:paraId="490A80EC" w14:textId="77777777" w:rsidR="00E34E20" w:rsidRDefault="00E34E20">
            <w:pPr>
              <w:widowControl w:val="0"/>
              <w:tabs>
                <w:tab w:val="left" w:pos="270"/>
              </w:tabs>
              <w:spacing w:line="276" w:lineRule="auto"/>
              <w:rPr>
                <w:rFonts w:ascii="Calibri" w:eastAsia="Calibri" w:hAnsi="Calibri" w:cs="Calibri"/>
                <w:color w:val="000000"/>
              </w:rPr>
            </w:pPr>
          </w:p>
          <w:p w14:paraId="3300AB70" w14:textId="77777777" w:rsidR="00E34E20" w:rsidRDefault="00E34E20">
            <w:pPr>
              <w:widowControl w:val="0"/>
              <w:rPr>
                <w:rFonts w:ascii="Calibri" w:eastAsia="Calibri" w:hAnsi="Calibri" w:cs="Calibri"/>
                <w:b/>
                <w:color w:val="000000"/>
              </w:rPr>
            </w:pPr>
          </w:p>
          <w:p w14:paraId="3BBDA907"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DOS</w:t>
            </w:r>
          </w:p>
          <w:p w14:paraId="760A3400"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Alteraciones del sistema nervioso por uso de alcohol y otras drogas</w:t>
            </w:r>
          </w:p>
          <w:p w14:paraId="0079E8A1" w14:textId="77777777" w:rsidR="00E34E20" w:rsidRDefault="00E34E20">
            <w:pPr>
              <w:widowControl w:val="0"/>
              <w:jc w:val="center"/>
              <w:rPr>
                <w:rFonts w:ascii="Calibri" w:eastAsia="Calibri" w:hAnsi="Calibri" w:cs="Calibri"/>
                <w:b/>
                <w:color w:val="000000"/>
              </w:rPr>
            </w:pPr>
          </w:p>
          <w:p w14:paraId="5FDE0915" w14:textId="77777777" w:rsidR="00E34E20" w:rsidRDefault="00E34E20">
            <w:pPr>
              <w:widowControl w:val="0"/>
              <w:jc w:val="center"/>
              <w:rPr>
                <w:rFonts w:ascii="Calibri" w:eastAsia="Calibri" w:hAnsi="Calibri" w:cs="Calibri"/>
                <w:b/>
                <w:color w:val="000000"/>
              </w:rPr>
            </w:pPr>
          </w:p>
          <w:p w14:paraId="640F44FE"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38D6ABD3" w14:textId="77777777" w:rsidR="00E34E20" w:rsidRDefault="00744434">
            <w:pPr>
              <w:widowControl w:val="0"/>
              <w:numPr>
                <w:ilvl w:val="0"/>
                <w:numId w:val="29"/>
              </w:numPr>
              <w:pBdr>
                <w:top w:val="none" w:sz="0" w:space="0" w:color="000000"/>
                <w:left w:val="none" w:sz="0" w:space="0" w:color="000000"/>
                <w:bottom w:val="none" w:sz="0" w:space="0" w:color="000000"/>
                <w:right w:val="none" w:sz="0" w:space="0" w:color="000000"/>
                <w:between w:val="none" w:sz="0" w:space="0" w:color="000000"/>
              </w:pBdr>
              <w:tabs>
                <w:tab w:val="left" w:pos="-15"/>
              </w:tabs>
              <w:spacing w:line="276" w:lineRule="auto"/>
              <w:ind w:left="270" w:hanging="285"/>
              <w:rPr>
                <w:color w:val="000000"/>
              </w:rPr>
            </w:pPr>
            <w:r>
              <w:rPr>
                <w:rFonts w:ascii="Calibri" w:eastAsia="Calibri" w:hAnsi="Calibri" w:cs="Calibri"/>
                <w:color w:val="000000"/>
              </w:rPr>
              <w:t>Reflexionar sobre los  efectos que  tiene el alcohol en el cuerpo.</w:t>
            </w:r>
          </w:p>
          <w:p w14:paraId="1E8A988B" w14:textId="77777777" w:rsidR="00E34E20" w:rsidRDefault="00744434">
            <w:pPr>
              <w:widowControl w:val="0"/>
              <w:numPr>
                <w:ilvl w:val="0"/>
                <w:numId w:val="29"/>
              </w:numPr>
              <w:pBdr>
                <w:top w:val="none" w:sz="0" w:space="0" w:color="000000"/>
                <w:left w:val="none" w:sz="0" w:space="0" w:color="000000"/>
                <w:bottom w:val="none" w:sz="0" w:space="0" w:color="000000"/>
                <w:right w:val="none" w:sz="0" w:space="0" w:color="000000"/>
                <w:between w:val="none" w:sz="0" w:space="0" w:color="000000"/>
              </w:pBdr>
              <w:tabs>
                <w:tab w:val="left" w:pos="-15"/>
              </w:tabs>
              <w:spacing w:line="276" w:lineRule="auto"/>
              <w:ind w:left="270" w:hanging="285"/>
              <w:rPr>
                <w:color w:val="000000"/>
              </w:rPr>
            </w:pPr>
            <w:r>
              <w:rPr>
                <w:rFonts w:ascii="Calibri" w:eastAsia="Calibri" w:hAnsi="Calibri" w:cs="Calibri"/>
                <w:color w:val="000000"/>
              </w:rPr>
              <w:t>Indagar si todas las bebidas tienen el mismo grado de alcohol.</w:t>
            </w:r>
          </w:p>
          <w:p w14:paraId="460ACCA2" w14:textId="77777777" w:rsidR="00E34E20" w:rsidRDefault="00744434">
            <w:pPr>
              <w:widowControl w:val="0"/>
              <w:numPr>
                <w:ilvl w:val="0"/>
                <w:numId w:val="29"/>
              </w:numPr>
              <w:pBdr>
                <w:top w:val="none" w:sz="0" w:space="0" w:color="000000"/>
                <w:left w:val="none" w:sz="0" w:space="0" w:color="000000"/>
                <w:bottom w:val="none" w:sz="0" w:space="0" w:color="000000"/>
                <w:right w:val="none" w:sz="0" w:space="0" w:color="000000"/>
                <w:between w:val="none" w:sz="0" w:space="0" w:color="000000"/>
              </w:pBdr>
              <w:tabs>
                <w:tab w:val="left" w:pos="-15"/>
              </w:tabs>
              <w:spacing w:line="276" w:lineRule="auto"/>
              <w:ind w:left="270" w:hanging="285"/>
              <w:rPr>
                <w:color w:val="000000"/>
              </w:rPr>
            </w:pPr>
            <w:r>
              <w:rPr>
                <w:rFonts w:ascii="Calibri" w:eastAsia="Calibri" w:hAnsi="Calibri" w:cs="Calibri"/>
                <w:color w:val="000000"/>
              </w:rPr>
              <w:t>Indagar los tipos de drogas que  existen.</w:t>
            </w:r>
          </w:p>
          <w:p w14:paraId="27594F46" w14:textId="77777777" w:rsidR="00E34E20" w:rsidRDefault="00744434">
            <w:pPr>
              <w:widowControl w:val="0"/>
              <w:numPr>
                <w:ilvl w:val="0"/>
                <w:numId w:val="29"/>
              </w:numPr>
              <w:pBdr>
                <w:top w:val="none" w:sz="0" w:space="0" w:color="000000"/>
                <w:left w:val="none" w:sz="0" w:space="0" w:color="000000"/>
                <w:bottom w:val="none" w:sz="0" w:space="0" w:color="000000"/>
                <w:right w:val="none" w:sz="0" w:space="0" w:color="000000"/>
                <w:between w:val="none" w:sz="0" w:space="0" w:color="000000"/>
              </w:pBdr>
              <w:tabs>
                <w:tab w:val="left" w:pos="-15"/>
              </w:tabs>
              <w:spacing w:line="276" w:lineRule="auto"/>
              <w:ind w:left="270" w:hanging="285"/>
              <w:rPr>
                <w:color w:val="000000"/>
              </w:rPr>
            </w:pPr>
            <w:r>
              <w:rPr>
                <w:rFonts w:ascii="Calibri" w:eastAsia="Calibri" w:hAnsi="Calibri" w:cs="Calibri"/>
                <w:color w:val="000000"/>
              </w:rPr>
              <w:t xml:space="preserve">Indagar  por qué algunas drogas son ilegales. </w:t>
            </w:r>
          </w:p>
          <w:p w14:paraId="284303E7" w14:textId="77777777" w:rsidR="00E34E20" w:rsidRDefault="00E34E20">
            <w:pPr>
              <w:widowControl w:val="0"/>
              <w:numPr>
                <w:ilvl w:val="0"/>
                <w:numId w:val="29"/>
              </w:numPr>
              <w:pBdr>
                <w:top w:val="none" w:sz="0" w:space="0" w:color="000000"/>
                <w:left w:val="none" w:sz="0" w:space="0" w:color="000000"/>
                <w:bottom w:val="none" w:sz="0" w:space="0" w:color="000000"/>
                <w:right w:val="none" w:sz="0" w:space="0" w:color="000000"/>
                <w:between w:val="none" w:sz="0" w:space="0" w:color="000000"/>
              </w:pBdr>
              <w:tabs>
                <w:tab w:val="left" w:pos="-15"/>
              </w:tabs>
              <w:spacing w:line="276" w:lineRule="auto"/>
              <w:ind w:left="270" w:hanging="285"/>
              <w:rPr>
                <w:rFonts w:ascii="Calibri" w:eastAsia="Calibri" w:hAnsi="Calibri" w:cs="Calibri"/>
                <w:color w:val="000000"/>
              </w:rPr>
            </w:pPr>
          </w:p>
          <w:p w14:paraId="2DF975BB"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56266558"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b/>
                <w:color w:val="000000"/>
              </w:rPr>
            </w:pPr>
            <w:r>
              <w:rPr>
                <w:rFonts w:ascii="Calibri" w:eastAsia="Calibri" w:hAnsi="Calibri" w:cs="Calibri"/>
                <w:color w:val="000000"/>
              </w:rPr>
              <w:t>Conocer  las causas del alcoholismo.</w:t>
            </w:r>
          </w:p>
          <w:p w14:paraId="1A0AB5B7"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rPr>
            </w:pPr>
            <w:r>
              <w:rPr>
                <w:rFonts w:ascii="Calibri" w:eastAsia="Calibri" w:hAnsi="Calibri" w:cs="Calibri"/>
                <w:color w:val="000000"/>
              </w:rPr>
              <w:t>Conocer la historia del alcohol en la sociedad.</w:t>
            </w:r>
          </w:p>
          <w:p w14:paraId="27E9F1AB"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rPr>
            </w:pPr>
            <w:r>
              <w:rPr>
                <w:rFonts w:ascii="Calibri" w:eastAsia="Calibri" w:hAnsi="Calibri" w:cs="Calibri"/>
                <w:color w:val="000000"/>
              </w:rPr>
              <w:t>Analizar los grados de alcohol en las bebidas.</w:t>
            </w:r>
          </w:p>
          <w:p w14:paraId="54E8EBD6"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rPr>
            </w:pPr>
            <w:r>
              <w:rPr>
                <w:rFonts w:ascii="Calibri" w:eastAsia="Calibri" w:hAnsi="Calibri" w:cs="Calibri"/>
                <w:color w:val="000000"/>
              </w:rPr>
              <w:t>Conocer el metabolismo del alcohol en el cuerpo.</w:t>
            </w:r>
          </w:p>
          <w:p w14:paraId="06AC4BDC"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rPr>
            </w:pPr>
            <w:r>
              <w:rPr>
                <w:rFonts w:ascii="Calibri" w:eastAsia="Calibri" w:hAnsi="Calibri" w:cs="Calibri"/>
                <w:color w:val="000000"/>
              </w:rPr>
              <w:t>Conocer los factores que afectan los efectos del alcohol</w:t>
            </w:r>
          </w:p>
          <w:p w14:paraId="1AE6E59B"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rPr>
            </w:pPr>
            <w:r>
              <w:rPr>
                <w:rFonts w:ascii="Calibri" w:eastAsia="Calibri" w:hAnsi="Calibri" w:cs="Calibri"/>
                <w:color w:val="000000"/>
              </w:rPr>
              <w:t xml:space="preserve">Identificar las causas genéticas del alcoholismo. </w:t>
            </w:r>
          </w:p>
          <w:p w14:paraId="27032501"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rPr>
            </w:pPr>
            <w:r>
              <w:rPr>
                <w:rFonts w:ascii="Calibri" w:eastAsia="Calibri" w:hAnsi="Calibri" w:cs="Calibri"/>
                <w:color w:val="000000"/>
              </w:rPr>
              <w:t>Conocer los efectos en el cuerpo de una persona que ha bebido diferentes grados de alcohol.</w:t>
            </w:r>
          </w:p>
          <w:p w14:paraId="3EAF6BF5"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rPr>
            </w:pPr>
            <w:r>
              <w:rPr>
                <w:rFonts w:ascii="Calibri" w:eastAsia="Calibri" w:hAnsi="Calibri" w:cs="Calibri"/>
                <w:color w:val="000000"/>
              </w:rPr>
              <w:t>Indagar sobre las drogas y el sistema nervioso.</w:t>
            </w:r>
          </w:p>
          <w:p w14:paraId="6ACD729D"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rFonts w:ascii="Calibri" w:eastAsia="Calibri" w:hAnsi="Calibri" w:cs="Calibri"/>
                <w:color w:val="000000"/>
              </w:rPr>
            </w:pPr>
            <w:r>
              <w:rPr>
                <w:rFonts w:ascii="Calibri" w:eastAsia="Calibri" w:hAnsi="Calibri" w:cs="Calibri"/>
                <w:color w:val="000000"/>
              </w:rPr>
              <w:t>Conocer la clasificación de drogas por sus efectos al sistema nervioso.</w:t>
            </w:r>
          </w:p>
          <w:p w14:paraId="66B2DE5A" w14:textId="77777777" w:rsidR="00E34E20" w:rsidRDefault="00E34E20">
            <w:pPr>
              <w:widowControl w:val="0"/>
              <w:rPr>
                <w:rFonts w:ascii="Calibri" w:eastAsia="Calibri" w:hAnsi="Calibri" w:cs="Calibri"/>
                <w:color w:val="000000"/>
              </w:rPr>
            </w:pPr>
          </w:p>
          <w:p w14:paraId="7709237E" w14:textId="77777777" w:rsidR="00E34E20" w:rsidRDefault="00E34E20">
            <w:pPr>
              <w:widowControl w:val="0"/>
              <w:rPr>
                <w:rFonts w:ascii="Calibri" w:eastAsia="Calibri" w:hAnsi="Calibri" w:cs="Calibri"/>
                <w:color w:val="000000"/>
              </w:rPr>
            </w:pPr>
          </w:p>
          <w:p w14:paraId="34A3A231" w14:textId="77777777" w:rsidR="00E34E20" w:rsidRDefault="00E34E20">
            <w:pPr>
              <w:widowControl w:val="0"/>
              <w:rPr>
                <w:rFonts w:ascii="Calibri" w:eastAsia="Calibri" w:hAnsi="Calibri" w:cs="Calibri"/>
                <w:color w:val="000000"/>
              </w:rPr>
            </w:pPr>
          </w:p>
          <w:p w14:paraId="049210BD"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r>
              <w:rPr>
                <w:rFonts w:ascii="Calibri" w:eastAsia="Calibri" w:hAnsi="Calibri" w:cs="Calibri"/>
                <w:color w:val="000000"/>
              </w:rPr>
              <w:t xml:space="preserve"> </w:t>
            </w:r>
          </w:p>
          <w:p w14:paraId="7298DB74" w14:textId="77777777" w:rsidR="00E34E20" w:rsidRDefault="00744434">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5"/>
              </w:tabs>
              <w:ind w:left="405" w:hanging="420"/>
              <w:rPr>
                <w:color w:val="000000"/>
              </w:rPr>
            </w:pPr>
            <w:r>
              <w:rPr>
                <w:rFonts w:ascii="Calibri" w:eastAsia="Calibri" w:hAnsi="Calibri" w:cs="Calibri"/>
                <w:color w:val="000000"/>
              </w:rPr>
              <w:t>Explicar las fenestraciones sanguíneas y  su función.</w:t>
            </w:r>
          </w:p>
          <w:p w14:paraId="6D27E534" w14:textId="77777777" w:rsidR="00E34E20" w:rsidRDefault="00744434">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5"/>
              </w:tabs>
              <w:ind w:left="405" w:hanging="420"/>
              <w:rPr>
                <w:color w:val="000000"/>
              </w:rPr>
            </w:pPr>
            <w:r>
              <w:rPr>
                <w:rFonts w:ascii="Calibri" w:eastAsia="Calibri" w:hAnsi="Calibri" w:cs="Calibri"/>
                <w:color w:val="000000"/>
              </w:rPr>
              <w:t>Explicar la relación  que tienen las fenestraciones con la entrada del alcohol en el cerebro.</w:t>
            </w:r>
          </w:p>
          <w:p w14:paraId="2E90E3AB" w14:textId="77777777" w:rsidR="00E34E20" w:rsidRDefault="00744434">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5"/>
              </w:tabs>
              <w:ind w:left="405" w:hanging="420"/>
              <w:rPr>
                <w:color w:val="000000"/>
              </w:rPr>
            </w:pPr>
            <w:r>
              <w:rPr>
                <w:rFonts w:ascii="Calibri" w:eastAsia="Calibri" w:hAnsi="Calibri" w:cs="Calibri"/>
                <w:color w:val="000000"/>
              </w:rPr>
              <w:t>Explicar las razones por las que  la velocidad de absorción del alcohol en el cuerpo y el cerebro es tan rápida.</w:t>
            </w:r>
          </w:p>
          <w:p w14:paraId="077AE0A1" w14:textId="77777777" w:rsidR="00E34E20" w:rsidRDefault="00744434">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5"/>
              </w:tabs>
              <w:ind w:left="405" w:hanging="420"/>
              <w:rPr>
                <w:color w:val="000000"/>
              </w:rPr>
            </w:pPr>
            <w:r>
              <w:rPr>
                <w:rFonts w:ascii="Calibri" w:eastAsia="Calibri" w:hAnsi="Calibri" w:cs="Calibri"/>
                <w:color w:val="000000"/>
              </w:rPr>
              <w:t>Describir las costumbres del ser humano, a través de la historia, relacionadas con el alcohol.</w:t>
            </w:r>
          </w:p>
          <w:p w14:paraId="10083B3C" w14:textId="77777777" w:rsidR="00E34E20" w:rsidRDefault="00744434">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5"/>
              </w:tabs>
              <w:ind w:left="405" w:hanging="420"/>
              <w:rPr>
                <w:color w:val="000000"/>
              </w:rPr>
            </w:pPr>
            <w:r>
              <w:rPr>
                <w:rFonts w:ascii="Calibri" w:eastAsia="Calibri" w:hAnsi="Calibri" w:cs="Calibri"/>
                <w:color w:val="000000"/>
              </w:rPr>
              <w:t>Identificar las enfermedades se relacionan con el alcoholismo</w:t>
            </w:r>
          </w:p>
          <w:p w14:paraId="26D52FDC" w14:textId="77777777" w:rsidR="00E34E20" w:rsidRDefault="00744434">
            <w:pPr>
              <w:widowControl w:val="0"/>
              <w:numPr>
                <w:ilvl w:val="0"/>
                <w:numId w:val="30"/>
              </w:numPr>
              <w:pBdr>
                <w:top w:val="none" w:sz="0" w:space="0" w:color="000000"/>
                <w:left w:val="none" w:sz="0" w:space="0" w:color="000000"/>
                <w:bottom w:val="none" w:sz="0" w:space="0" w:color="000000"/>
                <w:right w:val="none" w:sz="0" w:space="0" w:color="000000"/>
                <w:between w:val="none" w:sz="0" w:space="0" w:color="000000"/>
              </w:pBdr>
              <w:tabs>
                <w:tab w:val="left" w:pos="-15"/>
              </w:tabs>
              <w:ind w:left="405" w:hanging="420"/>
              <w:rPr>
                <w:rFonts w:ascii="Calibri" w:eastAsia="Calibri" w:hAnsi="Calibri" w:cs="Calibri"/>
                <w:color w:val="000000"/>
              </w:rPr>
            </w:pPr>
            <w:r>
              <w:rPr>
                <w:rFonts w:ascii="Calibri" w:eastAsia="Calibri" w:hAnsi="Calibri" w:cs="Calibri"/>
                <w:color w:val="000000"/>
              </w:rPr>
              <w:t>Explicar los efectos de las drogas y el alcohol en el cuerpo humano.</w:t>
            </w:r>
          </w:p>
          <w:p w14:paraId="5B99D433"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TRES</w:t>
            </w:r>
          </w:p>
          <w:p w14:paraId="376E9B18"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Enfermedades que afectan el sistema neuroendocrino</w:t>
            </w:r>
          </w:p>
          <w:p w14:paraId="2940B725" w14:textId="77777777" w:rsidR="00E34E20" w:rsidRDefault="00E34E20">
            <w:pPr>
              <w:widowControl w:val="0"/>
              <w:jc w:val="center"/>
              <w:rPr>
                <w:rFonts w:ascii="Calibri" w:eastAsia="Calibri" w:hAnsi="Calibri" w:cs="Calibri"/>
                <w:b/>
                <w:color w:val="000000"/>
              </w:rPr>
            </w:pPr>
          </w:p>
          <w:p w14:paraId="32BECE99"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5D089A59" w14:textId="77777777" w:rsidR="00E34E20" w:rsidRDefault="00E34E20">
            <w:pPr>
              <w:widowControl w:val="0"/>
              <w:rPr>
                <w:rFonts w:ascii="Calibri" w:eastAsia="Calibri" w:hAnsi="Calibri" w:cs="Calibri"/>
                <w:color w:val="000000"/>
              </w:rPr>
            </w:pPr>
          </w:p>
          <w:p w14:paraId="2E162F36" w14:textId="77777777" w:rsidR="00E34E20" w:rsidRDefault="00744434">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270"/>
              </w:tabs>
              <w:rPr>
                <w:rFonts w:ascii="Calibri" w:eastAsia="Calibri" w:hAnsi="Calibri" w:cs="Calibri"/>
                <w:color w:val="000000"/>
              </w:rPr>
            </w:pPr>
            <w:r>
              <w:rPr>
                <w:rFonts w:ascii="Calibri" w:eastAsia="Calibri" w:hAnsi="Calibri" w:cs="Calibri"/>
                <w:color w:val="000000"/>
              </w:rPr>
              <w:t>Indagar sobre las enfermedades nerviosas.</w:t>
            </w:r>
          </w:p>
          <w:p w14:paraId="241DED28" w14:textId="77777777" w:rsidR="00E34E20" w:rsidRDefault="00744434">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270"/>
              </w:tabs>
              <w:rPr>
                <w:rFonts w:ascii="Calibri" w:eastAsia="Calibri" w:hAnsi="Calibri" w:cs="Calibri"/>
                <w:color w:val="000000"/>
              </w:rPr>
            </w:pPr>
            <w:r>
              <w:rPr>
                <w:rFonts w:ascii="Calibri" w:eastAsia="Calibri" w:hAnsi="Calibri" w:cs="Calibri"/>
                <w:color w:val="000000"/>
              </w:rPr>
              <w:t>Indagar sobre las enfermedades endocrinas.</w:t>
            </w:r>
          </w:p>
          <w:p w14:paraId="2B1FD666" w14:textId="77777777" w:rsidR="00E34E20" w:rsidRDefault="00744434">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270"/>
              </w:tabs>
              <w:rPr>
                <w:rFonts w:ascii="Calibri" w:eastAsia="Calibri" w:hAnsi="Calibri" w:cs="Calibri"/>
                <w:color w:val="000000"/>
              </w:rPr>
            </w:pPr>
            <w:r>
              <w:rPr>
                <w:rFonts w:ascii="Calibri" w:eastAsia="Calibri" w:hAnsi="Calibri" w:cs="Calibri"/>
                <w:color w:val="000000"/>
              </w:rPr>
              <w:t xml:space="preserve">Reflexionar sobre los tratamientos que existen  para las diferentes enfermedades. </w:t>
            </w:r>
          </w:p>
          <w:p w14:paraId="7F70C9BD" w14:textId="77777777" w:rsidR="00E34E20" w:rsidRDefault="00E34E20">
            <w:pPr>
              <w:widowControl w:val="0"/>
              <w:tabs>
                <w:tab w:val="left" w:pos="270"/>
              </w:tabs>
              <w:rPr>
                <w:rFonts w:ascii="Calibri" w:eastAsia="Calibri" w:hAnsi="Calibri" w:cs="Calibri"/>
                <w:color w:val="000000"/>
              </w:rPr>
            </w:pPr>
          </w:p>
          <w:p w14:paraId="24F84AD4" w14:textId="77777777" w:rsidR="00E34E20" w:rsidRDefault="00E34E20">
            <w:pPr>
              <w:widowControl w:val="0"/>
              <w:ind w:left="720"/>
              <w:rPr>
                <w:rFonts w:ascii="Calibri" w:eastAsia="Calibri" w:hAnsi="Calibri" w:cs="Calibri"/>
                <w:color w:val="000000"/>
              </w:rPr>
            </w:pPr>
          </w:p>
          <w:p w14:paraId="645B6188"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20B9994A"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las enfermedades que afectan el sistema neuroendocrino.</w:t>
            </w:r>
          </w:p>
          <w:p w14:paraId="0B3A8188"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las enfermedades del sistema nervioso.</w:t>
            </w:r>
          </w:p>
          <w:p w14:paraId="5E87E31F"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las enfermedades del sistema endocrino.</w:t>
            </w:r>
          </w:p>
          <w:p w14:paraId="1E20F641" w14:textId="77777777" w:rsidR="00E34E20" w:rsidRDefault="00E34E20">
            <w:pPr>
              <w:widowControl w:val="0"/>
              <w:spacing w:line="276" w:lineRule="auto"/>
              <w:rPr>
                <w:rFonts w:ascii="Calibri" w:eastAsia="Calibri" w:hAnsi="Calibri" w:cs="Calibri"/>
                <w:color w:val="000000"/>
              </w:rPr>
            </w:pPr>
          </w:p>
          <w:p w14:paraId="7193D4DB" w14:textId="77777777" w:rsidR="00E34E20" w:rsidRDefault="00744434">
            <w:pPr>
              <w:widowControl w:val="0"/>
              <w:spacing w:line="276" w:lineRule="auto"/>
              <w:rPr>
                <w:rFonts w:ascii="Calibri" w:eastAsia="Calibri" w:hAnsi="Calibri" w:cs="Calibri"/>
                <w:color w:val="000000"/>
              </w:rPr>
            </w:pPr>
            <w:r>
              <w:rPr>
                <w:rFonts w:ascii="Calibri" w:eastAsia="Calibri" w:hAnsi="Calibri" w:cs="Calibri"/>
                <w:b/>
                <w:color w:val="000000"/>
              </w:rPr>
              <w:t>APLICO Y VERIFICO MIS CONOCIMIENTOS</w:t>
            </w:r>
          </w:p>
          <w:p w14:paraId="4F59CD12" w14:textId="77777777" w:rsidR="00E34E20" w:rsidRDefault="00744434">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05"/>
              </w:tabs>
              <w:ind w:left="405"/>
              <w:rPr>
                <w:rFonts w:ascii="Calibri" w:eastAsia="Calibri" w:hAnsi="Calibri" w:cs="Calibri"/>
                <w:color w:val="000000"/>
              </w:rPr>
            </w:pPr>
            <w:r>
              <w:rPr>
                <w:rFonts w:ascii="Calibri" w:eastAsia="Calibri" w:hAnsi="Calibri" w:cs="Calibri"/>
                <w:color w:val="000000"/>
              </w:rPr>
              <w:t>Explicar  las causas de las enfermedades que afectan a los distintos sistemas del ser humanos y los tratamientos y cuidados para el  paciente</w:t>
            </w:r>
          </w:p>
          <w:p w14:paraId="431CFA97"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CUATRO</w:t>
            </w:r>
          </w:p>
          <w:p w14:paraId="49C63E88"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Procesos de respuesta de las plantas a las señales</w:t>
            </w:r>
          </w:p>
          <w:p w14:paraId="5559D2C7"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internas y externas</w:t>
            </w:r>
          </w:p>
          <w:p w14:paraId="71F8014B" w14:textId="77777777" w:rsidR="00E34E20" w:rsidRDefault="00E34E20">
            <w:pPr>
              <w:widowControl w:val="0"/>
              <w:jc w:val="center"/>
              <w:rPr>
                <w:rFonts w:ascii="Calibri" w:eastAsia="Calibri" w:hAnsi="Calibri" w:cs="Calibri"/>
                <w:b/>
                <w:color w:val="000000"/>
              </w:rPr>
            </w:pPr>
          </w:p>
          <w:p w14:paraId="525694C1" w14:textId="77777777" w:rsidR="00E34E20" w:rsidRDefault="00E34E20">
            <w:pPr>
              <w:widowControl w:val="0"/>
              <w:jc w:val="center"/>
              <w:rPr>
                <w:rFonts w:ascii="Calibri" w:eastAsia="Calibri" w:hAnsi="Calibri" w:cs="Calibri"/>
                <w:b/>
                <w:color w:val="000000"/>
              </w:rPr>
            </w:pPr>
          </w:p>
          <w:p w14:paraId="5E95895A"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29C32859" w14:textId="77777777" w:rsidR="00E34E20" w:rsidRDefault="00E34E20">
            <w:pPr>
              <w:widowControl w:val="0"/>
              <w:rPr>
                <w:rFonts w:ascii="Calibri" w:eastAsia="Calibri" w:hAnsi="Calibri" w:cs="Calibri"/>
                <w:color w:val="000000"/>
              </w:rPr>
            </w:pPr>
          </w:p>
          <w:p w14:paraId="3EEFB254" w14:textId="77777777" w:rsidR="00E34E20" w:rsidRDefault="00744434">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270"/>
              </w:tabs>
              <w:rPr>
                <w:rFonts w:ascii="Calibri" w:eastAsia="Calibri" w:hAnsi="Calibri" w:cs="Calibri"/>
                <w:color w:val="000000"/>
              </w:rPr>
            </w:pPr>
            <w:r>
              <w:rPr>
                <w:rFonts w:ascii="Calibri" w:eastAsia="Calibri" w:hAnsi="Calibri" w:cs="Calibri"/>
                <w:color w:val="000000"/>
              </w:rPr>
              <w:t>Reflexionar cómo afecta el clima a las plantas.</w:t>
            </w:r>
          </w:p>
          <w:p w14:paraId="0C990BBF" w14:textId="77777777" w:rsidR="00E34E20" w:rsidRDefault="00744434">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270"/>
              </w:tabs>
              <w:rPr>
                <w:rFonts w:ascii="Calibri" w:eastAsia="Calibri" w:hAnsi="Calibri" w:cs="Calibri"/>
                <w:color w:val="000000"/>
              </w:rPr>
            </w:pPr>
            <w:r>
              <w:rPr>
                <w:rFonts w:ascii="Calibri" w:eastAsia="Calibri" w:hAnsi="Calibri" w:cs="Calibri"/>
                <w:color w:val="000000"/>
              </w:rPr>
              <w:t>Indagar sobre los tipos de adaptaciones de plantas.</w:t>
            </w:r>
          </w:p>
          <w:p w14:paraId="66645FF2" w14:textId="77777777" w:rsidR="00E34E20" w:rsidRDefault="00744434">
            <w:pPr>
              <w:widowControl w:val="0"/>
              <w:numPr>
                <w:ilvl w:val="0"/>
                <w:numId w:val="20"/>
              </w:numPr>
              <w:pBdr>
                <w:top w:val="none" w:sz="0" w:space="0" w:color="000000"/>
                <w:left w:val="none" w:sz="0" w:space="0" w:color="000000"/>
                <w:bottom w:val="none" w:sz="0" w:space="0" w:color="000000"/>
                <w:right w:val="none" w:sz="0" w:space="0" w:color="000000"/>
                <w:between w:val="none" w:sz="0" w:space="0" w:color="000000"/>
              </w:pBdr>
              <w:tabs>
                <w:tab w:val="left" w:pos="270"/>
              </w:tabs>
              <w:rPr>
                <w:rFonts w:ascii="Calibri" w:eastAsia="Calibri" w:hAnsi="Calibri" w:cs="Calibri"/>
                <w:color w:val="000000"/>
              </w:rPr>
            </w:pPr>
            <w:r>
              <w:rPr>
                <w:rFonts w:ascii="Calibri" w:eastAsia="Calibri" w:hAnsi="Calibri" w:cs="Calibri"/>
                <w:color w:val="000000"/>
              </w:rPr>
              <w:t>Reflexionar si las plantas poseen hormonas.</w:t>
            </w:r>
          </w:p>
          <w:p w14:paraId="33C1C4A5" w14:textId="77777777" w:rsidR="00E34E20" w:rsidRDefault="00E34E20">
            <w:pPr>
              <w:widowControl w:val="0"/>
              <w:ind w:left="720"/>
              <w:rPr>
                <w:rFonts w:ascii="Calibri" w:eastAsia="Calibri" w:hAnsi="Calibri" w:cs="Calibri"/>
                <w:color w:val="000000"/>
              </w:rPr>
            </w:pPr>
          </w:p>
          <w:p w14:paraId="2BA1BFD7"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77496309"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sobre las Fitohormonas y fotorreceptores</w:t>
            </w:r>
          </w:p>
          <w:p w14:paraId="5569387E"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los procesos germinativos.</w:t>
            </w:r>
          </w:p>
          <w:p w14:paraId="40A92D17"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los Factores que intervienen en la floración.</w:t>
            </w:r>
          </w:p>
          <w:p w14:paraId="353393BD"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el Ciclo de vida de la planta.</w:t>
            </w:r>
          </w:p>
          <w:p w14:paraId="16B77EF9"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Indagar sobre la deshidratación </w:t>
            </w:r>
          </w:p>
          <w:p w14:paraId="188ECA9C"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Analizar el proceso de fotosíntesis. </w:t>
            </w:r>
          </w:p>
          <w:p w14:paraId="38FF8655"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Conocer sobre las hormonas. </w:t>
            </w:r>
          </w:p>
          <w:p w14:paraId="3DD1458B" w14:textId="77777777" w:rsidR="00E34E20" w:rsidRDefault="00744434">
            <w:pPr>
              <w:widowControl w:val="0"/>
              <w:numPr>
                <w:ilvl w:val="0"/>
                <w:numId w:val="21"/>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Analizar los Fotorreceptores y su relación con las hormonas.</w:t>
            </w:r>
          </w:p>
          <w:p w14:paraId="2065B718" w14:textId="77777777" w:rsidR="00E34E20" w:rsidRDefault="00E34E20">
            <w:pPr>
              <w:widowControl w:val="0"/>
              <w:spacing w:line="276" w:lineRule="auto"/>
              <w:rPr>
                <w:rFonts w:ascii="Calibri" w:eastAsia="Calibri" w:hAnsi="Calibri" w:cs="Calibri"/>
                <w:color w:val="000000"/>
              </w:rPr>
            </w:pPr>
          </w:p>
          <w:p w14:paraId="792DE623" w14:textId="77777777" w:rsidR="00E34E20" w:rsidRDefault="00E34E20">
            <w:pPr>
              <w:widowControl w:val="0"/>
              <w:spacing w:line="276" w:lineRule="auto"/>
              <w:rPr>
                <w:rFonts w:ascii="Calibri" w:eastAsia="Calibri" w:hAnsi="Calibri" w:cs="Calibri"/>
                <w:color w:val="000000"/>
              </w:rPr>
            </w:pPr>
          </w:p>
          <w:p w14:paraId="70E2C56C" w14:textId="77777777" w:rsidR="00E34E20" w:rsidRDefault="00744434">
            <w:pPr>
              <w:widowControl w:val="0"/>
              <w:spacing w:line="276" w:lineRule="auto"/>
              <w:rPr>
                <w:rFonts w:ascii="Calibri" w:eastAsia="Calibri" w:hAnsi="Calibri" w:cs="Calibri"/>
                <w:color w:val="000000"/>
              </w:rPr>
            </w:pPr>
            <w:r>
              <w:rPr>
                <w:rFonts w:ascii="Calibri" w:eastAsia="Calibri" w:hAnsi="Calibri" w:cs="Calibri"/>
                <w:b/>
                <w:color w:val="000000"/>
              </w:rPr>
              <w:t>APLICO Y VERIFICO MIS CONOCIMIENTOS</w:t>
            </w:r>
          </w:p>
          <w:p w14:paraId="46BCB20D" w14:textId="77777777" w:rsidR="00E34E20" w:rsidRDefault="00744434">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05"/>
              </w:tabs>
              <w:rPr>
                <w:rFonts w:ascii="Calibri" w:eastAsia="Calibri" w:hAnsi="Calibri" w:cs="Calibri"/>
                <w:color w:val="000000"/>
              </w:rPr>
            </w:pPr>
            <w:r>
              <w:rPr>
                <w:rFonts w:ascii="Calibri" w:eastAsia="Calibri" w:hAnsi="Calibri" w:cs="Calibri"/>
                <w:color w:val="000000"/>
              </w:rPr>
              <w:t>Describir la función de las fitohormonas en las plantas.</w:t>
            </w:r>
          </w:p>
          <w:p w14:paraId="50077344" w14:textId="77777777" w:rsidR="00E34E20" w:rsidRDefault="00744434">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05"/>
              </w:tabs>
              <w:rPr>
                <w:rFonts w:ascii="Calibri" w:eastAsia="Calibri" w:hAnsi="Calibri" w:cs="Calibri"/>
                <w:color w:val="000000"/>
              </w:rPr>
            </w:pPr>
            <w:r>
              <w:rPr>
                <w:rFonts w:ascii="Calibri" w:eastAsia="Calibri" w:hAnsi="Calibri" w:cs="Calibri"/>
                <w:color w:val="000000"/>
              </w:rPr>
              <w:t>Definir el endospermo y  su función.</w:t>
            </w:r>
          </w:p>
          <w:p w14:paraId="48DDC9AD" w14:textId="77777777" w:rsidR="00E34E20" w:rsidRDefault="00744434">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05"/>
              </w:tabs>
              <w:rPr>
                <w:rFonts w:ascii="Calibri" w:eastAsia="Calibri" w:hAnsi="Calibri" w:cs="Calibri"/>
                <w:color w:val="000000"/>
              </w:rPr>
            </w:pPr>
            <w:r>
              <w:rPr>
                <w:rFonts w:ascii="Calibri" w:eastAsia="Calibri" w:hAnsi="Calibri" w:cs="Calibri"/>
                <w:color w:val="000000"/>
              </w:rPr>
              <w:t>Diferenciar entre plantas caducifolias y perennes.</w:t>
            </w:r>
          </w:p>
          <w:p w14:paraId="7F8EC0BE" w14:textId="77777777" w:rsidR="00E34E20" w:rsidRDefault="00744434">
            <w:pPr>
              <w:widowControl w:val="0"/>
              <w:numPr>
                <w:ilvl w:val="0"/>
                <w:numId w:val="22"/>
              </w:numPr>
              <w:pBdr>
                <w:top w:val="none" w:sz="0" w:space="0" w:color="000000"/>
                <w:left w:val="none" w:sz="0" w:space="0" w:color="000000"/>
                <w:bottom w:val="none" w:sz="0" w:space="0" w:color="000000"/>
                <w:right w:val="none" w:sz="0" w:space="0" w:color="000000"/>
                <w:between w:val="none" w:sz="0" w:space="0" w:color="000000"/>
              </w:pBdr>
              <w:tabs>
                <w:tab w:val="left" w:pos="405"/>
              </w:tabs>
              <w:rPr>
                <w:rFonts w:ascii="Calibri" w:eastAsia="Calibri" w:hAnsi="Calibri" w:cs="Calibri"/>
                <w:color w:val="000000"/>
              </w:rPr>
            </w:pPr>
            <w:r>
              <w:rPr>
                <w:rFonts w:ascii="Calibri" w:eastAsia="Calibri" w:hAnsi="Calibri" w:cs="Calibri"/>
                <w:color w:val="000000"/>
              </w:rPr>
              <w:t>Definir los criptocromos y la fototropina y sus funciones.</w:t>
            </w:r>
            <w:r>
              <w:rPr>
                <w:rFonts w:ascii="Calibri" w:eastAsia="Calibri" w:hAnsi="Calibri" w:cs="Calibri"/>
                <w:color w:val="000000"/>
              </w:rPr>
              <w:br/>
            </w:r>
          </w:p>
        </w:tc>
        <w:tc>
          <w:tcPr>
            <w:tcW w:w="2186" w:type="dxa"/>
            <w:gridSpan w:val="2"/>
          </w:tcPr>
          <w:p w14:paraId="2285437E" w14:textId="77777777" w:rsidR="00E34E20" w:rsidRDefault="00E34E20">
            <w:pPr>
              <w:rPr>
                <w:rFonts w:ascii="Calibri" w:eastAsia="Calibri" w:hAnsi="Calibri" w:cs="Calibri"/>
              </w:rPr>
            </w:pPr>
          </w:p>
          <w:p w14:paraId="6D7B0606" w14:textId="77777777" w:rsidR="00E34E20" w:rsidRDefault="00E34E20">
            <w:pPr>
              <w:rPr>
                <w:rFonts w:ascii="Calibri" w:eastAsia="Calibri" w:hAnsi="Calibri" w:cs="Calibri"/>
              </w:rPr>
            </w:pPr>
          </w:p>
          <w:p w14:paraId="23A2F870" w14:textId="77777777" w:rsidR="00E34E20" w:rsidRDefault="00E34E20">
            <w:pPr>
              <w:rPr>
                <w:rFonts w:ascii="Calibri" w:eastAsia="Calibri" w:hAnsi="Calibri" w:cs="Calibri"/>
              </w:rPr>
            </w:pPr>
          </w:p>
          <w:p w14:paraId="3E2195AA" w14:textId="77777777" w:rsidR="00E34E20" w:rsidRDefault="00E34E20">
            <w:pPr>
              <w:rPr>
                <w:rFonts w:ascii="Calibri" w:eastAsia="Calibri" w:hAnsi="Calibri" w:cs="Calibri"/>
              </w:rPr>
            </w:pPr>
          </w:p>
          <w:p w14:paraId="29775E58" w14:textId="77777777" w:rsidR="00E34E20" w:rsidRDefault="00E34E20">
            <w:pPr>
              <w:rPr>
                <w:rFonts w:ascii="Calibri" w:eastAsia="Calibri" w:hAnsi="Calibri" w:cs="Calibri"/>
              </w:rPr>
            </w:pPr>
          </w:p>
          <w:p w14:paraId="636B29A9" w14:textId="77777777" w:rsidR="00E34E20" w:rsidRDefault="00E34E20">
            <w:pPr>
              <w:rPr>
                <w:rFonts w:ascii="Calibri" w:eastAsia="Calibri" w:hAnsi="Calibri" w:cs="Calibri"/>
              </w:rPr>
            </w:pPr>
          </w:p>
          <w:p w14:paraId="212A347A" w14:textId="77777777" w:rsidR="00E34E20" w:rsidRDefault="00E34E20">
            <w:pPr>
              <w:rPr>
                <w:rFonts w:ascii="Calibri" w:eastAsia="Calibri" w:hAnsi="Calibri" w:cs="Calibri"/>
              </w:rPr>
            </w:pPr>
          </w:p>
          <w:p w14:paraId="6B2BFE5D" w14:textId="77777777" w:rsidR="00E34E20" w:rsidRDefault="00E34E20">
            <w:pPr>
              <w:rPr>
                <w:rFonts w:ascii="Calibri" w:eastAsia="Calibri" w:hAnsi="Calibri" w:cs="Calibri"/>
              </w:rPr>
            </w:pPr>
          </w:p>
          <w:p w14:paraId="11CA3205" w14:textId="77777777" w:rsidR="00E34E20" w:rsidRDefault="00E34E20">
            <w:pPr>
              <w:rPr>
                <w:rFonts w:ascii="Calibri" w:eastAsia="Calibri" w:hAnsi="Calibri" w:cs="Calibri"/>
              </w:rPr>
            </w:pPr>
          </w:p>
          <w:p w14:paraId="14EDA397" w14:textId="77777777" w:rsidR="00E34E20" w:rsidRDefault="00E34E20">
            <w:pPr>
              <w:rPr>
                <w:rFonts w:ascii="Calibri" w:eastAsia="Calibri" w:hAnsi="Calibri" w:cs="Calibri"/>
              </w:rPr>
            </w:pPr>
          </w:p>
          <w:p w14:paraId="7BA98D0D" w14:textId="77777777" w:rsidR="00E34E20" w:rsidRDefault="00E34E20">
            <w:pPr>
              <w:rPr>
                <w:rFonts w:ascii="Calibri" w:eastAsia="Calibri" w:hAnsi="Calibri" w:cs="Calibri"/>
              </w:rPr>
            </w:pPr>
          </w:p>
          <w:p w14:paraId="32952A94" w14:textId="77777777" w:rsidR="00E34E20" w:rsidRDefault="00E34E20">
            <w:pPr>
              <w:rPr>
                <w:rFonts w:ascii="Calibri" w:eastAsia="Calibri" w:hAnsi="Calibri" w:cs="Calibri"/>
              </w:rPr>
            </w:pPr>
          </w:p>
          <w:p w14:paraId="1F8F372D" w14:textId="77777777" w:rsidR="00E34E20" w:rsidRDefault="00744434">
            <w:pPr>
              <w:rPr>
                <w:rFonts w:ascii="Calibri" w:eastAsia="Calibri" w:hAnsi="Calibri" w:cs="Calibri"/>
              </w:rPr>
            </w:pPr>
            <w:r>
              <w:rPr>
                <w:rFonts w:ascii="Calibri" w:eastAsia="Calibri" w:hAnsi="Calibri" w:cs="Calibri"/>
              </w:rPr>
              <w:t>Texto</w:t>
            </w:r>
          </w:p>
          <w:p w14:paraId="544470CB" w14:textId="77777777" w:rsidR="00E34E20" w:rsidRDefault="00744434">
            <w:pPr>
              <w:rPr>
                <w:rFonts w:ascii="Calibri" w:eastAsia="Calibri" w:hAnsi="Calibri" w:cs="Calibri"/>
              </w:rPr>
            </w:pPr>
            <w:r>
              <w:rPr>
                <w:rFonts w:ascii="Calibri" w:eastAsia="Calibri" w:hAnsi="Calibri" w:cs="Calibri"/>
              </w:rPr>
              <w:t xml:space="preserve">Internet </w:t>
            </w:r>
          </w:p>
          <w:p w14:paraId="60A80578" w14:textId="77777777" w:rsidR="00E34E20" w:rsidRDefault="00744434">
            <w:pPr>
              <w:rPr>
                <w:rFonts w:ascii="Calibri" w:eastAsia="Calibri" w:hAnsi="Calibri" w:cs="Calibri"/>
              </w:rPr>
            </w:pPr>
            <w:r>
              <w:rPr>
                <w:rFonts w:ascii="Calibri" w:eastAsia="Calibri" w:hAnsi="Calibri" w:cs="Calibri"/>
              </w:rPr>
              <w:t xml:space="preserve">Lapiz </w:t>
            </w:r>
          </w:p>
          <w:p w14:paraId="28E6B1C0" w14:textId="77777777" w:rsidR="00E34E20" w:rsidRDefault="00744434">
            <w:pPr>
              <w:rPr>
                <w:rFonts w:ascii="Calibri" w:eastAsia="Calibri" w:hAnsi="Calibri" w:cs="Calibri"/>
              </w:rPr>
            </w:pPr>
            <w:r>
              <w:rPr>
                <w:rFonts w:ascii="Calibri" w:eastAsia="Calibri" w:hAnsi="Calibri" w:cs="Calibri"/>
              </w:rPr>
              <w:t xml:space="preserve">Hojas </w:t>
            </w:r>
          </w:p>
          <w:p w14:paraId="353DCE78" w14:textId="77777777" w:rsidR="00E34E20" w:rsidRDefault="00744434">
            <w:pPr>
              <w:rPr>
                <w:rFonts w:ascii="Calibri" w:eastAsia="Calibri" w:hAnsi="Calibri" w:cs="Calibri"/>
              </w:rPr>
            </w:pPr>
            <w:r>
              <w:rPr>
                <w:rFonts w:ascii="Calibri" w:eastAsia="Calibri" w:hAnsi="Calibri" w:cs="Calibri"/>
              </w:rPr>
              <w:t>Cuaderno</w:t>
            </w:r>
          </w:p>
          <w:p w14:paraId="1F26A285" w14:textId="77777777" w:rsidR="00E34E20" w:rsidRDefault="00744434">
            <w:pPr>
              <w:rPr>
                <w:rFonts w:ascii="Calibri" w:eastAsia="Calibri" w:hAnsi="Calibri" w:cs="Calibri"/>
              </w:rPr>
            </w:pPr>
            <w:r>
              <w:rPr>
                <w:rFonts w:ascii="Calibri" w:eastAsia="Calibri" w:hAnsi="Calibri" w:cs="Calibri"/>
              </w:rPr>
              <w:t>Computador.</w:t>
            </w:r>
          </w:p>
          <w:p w14:paraId="28358263" w14:textId="77777777" w:rsidR="00E34E20" w:rsidRDefault="00744434">
            <w:pPr>
              <w:rPr>
                <w:rFonts w:ascii="Calibri" w:eastAsia="Calibri" w:hAnsi="Calibri" w:cs="Calibri"/>
              </w:rPr>
            </w:pPr>
            <w:r>
              <w:rPr>
                <w:rFonts w:ascii="Calibri" w:eastAsia="Calibri" w:hAnsi="Calibri" w:cs="Calibri"/>
              </w:rPr>
              <w:t>Telas</w:t>
            </w:r>
          </w:p>
          <w:p w14:paraId="27D7E10A" w14:textId="77777777" w:rsidR="00E34E20" w:rsidRDefault="00744434">
            <w:pPr>
              <w:rPr>
                <w:rFonts w:ascii="Calibri" w:eastAsia="Calibri" w:hAnsi="Calibri" w:cs="Calibri"/>
              </w:rPr>
            </w:pPr>
            <w:r>
              <w:rPr>
                <w:rFonts w:ascii="Calibri" w:eastAsia="Calibri" w:hAnsi="Calibri" w:cs="Calibri"/>
              </w:rPr>
              <w:t>Periódico</w:t>
            </w:r>
          </w:p>
          <w:p w14:paraId="1FE104A4" w14:textId="77777777" w:rsidR="00E34E20" w:rsidRDefault="00744434">
            <w:pPr>
              <w:rPr>
                <w:rFonts w:ascii="Calibri" w:eastAsia="Calibri" w:hAnsi="Calibri" w:cs="Calibri"/>
              </w:rPr>
            </w:pPr>
            <w:r>
              <w:rPr>
                <w:rFonts w:ascii="Calibri" w:eastAsia="Calibri" w:hAnsi="Calibri" w:cs="Calibri"/>
              </w:rPr>
              <w:t>Tapas</w:t>
            </w:r>
          </w:p>
          <w:p w14:paraId="167BD069" w14:textId="77777777" w:rsidR="00E34E20" w:rsidRDefault="00744434">
            <w:pPr>
              <w:rPr>
                <w:rFonts w:ascii="Calibri" w:eastAsia="Calibri" w:hAnsi="Calibri" w:cs="Calibri"/>
              </w:rPr>
            </w:pPr>
            <w:r>
              <w:rPr>
                <w:rFonts w:ascii="Calibri" w:eastAsia="Calibri" w:hAnsi="Calibri" w:cs="Calibri"/>
              </w:rPr>
              <w:t>Gorras</w:t>
            </w:r>
          </w:p>
          <w:p w14:paraId="26F714E7" w14:textId="77777777" w:rsidR="00E34E20" w:rsidRDefault="00744434">
            <w:pPr>
              <w:rPr>
                <w:rFonts w:ascii="Calibri" w:eastAsia="Calibri" w:hAnsi="Calibri" w:cs="Calibri"/>
              </w:rPr>
            </w:pPr>
            <w:r>
              <w:rPr>
                <w:rFonts w:ascii="Calibri" w:eastAsia="Calibri" w:hAnsi="Calibri" w:cs="Calibri"/>
              </w:rPr>
              <w:t>Pinturas</w:t>
            </w:r>
          </w:p>
          <w:p w14:paraId="6FE9A3B4" w14:textId="77777777" w:rsidR="00E34E20" w:rsidRDefault="00744434">
            <w:pPr>
              <w:rPr>
                <w:rFonts w:ascii="Calibri" w:eastAsia="Calibri" w:hAnsi="Calibri" w:cs="Calibri"/>
              </w:rPr>
            </w:pPr>
            <w:r>
              <w:rPr>
                <w:rFonts w:ascii="Calibri" w:eastAsia="Calibri" w:hAnsi="Calibri" w:cs="Calibri"/>
              </w:rPr>
              <w:t>Ropa usada Cartulinas</w:t>
            </w:r>
          </w:p>
          <w:p w14:paraId="713A1CA9" w14:textId="77777777" w:rsidR="00E34E20" w:rsidRDefault="00744434">
            <w:pPr>
              <w:rPr>
                <w:rFonts w:ascii="Calibri" w:eastAsia="Calibri" w:hAnsi="Calibri" w:cs="Calibri"/>
              </w:rPr>
            </w:pPr>
            <w:r>
              <w:rPr>
                <w:rFonts w:ascii="Calibri" w:eastAsia="Calibri" w:hAnsi="Calibri" w:cs="Calibri"/>
              </w:rPr>
              <w:t>Cartón</w:t>
            </w:r>
          </w:p>
          <w:p w14:paraId="5D6A6B5D" w14:textId="77777777" w:rsidR="00E34E20" w:rsidRDefault="00744434">
            <w:pPr>
              <w:rPr>
                <w:rFonts w:ascii="Calibri" w:eastAsia="Calibri" w:hAnsi="Calibri" w:cs="Calibri"/>
              </w:rPr>
            </w:pPr>
            <w:r>
              <w:rPr>
                <w:rFonts w:ascii="Calibri" w:eastAsia="Calibri" w:hAnsi="Calibri" w:cs="Calibri"/>
              </w:rPr>
              <w:t>Colores</w:t>
            </w:r>
          </w:p>
          <w:p w14:paraId="56A5C53F" w14:textId="77777777" w:rsidR="00E34E20" w:rsidRDefault="00744434">
            <w:pPr>
              <w:rPr>
                <w:rFonts w:ascii="Calibri" w:eastAsia="Calibri" w:hAnsi="Calibri" w:cs="Calibri"/>
              </w:rPr>
            </w:pPr>
            <w:r>
              <w:rPr>
                <w:rFonts w:ascii="Calibri" w:eastAsia="Calibri" w:hAnsi="Calibri" w:cs="Calibri"/>
              </w:rPr>
              <w:t>Disfraces</w:t>
            </w:r>
          </w:p>
          <w:p w14:paraId="308CE265" w14:textId="77777777" w:rsidR="00E34E20" w:rsidRDefault="00744434">
            <w:pPr>
              <w:rPr>
                <w:rFonts w:ascii="Calibri" w:eastAsia="Calibri" w:hAnsi="Calibri" w:cs="Calibri"/>
              </w:rPr>
            </w:pPr>
            <w:r>
              <w:rPr>
                <w:rFonts w:ascii="Calibri" w:eastAsia="Calibri" w:hAnsi="Calibri" w:cs="Calibri"/>
              </w:rPr>
              <w:t>Maquillaje.</w:t>
            </w:r>
          </w:p>
          <w:p w14:paraId="27D614BC" w14:textId="77777777" w:rsidR="00E34E20" w:rsidRDefault="00744434">
            <w:pPr>
              <w:rPr>
                <w:rFonts w:ascii="Calibri" w:eastAsia="Calibri" w:hAnsi="Calibri" w:cs="Calibri"/>
              </w:rPr>
            </w:pPr>
            <w:r>
              <w:rPr>
                <w:rFonts w:ascii="Calibri" w:eastAsia="Calibri" w:hAnsi="Calibri" w:cs="Calibri"/>
              </w:rPr>
              <w:t>Papel periódico o reciclable.</w:t>
            </w:r>
          </w:p>
          <w:p w14:paraId="5AE6342E" w14:textId="77777777" w:rsidR="00E34E20" w:rsidRDefault="00E34E20">
            <w:pPr>
              <w:rPr>
                <w:rFonts w:ascii="Calibri" w:eastAsia="Calibri" w:hAnsi="Calibri" w:cs="Calibri"/>
              </w:rPr>
            </w:pPr>
          </w:p>
          <w:p w14:paraId="4C6CB847" w14:textId="77777777" w:rsidR="00E34E20" w:rsidRDefault="00E34E20">
            <w:pPr>
              <w:rPr>
                <w:rFonts w:ascii="Calibri" w:eastAsia="Calibri" w:hAnsi="Calibri" w:cs="Calibri"/>
              </w:rPr>
            </w:pPr>
          </w:p>
          <w:p w14:paraId="01E66765" w14:textId="77777777" w:rsidR="00E34E20" w:rsidRDefault="00E34E20">
            <w:pPr>
              <w:rPr>
                <w:rFonts w:ascii="Calibri" w:eastAsia="Calibri" w:hAnsi="Calibri" w:cs="Calibri"/>
              </w:rPr>
            </w:pPr>
          </w:p>
        </w:tc>
        <w:tc>
          <w:tcPr>
            <w:tcW w:w="2740" w:type="dxa"/>
          </w:tcPr>
          <w:p w14:paraId="7F193ADF" w14:textId="77777777" w:rsidR="00E34E20" w:rsidRDefault="00744434">
            <w:pPr>
              <w:widowControl w:val="0"/>
              <w:rPr>
                <w:color w:val="000000"/>
              </w:rPr>
            </w:pPr>
            <w:r>
              <w:rPr>
                <w:b/>
                <w:color w:val="000000"/>
              </w:rPr>
              <w:t xml:space="preserve">I.CN.B.5.7.3. </w:t>
            </w:r>
            <w:r>
              <w:rPr>
                <w:color w:val="000000"/>
              </w:rPr>
              <w:t>Establece relaciones funcionales entre los diferentes sistemas (respuesta inmunológica, osmorregulación, termorregulación, movimiento, estímulo respuesta) de especies animales, invertebrados y vertebrados. (J.3., I.4.)</w:t>
            </w:r>
          </w:p>
          <w:p w14:paraId="05F46B2A" w14:textId="77777777" w:rsidR="00E34E20" w:rsidRDefault="00744434">
            <w:pPr>
              <w:widowControl w:val="0"/>
              <w:rPr>
                <w:color w:val="000000"/>
              </w:rPr>
            </w:pPr>
            <w:r>
              <w:rPr>
                <w:b/>
                <w:color w:val="000000"/>
              </w:rPr>
              <w:t xml:space="preserve">I.CN.B.5.8.1. </w:t>
            </w:r>
            <w:r>
              <w:rPr>
                <w:color w:val="000000"/>
              </w:rPr>
              <w:t xml:space="preserve">Elabora un plan de salud integral, a partir de la comprensión de las enfermedades, desórdenes alimenticios y efectos del consumo de alcohol y las drogas que afectan al sistema nervioso y endocrino, así como de los problemas generados por la falta de ejercicio, la exposición a la contaminación ambiental y el consumo de alimentos contaminados, reconociendo el valor nutricional de los alimentos de uso cotidiano. (I.1., I.4.) </w:t>
            </w:r>
          </w:p>
          <w:p w14:paraId="0CBFCEE7" w14:textId="77777777" w:rsidR="00E34E20" w:rsidRDefault="00744434">
            <w:pPr>
              <w:widowControl w:val="0"/>
              <w:rPr>
                <w:color w:val="000000"/>
              </w:rPr>
            </w:pPr>
            <w:r>
              <w:rPr>
                <w:b/>
                <w:color w:val="000000"/>
              </w:rPr>
              <w:t xml:space="preserve">I.CN.B.5.8.2. </w:t>
            </w:r>
            <w:r>
              <w:rPr>
                <w:color w:val="000000"/>
              </w:rPr>
              <w:t>Expone, desde la investigación de campo, la importancia de los programas de salud pública, la accesibilidad a la salud individual y colectiva, el desarrollo y aplicación de la Biotecnología al campo de la Medicina y la Agricultura. (S.1., I.4.)</w:t>
            </w:r>
          </w:p>
          <w:p w14:paraId="35712094" w14:textId="77777777" w:rsidR="00E34E20" w:rsidRDefault="00744434">
            <w:pPr>
              <w:widowControl w:val="0"/>
              <w:rPr>
                <w:color w:val="000000"/>
              </w:rPr>
            </w:pPr>
            <w:r>
              <w:rPr>
                <w:b/>
                <w:color w:val="000000"/>
              </w:rPr>
              <w:t xml:space="preserve">I.CN.B.5.9.1. </w:t>
            </w:r>
            <w:r>
              <w:rPr>
                <w:color w:val="000000"/>
              </w:rPr>
              <w:t>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14:paraId="4FFB8B22" w14:textId="77777777" w:rsidR="00E34E20" w:rsidRDefault="00E34E20">
            <w:pPr>
              <w:widowControl w:val="0"/>
              <w:rPr>
                <w:b/>
              </w:rPr>
            </w:pPr>
          </w:p>
          <w:p w14:paraId="00156821" w14:textId="77777777" w:rsidR="00E34E20" w:rsidRDefault="00E34E20">
            <w:pPr>
              <w:rPr>
                <w:rFonts w:ascii="Calibri" w:eastAsia="Calibri" w:hAnsi="Calibri" w:cs="Calibri"/>
              </w:rPr>
            </w:pPr>
          </w:p>
        </w:tc>
        <w:tc>
          <w:tcPr>
            <w:tcW w:w="1340" w:type="dxa"/>
          </w:tcPr>
          <w:p w14:paraId="5048661F" w14:textId="77777777" w:rsidR="00E34E20" w:rsidRDefault="00744434">
            <w:pPr>
              <w:rPr>
                <w:rFonts w:ascii="Calibri" w:eastAsia="Calibri" w:hAnsi="Calibri" w:cs="Calibri"/>
                <w:color w:val="000000"/>
              </w:rPr>
            </w:pPr>
            <w:r>
              <w:rPr>
                <w:rFonts w:ascii="Calibri" w:eastAsia="Calibri" w:hAnsi="Calibri" w:cs="Calibri"/>
                <w:color w:val="000000"/>
              </w:rPr>
              <w:t xml:space="preserve">   </w:t>
            </w:r>
          </w:p>
          <w:p w14:paraId="04828C95" w14:textId="77777777" w:rsidR="00E34E20" w:rsidRDefault="00E34E20">
            <w:pPr>
              <w:rPr>
                <w:rFonts w:ascii="Calibri" w:eastAsia="Calibri" w:hAnsi="Calibri" w:cs="Calibri"/>
                <w:color w:val="000000"/>
              </w:rPr>
            </w:pPr>
          </w:p>
          <w:p w14:paraId="1F57DEA9" w14:textId="77777777" w:rsidR="00E34E20" w:rsidRDefault="00744434">
            <w:pPr>
              <w:rPr>
                <w:rFonts w:ascii="Calibri" w:eastAsia="Calibri" w:hAnsi="Calibri" w:cs="Calibri"/>
                <w:color w:val="000000"/>
              </w:rPr>
            </w:pPr>
            <w:r>
              <w:rPr>
                <w:rFonts w:ascii="Calibri" w:eastAsia="Calibri" w:hAnsi="Calibri" w:cs="Calibri"/>
                <w:b/>
                <w:color w:val="000000"/>
                <w:u w:val="single"/>
              </w:rPr>
              <w:t>TÉCNICAS</w:t>
            </w:r>
            <w:r>
              <w:rPr>
                <w:rFonts w:ascii="Calibri" w:eastAsia="Calibri" w:hAnsi="Calibri" w:cs="Calibri"/>
                <w:color w:val="000000"/>
              </w:rPr>
              <w:t xml:space="preserve"> </w:t>
            </w:r>
          </w:p>
          <w:p w14:paraId="0905CB85" w14:textId="77777777" w:rsidR="00E34E20" w:rsidRDefault="00744434">
            <w:pPr>
              <w:rPr>
                <w:rFonts w:ascii="Calibri" w:eastAsia="Calibri" w:hAnsi="Calibri" w:cs="Calibri"/>
                <w:color w:val="000000"/>
              </w:rPr>
            </w:pPr>
            <w:r>
              <w:rPr>
                <w:rFonts w:ascii="Calibri" w:eastAsia="Calibri" w:hAnsi="Calibri" w:cs="Calibri"/>
                <w:color w:val="000000"/>
              </w:rPr>
              <w:t>Andamios cognitivos</w:t>
            </w:r>
          </w:p>
          <w:p w14:paraId="3E5D63CA" w14:textId="77777777" w:rsidR="00E34E20" w:rsidRDefault="00744434">
            <w:pPr>
              <w:rPr>
                <w:rFonts w:ascii="Calibri" w:eastAsia="Calibri" w:hAnsi="Calibri" w:cs="Calibri"/>
                <w:color w:val="000000"/>
              </w:rPr>
            </w:pPr>
            <w:r>
              <w:rPr>
                <w:rFonts w:ascii="Calibri" w:eastAsia="Calibri" w:hAnsi="Calibri" w:cs="Calibri"/>
                <w:color w:val="000000"/>
              </w:rPr>
              <w:t>Observaciones</w:t>
            </w:r>
          </w:p>
          <w:p w14:paraId="1FCA183F" w14:textId="77777777" w:rsidR="00E34E20" w:rsidRDefault="00744434">
            <w:pPr>
              <w:rPr>
                <w:rFonts w:ascii="Calibri" w:eastAsia="Calibri" w:hAnsi="Calibri" w:cs="Calibri"/>
                <w:color w:val="000000"/>
              </w:rPr>
            </w:pPr>
            <w:r>
              <w:rPr>
                <w:rFonts w:ascii="Calibri" w:eastAsia="Calibri" w:hAnsi="Calibri" w:cs="Calibri"/>
                <w:color w:val="000000"/>
              </w:rPr>
              <w:t xml:space="preserve">Taller pedagógicos </w:t>
            </w:r>
          </w:p>
          <w:p w14:paraId="2710F6E4" w14:textId="77777777" w:rsidR="00E34E20" w:rsidRDefault="00744434">
            <w:pPr>
              <w:rPr>
                <w:rFonts w:ascii="Calibri" w:eastAsia="Calibri" w:hAnsi="Calibri" w:cs="Calibri"/>
                <w:color w:val="000000"/>
              </w:rPr>
            </w:pPr>
            <w:r>
              <w:rPr>
                <w:rFonts w:ascii="Calibri" w:eastAsia="Calibri" w:hAnsi="Calibri" w:cs="Calibri"/>
                <w:color w:val="000000"/>
              </w:rPr>
              <w:t xml:space="preserve">Investigación práctica </w:t>
            </w:r>
          </w:p>
          <w:p w14:paraId="50DC3FAD" w14:textId="77777777" w:rsidR="00E34E20" w:rsidRDefault="00744434">
            <w:pPr>
              <w:rPr>
                <w:rFonts w:ascii="Calibri" w:eastAsia="Calibri" w:hAnsi="Calibri" w:cs="Calibri"/>
                <w:color w:val="000000"/>
              </w:rPr>
            </w:pPr>
            <w:r>
              <w:rPr>
                <w:rFonts w:ascii="Calibri" w:eastAsia="Calibri" w:hAnsi="Calibri" w:cs="Calibri"/>
                <w:color w:val="000000"/>
              </w:rPr>
              <w:t xml:space="preserve">Debate </w:t>
            </w:r>
          </w:p>
          <w:p w14:paraId="2C83A831" w14:textId="77777777" w:rsidR="00E34E20" w:rsidRDefault="00744434">
            <w:pPr>
              <w:rPr>
                <w:rFonts w:ascii="Calibri" w:eastAsia="Calibri" w:hAnsi="Calibri" w:cs="Calibri"/>
                <w:color w:val="000000"/>
              </w:rPr>
            </w:pPr>
            <w:r>
              <w:rPr>
                <w:rFonts w:ascii="Calibri" w:eastAsia="Calibri" w:hAnsi="Calibri" w:cs="Calibri"/>
                <w:color w:val="000000"/>
              </w:rPr>
              <w:t>Lectura exegética o comentada</w:t>
            </w:r>
          </w:p>
          <w:p w14:paraId="51D81932" w14:textId="77777777" w:rsidR="00E34E20" w:rsidRDefault="00744434">
            <w:pPr>
              <w:rPr>
                <w:rFonts w:ascii="Calibri" w:eastAsia="Calibri" w:hAnsi="Calibri" w:cs="Calibri"/>
                <w:color w:val="000000"/>
              </w:rPr>
            </w:pPr>
            <w:r>
              <w:rPr>
                <w:rFonts w:ascii="Calibri" w:eastAsia="Calibri" w:hAnsi="Calibri" w:cs="Calibri"/>
                <w:color w:val="000000"/>
              </w:rPr>
              <w:t xml:space="preserve">Observaciones </w:t>
            </w:r>
          </w:p>
          <w:p w14:paraId="6A4B723F" w14:textId="77777777" w:rsidR="00E34E20" w:rsidRDefault="00744434">
            <w:pPr>
              <w:rPr>
                <w:rFonts w:ascii="Calibri" w:eastAsia="Calibri" w:hAnsi="Calibri" w:cs="Calibri"/>
                <w:color w:val="000000"/>
              </w:rPr>
            </w:pPr>
            <w:r>
              <w:rPr>
                <w:rFonts w:ascii="Calibri" w:eastAsia="Calibri" w:hAnsi="Calibri" w:cs="Calibri"/>
                <w:color w:val="000000"/>
              </w:rPr>
              <w:t xml:space="preserve">Lluvia de ideas  </w:t>
            </w:r>
          </w:p>
          <w:p w14:paraId="6B6AC7FB" w14:textId="77777777" w:rsidR="00E34E20" w:rsidRDefault="00E34E20">
            <w:pPr>
              <w:rPr>
                <w:rFonts w:ascii="Calibri" w:eastAsia="Calibri" w:hAnsi="Calibri" w:cs="Calibri"/>
                <w:color w:val="000000"/>
              </w:rPr>
            </w:pPr>
          </w:p>
          <w:p w14:paraId="7A86D401" w14:textId="77777777" w:rsidR="00E34E20" w:rsidRDefault="00744434">
            <w:pPr>
              <w:rPr>
                <w:rFonts w:ascii="Calibri" w:eastAsia="Calibri" w:hAnsi="Calibri" w:cs="Calibri"/>
                <w:color w:val="000000"/>
              </w:rPr>
            </w:pPr>
            <w:r>
              <w:rPr>
                <w:rFonts w:ascii="Calibri" w:eastAsia="Calibri" w:hAnsi="Calibri" w:cs="Calibri"/>
                <w:b/>
                <w:color w:val="000000"/>
                <w:u w:val="single"/>
              </w:rPr>
              <w:t>INSTRUMENTO</w:t>
            </w:r>
            <w:r>
              <w:rPr>
                <w:rFonts w:ascii="Calibri" w:eastAsia="Calibri" w:hAnsi="Calibri" w:cs="Calibri"/>
                <w:color w:val="000000"/>
              </w:rPr>
              <w:t xml:space="preserve"> </w:t>
            </w:r>
          </w:p>
          <w:p w14:paraId="218012E4" w14:textId="77777777" w:rsidR="00E34E20" w:rsidRDefault="00744434">
            <w:pPr>
              <w:rPr>
                <w:rFonts w:ascii="Calibri" w:eastAsia="Calibri" w:hAnsi="Calibri" w:cs="Calibri"/>
                <w:color w:val="000000"/>
              </w:rPr>
            </w:pPr>
            <w:r>
              <w:rPr>
                <w:rFonts w:ascii="Calibri" w:eastAsia="Calibri" w:hAnsi="Calibri" w:cs="Calibri"/>
                <w:color w:val="000000"/>
              </w:rPr>
              <w:t>Guía de trabajo</w:t>
            </w:r>
          </w:p>
          <w:p w14:paraId="4961774A" w14:textId="77777777" w:rsidR="00E34E20" w:rsidRDefault="00744434">
            <w:pPr>
              <w:rPr>
                <w:rFonts w:ascii="Calibri" w:eastAsia="Calibri" w:hAnsi="Calibri" w:cs="Calibri"/>
                <w:color w:val="000000"/>
              </w:rPr>
            </w:pPr>
            <w:r>
              <w:rPr>
                <w:rFonts w:ascii="Calibri" w:eastAsia="Calibri" w:hAnsi="Calibri" w:cs="Calibri"/>
                <w:color w:val="000000"/>
              </w:rPr>
              <w:t>Pruebas de ensayo</w:t>
            </w:r>
          </w:p>
          <w:p w14:paraId="3B2A3025" w14:textId="77777777" w:rsidR="00E34E20" w:rsidRDefault="00744434">
            <w:pPr>
              <w:rPr>
                <w:rFonts w:ascii="Calibri" w:eastAsia="Calibri" w:hAnsi="Calibri" w:cs="Calibri"/>
                <w:color w:val="000000"/>
              </w:rPr>
            </w:pPr>
            <w:r>
              <w:rPr>
                <w:rFonts w:ascii="Calibri" w:eastAsia="Calibri" w:hAnsi="Calibri" w:cs="Calibri"/>
                <w:color w:val="000000"/>
              </w:rPr>
              <w:t xml:space="preserve">Pruebas objetivas </w:t>
            </w:r>
          </w:p>
          <w:p w14:paraId="5C85C23F" w14:textId="77777777" w:rsidR="00E34E20" w:rsidRDefault="00744434">
            <w:pPr>
              <w:rPr>
                <w:rFonts w:ascii="Calibri" w:eastAsia="Calibri" w:hAnsi="Calibri" w:cs="Calibri"/>
                <w:color w:val="000000"/>
              </w:rPr>
            </w:pPr>
            <w:r>
              <w:rPr>
                <w:rFonts w:ascii="Calibri" w:eastAsia="Calibri" w:hAnsi="Calibri" w:cs="Calibri"/>
                <w:color w:val="000000"/>
              </w:rPr>
              <w:t xml:space="preserve">Cuestionarios </w:t>
            </w:r>
          </w:p>
        </w:tc>
      </w:tr>
      <w:tr w:rsidR="00E34E20" w14:paraId="180B1282"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15211" w:type="dxa"/>
            <w:gridSpan w:val="9"/>
          </w:tcPr>
          <w:p w14:paraId="683A1A2D" w14:textId="77777777" w:rsidR="00E34E20" w:rsidRDefault="00744434">
            <w:pPr>
              <w:rPr>
                <w:rFonts w:ascii="Calibri" w:eastAsia="Calibri" w:hAnsi="Calibri" w:cs="Calibri"/>
                <w:b/>
                <w:color w:val="000000"/>
              </w:rPr>
            </w:pPr>
            <w:r>
              <w:rPr>
                <w:rFonts w:ascii="Calibri" w:eastAsia="Calibri" w:hAnsi="Calibri" w:cs="Calibri"/>
                <w:b/>
                <w:color w:val="000000"/>
              </w:rPr>
              <w:t>3. ADAPTACIONES CURRICULARES</w:t>
            </w:r>
          </w:p>
        </w:tc>
      </w:tr>
      <w:tr w:rsidR="00E34E20" w14:paraId="3D98FD3C" w14:textId="77777777" w:rsidTr="00E34E20">
        <w:trPr>
          <w:trHeight w:val="420"/>
        </w:trPr>
        <w:tc>
          <w:tcPr>
            <w:tcW w:w="4111" w:type="dxa"/>
          </w:tcPr>
          <w:p w14:paraId="7BD1B6C0"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375CE66D"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7" w:type="dxa"/>
            <w:gridSpan w:val="2"/>
          </w:tcPr>
          <w:p w14:paraId="0200B50C"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702E51D7"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2" w:type="dxa"/>
          </w:tcPr>
          <w:p w14:paraId="3C06A60F"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661D6F14"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86" w:type="dxa"/>
            <w:gridSpan w:val="2"/>
          </w:tcPr>
          <w:p w14:paraId="123B461C"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2845" w:type="dxa"/>
            <w:gridSpan w:val="2"/>
          </w:tcPr>
          <w:p w14:paraId="06FD4C9C"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3E70A522"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027BE67E"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1340" w:type="dxa"/>
          </w:tcPr>
          <w:p w14:paraId="66461AC8"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2A7E4E8A"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4A97D37B"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E34E20" w14:paraId="7A9DAA31"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tcW w:w="4111" w:type="dxa"/>
          </w:tcPr>
          <w:p w14:paraId="3137C1B0" w14:textId="77777777" w:rsidR="00E34E20" w:rsidRDefault="00E34E20">
            <w:pPr>
              <w:rPr>
                <w:rFonts w:ascii="Calibri" w:eastAsia="Calibri" w:hAnsi="Calibri" w:cs="Calibri"/>
                <w:b/>
                <w:color w:val="000000"/>
              </w:rPr>
            </w:pPr>
          </w:p>
        </w:tc>
        <w:tc>
          <w:tcPr>
            <w:tcW w:w="3037" w:type="dxa"/>
            <w:gridSpan w:val="2"/>
          </w:tcPr>
          <w:p w14:paraId="430E3D14" w14:textId="77777777" w:rsidR="00E34E20" w:rsidRDefault="00E34E20">
            <w:pPr>
              <w:rPr>
                <w:rFonts w:ascii="Calibri" w:eastAsia="Calibri" w:hAnsi="Calibri" w:cs="Calibri"/>
                <w:b/>
                <w:color w:val="000000"/>
              </w:rPr>
            </w:pPr>
          </w:p>
        </w:tc>
        <w:tc>
          <w:tcPr>
            <w:tcW w:w="1692" w:type="dxa"/>
          </w:tcPr>
          <w:p w14:paraId="1449EE54" w14:textId="77777777" w:rsidR="00E34E20" w:rsidRDefault="00E34E20">
            <w:pPr>
              <w:jc w:val="center"/>
              <w:rPr>
                <w:rFonts w:ascii="Calibri" w:eastAsia="Calibri" w:hAnsi="Calibri" w:cs="Calibri"/>
                <w:b/>
                <w:color w:val="000000"/>
              </w:rPr>
            </w:pPr>
          </w:p>
        </w:tc>
        <w:tc>
          <w:tcPr>
            <w:tcW w:w="2186" w:type="dxa"/>
            <w:gridSpan w:val="2"/>
          </w:tcPr>
          <w:p w14:paraId="7348B99F" w14:textId="77777777" w:rsidR="00E34E20" w:rsidRDefault="00E34E20">
            <w:pPr>
              <w:jc w:val="center"/>
              <w:rPr>
                <w:rFonts w:ascii="Calibri" w:eastAsia="Calibri" w:hAnsi="Calibri" w:cs="Calibri"/>
                <w:b/>
                <w:color w:val="000000"/>
              </w:rPr>
            </w:pPr>
          </w:p>
        </w:tc>
        <w:tc>
          <w:tcPr>
            <w:tcW w:w="2845" w:type="dxa"/>
            <w:gridSpan w:val="2"/>
          </w:tcPr>
          <w:p w14:paraId="4805EFF0" w14:textId="77777777" w:rsidR="00E34E20" w:rsidRDefault="00E34E20">
            <w:pPr>
              <w:jc w:val="center"/>
              <w:rPr>
                <w:rFonts w:ascii="Calibri" w:eastAsia="Calibri" w:hAnsi="Calibri" w:cs="Calibri"/>
                <w:b/>
                <w:color w:val="000000"/>
              </w:rPr>
            </w:pPr>
          </w:p>
        </w:tc>
        <w:tc>
          <w:tcPr>
            <w:tcW w:w="1340" w:type="dxa"/>
          </w:tcPr>
          <w:p w14:paraId="26D2A8AD" w14:textId="77777777" w:rsidR="00E34E20" w:rsidRDefault="00E34E20">
            <w:pPr>
              <w:rPr>
                <w:rFonts w:ascii="Calibri" w:eastAsia="Calibri" w:hAnsi="Calibri" w:cs="Calibri"/>
                <w:b/>
                <w:color w:val="000000"/>
              </w:rPr>
            </w:pPr>
          </w:p>
        </w:tc>
      </w:tr>
      <w:tr w:rsidR="00E34E20" w14:paraId="39A65673" w14:textId="77777777" w:rsidTr="00E34E20">
        <w:trPr>
          <w:trHeight w:val="420"/>
        </w:trPr>
        <w:tc>
          <w:tcPr>
            <w:tcW w:w="4111" w:type="dxa"/>
          </w:tcPr>
          <w:p w14:paraId="0D972698" w14:textId="77777777" w:rsidR="00E34E20" w:rsidRDefault="00744434">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14:paraId="7AB05461" w14:textId="77777777" w:rsidR="00E34E20" w:rsidRDefault="00E34E20">
            <w:pPr>
              <w:jc w:val="center"/>
              <w:rPr>
                <w:rFonts w:ascii="Calibri" w:eastAsia="Calibri" w:hAnsi="Calibri" w:cs="Calibri"/>
                <w:b/>
                <w:color w:val="000000"/>
              </w:rPr>
            </w:pPr>
          </w:p>
        </w:tc>
        <w:tc>
          <w:tcPr>
            <w:tcW w:w="2722" w:type="dxa"/>
          </w:tcPr>
          <w:p w14:paraId="59A21229" w14:textId="77777777" w:rsidR="00E34E20" w:rsidRDefault="00744434">
            <w:pPr>
              <w:jc w:val="center"/>
              <w:rPr>
                <w:rFonts w:ascii="Calibri" w:eastAsia="Calibri" w:hAnsi="Calibri" w:cs="Calibri"/>
                <w:b/>
                <w:color w:val="000000"/>
              </w:rPr>
            </w:pPr>
            <w:r>
              <w:rPr>
                <w:rFonts w:ascii="Calibri" w:eastAsia="Calibri" w:hAnsi="Calibri" w:cs="Calibri"/>
                <w:b/>
                <w:color w:val="000000"/>
              </w:rPr>
              <w:t>REVISADO</w:t>
            </w:r>
          </w:p>
        </w:tc>
        <w:tc>
          <w:tcPr>
            <w:tcW w:w="8063" w:type="dxa"/>
            <w:gridSpan w:val="6"/>
          </w:tcPr>
          <w:p w14:paraId="399F91BA" w14:textId="77777777" w:rsidR="00E34E20" w:rsidRDefault="00744434">
            <w:pPr>
              <w:jc w:val="center"/>
              <w:rPr>
                <w:rFonts w:ascii="Calibri" w:eastAsia="Calibri" w:hAnsi="Calibri" w:cs="Calibri"/>
                <w:b/>
                <w:color w:val="000000"/>
              </w:rPr>
            </w:pPr>
            <w:r>
              <w:rPr>
                <w:rFonts w:ascii="Calibri" w:eastAsia="Calibri" w:hAnsi="Calibri" w:cs="Calibri"/>
                <w:b/>
                <w:color w:val="000000"/>
              </w:rPr>
              <w:t>APROBADO</w:t>
            </w:r>
          </w:p>
        </w:tc>
      </w:tr>
      <w:tr w:rsidR="00E34E20" w14:paraId="76E63523"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tcW w:w="4111" w:type="dxa"/>
          </w:tcPr>
          <w:p w14:paraId="3D4F575D" w14:textId="77777777" w:rsidR="00E34E20" w:rsidRDefault="00744434">
            <w:pPr>
              <w:rPr>
                <w:rFonts w:ascii="Calibri" w:eastAsia="Calibri" w:hAnsi="Calibri" w:cs="Calibri"/>
                <w:color w:val="000000"/>
              </w:rPr>
            </w:pPr>
            <w:r>
              <w:rPr>
                <w:rFonts w:ascii="Calibri" w:eastAsia="Calibri" w:hAnsi="Calibri" w:cs="Calibri"/>
                <w:color w:val="000000"/>
              </w:rPr>
              <w:t xml:space="preserve">Docente: </w:t>
            </w:r>
          </w:p>
        </w:tc>
        <w:tc>
          <w:tcPr>
            <w:tcW w:w="315" w:type="dxa"/>
          </w:tcPr>
          <w:p w14:paraId="27D75F9B" w14:textId="77777777" w:rsidR="00E34E20" w:rsidRDefault="00E34E20">
            <w:pPr>
              <w:rPr>
                <w:rFonts w:ascii="Calibri" w:eastAsia="Calibri" w:hAnsi="Calibri" w:cs="Calibri"/>
                <w:color w:val="000000"/>
              </w:rPr>
            </w:pPr>
          </w:p>
        </w:tc>
        <w:tc>
          <w:tcPr>
            <w:tcW w:w="2722" w:type="dxa"/>
          </w:tcPr>
          <w:p w14:paraId="0C7B8877" w14:textId="77777777" w:rsidR="00E34E20" w:rsidRDefault="00744434">
            <w:pPr>
              <w:rPr>
                <w:rFonts w:ascii="Calibri" w:eastAsia="Calibri" w:hAnsi="Calibri" w:cs="Calibri"/>
                <w:color w:val="000000"/>
              </w:rPr>
            </w:pPr>
            <w:r>
              <w:rPr>
                <w:rFonts w:ascii="Calibri" w:eastAsia="Calibri" w:hAnsi="Calibri" w:cs="Calibri"/>
                <w:color w:val="000000"/>
              </w:rPr>
              <w:t xml:space="preserve">Coordinador del área : </w:t>
            </w:r>
          </w:p>
        </w:tc>
        <w:tc>
          <w:tcPr>
            <w:tcW w:w="8063" w:type="dxa"/>
            <w:gridSpan w:val="6"/>
          </w:tcPr>
          <w:p w14:paraId="7A2EF7D2" w14:textId="77777777" w:rsidR="00E34E20" w:rsidRDefault="00744434">
            <w:pPr>
              <w:rPr>
                <w:rFonts w:ascii="Calibri" w:eastAsia="Calibri" w:hAnsi="Calibri" w:cs="Calibri"/>
                <w:color w:val="000000"/>
              </w:rPr>
            </w:pPr>
            <w:r>
              <w:rPr>
                <w:rFonts w:ascii="Calibri" w:eastAsia="Calibri" w:hAnsi="Calibri" w:cs="Calibri"/>
                <w:color w:val="000000"/>
              </w:rPr>
              <w:t>Vicerrector:</w:t>
            </w:r>
          </w:p>
        </w:tc>
      </w:tr>
      <w:tr w:rsidR="00E34E20" w14:paraId="2CEE59EE" w14:textId="77777777" w:rsidTr="00E34E20">
        <w:trPr>
          <w:trHeight w:val="240"/>
        </w:trPr>
        <w:tc>
          <w:tcPr>
            <w:tcW w:w="4111" w:type="dxa"/>
          </w:tcPr>
          <w:p w14:paraId="789177AC" w14:textId="77777777" w:rsidR="00E34E20" w:rsidRDefault="00744434">
            <w:pPr>
              <w:rPr>
                <w:rFonts w:ascii="Calibri" w:eastAsia="Calibri" w:hAnsi="Calibri" w:cs="Calibri"/>
                <w:color w:val="000000"/>
              </w:rPr>
            </w:pPr>
            <w:r>
              <w:rPr>
                <w:rFonts w:ascii="Calibri" w:eastAsia="Calibri" w:hAnsi="Calibri" w:cs="Calibri"/>
                <w:color w:val="000000"/>
              </w:rPr>
              <w:t>Firma:</w:t>
            </w:r>
          </w:p>
        </w:tc>
        <w:tc>
          <w:tcPr>
            <w:tcW w:w="315" w:type="dxa"/>
          </w:tcPr>
          <w:p w14:paraId="7FA8FA57" w14:textId="77777777" w:rsidR="00E34E20" w:rsidRDefault="00E34E20">
            <w:pPr>
              <w:rPr>
                <w:rFonts w:ascii="Calibri" w:eastAsia="Calibri" w:hAnsi="Calibri" w:cs="Calibri"/>
                <w:color w:val="000000"/>
              </w:rPr>
            </w:pPr>
          </w:p>
        </w:tc>
        <w:tc>
          <w:tcPr>
            <w:tcW w:w="2722" w:type="dxa"/>
          </w:tcPr>
          <w:p w14:paraId="1098DB5D" w14:textId="77777777" w:rsidR="00E34E20" w:rsidRDefault="00E34E20">
            <w:pPr>
              <w:rPr>
                <w:rFonts w:ascii="Calibri" w:eastAsia="Calibri" w:hAnsi="Calibri" w:cs="Calibri"/>
                <w:color w:val="000000"/>
              </w:rPr>
            </w:pPr>
          </w:p>
        </w:tc>
        <w:tc>
          <w:tcPr>
            <w:tcW w:w="8063" w:type="dxa"/>
            <w:gridSpan w:val="6"/>
          </w:tcPr>
          <w:p w14:paraId="532426B9" w14:textId="77777777" w:rsidR="00E34E20" w:rsidRDefault="00E34E20">
            <w:pPr>
              <w:rPr>
                <w:rFonts w:ascii="Calibri" w:eastAsia="Calibri" w:hAnsi="Calibri" w:cs="Calibri"/>
                <w:color w:val="000000"/>
              </w:rPr>
            </w:pPr>
          </w:p>
        </w:tc>
      </w:tr>
      <w:tr w:rsidR="00E34E20" w14:paraId="2985C901"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tcW w:w="4111" w:type="dxa"/>
          </w:tcPr>
          <w:p w14:paraId="4EFCC751" w14:textId="77777777" w:rsidR="00E34E20" w:rsidRDefault="00744434">
            <w:pPr>
              <w:rPr>
                <w:rFonts w:ascii="Calibri" w:eastAsia="Calibri" w:hAnsi="Calibri" w:cs="Calibri"/>
                <w:color w:val="000000"/>
              </w:rPr>
            </w:pPr>
            <w:r>
              <w:rPr>
                <w:rFonts w:ascii="Calibri" w:eastAsia="Calibri" w:hAnsi="Calibri" w:cs="Calibri"/>
                <w:color w:val="000000"/>
              </w:rPr>
              <w:t xml:space="preserve">Fecha: </w:t>
            </w:r>
          </w:p>
        </w:tc>
        <w:tc>
          <w:tcPr>
            <w:tcW w:w="315" w:type="dxa"/>
          </w:tcPr>
          <w:p w14:paraId="52774FAF" w14:textId="77777777" w:rsidR="00E34E20" w:rsidRDefault="00E34E20">
            <w:pPr>
              <w:rPr>
                <w:rFonts w:ascii="Calibri" w:eastAsia="Calibri" w:hAnsi="Calibri" w:cs="Calibri"/>
                <w:color w:val="000000"/>
              </w:rPr>
            </w:pPr>
          </w:p>
        </w:tc>
        <w:tc>
          <w:tcPr>
            <w:tcW w:w="2722" w:type="dxa"/>
          </w:tcPr>
          <w:p w14:paraId="4638BD92" w14:textId="77777777" w:rsidR="00E34E20" w:rsidRDefault="00E34E20">
            <w:pPr>
              <w:rPr>
                <w:rFonts w:ascii="Calibri" w:eastAsia="Calibri" w:hAnsi="Calibri" w:cs="Calibri"/>
                <w:color w:val="000000"/>
              </w:rPr>
            </w:pPr>
          </w:p>
        </w:tc>
        <w:tc>
          <w:tcPr>
            <w:tcW w:w="8063" w:type="dxa"/>
            <w:gridSpan w:val="6"/>
          </w:tcPr>
          <w:p w14:paraId="09CD7172" w14:textId="77777777" w:rsidR="00E34E20" w:rsidRDefault="00E34E20">
            <w:pPr>
              <w:rPr>
                <w:rFonts w:ascii="Calibri" w:eastAsia="Calibri" w:hAnsi="Calibri" w:cs="Calibri"/>
                <w:color w:val="000000"/>
              </w:rPr>
            </w:pPr>
          </w:p>
        </w:tc>
      </w:tr>
    </w:tbl>
    <w:p w14:paraId="0C7CF3BF" w14:textId="77777777" w:rsidR="00E34E20" w:rsidRDefault="00E34E20">
      <w:pPr>
        <w:tabs>
          <w:tab w:val="left" w:pos="924"/>
        </w:tabs>
        <w:spacing w:before="240" w:after="240"/>
        <w:rPr>
          <w:rFonts w:ascii="Calibri" w:eastAsia="Calibri" w:hAnsi="Calibri" w:cs="Calibri"/>
          <w:b/>
        </w:rPr>
      </w:pPr>
    </w:p>
    <w:p w14:paraId="309FABB2" w14:textId="77777777" w:rsidR="00E34E20" w:rsidRDefault="00E34E20"/>
    <w:p w14:paraId="788AA62D" w14:textId="77777777" w:rsidR="00E34E20" w:rsidRDefault="00E34E20"/>
    <w:p w14:paraId="7A15F65E" w14:textId="77777777" w:rsidR="00E34E20" w:rsidRDefault="00E34E20"/>
    <w:p w14:paraId="37997540" w14:textId="77777777" w:rsidR="00E34E20" w:rsidRDefault="00E34E20"/>
    <w:p w14:paraId="1533F0E5" w14:textId="77777777" w:rsidR="00E34E20" w:rsidRDefault="00E34E20"/>
    <w:p w14:paraId="04AD301A" w14:textId="77777777" w:rsidR="00E34E20" w:rsidRDefault="00E34E20"/>
    <w:p w14:paraId="031AFDB0" w14:textId="77777777" w:rsidR="00E34E20" w:rsidRDefault="00E34E20"/>
    <w:p w14:paraId="3D82EACE" w14:textId="77777777" w:rsidR="00E34E20" w:rsidRDefault="00E34E20"/>
    <w:p w14:paraId="6276BE92" w14:textId="77777777" w:rsidR="00E34E20" w:rsidRDefault="00E34E20"/>
    <w:p w14:paraId="0079E0CD" w14:textId="77777777" w:rsidR="00E34E20" w:rsidRDefault="00E34E20"/>
    <w:p w14:paraId="5EB1D251" w14:textId="77777777" w:rsidR="00E34E20" w:rsidRDefault="00E34E20"/>
    <w:p w14:paraId="66DE4FF5" w14:textId="77777777" w:rsidR="00E34E20" w:rsidRDefault="00E34E20"/>
    <w:p w14:paraId="79AE49D6" w14:textId="77777777" w:rsidR="00E34E20" w:rsidRDefault="00E34E20"/>
    <w:p w14:paraId="2E537CCC" w14:textId="77777777" w:rsidR="00E34E20" w:rsidRDefault="00E34E20"/>
    <w:p w14:paraId="53E760DF" w14:textId="77777777" w:rsidR="00E34E20" w:rsidRDefault="00E34E20"/>
    <w:p w14:paraId="6E7C1EC7" w14:textId="77777777" w:rsidR="00E34E20" w:rsidRDefault="00E34E20"/>
    <w:p w14:paraId="2AB5BB58" w14:textId="77777777" w:rsidR="00E34E20" w:rsidRDefault="00E34E20"/>
    <w:p w14:paraId="18E0ECF9" w14:textId="77777777" w:rsidR="00E34E20" w:rsidRDefault="00E34E20"/>
    <w:p w14:paraId="07EFC34F" w14:textId="77777777" w:rsidR="00E34E20" w:rsidRDefault="00E34E20"/>
    <w:tbl>
      <w:tblPr>
        <w:tblStyle w:val="a8"/>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2533"/>
        <w:gridCol w:w="1260"/>
        <w:gridCol w:w="1590"/>
        <w:gridCol w:w="1499"/>
        <w:gridCol w:w="1603"/>
        <w:gridCol w:w="1418"/>
        <w:gridCol w:w="4085"/>
      </w:tblGrid>
      <w:tr w:rsidR="00E34E20" w14:paraId="52774F9B" w14:textId="77777777" w:rsidTr="00E34E2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tcPr>
          <w:p w14:paraId="14245FAE" w14:textId="77777777" w:rsidR="00E34E20" w:rsidRDefault="00744434">
            <w:pPr>
              <w:rPr>
                <w:rFonts w:ascii="Calibri" w:eastAsia="Calibri" w:hAnsi="Calibri" w:cs="Calibri"/>
                <w:b/>
              </w:rPr>
            </w:pPr>
            <w:r>
              <w:rPr>
                <w:rFonts w:ascii="Calibri" w:eastAsia="Calibri" w:hAnsi="Calibri" w:cs="Calibri"/>
                <w:b/>
              </w:rPr>
              <w:t>PLANIFICACION MICROCURRICULAR</w:t>
            </w:r>
          </w:p>
        </w:tc>
      </w:tr>
      <w:tr w:rsidR="00E34E20" w14:paraId="24AFEC0F" w14:textId="77777777" w:rsidTr="00E34E20">
        <w:trPr>
          <w:trHeight w:val="240"/>
        </w:trPr>
        <w:tc>
          <w:tcPr>
            <w:tcW w:w="4275" w:type="dxa"/>
            <w:gridSpan w:val="2"/>
          </w:tcPr>
          <w:p w14:paraId="4635CC64" w14:textId="77777777" w:rsidR="00E34E20" w:rsidRDefault="00744434">
            <w:pPr>
              <w:rPr>
                <w:rFonts w:ascii="Calibri" w:eastAsia="Calibri" w:hAnsi="Calibri" w:cs="Calibri"/>
                <w:b/>
              </w:rPr>
            </w:pPr>
            <w:r>
              <w:rPr>
                <w:rFonts w:ascii="Calibri" w:eastAsia="Calibri" w:hAnsi="Calibri" w:cs="Calibri"/>
                <w:b/>
              </w:rPr>
              <w:t>Nombre de la institución:</w:t>
            </w:r>
          </w:p>
        </w:tc>
        <w:tc>
          <w:tcPr>
            <w:tcW w:w="11455" w:type="dxa"/>
            <w:gridSpan w:val="6"/>
          </w:tcPr>
          <w:p w14:paraId="18EF056D" w14:textId="77777777" w:rsidR="00E34E20" w:rsidRDefault="00E34E20">
            <w:pPr>
              <w:rPr>
                <w:rFonts w:ascii="Calibri" w:eastAsia="Calibri" w:hAnsi="Calibri" w:cs="Calibri"/>
                <w:b/>
              </w:rPr>
            </w:pPr>
          </w:p>
        </w:tc>
      </w:tr>
      <w:tr w:rsidR="00E34E20" w14:paraId="64178623"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tcPr>
          <w:p w14:paraId="0BFFBD8A" w14:textId="77777777" w:rsidR="00E34E20" w:rsidRDefault="00744434">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6D17128C" w14:textId="77777777" w:rsidR="00E34E20" w:rsidRDefault="00E34E20">
            <w:pPr>
              <w:rPr>
                <w:rFonts w:ascii="Calibri" w:eastAsia="Calibri" w:hAnsi="Calibri" w:cs="Calibri"/>
                <w:b/>
              </w:rPr>
            </w:pPr>
          </w:p>
        </w:tc>
        <w:tc>
          <w:tcPr>
            <w:tcW w:w="1418" w:type="dxa"/>
          </w:tcPr>
          <w:p w14:paraId="292F86A3" w14:textId="77777777" w:rsidR="00E34E20" w:rsidRDefault="00744434">
            <w:pPr>
              <w:rPr>
                <w:rFonts w:ascii="Calibri" w:eastAsia="Calibri" w:hAnsi="Calibri" w:cs="Calibri"/>
                <w:b/>
              </w:rPr>
            </w:pPr>
            <w:r>
              <w:rPr>
                <w:rFonts w:ascii="Calibri" w:eastAsia="Calibri" w:hAnsi="Calibri" w:cs="Calibri"/>
                <w:b/>
              </w:rPr>
              <w:t>Fecha</w:t>
            </w:r>
          </w:p>
        </w:tc>
        <w:tc>
          <w:tcPr>
            <w:tcW w:w="4085" w:type="dxa"/>
          </w:tcPr>
          <w:p w14:paraId="1F4CE5C5" w14:textId="77777777" w:rsidR="00E34E20" w:rsidRDefault="00E34E20">
            <w:pPr>
              <w:rPr>
                <w:rFonts w:ascii="Calibri" w:eastAsia="Calibri" w:hAnsi="Calibri" w:cs="Calibri"/>
                <w:b/>
              </w:rPr>
            </w:pPr>
          </w:p>
        </w:tc>
      </w:tr>
      <w:tr w:rsidR="00E34E20" w14:paraId="060B937A" w14:textId="77777777" w:rsidTr="00E34E20">
        <w:trPr>
          <w:trHeight w:val="337"/>
        </w:trPr>
        <w:tc>
          <w:tcPr>
            <w:tcW w:w="1742" w:type="dxa"/>
          </w:tcPr>
          <w:p w14:paraId="7581E92B" w14:textId="77777777" w:rsidR="00E34E20" w:rsidRDefault="00744434">
            <w:pPr>
              <w:rPr>
                <w:rFonts w:ascii="Calibri" w:eastAsia="Calibri" w:hAnsi="Calibri" w:cs="Calibri"/>
                <w:b/>
              </w:rPr>
            </w:pPr>
            <w:r>
              <w:rPr>
                <w:rFonts w:ascii="Calibri" w:eastAsia="Calibri" w:hAnsi="Calibri" w:cs="Calibri"/>
                <w:b/>
              </w:rPr>
              <w:t>Área</w:t>
            </w:r>
          </w:p>
        </w:tc>
        <w:tc>
          <w:tcPr>
            <w:tcW w:w="3793" w:type="dxa"/>
            <w:gridSpan w:val="2"/>
          </w:tcPr>
          <w:p w14:paraId="13DB0B83" w14:textId="77777777" w:rsidR="00E34E20" w:rsidRDefault="00744434">
            <w:pPr>
              <w:rPr>
                <w:rFonts w:ascii="Calibri" w:eastAsia="Calibri" w:hAnsi="Calibri" w:cs="Calibri"/>
                <w:b/>
              </w:rPr>
            </w:pPr>
            <w:r>
              <w:rPr>
                <w:rFonts w:ascii="Calibri" w:eastAsia="Calibri" w:hAnsi="Calibri" w:cs="Calibri"/>
              </w:rPr>
              <w:t xml:space="preserve">Ciencias </w:t>
            </w:r>
          </w:p>
        </w:tc>
        <w:tc>
          <w:tcPr>
            <w:tcW w:w="1590" w:type="dxa"/>
          </w:tcPr>
          <w:p w14:paraId="555561DA" w14:textId="77777777" w:rsidR="00E34E20" w:rsidRDefault="00744434">
            <w:pPr>
              <w:rPr>
                <w:rFonts w:ascii="Calibri" w:eastAsia="Calibri" w:hAnsi="Calibri" w:cs="Calibri"/>
                <w:b/>
              </w:rPr>
            </w:pPr>
            <w:r>
              <w:rPr>
                <w:rFonts w:ascii="Calibri" w:eastAsia="Calibri" w:hAnsi="Calibri" w:cs="Calibri"/>
                <w:b/>
              </w:rPr>
              <w:t>Grado</w:t>
            </w:r>
          </w:p>
        </w:tc>
        <w:tc>
          <w:tcPr>
            <w:tcW w:w="3102" w:type="dxa"/>
            <w:gridSpan w:val="2"/>
          </w:tcPr>
          <w:p w14:paraId="4797CA0D" w14:textId="77777777" w:rsidR="00E34E20" w:rsidRDefault="00744434">
            <w:pPr>
              <w:rPr>
                <w:rFonts w:ascii="Calibri" w:eastAsia="Calibri" w:hAnsi="Calibri" w:cs="Calibri"/>
              </w:rPr>
            </w:pPr>
            <w:r>
              <w:rPr>
                <w:rFonts w:ascii="Calibri" w:eastAsia="Calibri" w:hAnsi="Calibri" w:cs="Calibri"/>
              </w:rPr>
              <w:t>TERCERO  BGU</w:t>
            </w:r>
          </w:p>
        </w:tc>
        <w:tc>
          <w:tcPr>
            <w:tcW w:w="1418" w:type="dxa"/>
          </w:tcPr>
          <w:p w14:paraId="252F371B" w14:textId="77777777" w:rsidR="00E34E20" w:rsidRDefault="00744434">
            <w:pPr>
              <w:rPr>
                <w:rFonts w:ascii="Calibri" w:eastAsia="Calibri" w:hAnsi="Calibri" w:cs="Calibri"/>
                <w:b/>
              </w:rPr>
            </w:pPr>
            <w:r>
              <w:rPr>
                <w:rFonts w:ascii="Calibri" w:eastAsia="Calibri" w:hAnsi="Calibri" w:cs="Calibri"/>
                <w:b/>
              </w:rPr>
              <w:t>Año lectivo</w:t>
            </w:r>
          </w:p>
        </w:tc>
        <w:tc>
          <w:tcPr>
            <w:tcW w:w="4085" w:type="dxa"/>
          </w:tcPr>
          <w:p w14:paraId="1F61CD3E" w14:textId="77777777" w:rsidR="00E34E20" w:rsidRDefault="00E34E20">
            <w:pPr>
              <w:rPr>
                <w:rFonts w:ascii="Calibri" w:eastAsia="Calibri" w:hAnsi="Calibri" w:cs="Calibri"/>
                <w:b/>
              </w:rPr>
            </w:pPr>
          </w:p>
        </w:tc>
      </w:tr>
      <w:tr w:rsidR="00E34E20" w14:paraId="635125EA"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tcPr>
          <w:p w14:paraId="05255B88" w14:textId="77777777" w:rsidR="00E34E20" w:rsidRDefault="00744434">
            <w:pPr>
              <w:rPr>
                <w:rFonts w:ascii="Calibri" w:eastAsia="Calibri" w:hAnsi="Calibri" w:cs="Calibri"/>
                <w:b/>
              </w:rPr>
            </w:pPr>
            <w:r>
              <w:rPr>
                <w:rFonts w:ascii="Calibri" w:eastAsia="Calibri" w:hAnsi="Calibri" w:cs="Calibri"/>
                <w:b/>
              </w:rPr>
              <w:t xml:space="preserve">Asignatura: </w:t>
            </w:r>
            <w:r>
              <w:rPr>
                <w:rFonts w:ascii="Calibri" w:eastAsia="Calibri" w:hAnsi="Calibri" w:cs="Calibri"/>
              </w:rPr>
              <w:t>Biología</w:t>
            </w:r>
          </w:p>
        </w:tc>
        <w:tc>
          <w:tcPr>
            <w:tcW w:w="1418" w:type="dxa"/>
          </w:tcPr>
          <w:p w14:paraId="05352A54" w14:textId="77777777" w:rsidR="00E34E20" w:rsidRDefault="00744434">
            <w:pPr>
              <w:rPr>
                <w:rFonts w:ascii="Calibri" w:eastAsia="Calibri" w:hAnsi="Calibri" w:cs="Calibri"/>
                <w:b/>
              </w:rPr>
            </w:pPr>
            <w:r>
              <w:rPr>
                <w:rFonts w:ascii="Calibri" w:eastAsia="Calibri" w:hAnsi="Calibri" w:cs="Calibri"/>
                <w:b/>
              </w:rPr>
              <w:t>Tiempo</w:t>
            </w:r>
          </w:p>
        </w:tc>
        <w:tc>
          <w:tcPr>
            <w:tcW w:w="4085" w:type="dxa"/>
          </w:tcPr>
          <w:p w14:paraId="63A59BA6" w14:textId="77777777" w:rsidR="00E34E20" w:rsidRDefault="00E34E20">
            <w:pPr>
              <w:rPr>
                <w:rFonts w:ascii="Calibri" w:eastAsia="Calibri" w:hAnsi="Calibri" w:cs="Calibri"/>
              </w:rPr>
            </w:pPr>
          </w:p>
        </w:tc>
      </w:tr>
      <w:tr w:rsidR="00E34E20" w14:paraId="708DB699" w14:textId="77777777" w:rsidTr="00E34E20">
        <w:trPr>
          <w:trHeight w:val="623"/>
        </w:trPr>
        <w:tc>
          <w:tcPr>
            <w:tcW w:w="4275" w:type="dxa"/>
            <w:gridSpan w:val="2"/>
          </w:tcPr>
          <w:p w14:paraId="3B287074" w14:textId="77777777" w:rsidR="00E34E20" w:rsidRDefault="007444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196EE1F1" w14:textId="77777777" w:rsidR="00E34E20" w:rsidRDefault="00744434">
            <w:pPr>
              <w:rPr>
                <w:rFonts w:ascii="Calibri" w:eastAsia="Calibri" w:hAnsi="Calibri" w:cs="Calibri"/>
              </w:rPr>
            </w:pPr>
            <w:r>
              <w:rPr>
                <w:rFonts w:ascii="Calibri" w:eastAsia="Calibri" w:hAnsi="Calibri" w:cs="Calibri"/>
              </w:rPr>
              <w:t>#5</w:t>
            </w:r>
          </w:p>
        </w:tc>
        <w:tc>
          <w:tcPr>
            <w:tcW w:w="7106" w:type="dxa"/>
            <w:gridSpan w:val="3"/>
          </w:tcPr>
          <w:p w14:paraId="4DDE9F2F" w14:textId="77777777" w:rsidR="00E34E20" w:rsidRDefault="00E34E20">
            <w:pPr>
              <w:rPr>
                <w:rFonts w:ascii="Calibri" w:eastAsia="Calibri" w:hAnsi="Calibri" w:cs="Calibri"/>
              </w:rPr>
            </w:pPr>
          </w:p>
        </w:tc>
      </w:tr>
      <w:tr w:rsidR="00E34E20" w14:paraId="11843853" w14:textId="77777777" w:rsidTr="00E34E20">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07A2F456" w14:textId="77777777" w:rsidR="00E34E20" w:rsidRDefault="00744434">
            <w:pPr>
              <w:rPr>
                <w:rFonts w:ascii="Calibri" w:eastAsia="Calibri" w:hAnsi="Calibri" w:cs="Calibri"/>
              </w:rPr>
            </w:pPr>
            <w:r>
              <w:rPr>
                <w:rFonts w:ascii="Calibri" w:eastAsia="Calibri" w:hAnsi="Calibri" w:cs="Calibri"/>
                <w:b/>
                <w:i/>
                <w:color w:val="000000"/>
              </w:rPr>
              <w:t>Objetivo de la unidad didáctica</w:t>
            </w:r>
          </w:p>
        </w:tc>
      </w:tr>
      <w:tr w:rsidR="00E34E20" w14:paraId="17C01AB5" w14:textId="77777777" w:rsidTr="00E34E20">
        <w:trPr>
          <w:trHeight w:val="623"/>
        </w:trPr>
        <w:tc>
          <w:tcPr>
            <w:tcW w:w="15730" w:type="dxa"/>
            <w:gridSpan w:val="8"/>
          </w:tcPr>
          <w:p w14:paraId="18717AA8" w14:textId="77777777" w:rsidR="00E34E20" w:rsidRDefault="00744434">
            <w:r>
              <w:rPr>
                <w:b/>
              </w:rPr>
              <w:t xml:space="preserve">O.CN.B.5.4. </w:t>
            </w:r>
            <w:r>
              <w: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w:t>
            </w:r>
          </w:p>
          <w:p w14:paraId="547B42D7" w14:textId="77777777" w:rsidR="00E34E20" w:rsidRDefault="00E34E20">
            <w:pPr>
              <w:rPr>
                <w:rFonts w:ascii="Calibri" w:eastAsia="Calibri" w:hAnsi="Calibri" w:cs="Calibri"/>
                <w:i/>
              </w:rPr>
            </w:pPr>
          </w:p>
        </w:tc>
      </w:tr>
      <w:tr w:rsidR="00E34E20" w14:paraId="442D1458" w14:textId="77777777" w:rsidTr="00E34E20">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3FCD5B1C" w14:textId="77777777" w:rsidR="00E34E20" w:rsidRDefault="00744434">
            <w:pPr>
              <w:rPr>
                <w:rFonts w:ascii="Calibri" w:eastAsia="Calibri" w:hAnsi="Calibri" w:cs="Calibri"/>
                <w:i/>
              </w:rPr>
            </w:pPr>
            <w:r>
              <w:rPr>
                <w:rFonts w:ascii="Calibri" w:eastAsia="Calibri" w:hAnsi="Calibri" w:cs="Calibri"/>
                <w:b/>
                <w:i/>
                <w:color w:val="000000"/>
              </w:rPr>
              <w:t>Criterios de evaluación</w:t>
            </w:r>
          </w:p>
        </w:tc>
      </w:tr>
      <w:tr w:rsidR="00E34E20" w14:paraId="4106337F" w14:textId="77777777" w:rsidTr="00E34E20">
        <w:trPr>
          <w:trHeight w:val="623"/>
        </w:trPr>
        <w:tc>
          <w:tcPr>
            <w:tcW w:w="15730" w:type="dxa"/>
            <w:gridSpan w:val="8"/>
          </w:tcPr>
          <w:p w14:paraId="10723F46" w14:textId="77777777" w:rsidR="00E34E20" w:rsidRDefault="00744434">
            <w:pPr>
              <w:widowControl w:val="0"/>
              <w:rPr>
                <w:color w:val="000000"/>
              </w:rPr>
            </w:pPr>
            <w:r>
              <w:rPr>
                <w:b/>
                <w:color w:val="000000"/>
              </w:rPr>
              <w:t xml:space="preserve">CE.CN.B.5.7. </w:t>
            </w:r>
            <w:r>
              <w:rPr>
                <w:color w:val="000000"/>
              </w:rPr>
              <w:t>Argumenta con fundamentos que las especies animales y vegetales están constituidas por órganos, aparatos y sistemas que tienen estructuras y funciones diferentes, que se relacionan entre sí para una adecuada función del organismo, y que cada especie tiene un menor o mayor grado de complejidad según su evolución.</w:t>
            </w:r>
          </w:p>
          <w:p w14:paraId="09F228F7" w14:textId="77777777" w:rsidR="00E34E20" w:rsidRDefault="00744434">
            <w:pPr>
              <w:rPr>
                <w:rFonts w:ascii="Calibri" w:eastAsia="Calibri" w:hAnsi="Calibri" w:cs="Calibri"/>
                <w:i/>
              </w:rPr>
            </w:pPr>
            <w:r>
              <w:rPr>
                <w:b/>
                <w:color w:val="000000"/>
              </w:rPr>
              <w:t xml:space="preserve">CE.CN.B.5.10. </w:t>
            </w:r>
            <w:r>
              <w:rPr>
                <w:color w:val="000000"/>
              </w:rPr>
              <w:t xml:space="preserve">Argumenta los riesgos de una maternidad/paternidad prematura, según su proyecto de vida, partiendo del análisis crítico y reflexivo de la salud sexual y reproductiva (fecundación/concepción, desarrollo embrionario y fetal, parto, aborto, formas de promoción, prevención y protección) y sus implicaciones. </w:t>
            </w:r>
          </w:p>
          <w:p w14:paraId="2A1A389D" w14:textId="77777777" w:rsidR="00E34E20" w:rsidRDefault="00E34E20">
            <w:pPr>
              <w:rPr>
                <w:rFonts w:ascii="Calibri" w:eastAsia="Calibri" w:hAnsi="Calibri" w:cs="Calibri"/>
                <w:i/>
              </w:rPr>
            </w:pPr>
          </w:p>
          <w:p w14:paraId="4AFAB14E" w14:textId="77777777" w:rsidR="00E34E20" w:rsidRDefault="00E34E20">
            <w:pPr>
              <w:rPr>
                <w:rFonts w:ascii="Calibri" w:eastAsia="Calibri" w:hAnsi="Calibri" w:cs="Calibri"/>
                <w:i/>
              </w:rPr>
            </w:pPr>
          </w:p>
          <w:p w14:paraId="0E70E81D" w14:textId="77777777" w:rsidR="00E34E20" w:rsidRDefault="00E34E20">
            <w:pPr>
              <w:rPr>
                <w:rFonts w:ascii="Calibri" w:eastAsia="Calibri" w:hAnsi="Calibri" w:cs="Calibri"/>
                <w:i/>
              </w:rPr>
            </w:pPr>
          </w:p>
          <w:p w14:paraId="1C854DCB" w14:textId="77777777" w:rsidR="00E34E20" w:rsidRDefault="00E34E20">
            <w:pPr>
              <w:rPr>
                <w:rFonts w:ascii="Calibri" w:eastAsia="Calibri" w:hAnsi="Calibri" w:cs="Calibri"/>
                <w:i/>
              </w:rPr>
            </w:pPr>
          </w:p>
        </w:tc>
      </w:tr>
    </w:tbl>
    <w:p w14:paraId="25F2654E" w14:textId="77777777" w:rsidR="00E34E20" w:rsidRDefault="00E34E20"/>
    <w:p w14:paraId="5F2536D4" w14:textId="77777777" w:rsidR="00E34E20" w:rsidRDefault="00E34E20"/>
    <w:p w14:paraId="31B54686" w14:textId="77777777" w:rsidR="00E34E20" w:rsidRDefault="00E34E20"/>
    <w:p w14:paraId="125F3E8D" w14:textId="77777777" w:rsidR="00E34E20" w:rsidRDefault="00E34E20"/>
    <w:tbl>
      <w:tblPr>
        <w:tblStyle w:val="a9"/>
        <w:tblW w:w="14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97"/>
        <w:gridCol w:w="3066"/>
        <w:gridCol w:w="1707"/>
        <w:gridCol w:w="105"/>
        <w:gridCol w:w="2096"/>
        <w:gridCol w:w="105"/>
        <w:gridCol w:w="2725"/>
        <w:gridCol w:w="1137"/>
      </w:tblGrid>
      <w:tr w:rsidR="00E34E20" w14:paraId="7C37EE08" w14:textId="77777777" w:rsidTr="00E34E20">
        <w:trPr>
          <w:cnfStyle w:val="000000100000" w:firstRow="0" w:lastRow="0" w:firstColumn="0" w:lastColumn="0" w:oddVBand="0" w:evenVBand="0" w:oddHBand="1" w:evenHBand="0" w:firstRowFirstColumn="0" w:firstRowLastColumn="0" w:lastRowFirstColumn="0" w:lastRowLastColumn="0"/>
          <w:trHeight w:val="520"/>
        </w:trPr>
        <w:tc>
          <w:tcPr>
            <w:tcW w:w="14638" w:type="dxa"/>
            <w:gridSpan w:val="8"/>
          </w:tcPr>
          <w:p w14:paraId="6AEF5FB7" w14:textId="77777777" w:rsidR="00E34E20" w:rsidRDefault="00744434">
            <w:pPr>
              <w:rPr>
                <w:rFonts w:ascii="Calibri" w:eastAsia="Calibri" w:hAnsi="Calibri" w:cs="Calibri"/>
                <w:b/>
                <w:color w:val="000000"/>
              </w:rPr>
            </w:pPr>
            <w:r>
              <w:rPr>
                <w:rFonts w:ascii="Calibri" w:eastAsia="Calibri" w:hAnsi="Calibri" w:cs="Calibri"/>
                <w:b/>
                <w:color w:val="000000"/>
              </w:rPr>
              <w:t>2. PLANIFICACIÓN</w:t>
            </w:r>
          </w:p>
        </w:tc>
      </w:tr>
      <w:tr w:rsidR="00E34E20" w14:paraId="1A3EC5A6" w14:textId="77777777" w:rsidTr="00E34E20">
        <w:trPr>
          <w:trHeight w:val="780"/>
        </w:trPr>
        <w:tc>
          <w:tcPr>
            <w:tcW w:w="3697" w:type="dxa"/>
            <w:vMerge w:val="restart"/>
          </w:tcPr>
          <w:p w14:paraId="08B3A12B"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78" w:type="dxa"/>
            <w:gridSpan w:val="3"/>
            <w:vMerge w:val="restart"/>
          </w:tcPr>
          <w:p w14:paraId="6E3AB6A0"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201" w:type="dxa"/>
            <w:gridSpan w:val="2"/>
            <w:vMerge w:val="restart"/>
          </w:tcPr>
          <w:p w14:paraId="5D7D0751"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862" w:type="dxa"/>
            <w:gridSpan w:val="2"/>
          </w:tcPr>
          <w:p w14:paraId="208E9D8C" w14:textId="77777777" w:rsidR="00E34E20" w:rsidRDefault="00744434">
            <w:pPr>
              <w:ind w:left="-921"/>
              <w:jc w:val="center"/>
              <w:rPr>
                <w:rFonts w:ascii="Calibri" w:eastAsia="Calibri" w:hAnsi="Calibri" w:cs="Calibri"/>
                <w:b/>
                <w:color w:val="000000"/>
              </w:rPr>
            </w:pPr>
            <w:r>
              <w:rPr>
                <w:rFonts w:ascii="Calibri" w:eastAsia="Calibri" w:hAnsi="Calibri" w:cs="Calibri"/>
                <w:b/>
                <w:color w:val="000000"/>
              </w:rPr>
              <w:t>EVALUACIÓN</w:t>
            </w:r>
          </w:p>
        </w:tc>
      </w:tr>
      <w:tr w:rsidR="00E34E20" w14:paraId="3EED7FDE" w14:textId="77777777" w:rsidTr="00E34E20">
        <w:trPr>
          <w:cnfStyle w:val="000000100000" w:firstRow="0" w:lastRow="0" w:firstColumn="0" w:lastColumn="0" w:oddVBand="0" w:evenVBand="0" w:oddHBand="1" w:evenHBand="0" w:firstRowFirstColumn="0" w:firstRowLastColumn="0" w:lastRowFirstColumn="0" w:lastRowLastColumn="0"/>
          <w:trHeight w:val="660"/>
        </w:trPr>
        <w:tc>
          <w:tcPr>
            <w:tcW w:w="3697" w:type="dxa"/>
            <w:vMerge/>
          </w:tcPr>
          <w:p w14:paraId="75313736" w14:textId="77777777" w:rsidR="00E34E20" w:rsidRDefault="00E34E20">
            <w:pPr>
              <w:widowControl w:val="0"/>
              <w:spacing w:line="276" w:lineRule="auto"/>
              <w:rPr>
                <w:rFonts w:ascii="Calibri" w:eastAsia="Calibri" w:hAnsi="Calibri" w:cs="Calibri"/>
                <w:b/>
                <w:color w:val="000000"/>
              </w:rPr>
            </w:pPr>
          </w:p>
        </w:tc>
        <w:tc>
          <w:tcPr>
            <w:tcW w:w="4878" w:type="dxa"/>
            <w:gridSpan w:val="3"/>
            <w:vMerge/>
          </w:tcPr>
          <w:p w14:paraId="7C1FFE83" w14:textId="77777777" w:rsidR="00E34E20" w:rsidRDefault="00E34E20">
            <w:pPr>
              <w:widowControl w:val="0"/>
              <w:spacing w:line="276" w:lineRule="auto"/>
              <w:rPr>
                <w:rFonts w:ascii="Calibri" w:eastAsia="Calibri" w:hAnsi="Calibri" w:cs="Calibri"/>
                <w:b/>
                <w:color w:val="000000"/>
              </w:rPr>
            </w:pPr>
          </w:p>
        </w:tc>
        <w:tc>
          <w:tcPr>
            <w:tcW w:w="2201" w:type="dxa"/>
            <w:gridSpan w:val="2"/>
            <w:vMerge/>
          </w:tcPr>
          <w:p w14:paraId="7273D701" w14:textId="77777777" w:rsidR="00E34E20" w:rsidRDefault="00E34E20">
            <w:pPr>
              <w:widowControl w:val="0"/>
              <w:spacing w:line="276" w:lineRule="auto"/>
              <w:rPr>
                <w:rFonts w:ascii="Calibri" w:eastAsia="Calibri" w:hAnsi="Calibri" w:cs="Calibri"/>
                <w:b/>
                <w:color w:val="000000"/>
              </w:rPr>
            </w:pPr>
          </w:p>
        </w:tc>
        <w:tc>
          <w:tcPr>
            <w:tcW w:w="2725" w:type="dxa"/>
          </w:tcPr>
          <w:p w14:paraId="610C4576" w14:textId="77777777" w:rsidR="00E34E20" w:rsidRDefault="00744434">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2ED1A2B3" w14:textId="77777777" w:rsidR="00E34E20" w:rsidRDefault="0074443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137" w:type="dxa"/>
          </w:tcPr>
          <w:p w14:paraId="3B5B76E8" w14:textId="77777777" w:rsidR="00E34E20" w:rsidRDefault="0074443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34E20" w14:paraId="6CC939DD" w14:textId="77777777" w:rsidTr="00E34E20">
        <w:trPr>
          <w:trHeight w:val="100"/>
        </w:trPr>
        <w:tc>
          <w:tcPr>
            <w:tcW w:w="3697" w:type="dxa"/>
          </w:tcPr>
          <w:p w14:paraId="384F3C78" w14:textId="77777777" w:rsidR="00E34E20" w:rsidRDefault="00744434">
            <w:r>
              <w:rPr>
                <w:b/>
              </w:rPr>
              <w:t xml:space="preserve">DCCD: </w:t>
            </w:r>
            <w:r>
              <w:t>4.11 Interpretar la respuesta del cuerpo humano frente a microorganismos patógenos, describir el proceso de respuesta inmunitaria e identificar las anomalías de este</w:t>
            </w:r>
          </w:p>
          <w:p w14:paraId="52CF92BF" w14:textId="77777777" w:rsidR="00E34E20" w:rsidRDefault="00744434">
            <w:r>
              <w:t xml:space="preserve">sistema. </w:t>
            </w:r>
          </w:p>
          <w:p w14:paraId="003D8A59" w14:textId="77777777" w:rsidR="00E34E20" w:rsidRDefault="00744434">
            <w:r>
              <w:rPr>
                <w:b/>
              </w:rPr>
              <w:t xml:space="preserve">DCCD: </w:t>
            </w:r>
            <w:r>
              <w:t>3.5. Usar modelos y explicar la evolución del sistema inmunológico en los animales invertebrados y comparar los componentes y distintas respuestas inmunológicas.</w:t>
            </w:r>
          </w:p>
          <w:p w14:paraId="53F12D75" w14:textId="77777777" w:rsidR="00E34E20" w:rsidRDefault="00744434">
            <w:r>
              <w:rPr>
                <w:b/>
              </w:rPr>
              <w:t xml:space="preserve">DCCD: </w:t>
            </w:r>
            <w:r>
              <w:t>4.12. Analizar la fecundación humana, concepción, el desarrollo embrionario y fetal, parto y aborto, y explicar de forma integral la función reproducción humana.</w:t>
            </w:r>
          </w:p>
          <w:p w14:paraId="6669B306" w14:textId="77777777" w:rsidR="00E34E20" w:rsidRDefault="00E34E20">
            <w:pPr>
              <w:widowControl w:val="0"/>
              <w:rPr>
                <w:b/>
              </w:rPr>
            </w:pPr>
          </w:p>
          <w:p w14:paraId="0005ED63" w14:textId="77777777" w:rsidR="00E34E20" w:rsidRDefault="00E34E20">
            <w:pPr>
              <w:widowControl w:val="0"/>
              <w:rPr>
                <w:rFonts w:ascii="Calibri" w:eastAsia="Calibri" w:hAnsi="Calibri" w:cs="Calibri"/>
                <w:color w:val="000000"/>
              </w:rPr>
            </w:pPr>
          </w:p>
          <w:p w14:paraId="7E709A45" w14:textId="77777777" w:rsidR="00E34E20" w:rsidRDefault="00E34E20">
            <w:pPr>
              <w:widowControl w:val="0"/>
              <w:rPr>
                <w:rFonts w:ascii="Calibri" w:eastAsia="Calibri" w:hAnsi="Calibri" w:cs="Calibri"/>
                <w:color w:val="000000"/>
              </w:rPr>
            </w:pPr>
          </w:p>
          <w:p w14:paraId="40DB48D2" w14:textId="77777777" w:rsidR="00E34E20" w:rsidRDefault="00E34E20">
            <w:pPr>
              <w:widowControl w:val="0"/>
              <w:rPr>
                <w:rFonts w:ascii="Calibri" w:eastAsia="Calibri" w:hAnsi="Calibri" w:cs="Calibri"/>
                <w:color w:val="000000"/>
              </w:rPr>
            </w:pPr>
          </w:p>
          <w:p w14:paraId="37857C60" w14:textId="77777777" w:rsidR="00E34E20" w:rsidRDefault="00E34E20">
            <w:pPr>
              <w:widowControl w:val="0"/>
              <w:rPr>
                <w:rFonts w:ascii="Calibri" w:eastAsia="Calibri" w:hAnsi="Calibri" w:cs="Calibri"/>
                <w:color w:val="000000"/>
              </w:rPr>
            </w:pPr>
          </w:p>
          <w:p w14:paraId="170151C8" w14:textId="77777777" w:rsidR="00E34E20" w:rsidRDefault="00E34E20">
            <w:pPr>
              <w:widowControl w:val="0"/>
              <w:rPr>
                <w:rFonts w:ascii="Calibri" w:eastAsia="Calibri" w:hAnsi="Calibri" w:cs="Calibri"/>
                <w:color w:val="000000"/>
              </w:rPr>
            </w:pPr>
          </w:p>
          <w:p w14:paraId="28AB3681" w14:textId="77777777" w:rsidR="00E34E20" w:rsidRDefault="00E34E20">
            <w:pPr>
              <w:widowControl w:val="0"/>
              <w:rPr>
                <w:rFonts w:ascii="Calibri" w:eastAsia="Calibri" w:hAnsi="Calibri" w:cs="Calibri"/>
                <w:color w:val="000000"/>
              </w:rPr>
            </w:pPr>
          </w:p>
          <w:p w14:paraId="4B56CC54" w14:textId="77777777" w:rsidR="00E34E20" w:rsidRDefault="00E34E20">
            <w:pPr>
              <w:widowControl w:val="0"/>
              <w:rPr>
                <w:rFonts w:ascii="Calibri" w:eastAsia="Calibri" w:hAnsi="Calibri" w:cs="Calibri"/>
                <w:color w:val="000000"/>
              </w:rPr>
            </w:pPr>
          </w:p>
          <w:p w14:paraId="5BE987B5" w14:textId="77777777" w:rsidR="00E34E20" w:rsidRDefault="00E34E20">
            <w:pPr>
              <w:widowControl w:val="0"/>
              <w:rPr>
                <w:rFonts w:ascii="Calibri" w:eastAsia="Calibri" w:hAnsi="Calibri" w:cs="Calibri"/>
                <w:color w:val="000000"/>
              </w:rPr>
            </w:pPr>
          </w:p>
          <w:p w14:paraId="290818C0" w14:textId="77777777" w:rsidR="00E34E20" w:rsidRDefault="00E34E20">
            <w:pPr>
              <w:widowControl w:val="0"/>
              <w:rPr>
                <w:rFonts w:ascii="Calibri" w:eastAsia="Calibri" w:hAnsi="Calibri" w:cs="Calibri"/>
                <w:color w:val="000000"/>
              </w:rPr>
            </w:pPr>
          </w:p>
          <w:p w14:paraId="36AA4A1A" w14:textId="77777777" w:rsidR="00E34E20" w:rsidRDefault="00E34E20">
            <w:pPr>
              <w:widowControl w:val="0"/>
              <w:rPr>
                <w:rFonts w:ascii="Calibri" w:eastAsia="Calibri" w:hAnsi="Calibri" w:cs="Calibri"/>
                <w:color w:val="000000"/>
              </w:rPr>
            </w:pPr>
          </w:p>
          <w:p w14:paraId="3DE9A4CE" w14:textId="77777777" w:rsidR="00E34E20" w:rsidRDefault="00E34E20">
            <w:pPr>
              <w:widowControl w:val="0"/>
              <w:rPr>
                <w:rFonts w:ascii="Calibri" w:eastAsia="Calibri" w:hAnsi="Calibri" w:cs="Calibri"/>
                <w:color w:val="000000"/>
              </w:rPr>
            </w:pPr>
          </w:p>
          <w:p w14:paraId="4764591D" w14:textId="77777777" w:rsidR="00E34E20" w:rsidRDefault="00E34E20">
            <w:pPr>
              <w:widowControl w:val="0"/>
              <w:rPr>
                <w:rFonts w:ascii="Calibri" w:eastAsia="Calibri" w:hAnsi="Calibri" w:cs="Calibri"/>
                <w:color w:val="000000"/>
              </w:rPr>
            </w:pPr>
          </w:p>
          <w:p w14:paraId="6FBB850C" w14:textId="77777777" w:rsidR="00E34E20" w:rsidRDefault="00E34E20">
            <w:pPr>
              <w:widowControl w:val="0"/>
              <w:rPr>
                <w:rFonts w:ascii="Calibri" w:eastAsia="Calibri" w:hAnsi="Calibri" w:cs="Calibri"/>
                <w:color w:val="000000"/>
              </w:rPr>
            </w:pPr>
          </w:p>
          <w:p w14:paraId="07EC238F" w14:textId="77777777" w:rsidR="00E34E20" w:rsidRDefault="00E34E20">
            <w:pPr>
              <w:widowControl w:val="0"/>
              <w:rPr>
                <w:rFonts w:ascii="Calibri" w:eastAsia="Calibri" w:hAnsi="Calibri" w:cs="Calibri"/>
                <w:color w:val="000000"/>
              </w:rPr>
            </w:pPr>
          </w:p>
          <w:p w14:paraId="091CE4B8" w14:textId="77777777" w:rsidR="00E34E20" w:rsidRDefault="00E34E20">
            <w:pPr>
              <w:widowControl w:val="0"/>
              <w:rPr>
                <w:rFonts w:ascii="Calibri" w:eastAsia="Calibri" w:hAnsi="Calibri" w:cs="Calibri"/>
                <w:color w:val="000000"/>
              </w:rPr>
            </w:pPr>
          </w:p>
          <w:p w14:paraId="347F0A10" w14:textId="77777777" w:rsidR="00E34E20" w:rsidRDefault="00E34E20">
            <w:pPr>
              <w:widowControl w:val="0"/>
              <w:rPr>
                <w:rFonts w:ascii="Calibri" w:eastAsia="Calibri" w:hAnsi="Calibri" w:cs="Calibri"/>
                <w:color w:val="000000"/>
              </w:rPr>
            </w:pPr>
          </w:p>
          <w:p w14:paraId="08B1C987" w14:textId="77777777" w:rsidR="00E34E20" w:rsidRDefault="00E34E20">
            <w:pPr>
              <w:widowControl w:val="0"/>
              <w:rPr>
                <w:rFonts w:ascii="Calibri" w:eastAsia="Calibri" w:hAnsi="Calibri" w:cs="Calibri"/>
                <w:color w:val="000000"/>
              </w:rPr>
            </w:pPr>
          </w:p>
          <w:p w14:paraId="278CFEFC" w14:textId="77777777" w:rsidR="00E34E20" w:rsidRDefault="00E34E20">
            <w:pPr>
              <w:widowControl w:val="0"/>
              <w:rPr>
                <w:rFonts w:ascii="Calibri" w:eastAsia="Calibri" w:hAnsi="Calibri" w:cs="Calibri"/>
                <w:color w:val="000000"/>
              </w:rPr>
            </w:pPr>
          </w:p>
          <w:p w14:paraId="671ED333" w14:textId="77777777" w:rsidR="00E34E20" w:rsidRDefault="00E34E20">
            <w:pPr>
              <w:widowControl w:val="0"/>
              <w:rPr>
                <w:rFonts w:ascii="Calibri" w:eastAsia="Calibri" w:hAnsi="Calibri" w:cs="Calibri"/>
                <w:color w:val="000000"/>
              </w:rPr>
            </w:pPr>
          </w:p>
          <w:p w14:paraId="24993A93" w14:textId="77777777" w:rsidR="00E34E20" w:rsidRDefault="00E34E20">
            <w:pPr>
              <w:widowControl w:val="0"/>
              <w:rPr>
                <w:rFonts w:ascii="Calibri" w:eastAsia="Calibri" w:hAnsi="Calibri" w:cs="Calibri"/>
                <w:color w:val="000000"/>
              </w:rPr>
            </w:pPr>
          </w:p>
          <w:p w14:paraId="2568D439" w14:textId="77777777" w:rsidR="00E34E20" w:rsidRDefault="00E34E20">
            <w:pPr>
              <w:widowControl w:val="0"/>
              <w:rPr>
                <w:rFonts w:ascii="Calibri" w:eastAsia="Calibri" w:hAnsi="Calibri" w:cs="Calibri"/>
                <w:color w:val="000000"/>
              </w:rPr>
            </w:pPr>
          </w:p>
          <w:p w14:paraId="41A258BD" w14:textId="77777777" w:rsidR="00E34E20" w:rsidRDefault="00E34E20">
            <w:pPr>
              <w:widowControl w:val="0"/>
              <w:rPr>
                <w:rFonts w:ascii="Calibri" w:eastAsia="Calibri" w:hAnsi="Calibri" w:cs="Calibri"/>
                <w:color w:val="000000"/>
              </w:rPr>
            </w:pPr>
          </w:p>
          <w:p w14:paraId="0C330FD3" w14:textId="77777777" w:rsidR="00E34E20" w:rsidRDefault="00E34E20">
            <w:pPr>
              <w:widowControl w:val="0"/>
              <w:rPr>
                <w:rFonts w:ascii="Calibri" w:eastAsia="Calibri" w:hAnsi="Calibri" w:cs="Calibri"/>
                <w:color w:val="000000"/>
              </w:rPr>
            </w:pPr>
          </w:p>
          <w:p w14:paraId="1DF2B7DE" w14:textId="77777777" w:rsidR="00E34E20" w:rsidRDefault="00E34E20">
            <w:pPr>
              <w:widowControl w:val="0"/>
              <w:jc w:val="both"/>
              <w:rPr>
                <w:rFonts w:ascii="Calibri" w:eastAsia="Calibri" w:hAnsi="Calibri" w:cs="Calibri"/>
                <w:color w:val="000000"/>
              </w:rPr>
            </w:pPr>
          </w:p>
          <w:p w14:paraId="03848B8E" w14:textId="77777777" w:rsidR="00E34E20" w:rsidRDefault="00E34E20">
            <w:pPr>
              <w:widowControl w:val="0"/>
              <w:rPr>
                <w:rFonts w:ascii="Calibri" w:eastAsia="Calibri" w:hAnsi="Calibri" w:cs="Calibri"/>
                <w:color w:val="000000"/>
              </w:rPr>
            </w:pPr>
          </w:p>
          <w:p w14:paraId="0EEA7A24" w14:textId="77777777" w:rsidR="00E34E20" w:rsidRDefault="00E34E20">
            <w:pPr>
              <w:widowControl w:val="0"/>
              <w:rPr>
                <w:rFonts w:ascii="Calibri" w:eastAsia="Calibri" w:hAnsi="Calibri" w:cs="Calibri"/>
                <w:color w:val="000000"/>
              </w:rPr>
            </w:pPr>
          </w:p>
          <w:p w14:paraId="545C695B" w14:textId="77777777" w:rsidR="00E34E20" w:rsidRDefault="00E34E20">
            <w:pPr>
              <w:widowControl w:val="0"/>
              <w:rPr>
                <w:rFonts w:ascii="Calibri" w:eastAsia="Calibri" w:hAnsi="Calibri" w:cs="Calibri"/>
                <w:color w:val="000000"/>
              </w:rPr>
            </w:pPr>
          </w:p>
          <w:p w14:paraId="78429D53" w14:textId="77777777" w:rsidR="00E34E20" w:rsidRDefault="00E34E20">
            <w:pPr>
              <w:widowControl w:val="0"/>
              <w:rPr>
                <w:rFonts w:ascii="Calibri" w:eastAsia="Calibri" w:hAnsi="Calibri" w:cs="Calibri"/>
                <w:color w:val="000000"/>
              </w:rPr>
            </w:pPr>
          </w:p>
          <w:p w14:paraId="2E9A6E1E" w14:textId="77777777" w:rsidR="00E34E20" w:rsidRDefault="00E34E20">
            <w:pPr>
              <w:widowControl w:val="0"/>
              <w:rPr>
                <w:rFonts w:ascii="Calibri" w:eastAsia="Calibri" w:hAnsi="Calibri" w:cs="Calibri"/>
                <w:color w:val="000000"/>
              </w:rPr>
            </w:pPr>
          </w:p>
          <w:p w14:paraId="757F3D34" w14:textId="77777777" w:rsidR="00E34E20" w:rsidRDefault="00E34E20">
            <w:pPr>
              <w:widowControl w:val="0"/>
              <w:rPr>
                <w:rFonts w:ascii="Calibri" w:eastAsia="Calibri" w:hAnsi="Calibri" w:cs="Calibri"/>
                <w:color w:val="000000"/>
              </w:rPr>
            </w:pPr>
          </w:p>
          <w:p w14:paraId="2D5BD899" w14:textId="77777777" w:rsidR="00E34E20" w:rsidRDefault="00E34E20">
            <w:pPr>
              <w:widowControl w:val="0"/>
              <w:rPr>
                <w:rFonts w:ascii="Calibri" w:eastAsia="Calibri" w:hAnsi="Calibri" w:cs="Calibri"/>
                <w:color w:val="000000"/>
              </w:rPr>
            </w:pPr>
          </w:p>
          <w:p w14:paraId="37911DDB" w14:textId="77777777" w:rsidR="00E34E20" w:rsidRDefault="00E34E20">
            <w:pPr>
              <w:widowControl w:val="0"/>
              <w:rPr>
                <w:rFonts w:ascii="Calibri" w:eastAsia="Calibri" w:hAnsi="Calibri" w:cs="Calibri"/>
                <w:color w:val="000000"/>
              </w:rPr>
            </w:pPr>
          </w:p>
          <w:p w14:paraId="55331DD8" w14:textId="77777777" w:rsidR="00E34E20" w:rsidRDefault="00E34E20">
            <w:pPr>
              <w:widowControl w:val="0"/>
              <w:rPr>
                <w:rFonts w:ascii="Calibri" w:eastAsia="Calibri" w:hAnsi="Calibri" w:cs="Calibri"/>
                <w:color w:val="000000"/>
              </w:rPr>
            </w:pPr>
          </w:p>
          <w:p w14:paraId="250CC5A8" w14:textId="77777777" w:rsidR="00E34E20" w:rsidRDefault="00E34E20">
            <w:pPr>
              <w:widowControl w:val="0"/>
              <w:rPr>
                <w:rFonts w:ascii="Calibri" w:eastAsia="Calibri" w:hAnsi="Calibri" w:cs="Calibri"/>
              </w:rPr>
            </w:pPr>
          </w:p>
        </w:tc>
        <w:tc>
          <w:tcPr>
            <w:tcW w:w="4878" w:type="dxa"/>
            <w:gridSpan w:val="3"/>
          </w:tcPr>
          <w:p w14:paraId="76077DDE" w14:textId="77777777" w:rsidR="00E34E20" w:rsidRDefault="00E34E20">
            <w:pPr>
              <w:widowControl w:val="0"/>
              <w:jc w:val="center"/>
              <w:rPr>
                <w:rFonts w:ascii="Calibri" w:eastAsia="Calibri" w:hAnsi="Calibri" w:cs="Calibri"/>
                <w:b/>
                <w:color w:val="000000"/>
              </w:rPr>
            </w:pPr>
          </w:p>
          <w:p w14:paraId="1874A490"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UNO</w:t>
            </w:r>
          </w:p>
          <w:p w14:paraId="4DD9E5FA"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Sistema inmunológico en los seres humanos</w:t>
            </w:r>
          </w:p>
          <w:p w14:paraId="3B589478" w14:textId="77777777" w:rsidR="00E34E20" w:rsidRDefault="00E34E20">
            <w:pPr>
              <w:widowControl w:val="0"/>
              <w:jc w:val="center"/>
              <w:rPr>
                <w:rFonts w:ascii="Calibri" w:eastAsia="Calibri" w:hAnsi="Calibri" w:cs="Calibri"/>
                <w:b/>
                <w:color w:val="000000"/>
              </w:rPr>
            </w:pPr>
          </w:p>
          <w:p w14:paraId="5044819B" w14:textId="77777777" w:rsidR="00E34E20" w:rsidRDefault="00E34E20">
            <w:pPr>
              <w:widowControl w:val="0"/>
              <w:jc w:val="center"/>
              <w:rPr>
                <w:rFonts w:ascii="Calibri" w:eastAsia="Calibri" w:hAnsi="Calibri" w:cs="Calibri"/>
                <w:b/>
                <w:color w:val="000000"/>
              </w:rPr>
            </w:pPr>
          </w:p>
          <w:p w14:paraId="6F2CF21E"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2A516ECC"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255"/>
              </w:tabs>
              <w:ind w:left="390"/>
              <w:rPr>
                <w:color w:val="000000"/>
              </w:rPr>
            </w:pPr>
            <w:r>
              <w:rPr>
                <w:rFonts w:ascii="Calibri" w:eastAsia="Calibri" w:hAnsi="Calibri" w:cs="Calibri"/>
                <w:color w:val="000000"/>
              </w:rPr>
              <w:t>Indagar sobre los virus y las bacterias.</w:t>
            </w:r>
          </w:p>
          <w:p w14:paraId="1114525E"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255"/>
              </w:tabs>
              <w:ind w:left="390"/>
              <w:rPr>
                <w:color w:val="000000"/>
              </w:rPr>
            </w:pPr>
            <w:r>
              <w:rPr>
                <w:rFonts w:ascii="Calibri" w:eastAsia="Calibri" w:hAnsi="Calibri" w:cs="Calibri"/>
                <w:color w:val="000000"/>
              </w:rPr>
              <w:t>Indagar sobre los anticuerpos.</w:t>
            </w:r>
          </w:p>
          <w:p w14:paraId="53A893D9"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255"/>
              </w:tabs>
              <w:ind w:left="390"/>
              <w:rPr>
                <w:color w:val="000000"/>
              </w:rPr>
            </w:pPr>
            <w:r>
              <w:rPr>
                <w:rFonts w:ascii="Calibri" w:eastAsia="Calibri" w:hAnsi="Calibri" w:cs="Calibri"/>
                <w:color w:val="000000"/>
              </w:rPr>
              <w:t>Indagar sobre la autoinmunidad.</w:t>
            </w:r>
          </w:p>
          <w:p w14:paraId="053CD26A"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tabs>
                <w:tab w:val="left" w:pos="255"/>
              </w:tabs>
              <w:ind w:left="390"/>
              <w:rPr>
                <w:color w:val="000000"/>
              </w:rPr>
            </w:pPr>
            <w:r>
              <w:rPr>
                <w:rFonts w:ascii="Calibri" w:eastAsia="Calibri" w:hAnsi="Calibri" w:cs="Calibri"/>
                <w:color w:val="000000"/>
              </w:rPr>
              <w:t>Reflexionar sobre lo que pasaría si nuestro sistema inmunológico detectara un solo tipo de virus.</w:t>
            </w:r>
          </w:p>
          <w:p w14:paraId="0960D32D" w14:textId="77777777" w:rsidR="00E34E20" w:rsidRDefault="00E34E20">
            <w:pPr>
              <w:widowControl w:val="0"/>
              <w:tabs>
                <w:tab w:val="left" w:pos="255"/>
              </w:tabs>
              <w:rPr>
                <w:rFonts w:ascii="Calibri" w:eastAsia="Calibri" w:hAnsi="Calibri" w:cs="Calibri"/>
                <w:color w:val="000000"/>
              </w:rPr>
            </w:pPr>
          </w:p>
          <w:p w14:paraId="62920E55"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183CBA6F" w14:textId="77777777" w:rsidR="00E34E20" w:rsidRDefault="00E34E20">
            <w:pPr>
              <w:widowControl w:val="0"/>
              <w:tabs>
                <w:tab w:val="left" w:pos="390"/>
              </w:tabs>
              <w:spacing w:line="276" w:lineRule="auto"/>
              <w:ind w:left="720"/>
              <w:rPr>
                <w:rFonts w:ascii="Calibri" w:eastAsia="Calibri" w:hAnsi="Calibri" w:cs="Calibri"/>
                <w:color w:val="000000"/>
              </w:rPr>
            </w:pPr>
          </w:p>
          <w:p w14:paraId="6CC8E8D9"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color w:val="000000"/>
              </w:rPr>
            </w:pPr>
            <w:r>
              <w:rPr>
                <w:rFonts w:ascii="Calibri" w:eastAsia="Calibri" w:hAnsi="Calibri" w:cs="Calibri"/>
                <w:color w:val="000000"/>
              </w:rPr>
              <w:t>Conocer la Estructura del sistema inmunológico</w:t>
            </w:r>
          </w:p>
          <w:p w14:paraId="7299B355"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rFonts w:ascii="Calibri" w:eastAsia="Calibri" w:hAnsi="Calibri" w:cs="Calibri"/>
                <w:color w:val="000000"/>
              </w:rPr>
            </w:pPr>
            <w:r>
              <w:rPr>
                <w:rFonts w:ascii="Calibri" w:eastAsia="Calibri" w:hAnsi="Calibri" w:cs="Calibri"/>
                <w:color w:val="000000"/>
              </w:rPr>
              <w:t>Conocer las barreras externas.</w:t>
            </w:r>
          </w:p>
          <w:p w14:paraId="0D81B04E"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rFonts w:ascii="Calibri" w:eastAsia="Calibri" w:hAnsi="Calibri" w:cs="Calibri"/>
                <w:color w:val="000000"/>
              </w:rPr>
            </w:pPr>
            <w:r>
              <w:rPr>
                <w:rFonts w:ascii="Calibri" w:eastAsia="Calibri" w:hAnsi="Calibri" w:cs="Calibri"/>
                <w:color w:val="000000"/>
              </w:rPr>
              <w:t>Conocer las  barreras físicas</w:t>
            </w:r>
          </w:p>
          <w:p w14:paraId="43554D85"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rFonts w:ascii="Calibri" w:eastAsia="Calibri" w:hAnsi="Calibri" w:cs="Calibri"/>
                <w:color w:val="000000"/>
              </w:rPr>
            </w:pPr>
            <w:r>
              <w:rPr>
                <w:rFonts w:ascii="Calibri" w:eastAsia="Calibri" w:hAnsi="Calibri" w:cs="Calibri"/>
                <w:color w:val="000000"/>
              </w:rPr>
              <w:t>Conocer la respuesta inmunitaria innata o barreras internas no específicas</w:t>
            </w:r>
          </w:p>
          <w:p w14:paraId="3A8BAF19"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rFonts w:ascii="Calibri" w:eastAsia="Calibri" w:hAnsi="Calibri" w:cs="Calibri"/>
                <w:color w:val="000000"/>
              </w:rPr>
            </w:pPr>
            <w:r>
              <w:rPr>
                <w:rFonts w:ascii="Calibri" w:eastAsia="Calibri" w:hAnsi="Calibri" w:cs="Calibri"/>
                <w:color w:val="000000"/>
              </w:rPr>
              <w:t>Aprender sobre el Calor,  la inflamación y el dolor.</w:t>
            </w:r>
          </w:p>
          <w:p w14:paraId="1BC92C60"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rFonts w:ascii="Calibri" w:eastAsia="Calibri" w:hAnsi="Calibri" w:cs="Calibri"/>
                <w:color w:val="000000"/>
              </w:rPr>
            </w:pPr>
            <w:r>
              <w:rPr>
                <w:rFonts w:ascii="Calibri" w:eastAsia="Calibri" w:hAnsi="Calibri" w:cs="Calibri"/>
                <w:color w:val="000000"/>
              </w:rPr>
              <w:t>Conocer la respuesta inmunitaria adaptativa o barreras internas específicas.</w:t>
            </w:r>
          </w:p>
          <w:p w14:paraId="0FB80DA2"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rFonts w:ascii="Calibri" w:eastAsia="Calibri" w:hAnsi="Calibri" w:cs="Calibri"/>
                <w:color w:val="000000"/>
              </w:rPr>
            </w:pPr>
            <w:r>
              <w:rPr>
                <w:rFonts w:ascii="Calibri" w:eastAsia="Calibri" w:hAnsi="Calibri" w:cs="Calibri"/>
                <w:color w:val="000000"/>
              </w:rPr>
              <w:t>Conocer los linfocitos y sus mecanismos de respuesta.</w:t>
            </w:r>
          </w:p>
          <w:p w14:paraId="22EFC084"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rFonts w:ascii="Calibri" w:eastAsia="Calibri" w:hAnsi="Calibri" w:cs="Calibri"/>
                <w:color w:val="000000"/>
              </w:rPr>
            </w:pPr>
            <w:r>
              <w:rPr>
                <w:rFonts w:ascii="Calibri" w:eastAsia="Calibri" w:hAnsi="Calibri" w:cs="Calibri"/>
                <w:color w:val="000000"/>
              </w:rPr>
              <w:t>Analizar las Glándulas y órganos adyacentes.</w:t>
            </w:r>
          </w:p>
          <w:p w14:paraId="62B9586D" w14:textId="77777777" w:rsidR="00E34E20" w:rsidRDefault="00744434">
            <w:pPr>
              <w:widowControl w:val="0"/>
              <w:numPr>
                <w:ilvl w:val="1"/>
                <w:numId w:val="23"/>
              </w:numPr>
              <w:pBdr>
                <w:top w:val="none" w:sz="0" w:space="0" w:color="000000"/>
                <w:left w:val="none" w:sz="0" w:space="0" w:color="000000"/>
                <w:bottom w:val="none" w:sz="0" w:space="0" w:color="000000"/>
                <w:right w:val="none" w:sz="0" w:space="0" w:color="000000"/>
                <w:between w:val="none" w:sz="0" w:space="0" w:color="000000"/>
              </w:pBdr>
              <w:tabs>
                <w:tab w:val="left" w:pos="390"/>
              </w:tabs>
              <w:spacing w:line="276" w:lineRule="auto"/>
              <w:ind w:left="390"/>
              <w:rPr>
                <w:rFonts w:ascii="Calibri" w:eastAsia="Calibri" w:hAnsi="Calibri" w:cs="Calibri"/>
                <w:color w:val="000000"/>
              </w:rPr>
            </w:pPr>
            <w:r>
              <w:rPr>
                <w:rFonts w:ascii="Calibri" w:eastAsia="Calibri" w:hAnsi="Calibri" w:cs="Calibri"/>
                <w:color w:val="000000"/>
              </w:rPr>
              <w:t>Conocer las Citocinas y proteínas</w:t>
            </w:r>
          </w:p>
          <w:p w14:paraId="7B822A95" w14:textId="77777777" w:rsidR="00E34E20" w:rsidRDefault="00E34E20">
            <w:pPr>
              <w:widowControl w:val="0"/>
              <w:tabs>
                <w:tab w:val="left" w:pos="390"/>
              </w:tabs>
              <w:spacing w:line="276" w:lineRule="auto"/>
              <w:ind w:left="720"/>
              <w:rPr>
                <w:rFonts w:ascii="Calibri" w:eastAsia="Calibri" w:hAnsi="Calibri" w:cs="Calibri"/>
                <w:color w:val="000000"/>
              </w:rPr>
            </w:pPr>
          </w:p>
          <w:p w14:paraId="4BA87FED"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1A409339"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390"/>
              </w:tabs>
              <w:ind w:left="390"/>
              <w:rPr>
                <w:color w:val="000000"/>
              </w:rPr>
            </w:pPr>
            <w:r>
              <w:rPr>
                <w:rFonts w:ascii="Calibri" w:eastAsia="Calibri" w:hAnsi="Calibri" w:cs="Calibri"/>
                <w:color w:val="000000"/>
              </w:rPr>
              <w:t>Describir la función del sistema inmunológico y sus divisiones.</w:t>
            </w:r>
          </w:p>
          <w:p w14:paraId="3A5CA94E"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390"/>
              </w:tabs>
              <w:ind w:left="390"/>
              <w:rPr>
                <w:color w:val="000000"/>
              </w:rPr>
            </w:pPr>
            <w:r>
              <w:rPr>
                <w:rFonts w:ascii="Calibri" w:eastAsia="Calibri" w:hAnsi="Calibri" w:cs="Calibri"/>
                <w:color w:val="000000"/>
              </w:rPr>
              <w:t>Explicar la razón  por la que el sudor de las glándulas sudoríparas ayudan en la defensa del organismo.</w:t>
            </w:r>
          </w:p>
          <w:p w14:paraId="0FD7E6A3"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390"/>
              </w:tabs>
              <w:ind w:left="390"/>
              <w:rPr>
                <w:color w:val="000000"/>
              </w:rPr>
            </w:pPr>
            <w:r>
              <w:rPr>
                <w:rFonts w:ascii="Calibri" w:eastAsia="Calibri" w:hAnsi="Calibri" w:cs="Calibri"/>
                <w:color w:val="000000"/>
              </w:rPr>
              <w:t>Explicar la función del mucus de estructuras como la nariz o la cera del oído.</w:t>
            </w:r>
          </w:p>
          <w:p w14:paraId="68B7B1C3"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tabs>
                <w:tab w:val="left" w:pos="390"/>
              </w:tabs>
              <w:ind w:left="390"/>
              <w:rPr>
                <w:color w:val="000000"/>
              </w:rPr>
            </w:pPr>
            <w:r>
              <w:rPr>
                <w:rFonts w:ascii="Calibri" w:eastAsia="Calibri" w:hAnsi="Calibri" w:cs="Calibri"/>
                <w:color w:val="000000"/>
              </w:rPr>
              <w:t>Definir  las defensinas.</w:t>
            </w:r>
          </w:p>
          <w:p w14:paraId="6A2B68AB" w14:textId="77777777" w:rsidR="00E34E20" w:rsidRDefault="00E34E20">
            <w:pPr>
              <w:widowControl w:val="0"/>
              <w:tabs>
                <w:tab w:val="left" w:pos="390"/>
              </w:tabs>
              <w:rPr>
                <w:rFonts w:ascii="Calibri" w:eastAsia="Calibri" w:hAnsi="Calibri" w:cs="Calibri"/>
                <w:color w:val="000000"/>
              </w:rPr>
            </w:pPr>
          </w:p>
          <w:p w14:paraId="1E5B585E"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DOS</w:t>
            </w:r>
          </w:p>
          <w:p w14:paraId="3159C55F" w14:textId="77777777" w:rsidR="00E34E20" w:rsidRDefault="00E34E20">
            <w:pPr>
              <w:widowControl w:val="0"/>
              <w:jc w:val="center"/>
              <w:rPr>
                <w:rFonts w:ascii="Calibri" w:eastAsia="Calibri" w:hAnsi="Calibri" w:cs="Calibri"/>
                <w:b/>
                <w:color w:val="000000"/>
              </w:rPr>
            </w:pPr>
          </w:p>
          <w:p w14:paraId="5BF5A254"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Sistema inmunológico en invertebrados</w:t>
            </w:r>
          </w:p>
          <w:p w14:paraId="79616207" w14:textId="77777777" w:rsidR="00E34E20" w:rsidRDefault="00E34E20">
            <w:pPr>
              <w:widowControl w:val="0"/>
              <w:jc w:val="center"/>
              <w:rPr>
                <w:rFonts w:ascii="Calibri" w:eastAsia="Calibri" w:hAnsi="Calibri" w:cs="Calibri"/>
                <w:b/>
                <w:color w:val="000000"/>
              </w:rPr>
            </w:pPr>
          </w:p>
          <w:p w14:paraId="27FAADDE" w14:textId="77777777" w:rsidR="00E34E20" w:rsidRDefault="00E34E20">
            <w:pPr>
              <w:widowControl w:val="0"/>
              <w:jc w:val="center"/>
              <w:rPr>
                <w:rFonts w:ascii="Calibri" w:eastAsia="Calibri" w:hAnsi="Calibri" w:cs="Calibri"/>
                <w:b/>
                <w:color w:val="000000"/>
              </w:rPr>
            </w:pPr>
          </w:p>
          <w:p w14:paraId="56ECD2EC"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EXPLOREMOS LOS CONOCIMIENTOS </w:t>
            </w:r>
          </w:p>
          <w:p w14:paraId="56648731"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ind w:left="390"/>
              <w:rPr>
                <w:color w:val="000000"/>
              </w:rPr>
            </w:pPr>
            <w:r>
              <w:rPr>
                <w:rFonts w:ascii="Calibri" w:eastAsia="Calibri" w:hAnsi="Calibri" w:cs="Calibri"/>
                <w:color w:val="000000"/>
              </w:rPr>
              <w:t>Reflexionar si los insectos se enferman.</w:t>
            </w:r>
          </w:p>
          <w:p w14:paraId="69A34C5F"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ind w:left="390"/>
              <w:rPr>
                <w:color w:val="000000"/>
              </w:rPr>
            </w:pPr>
            <w:r>
              <w:rPr>
                <w:rFonts w:ascii="Calibri" w:eastAsia="Calibri" w:hAnsi="Calibri" w:cs="Calibri"/>
                <w:color w:val="000000"/>
              </w:rPr>
              <w:t>Indagar sobre los patógenos de animales invertebrados.</w:t>
            </w:r>
          </w:p>
          <w:p w14:paraId="38B5D618"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ind w:left="390"/>
              <w:rPr>
                <w:color w:val="000000"/>
              </w:rPr>
            </w:pPr>
            <w:r>
              <w:rPr>
                <w:rFonts w:ascii="Calibri" w:eastAsia="Calibri" w:hAnsi="Calibri" w:cs="Calibri"/>
                <w:color w:val="000000"/>
              </w:rPr>
              <w:t>Reflexionar el modo de defensa de los pulpos.</w:t>
            </w:r>
          </w:p>
          <w:p w14:paraId="32E31AAE" w14:textId="77777777" w:rsidR="00E34E20" w:rsidRDefault="00E34E20">
            <w:pPr>
              <w:widowControl w:val="0"/>
              <w:spacing w:line="276" w:lineRule="auto"/>
              <w:rPr>
                <w:rFonts w:ascii="Calibri" w:eastAsia="Calibri" w:hAnsi="Calibri" w:cs="Calibri"/>
                <w:color w:val="000000"/>
              </w:rPr>
            </w:pPr>
          </w:p>
          <w:p w14:paraId="4D835562"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426F7814"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ind w:left="390"/>
              <w:rPr>
                <w:color w:val="000000"/>
              </w:rPr>
            </w:pPr>
            <w:r>
              <w:rPr>
                <w:rFonts w:ascii="Calibri" w:eastAsia="Calibri" w:hAnsi="Calibri" w:cs="Calibri"/>
                <w:color w:val="000000"/>
              </w:rPr>
              <w:t xml:space="preserve">Conocer el Sistema inmunológico en invertebrados. </w:t>
            </w:r>
          </w:p>
          <w:p w14:paraId="495E6B2F"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ind w:left="390"/>
              <w:rPr>
                <w:rFonts w:ascii="Calibri" w:eastAsia="Calibri" w:hAnsi="Calibri" w:cs="Calibri"/>
                <w:color w:val="000000"/>
              </w:rPr>
            </w:pPr>
            <w:r>
              <w:rPr>
                <w:rFonts w:ascii="Calibri" w:eastAsia="Calibri" w:hAnsi="Calibri" w:cs="Calibri"/>
                <w:color w:val="000000"/>
              </w:rPr>
              <w:t>Analizar los tipos de respuesta inmunológica en invertebrados.</w:t>
            </w:r>
          </w:p>
          <w:p w14:paraId="4642D4B2" w14:textId="77777777" w:rsidR="00E34E20" w:rsidRDefault="00E34E20">
            <w:pPr>
              <w:widowControl w:val="0"/>
              <w:ind w:left="720"/>
              <w:rPr>
                <w:rFonts w:ascii="Calibri" w:eastAsia="Calibri" w:hAnsi="Calibri" w:cs="Calibri"/>
                <w:color w:val="000000"/>
              </w:rPr>
            </w:pPr>
          </w:p>
          <w:p w14:paraId="0CE69CB7"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APLICO Y VERIFICO MIS CONOCIMIENTOS</w:t>
            </w:r>
          </w:p>
          <w:p w14:paraId="0616C91D"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ind w:left="390"/>
              <w:rPr>
                <w:color w:val="000000"/>
              </w:rPr>
            </w:pPr>
            <w:r>
              <w:rPr>
                <w:rFonts w:ascii="Calibri" w:eastAsia="Calibri" w:hAnsi="Calibri" w:cs="Calibri"/>
                <w:color w:val="000000"/>
              </w:rPr>
              <w:t>Identificar  los tipos de defensa de los animales invertebrados.</w:t>
            </w:r>
          </w:p>
          <w:p w14:paraId="332E0C97" w14:textId="77777777" w:rsidR="00E34E20" w:rsidRDefault="00E34E20">
            <w:pPr>
              <w:widowControl w:val="0"/>
              <w:spacing w:line="276" w:lineRule="auto"/>
              <w:rPr>
                <w:rFonts w:ascii="Calibri" w:eastAsia="Calibri" w:hAnsi="Calibri" w:cs="Calibri"/>
                <w:color w:val="000000"/>
              </w:rPr>
            </w:pPr>
          </w:p>
          <w:p w14:paraId="08A5D965" w14:textId="77777777" w:rsidR="00E34E20" w:rsidRDefault="00E34E20">
            <w:pPr>
              <w:widowControl w:val="0"/>
              <w:spacing w:line="276" w:lineRule="auto"/>
              <w:rPr>
                <w:rFonts w:ascii="Calibri" w:eastAsia="Calibri" w:hAnsi="Calibri" w:cs="Calibri"/>
                <w:color w:val="000000"/>
              </w:rPr>
            </w:pPr>
          </w:p>
          <w:p w14:paraId="5D91B7AE"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TRES</w:t>
            </w:r>
          </w:p>
          <w:p w14:paraId="3A406CB2"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Fecundación humana. Desarrollo embrionario y fetal, parto y aborto</w:t>
            </w:r>
          </w:p>
          <w:p w14:paraId="5496C460" w14:textId="77777777" w:rsidR="00E34E20" w:rsidRDefault="00E34E20">
            <w:pPr>
              <w:widowControl w:val="0"/>
              <w:jc w:val="center"/>
              <w:rPr>
                <w:rFonts w:ascii="Calibri" w:eastAsia="Calibri" w:hAnsi="Calibri" w:cs="Calibri"/>
                <w:b/>
                <w:color w:val="000000"/>
              </w:rPr>
            </w:pPr>
          </w:p>
          <w:p w14:paraId="36F87D4E" w14:textId="77777777" w:rsidR="00E34E20" w:rsidRDefault="00E34E20">
            <w:pPr>
              <w:widowControl w:val="0"/>
              <w:jc w:val="center"/>
              <w:rPr>
                <w:rFonts w:ascii="Calibri" w:eastAsia="Calibri" w:hAnsi="Calibri" w:cs="Calibri"/>
                <w:b/>
                <w:color w:val="000000"/>
              </w:rPr>
            </w:pPr>
          </w:p>
          <w:p w14:paraId="75EBD86C"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73DAA530"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Indagar sobre el ciclo ovulatorio de las mujeres.</w:t>
            </w:r>
          </w:p>
          <w:p w14:paraId="26000951"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Indagar sobre los espermatozoides.</w:t>
            </w:r>
          </w:p>
          <w:p w14:paraId="6A722B09"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Diferenciar entre embrión, cigoto y feto.</w:t>
            </w:r>
          </w:p>
          <w:p w14:paraId="38E9E477" w14:textId="77777777" w:rsidR="00E34E20" w:rsidRDefault="00E34E20">
            <w:pPr>
              <w:widowControl w:val="0"/>
              <w:spacing w:line="276" w:lineRule="auto"/>
              <w:rPr>
                <w:rFonts w:ascii="Calibri" w:eastAsia="Calibri" w:hAnsi="Calibri" w:cs="Calibri"/>
                <w:color w:val="000000"/>
              </w:rPr>
            </w:pPr>
          </w:p>
          <w:p w14:paraId="7FEE8E28"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7DD08811"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el proceso de Fecundación humana.</w:t>
            </w:r>
          </w:p>
          <w:p w14:paraId="4400F7FA"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la estructura del aparato reproductor femenino.</w:t>
            </w:r>
          </w:p>
          <w:p w14:paraId="7435F8C6"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Analizar el proceso de Producción de óvulos - ovogénesis.</w:t>
            </w:r>
          </w:p>
          <w:p w14:paraId="5595C4A8"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la estructura de aparato reproductivo masculino.</w:t>
            </w:r>
          </w:p>
          <w:p w14:paraId="6DA63D44"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Espermatogonia y producción de líquido seminal.</w:t>
            </w:r>
          </w:p>
          <w:p w14:paraId="1D894A8C"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la Eyaculación y  la función de la próstata.</w:t>
            </w:r>
          </w:p>
          <w:p w14:paraId="36FDA59E"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el proceso de Fecundación del óvulo.</w:t>
            </w:r>
          </w:p>
          <w:p w14:paraId="3BC76030"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APLICO Y VERIFICO MIS CONOCIMIENTOS</w:t>
            </w:r>
          </w:p>
          <w:p w14:paraId="6AC1D758"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Diferenciar entre el óvulo y el espermatozoide y sus funciones.</w:t>
            </w:r>
          </w:p>
          <w:p w14:paraId="296F36DE"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Explicar la producción de las hormonas que intervienen en la formación de los caracteres sexuales primarios y secundarios en el ser humano.</w:t>
            </w:r>
          </w:p>
          <w:p w14:paraId="2A98ABB5"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Explicar la defensa de los espermatozoides del pH ácido de la uretra.</w:t>
            </w:r>
          </w:p>
          <w:p w14:paraId="3DFFF60D"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Definir la función de las células de Sertoli.</w:t>
            </w:r>
          </w:p>
          <w:p w14:paraId="1F8F2C83"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Explicar la importancia de  la función de las glándulas de Bartolini</w:t>
            </w:r>
          </w:p>
          <w:p w14:paraId="52AB649F"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CUATRO</w:t>
            </w:r>
          </w:p>
          <w:p w14:paraId="14400919"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Desarrollo embrionario y parto</w:t>
            </w:r>
          </w:p>
          <w:p w14:paraId="77A9B5AE" w14:textId="77777777" w:rsidR="00E34E20" w:rsidRDefault="00E34E20">
            <w:pPr>
              <w:widowControl w:val="0"/>
              <w:jc w:val="center"/>
              <w:rPr>
                <w:rFonts w:ascii="Calibri" w:eastAsia="Calibri" w:hAnsi="Calibri" w:cs="Calibri"/>
                <w:b/>
                <w:color w:val="000000"/>
              </w:rPr>
            </w:pPr>
          </w:p>
          <w:p w14:paraId="44ABDDDB"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106AE7F6"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Indagar sobre el óvulo fecundado.</w:t>
            </w:r>
          </w:p>
          <w:p w14:paraId="70519431"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Indagar sobre la definición  el sexo del bebé.</w:t>
            </w:r>
          </w:p>
          <w:p w14:paraId="04AF151D"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Indagar sobre el proceso de formación del feto.</w:t>
            </w:r>
          </w:p>
          <w:p w14:paraId="4BC9B002" w14:textId="77777777" w:rsidR="00E34E20" w:rsidRDefault="00E34E20">
            <w:pPr>
              <w:widowControl w:val="0"/>
              <w:spacing w:line="276" w:lineRule="auto"/>
              <w:rPr>
                <w:rFonts w:ascii="Calibri" w:eastAsia="Calibri" w:hAnsi="Calibri" w:cs="Calibri"/>
                <w:color w:val="000000"/>
              </w:rPr>
            </w:pPr>
          </w:p>
          <w:p w14:paraId="13721897"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1B2626DC"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Conocer el Desarrollo embrionario .</w:t>
            </w:r>
          </w:p>
          <w:p w14:paraId="21AD7CC6"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Analizar el Desarrollo durante las primeras semanas de vida.</w:t>
            </w:r>
          </w:p>
          <w:p w14:paraId="179869E9"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Analizar el Desarrollo fetal a partir de los dos meses.</w:t>
            </w:r>
          </w:p>
          <w:p w14:paraId="4D23C90A"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Analizar el  proceso de parto de la mujer. </w:t>
            </w:r>
          </w:p>
          <w:p w14:paraId="70E463B7"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las Complicaciones durante el embarazo – aborto.</w:t>
            </w:r>
          </w:p>
          <w:p w14:paraId="04D25094"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el Aborto médico o terapéutico.</w:t>
            </w:r>
          </w:p>
          <w:p w14:paraId="136A033A"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sobre el Aborto provocado voluntario o involuntario ajeno a razones médicas.</w:t>
            </w:r>
          </w:p>
          <w:p w14:paraId="650A8A28"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Conocer las Etapas del desarrollo del embrión hasta el feto.</w:t>
            </w:r>
          </w:p>
          <w:p w14:paraId="60630250"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APLICO Y VERIFICO MIS CONOCIMIENTOS</w:t>
            </w:r>
          </w:p>
          <w:p w14:paraId="515C9279"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Explicar hasta qué semana puede considerarse que el feto es viable si naciera antes de las 40 semanas.</w:t>
            </w:r>
          </w:p>
          <w:p w14:paraId="676C1CDF"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color w:val="000000"/>
              </w:rPr>
            </w:pPr>
            <w:r>
              <w:rPr>
                <w:rFonts w:ascii="Calibri" w:eastAsia="Calibri" w:hAnsi="Calibri" w:cs="Calibri"/>
                <w:color w:val="000000"/>
              </w:rPr>
              <w:t>Explicar los cuidados  que debería tener una mujer en estado de embarazo.</w:t>
            </w:r>
          </w:p>
          <w:p w14:paraId="399C8CF3" w14:textId="77777777" w:rsidR="00E34E20" w:rsidRDefault="00744434">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Calibri" w:eastAsia="Calibri" w:hAnsi="Calibri" w:cs="Calibri"/>
                <w:color w:val="000000"/>
              </w:rPr>
            </w:pPr>
            <w:r>
              <w:rPr>
                <w:rFonts w:ascii="Calibri" w:eastAsia="Calibri" w:hAnsi="Calibri" w:cs="Calibri"/>
                <w:color w:val="000000"/>
              </w:rPr>
              <w:t xml:space="preserve">Explicar el proceso de fecundación. </w:t>
            </w:r>
          </w:p>
          <w:p w14:paraId="45D81C5F" w14:textId="77777777" w:rsidR="00E34E20" w:rsidRDefault="00E34E20">
            <w:pPr>
              <w:widowControl w:val="0"/>
              <w:spacing w:line="276" w:lineRule="auto"/>
              <w:rPr>
                <w:rFonts w:ascii="Calibri" w:eastAsia="Calibri" w:hAnsi="Calibri" w:cs="Calibri"/>
                <w:color w:val="000000"/>
              </w:rPr>
            </w:pPr>
          </w:p>
          <w:p w14:paraId="0EC5370A" w14:textId="77777777" w:rsidR="00E34E20" w:rsidRDefault="00E34E20">
            <w:pPr>
              <w:widowControl w:val="0"/>
              <w:spacing w:line="276" w:lineRule="auto"/>
              <w:rPr>
                <w:rFonts w:ascii="Calibri" w:eastAsia="Calibri" w:hAnsi="Calibri" w:cs="Calibri"/>
                <w:color w:val="000000"/>
              </w:rPr>
            </w:pPr>
          </w:p>
          <w:p w14:paraId="3EDD3BE5" w14:textId="77777777" w:rsidR="00E34E20" w:rsidRDefault="00E34E20">
            <w:pPr>
              <w:widowControl w:val="0"/>
              <w:spacing w:line="276" w:lineRule="auto"/>
              <w:rPr>
                <w:rFonts w:ascii="Calibri" w:eastAsia="Calibri" w:hAnsi="Calibri" w:cs="Calibri"/>
                <w:color w:val="000000"/>
              </w:rPr>
            </w:pPr>
          </w:p>
        </w:tc>
        <w:tc>
          <w:tcPr>
            <w:tcW w:w="2201" w:type="dxa"/>
            <w:gridSpan w:val="2"/>
          </w:tcPr>
          <w:p w14:paraId="484FA20C" w14:textId="77777777" w:rsidR="00E34E20" w:rsidRDefault="00E34E20">
            <w:pPr>
              <w:rPr>
                <w:rFonts w:ascii="Calibri" w:eastAsia="Calibri" w:hAnsi="Calibri" w:cs="Calibri"/>
              </w:rPr>
            </w:pPr>
          </w:p>
          <w:p w14:paraId="320888BE" w14:textId="77777777" w:rsidR="00E34E20" w:rsidRDefault="00744434">
            <w:pPr>
              <w:rPr>
                <w:rFonts w:ascii="Calibri" w:eastAsia="Calibri" w:hAnsi="Calibri" w:cs="Calibri"/>
              </w:rPr>
            </w:pPr>
            <w:r>
              <w:rPr>
                <w:rFonts w:ascii="Calibri" w:eastAsia="Calibri" w:hAnsi="Calibri" w:cs="Calibri"/>
              </w:rPr>
              <w:t>Texto</w:t>
            </w:r>
          </w:p>
          <w:p w14:paraId="0C72A776" w14:textId="77777777" w:rsidR="00E34E20" w:rsidRDefault="00744434">
            <w:pPr>
              <w:rPr>
                <w:rFonts w:ascii="Calibri" w:eastAsia="Calibri" w:hAnsi="Calibri" w:cs="Calibri"/>
              </w:rPr>
            </w:pPr>
            <w:r>
              <w:rPr>
                <w:rFonts w:ascii="Calibri" w:eastAsia="Calibri" w:hAnsi="Calibri" w:cs="Calibri"/>
              </w:rPr>
              <w:t xml:space="preserve">Internet </w:t>
            </w:r>
          </w:p>
          <w:p w14:paraId="258F0374" w14:textId="77777777" w:rsidR="00E34E20" w:rsidRDefault="00744434">
            <w:pPr>
              <w:rPr>
                <w:rFonts w:ascii="Calibri" w:eastAsia="Calibri" w:hAnsi="Calibri" w:cs="Calibri"/>
              </w:rPr>
            </w:pPr>
            <w:r>
              <w:rPr>
                <w:rFonts w:ascii="Calibri" w:eastAsia="Calibri" w:hAnsi="Calibri" w:cs="Calibri"/>
              </w:rPr>
              <w:t xml:space="preserve">Lapiz </w:t>
            </w:r>
          </w:p>
          <w:p w14:paraId="7A844BB5" w14:textId="77777777" w:rsidR="00E34E20" w:rsidRDefault="00744434">
            <w:pPr>
              <w:rPr>
                <w:rFonts w:ascii="Calibri" w:eastAsia="Calibri" w:hAnsi="Calibri" w:cs="Calibri"/>
              </w:rPr>
            </w:pPr>
            <w:r>
              <w:rPr>
                <w:rFonts w:ascii="Calibri" w:eastAsia="Calibri" w:hAnsi="Calibri" w:cs="Calibri"/>
              </w:rPr>
              <w:t xml:space="preserve">Hojas </w:t>
            </w:r>
          </w:p>
          <w:p w14:paraId="40596566" w14:textId="77777777" w:rsidR="00E34E20" w:rsidRDefault="00744434">
            <w:pPr>
              <w:rPr>
                <w:rFonts w:ascii="Calibri" w:eastAsia="Calibri" w:hAnsi="Calibri" w:cs="Calibri"/>
              </w:rPr>
            </w:pPr>
            <w:r>
              <w:rPr>
                <w:rFonts w:ascii="Calibri" w:eastAsia="Calibri" w:hAnsi="Calibri" w:cs="Calibri"/>
              </w:rPr>
              <w:t>Cuaderno</w:t>
            </w:r>
          </w:p>
          <w:p w14:paraId="4093E3A1" w14:textId="77777777" w:rsidR="00E34E20" w:rsidRDefault="00744434">
            <w:pPr>
              <w:rPr>
                <w:rFonts w:ascii="Calibri" w:eastAsia="Calibri" w:hAnsi="Calibri" w:cs="Calibri"/>
              </w:rPr>
            </w:pPr>
            <w:r>
              <w:rPr>
                <w:rFonts w:ascii="Calibri" w:eastAsia="Calibri" w:hAnsi="Calibri" w:cs="Calibri"/>
              </w:rPr>
              <w:t>Computador.</w:t>
            </w:r>
          </w:p>
          <w:p w14:paraId="04906EB5" w14:textId="77777777" w:rsidR="00E34E20" w:rsidRDefault="00744434">
            <w:pPr>
              <w:rPr>
                <w:rFonts w:ascii="Calibri" w:eastAsia="Calibri" w:hAnsi="Calibri" w:cs="Calibri"/>
              </w:rPr>
            </w:pPr>
            <w:r>
              <w:rPr>
                <w:rFonts w:ascii="Calibri" w:eastAsia="Calibri" w:hAnsi="Calibri" w:cs="Calibri"/>
              </w:rPr>
              <w:t>Recipientes de vidrio con y sin tapa que puedan hervirse.</w:t>
            </w:r>
          </w:p>
          <w:p w14:paraId="33F3D9B7" w14:textId="77777777" w:rsidR="00E34E20" w:rsidRDefault="00744434">
            <w:pPr>
              <w:rPr>
                <w:rFonts w:ascii="Calibri" w:eastAsia="Calibri" w:hAnsi="Calibri" w:cs="Calibri"/>
              </w:rPr>
            </w:pPr>
            <w:r>
              <w:rPr>
                <w:rFonts w:ascii="Calibri" w:eastAsia="Calibri" w:hAnsi="Calibri" w:cs="Calibri"/>
              </w:rPr>
              <w:t xml:space="preserve"> Cinta para marcar o marcador permanente.</w:t>
            </w:r>
          </w:p>
          <w:p w14:paraId="2CF411A8" w14:textId="77777777" w:rsidR="00E34E20" w:rsidRDefault="00744434">
            <w:pPr>
              <w:rPr>
                <w:rFonts w:ascii="Calibri" w:eastAsia="Calibri" w:hAnsi="Calibri" w:cs="Calibri"/>
              </w:rPr>
            </w:pPr>
            <w:r>
              <w:rPr>
                <w:rFonts w:ascii="Calibri" w:eastAsia="Calibri" w:hAnsi="Calibri" w:cs="Calibri"/>
              </w:rPr>
              <w:t>Gelatina sin sabor y gelatina con sabor y azúcar.</w:t>
            </w:r>
          </w:p>
          <w:p w14:paraId="2A561B25" w14:textId="77777777" w:rsidR="00E34E20" w:rsidRDefault="00744434">
            <w:pPr>
              <w:rPr>
                <w:rFonts w:ascii="Calibri" w:eastAsia="Calibri" w:hAnsi="Calibri" w:cs="Calibri"/>
              </w:rPr>
            </w:pPr>
            <w:r>
              <w:rPr>
                <w:rFonts w:ascii="Calibri" w:eastAsia="Calibri" w:hAnsi="Calibri" w:cs="Calibri"/>
              </w:rPr>
              <w:t xml:space="preserve"> Cotonetes.</w:t>
            </w:r>
          </w:p>
          <w:p w14:paraId="445C2E5C" w14:textId="77777777" w:rsidR="00E34E20" w:rsidRDefault="00E34E20">
            <w:pPr>
              <w:rPr>
                <w:rFonts w:ascii="Calibri" w:eastAsia="Calibri" w:hAnsi="Calibri" w:cs="Calibri"/>
              </w:rPr>
            </w:pPr>
          </w:p>
        </w:tc>
        <w:tc>
          <w:tcPr>
            <w:tcW w:w="2725" w:type="dxa"/>
          </w:tcPr>
          <w:p w14:paraId="1F6B6A0C" w14:textId="77777777" w:rsidR="00E34E20" w:rsidRDefault="00744434">
            <w:r>
              <w:rPr>
                <w:b/>
              </w:rPr>
              <w:t xml:space="preserve">I.CN.B.5.7.1. </w:t>
            </w:r>
            <w:r>
              <w:t>Explica que en los organismos multicelulares la forma y función de las células y los tejidos determinan la organización de órganos, aparatos y sistemas (circulatorio, respiratorio, digestivo, excretor, nervioso, reproductivo, endócrino, inmunitario y osteoartomuscular), establece sus elementos constitutivos (células, tejidos, componentes), estructura, función en el ser humano y propone medidas para su cuidado. (I.2., J.3.)</w:t>
            </w:r>
          </w:p>
          <w:p w14:paraId="76D0140A" w14:textId="77777777" w:rsidR="00E34E20" w:rsidRDefault="00744434">
            <w:pPr>
              <w:rPr>
                <w:b/>
              </w:rPr>
            </w:pPr>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tc>
        <w:tc>
          <w:tcPr>
            <w:tcW w:w="1137" w:type="dxa"/>
          </w:tcPr>
          <w:p w14:paraId="279DC0FD" w14:textId="77777777" w:rsidR="00E34E20" w:rsidRDefault="00744434">
            <w:pPr>
              <w:rPr>
                <w:rFonts w:ascii="Calibri" w:eastAsia="Calibri" w:hAnsi="Calibri" w:cs="Calibri"/>
                <w:color w:val="000000"/>
              </w:rPr>
            </w:pPr>
            <w:r>
              <w:rPr>
                <w:rFonts w:ascii="Calibri" w:eastAsia="Calibri" w:hAnsi="Calibri" w:cs="Calibri"/>
                <w:color w:val="000000"/>
              </w:rPr>
              <w:t xml:space="preserve"> </w:t>
            </w:r>
          </w:p>
          <w:p w14:paraId="6A017F67" w14:textId="77777777" w:rsidR="00E34E20" w:rsidRDefault="00744434">
            <w:pPr>
              <w:rPr>
                <w:rFonts w:ascii="Calibri" w:eastAsia="Calibri" w:hAnsi="Calibri" w:cs="Calibri"/>
                <w:b/>
                <w:color w:val="000000"/>
                <w:u w:val="single"/>
              </w:rPr>
            </w:pPr>
            <w:r>
              <w:rPr>
                <w:rFonts w:ascii="Calibri" w:eastAsia="Calibri" w:hAnsi="Calibri" w:cs="Calibri"/>
                <w:b/>
                <w:color w:val="000000"/>
                <w:u w:val="single"/>
              </w:rPr>
              <w:t xml:space="preserve">TÉCNICAS </w:t>
            </w:r>
          </w:p>
          <w:p w14:paraId="568175EC" w14:textId="77777777" w:rsidR="00E34E20" w:rsidRDefault="00744434">
            <w:pPr>
              <w:rPr>
                <w:rFonts w:ascii="Calibri" w:eastAsia="Calibri" w:hAnsi="Calibri" w:cs="Calibri"/>
                <w:color w:val="000000"/>
              </w:rPr>
            </w:pPr>
            <w:r>
              <w:rPr>
                <w:rFonts w:ascii="Calibri" w:eastAsia="Calibri" w:hAnsi="Calibri" w:cs="Calibri"/>
                <w:color w:val="000000"/>
              </w:rPr>
              <w:t>Andamios cognitivos</w:t>
            </w:r>
          </w:p>
          <w:p w14:paraId="3F95C0F7" w14:textId="77777777" w:rsidR="00E34E20" w:rsidRDefault="00744434">
            <w:pPr>
              <w:rPr>
                <w:rFonts w:ascii="Calibri" w:eastAsia="Calibri" w:hAnsi="Calibri" w:cs="Calibri"/>
                <w:color w:val="000000"/>
              </w:rPr>
            </w:pPr>
            <w:r>
              <w:rPr>
                <w:rFonts w:ascii="Calibri" w:eastAsia="Calibri" w:hAnsi="Calibri" w:cs="Calibri"/>
                <w:color w:val="000000"/>
              </w:rPr>
              <w:t>Observaciones</w:t>
            </w:r>
          </w:p>
          <w:p w14:paraId="6F18A296" w14:textId="77777777" w:rsidR="00E34E20" w:rsidRDefault="00744434">
            <w:pPr>
              <w:rPr>
                <w:rFonts w:ascii="Calibri" w:eastAsia="Calibri" w:hAnsi="Calibri" w:cs="Calibri"/>
                <w:color w:val="000000"/>
              </w:rPr>
            </w:pPr>
            <w:r>
              <w:rPr>
                <w:rFonts w:ascii="Calibri" w:eastAsia="Calibri" w:hAnsi="Calibri" w:cs="Calibri"/>
                <w:color w:val="000000"/>
              </w:rPr>
              <w:t xml:space="preserve">Taller pedagógicos </w:t>
            </w:r>
          </w:p>
          <w:p w14:paraId="1F22530C" w14:textId="77777777" w:rsidR="00E34E20" w:rsidRDefault="00744434">
            <w:pPr>
              <w:rPr>
                <w:rFonts w:ascii="Calibri" w:eastAsia="Calibri" w:hAnsi="Calibri" w:cs="Calibri"/>
                <w:color w:val="000000"/>
              </w:rPr>
            </w:pPr>
            <w:r>
              <w:rPr>
                <w:rFonts w:ascii="Calibri" w:eastAsia="Calibri" w:hAnsi="Calibri" w:cs="Calibri"/>
                <w:color w:val="000000"/>
              </w:rPr>
              <w:t xml:space="preserve">Investigación práctica </w:t>
            </w:r>
          </w:p>
          <w:p w14:paraId="02D8C543" w14:textId="77777777" w:rsidR="00E34E20" w:rsidRDefault="00744434">
            <w:pPr>
              <w:rPr>
                <w:rFonts w:ascii="Calibri" w:eastAsia="Calibri" w:hAnsi="Calibri" w:cs="Calibri"/>
                <w:color w:val="000000"/>
              </w:rPr>
            </w:pPr>
            <w:r>
              <w:rPr>
                <w:rFonts w:ascii="Calibri" w:eastAsia="Calibri" w:hAnsi="Calibri" w:cs="Calibri"/>
                <w:color w:val="000000"/>
              </w:rPr>
              <w:t xml:space="preserve">Debate </w:t>
            </w:r>
          </w:p>
          <w:p w14:paraId="51143CE8" w14:textId="77777777" w:rsidR="00E34E20" w:rsidRDefault="00744434">
            <w:pPr>
              <w:rPr>
                <w:rFonts w:ascii="Calibri" w:eastAsia="Calibri" w:hAnsi="Calibri" w:cs="Calibri"/>
                <w:color w:val="000000"/>
              </w:rPr>
            </w:pPr>
            <w:r>
              <w:rPr>
                <w:rFonts w:ascii="Calibri" w:eastAsia="Calibri" w:hAnsi="Calibri" w:cs="Calibri"/>
                <w:color w:val="000000"/>
              </w:rPr>
              <w:t>Lectura exegética o comentada</w:t>
            </w:r>
          </w:p>
          <w:p w14:paraId="10717883" w14:textId="77777777" w:rsidR="00E34E20" w:rsidRDefault="00744434">
            <w:pPr>
              <w:rPr>
                <w:rFonts w:ascii="Calibri" w:eastAsia="Calibri" w:hAnsi="Calibri" w:cs="Calibri"/>
                <w:color w:val="000000"/>
              </w:rPr>
            </w:pPr>
            <w:r>
              <w:rPr>
                <w:rFonts w:ascii="Calibri" w:eastAsia="Calibri" w:hAnsi="Calibri" w:cs="Calibri"/>
                <w:color w:val="000000"/>
              </w:rPr>
              <w:t xml:space="preserve">Observaciones </w:t>
            </w:r>
          </w:p>
          <w:p w14:paraId="6C28F71B" w14:textId="77777777" w:rsidR="00E34E20" w:rsidRDefault="00744434">
            <w:pPr>
              <w:rPr>
                <w:rFonts w:ascii="Calibri" w:eastAsia="Calibri" w:hAnsi="Calibri" w:cs="Calibri"/>
                <w:color w:val="000000"/>
              </w:rPr>
            </w:pPr>
            <w:r>
              <w:rPr>
                <w:rFonts w:ascii="Calibri" w:eastAsia="Calibri" w:hAnsi="Calibri" w:cs="Calibri"/>
                <w:color w:val="000000"/>
              </w:rPr>
              <w:t xml:space="preserve">Lluvia de ideas  </w:t>
            </w:r>
          </w:p>
          <w:p w14:paraId="7A9CA584" w14:textId="77777777" w:rsidR="00E34E20" w:rsidRDefault="00E34E20">
            <w:pPr>
              <w:rPr>
                <w:rFonts w:ascii="Calibri" w:eastAsia="Calibri" w:hAnsi="Calibri" w:cs="Calibri"/>
                <w:color w:val="000000"/>
              </w:rPr>
            </w:pPr>
          </w:p>
          <w:p w14:paraId="6686A991" w14:textId="77777777" w:rsidR="00E34E20" w:rsidRDefault="00744434">
            <w:pPr>
              <w:rPr>
                <w:rFonts w:ascii="Calibri" w:eastAsia="Calibri" w:hAnsi="Calibri" w:cs="Calibri"/>
                <w:b/>
                <w:color w:val="000000"/>
                <w:u w:val="single"/>
              </w:rPr>
            </w:pPr>
            <w:r>
              <w:rPr>
                <w:rFonts w:ascii="Calibri" w:eastAsia="Calibri" w:hAnsi="Calibri" w:cs="Calibri"/>
                <w:b/>
                <w:color w:val="000000"/>
                <w:u w:val="single"/>
              </w:rPr>
              <w:t xml:space="preserve">INSTRUMENTO </w:t>
            </w:r>
          </w:p>
          <w:p w14:paraId="5724202D" w14:textId="77777777" w:rsidR="00E34E20" w:rsidRDefault="00744434">
            <w:pPr>
              <w:rPr>
                <w:rFonts w:ascii="Calibri" w:eastAsia="Calibri" w:hAnsi="Calibri" w:cs="Calibri"/>
                <w:color w:val="000000"/>
              </w:rPr>
            </w:pPr>
            <w:r>
              <w:rPr>
                <w:rFonts w:ascii="Calibri" w:eastAsia="Calibri" w:hAnsi="Calibri" w:cs="Calibri"/>
                <w:color w:val="000000"/>
              </w:rPr>
              <w:t>Guía de trabajo</w:t>
            </w:r>
          </w:p>
          <w:p w14:paraId="1FF34BE5" w14:textId="77777777" w:rsidR="00E34E20" w:rsidRDefault="00744434">
            <w:pPr>
              <w:rPr>
                <w:rFonts w:ascii="Calibri" w:eastAsia="Calibri" w:hAnsi="Calibri" w:cs="Calibri"/>
                <w:color w:val="000000"/>
              </w:rPr>
            </w:pPr>
            <w:r>
              <w:rPr>
                <w:rFonts w:ascii="Calibri" w:eastAsia="Calibri" w:hAnsi="Calibri" w:cs="Calibri"/>
                <w:color w:val="000000"/>
              </w:rPr>
              <w:t>Pruebas de ensayo</w:t>
            </w:r>
          </w:p>
          <w:p w14:paraId="53B35919" w14:textId="77777777" w:rsidR="00E34E20" w:rsidRDefault="00744434">
            <w:pPr>
              <w:rPr>
                <w:rFonts w:ascii="Calibri" w:eastAsia="Calibri" w:hAnsi="Calibri" w:cs="Calibri"/>
                <w:color w:val="000000"/>
              </w:rPr>
            </w:pPr>
            <w:r>
              <w:rPr>
                <w:rFonts w:ascii="Calibri" w:eastAsia="Calibri" w:hAnsi="Calibri" w:cs="Calibri"/>
                <w:color w:val="000000"/>
              </w:rPr>
              <w:t xml:space="preserve">Pruebas objetivas </w:t>
            </w:r>
          </w:p>
          <w:p w14:paraId="226DE3CF" w14:textId="77777777" w:rsidR="00E34E20" w:rsidRDefault="00744434">
            <w:pPr>
              <w:rPr>
                <w:rFonts w:ascii="Calibri" w:eastAsia="Calibri" w:hAnsi="Calibri" w:cs="Calibri"/>
                <w:color w:val="000000"/>
              </w:rPr>
            </w:pPr>
            <w:r>
              <w:rPr>
                <w:rFonts w:ascii="Calibri" w:eastAsia="Calibri" w:hAnsi="Calibri" w:cs="Calibri"/>
                <w:color w:val="000000"/>
              </w:rPr>
              <w:t xml:space="preserve">Cuestionarios </w:t>
            </w:r>
          </w:p>
        </w:tc>
      </w:tr>
      <w:tr w:rsidR="00E34E20" w14:paraId="5078F5FC" w14:textId="77777777" w:rsidTr="00E34E20">
        <w:trPr>
          <w:cnfStyle w:val="000000100000" w:firstRow="0" w:lastRow="0" w:firstColumn="0" w:lastColumn="0" w:oddVBand="0" w:evenVBand="0" w:oddHBand="1" w:evenHBand="0" w:firstRowFirstColumn="0" w:firstRowLastColumn="0" w:lastRowFirstColumn="0" w:lastRowLastColumn="0"/>
          <w:trHeight w:val="580"/>
        </w:trPr>
        <w:tc>
          <w:tcPr>
            <w:tcW w:w="14638" w:type="dxa"/>
            <w:gridSpan w:val="8"/>
          </w:tcPr>
          <w:p w14:paraId="7EBDBFED" w14:textId="77777777" w:rsidR="00E34E20" w:rsidRDefault="00744434">
            <w:pPr>
              <w:rPr>
                <w:rFonts w:ascii="Calibri" w:eastAsia="Calibri" w:hAnsi="Calibri" w:cs="Calibri"/>
                <w:b/>
                <w:color w:val="000000"/>
              </w:rPr>
            </w:pPr>
            <w:r>
              <w:rPr>
                <w:rFonts w:ascii="Calibri" w:eastAsia="Calibri" w:hAnsi="Calibri" w:cs="Calibri"/>
                <w:b/>
                <w:color w:val="000000"/>
              </w:rPr>
              <w:t>3. ADAPTACIONES CURRICULARES</w:t>
            </w:r>
          </w:p>
        </w:tc>
      </w:tr>
      <w:tr w:rsidR="00E34E20" w14:paraId="1E2A8C3D" w14:textId="77777777" w:rsidTr="00E34E20">
        <w:trPr>
          <w:trHeight w:val="800"/>
        </w:trPr>
        <w:tc>
          <w:tcPr>
            <w:tcW w:w="3697" w:type="dxa"/>
          </w:tcPr>
          <w:p w14:paraId="4B81AD5F"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48E4F3C5"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66" w:type="dxa"/>
          </w:tcPr>
          <w:p w14:paraId="1268B9BD"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56AA5416"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707" w:type="dxa"/>
          </w:tcPr>
          <w:p w14:paraId="5F68B452"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4EDA8FF2"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201" w:type="dxa"/>
            <w:gridSpan w:val="2"/>
          </w:tcPr>
          <w:p w14:paraId="31D10ECE"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2830" w:type="dxa"/>
            <w:gridSpan w:val="2"/>
          </w:tcPr>
          <w:p w14:paraId="3C31D126"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5E317040"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29AC3219"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1137" w:type="dxa"/>
          </w:tcPr>
          <w:p w14:paraId="4E0AC3AB"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0E01681E"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6703F713"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E34E20" w14:paraId="0E34BBB3" w14:textId="77777777" w:rsidTr="00E34E20">
        <w:trPr>
          <w:cnfStyle w:val="000000100000" w:firstRow="0" w:lastRow="0" w:firstColumn="0" w:lastColumn="0" w:oddVBand="0" w:evenVBand="0" w:oddHBand="1" w:evenHBand="0" w:firstRowFirstColumn="0" w:firstRowLastColumn="0" w:lastRowFirstColumn="0" w:lastRowLastColumn="0"/>
          <w:trHeight w:val="800"/>
        </w:trPr>
        <w:tc>
          <w:tcPr>
            <w:tcW w:w="3697" w:type="dxa"/>
          </w:tcPr>
          <w:p w14:paraId="6152CF0F" w14:textId="77777777" w:rsidR="00E34E20" w:rsidRDefault="00E34E20">
            <w:pPr>
              <w:rPr>
                <w:rFonts w:ascii="Calibri" w:eastAsia="Calibri" w:hAnsi="Calibri" w:cs="Calibri"/>
                <w:b/>
                <w:color w:val="000000"/>
              </w:rPr>
            </w:pPr>
          </w:p>
        </w:tc>
        <w:tc>
          <w:tcPr>
            <w:tcW w:w="3066" w:type="dxa"/>
          </w:tcPr>
          <w:p w14:paraId="40DE568E" w14:textId="77777777" w:rsidR="00E34E20" w:rsidRDefault="00E34E20">
            <w:pPr>
              <w:rPr>
                <w:rFonts w:ascii="Calibri" w:eastAsia="Calibri" w:hAnsi="Calibri" w:cs="Calibri"/>
                <w:b/>
                <w:color w:val="000000"/>
              </w:rPr>
            </w:pPr>
          </w:p>
        </w:tc>
        <w:tc>
          <w:tcPr>
            <w:tcW w:w="1707" w:type="dxa"/>
          </w:tcPr>
          <w:p w14:paraId="2CAB52D7" w14:textId="77777777" w:rsidR="00E34E20" w:rsidRDefault="00E34E20">
            <w:pPr>
              <w:jc w:val="center"/>
              <w:rPr>
                <w:rFonts w:ascii="Calibri" w:eastAsia="Calibri" w:hAnsi="Calibri" w:cs="Calibri"/>
                <w:b/>
                <w:color w:val="000000"/>
              </w:rPr>
            </w:pPr>
          </w:p>
        </w:tc>
        <w:tc>
          <w:tcPr>
            <w:tcW w:w="2201" w:type="dxa"/>
            <w:gridSpan w:val="2"/>
          </w:tcPr>
          <w:p w14:paraId="4395BFFF" w14:textId="77777777" w:rsidR="00E34E20" w:rsidRDefault="00E34E20">
            <w:pPr>
              <w:jc w:val="center"/>
              <w:rPr>
                <w:rFonts w:ascii="Calibri" w:eastAsia="Calibri" w:hAnsi="Calibri" w:cs="Calibri"/>
                <w:b/>
                <w:color w:val="000000"/>
              </w:rPr>
            </w:pPr>
          </w:p>
        </w:tc>
        <w:tc>
          <w:tcPr>
            <w:tcW w:w="2830" w:type="dxa"/>
            <w:gridSpan w:val="2"/>
          </w:tcPr>
          <w:p w14:paraId="62F374D3" w14:textId="77777777" w:rsidR="00E34E20" w:rsidRDefault="00E34E20">
            <w:pPr>
              <w:jc w:val="center"/>
              <w:rPr>
                <w:rFonts w:ascii="Calibri" w:eastAsia="Calibri" w:hAnsi="Calibri" w:cs="Calibri"/>
                <w:b/>
                <w:color w:val="000000"/>
              </w:rPr>
            </w:pPr>
          </w:p>
        </w:tc>
        <w:tc>
          <w:tcPr>
            <w:tcW w:w="1137" w:type="dxa"/>
          </w:tcPr>
          <w:p w14:paraId="30D59EAA" w14:textId="77777777" w:rsidR="00E34E20" w:rsidRDefault="00E34E20">
            <w:pPr>
              <w:jc w:val="center"/>
              <w:rPr>
                <w:rFonts w:ascii="Calibri" w:eastAsia="Calibri" w:hAnsi="Calibri" w:cs="Calibri"/>
                <w:b/>
                <w:color w:val="000000"/>
              </w:rPr>
            </w:pPr>
          </w:p>
        </w:tc>
      </w:tr>
      <w:tr w:rsidR="00E34E20" w14:paraId="0143F1F2" w14:textId="77777777" w:rsidTr="00E34E20">
        <w:trPr>
          <w:trHeight w:val="800"/>
        </w:trPr>
        <w:tc>
          <w:tcPr>
            <w:tcW w:w="3697" w:type="dxa"/>
          </w:tcPr>
          <w:p w14:paraId="181170A3" w14:textId="77777777" w:rsidR="00E34E20" w:rsidRDefault="00744434">
            <w:pPr>
              <w:jc w:val="center"/>
              <w:rPr>
                <w:rFonts w:ascii="Calibri" w:eastAsia="Calibri" w:hAnsi="Calibri" w:cs="Calibri"/>
                <w:b/>
                <w:color w:val="000000"/>
              </w:rPr>
            </w:pPr>
            <w:r>
              <w:rPr>
                <w:rFonts w:ascii="Calibri" w:eastAsia="Calibri" w:hAnsi="Calibri" w:cs="Calibri"/>
                <w:b/>
                <w:color w:val="000000"/>
              </w:rPr>
              <w:t>ELABORADO</w:t>
            </w:r>
          </w:p>
        </w:tc>
        <w:tc>
          <w:tcPr>
            <w:tcW w:w="3066" w:type="dxa"/>
          </w:tcPr>
          <w:p w14:paraId="701ACFF0" w14:textId="77777777" w:rsidR="00E34E20" w:rsidRDefault="00744434">
            <w:pPr>
              <w:jc w:val="center"/>
              <w:rPr>
                <w:rFonts w:ascii="Calibri" w:eastAsia="Calibri" w:hAnsi="Calibri" w:cs="Calibri"/>
                <w:b/>
                <w:color w:val="000000"/>
              </w:rPr>
            </w:pPr>
            <w:r>
              <w:rPr>
                <w:rFonts w:ascii="Calibri" w:eastAsia="Calibri" w:hAnsi="Calibri" w:cs="Calibri"/>
                <w:b/>
                <w:color w:val="000000"/>
              </w:rPr>
              <w:t>REVISADO</w:t>
            </w:r>
          </w:p>
        </w:tc>
        <w:tc>
          <w:tcPr>
            <w:tcW w:w="7875" w:type="dxa"/>
            <w:gridSpan w:val="6"/>
          </w:tcPr>
          <w:p w14:paraId="4FA82944" w14:textId="77777777" w:rsidR="00E34E20" w:rsidRDefault="00744434">
            <w:pPr>
              <w:jc w:val="center"/>
              <w:rPr>
                <w:rFonts w:ascii="Calibri" w:eastAsia="Calibri" w:hAnsi="Calibri" w:cs="Calibri"/>
                <w:b/>
                <w:color w:val="000000"/>
              </w:rPr>
            </w:pPr>
            <w:r>
              <w:rPr>
                <w:rFonts w:ascii="Calibri" w:eastAsia="Calibri" w:hAnsi="Calibri" w:cs="Calibri"/>
                <w:b/>
                <w:color w:val="000000"/>
              </w:rPr>
              <w:t>APROBADO</w:t>
            </w:r>
          </w:p>
        </w:tc>
      </w:tr>
      <w:tr w:rsidR="00E34E20" w14:paraId="12DFF423" w14:textId="77777777" w:rsidTr="00E34E20">
        <w:trPr>
          <w:cnfStyle w:val="000000100000" w:firstRow="0" w:lastRow="0" w:firstColumn="0" w:lastColumn="0" w:oddVBand="0" w:evenVBand="0" w:oddHBand="1" w:evenHBand="0" w:firstRowFirstColumn="0" w:firstRowLastColumn="0" w:lastRowFirstColumn="0" w:lastRowLastColumn="0"/>
          <w:trHeight w:val="320"/>
        </w:trPr>
        <w:tc>
          <w:tcPr>
            <w:tcW w:w="3697" w:type="dxa"/>
          </w:tcPr>
          <w:p w14:paraId="26A57508" w14:textId="77777777" w:rsidR="00E34E20" w:rsidRDefault="00744434">
            <w:pPr>
              <w:rPr>
                <w:rFonts w:ascii="Calibri" w:eastAsia="Calibri" w:hAnsi="Calibri" w:cs="Calibri"/>
                <w:color w:val="000000"/>
              </w:rPr>
            </w:pPr>
            <w:r>
              <w:rPr>
                <w:rFonts w:ascii="Calibri" w:eastAsia="Calibri" w:hAnsi="Calibri" w:cs="Calibri"/>
                <w:color w:val="000000"/>
              </w:rPr>
              <w:t xml:space="preserve">Docente: </w:t>
            </w:r>
          </w:p>
        </w:tc>
        <w:tc>
          <w:tcPr>
            <w:tcW w:w="3066" w:type="dxa"/>
          </w:tcPr>
          <w:p w14:paraId="34877C84" w14:textId="77777777" w:rsidR="00E34E20" w:rsidRDefault="00744434">
            <w:pPr>
              <w:rPr>
                <w:rFonts w:ascii="Calibri" w:eastAsia="Calibri" w:hAnsi="Calibri" w:cs="Calibri"/>
                <w:color w:val="000000"/>
              </w:rPr>
            </w:pPr>
            <w:r>
              <w:rPr>
                <w:rFonts w:ascii="Calibri" w:eastAsia="Calibri" w:hAnsi="Calibri" w:cs="Calibri"/>
                <w:color w:val="000000"/>
              </w:rPr>
              <w:t xml:space="preserve">Coordinador del área : </w:t>
            </w:r>
          </w:p>
        </w:tc>
        <w:tc>
          <w:tcPr>
            <w:tcW w:w="7875" w:type="dxa"/>
            <w:gridSpan w:val="6"/>
          </w:tcPr>
          <w:p w14:paraId="4CC0934E" w14:textId="77777777" w:rsidR="00E34E20" w:rsidRDefault="00744434">
            <w:pPr>
              <w:rPr>
                <w:rFonts w:ascii="Calibri" w:eastAsia="Calibri" w:hAnsi="Calibri" w:cs="Calibri"/>
                <w:color w:val="000000"/>
              </w:rPr>
            </w:pPr>
            <w:r>
              <w:rPr>
                <w:rFonts w:ascii="Calibri" w:eastAsia="Calibri" w:hAnsi="Calibri" w:cs="Calibri"/>
                <w:color w:val="000000"/>
              </w:rPr>
              <w:t>Vicerrector:</w:t>
            </w:r>
          </w:p>
        </w:tc>
      </w:tr>
      <w:tr w:rsidR="00E34E20" w14:paraId="5EC8B29C" w14:textId="77777777" w:rsidTr="00E34E20">
        <w:trPr>
          <w:trHeight w:val="440"/>
        </w:trPr>
        <w:tc>
          <w:tcPr>
            <w:tcW w:w="3697" w:type="dxa"/>
          </w:tcPr>
          <w:p w14:paraId="34A5A7F3" w14:textId="77777777" w:rsidR="00E34E20" w:rsidRDefault="00744434">
            <w:pPr>
              <w:rPr>
                <w:rFonts w:ascii="Calibri" w:eastAsia="Calibri" w:hAnsi="Calibri" w:cs="Calibri"/>
                <w:color w:val="000000"/>
              </w:rPr>
            </w:pPr>
            <w:r>
              <w:rPr>
                <w:rFonts w:ascii="Calibri" w:eastAsia="Calibri" w:hAnsi="Calibri" w:cs="Calibri"/>
                <w:color w:val="000000"/>
              </w:rPr>
              <w:t>Firma:</w:t>
            </w:r>
          </w:p>
        </w:tc>
        <w:tc>
          <w:tcPr>
            <w:tcW w:w="3066" w:type="dxa"/>
          </w:tcPr>
          <w:p w14:paraId="5228E8D2" w14:textId="77777777" w:rsidR="00E34E20" w:rsidRDefault="00E34E20">
            <w:pPr>
              <w:rPr>
                <w:rFonts w:ascii="Calibri" w:eastAsia="Calibri" w:hAnsi="Calibri" w:cs="Calibri"/>
                <w:color w:val="000000"/>
              </w:rPr>
            </w:pPr>
          </w:p>
        </w:tc>
        <w:tc>
          <w:tcPr>
            <w:tcW w:w="7875" w:type="dxa"/>
            <w:gridSpan w:val="6"/>
          </w:tcPr>
          <w:p w14:paraId="0678AE70" w14:textId="77777777" w:rsidR="00E34E20" w:rsidRDefault="00E34E20">
            <w:pPr>
              <w:rPr>
                <w:rFonts w:ascii="Calibri" w:eastAsia="Calibri" w:hAnsi="Calibri" w:cs="Calibri"/>
                <w:color w:val="000000"/>
              </w:rPr>
            </w:pPr>
          </w:p>
        </w:tc>
      </w:tr>
      <w:tr w:rsidR="00E34E20" w14:paraId="33E1B534" w14:textId="77777777" w:rsidTr="00E34E20">
        <w:trPr>
          <w:cnfStyle w:val="000000100000" w:firstRow="0" w:lastRow="0" w:firstColumn="0" w:lastColumn="0" w:oddVBand="0" w:evenVBand="0" w:oddHBand="1" w:evenHBand="0" w:firstRowFirstColumn="0" w:firstRowLastColumn="0" w:lastRowFirstColumn="0" w:lastRowLastColumn="0"/>
          <w:trHeight w:val="460"/>
        </w:trPr>
        <w:tc>
          <w:tcPr>
            <w:tcW w:w="3697" w:type="dxa"/>
          </w:tcPr>
          <w:p w14:paraId="54790627" w14:textId="77777777" w:rsidR="00E34E20" w:rsidRDefault="00744434">
            <w:pPr>
              <w:rPr>
                <w:rFonts w:ascii="Calibri" w:eastAsia="Calibri" w:hAnsi="Calibri" w:cs="Calibri"/>
                <w:color w:val="000000"/>
              </w:rPr>
            </w:pPr>
            <w:r>
              <w:rPr>
                <w:rFonts w:ascii="Calibri" w:eastAsia="Calibri" w:hAnsi="Calibri" w:cs="Calibri"/>
                <w:color w:val="000000"/>
              </w:rPr>
              <w:t xml:space="preserve">Fecha: </w:t>
            </w:r>
          </w:p>
        </w:tc>
        <w:tc>
          <w:tcPr>
            <w:tcW w:w="3066" w:type="dxa"/>
          </w:tcPr>
          <w:p w14:paraId="41EDED32" w14:textId="77777777" w:rsidR="00E34E20" w:rsidRDefault="00E34E20">
            <w:pPr>
              <w:rPr>
                <w:rFonts w:ascii="Calibri" w:eastAsia="Calibri" w:hAnsi="Calibri" w:cs="Calibri"/>
                <w:color w:val="000000"/>
              </w:rPr>
            </w:pPr>
          </w:p>
        </w:tc>
        <w:tc>
          <w:tcPr>
            <w:tcW w:w="7875" w:type="dxa"/>
            <w:gridSpan w:val="6"/>
          </w:tcPr>
          <w:p w14:paraId="5FB167A3" w14:textId="77777777" w:rsidR="00E34E20" w:rsidRDefault="00E34E20">
            <w:pPr>
              <w:rPr>
                <w:rFonts w:ascii="Calibri" w:eastAsia="Calibri" w:hAnsi="Calibri" w:cs="Calibri"/>
                <w:color w:val="000000"/>
              </w:rPr>
            </w:pPr>
          </w:p>
        </w:tc>
      </w:tr>
    </w:tbl>
    <w:p w14:paraId="74F14F53" w14:textId="77777777" w:rsidR="00E34E20" w:rsidRDefault="00E34E20">
      <w:pPr>
        <w:tabs>
          <w:tab w:val="left" w:pos="924"/>
        </w:tabs>
        <w:spacing w:before="240" w:after="240"/>
        <w:rPr>
          <w:rFonts w:ascii="Calibri" w:eastAsia="Calibri" w:hAnsi="Calibri" w:cs="Calibri"/>
          <w:b/>
        </w:rPr>
      </w:pPr>
    </w:p>
    <w:p w14:paraId="687D0F46" w14:textId="77777777" w:rsidR="00E34E20" w:rsidRDefault="00E34E20">
      <w:pPr>
        <w:tabs>
          <w:tab w:val="left" w:pos="924"/>
        </w:tabs>
        <w:spacing w:before="240" w:after="240"/>
        <w:rPr>
          <w:rFonts w:ascii="Calibri" w:eastAsia="Calibri" w:hAnsi="Calibri" w:cs="Calibri"/>
          <w:b/>
        </w:rPr>
      </w:pPr>
    </w:p>
    <w:p w14:paraId="20BFCE78" w14:textId="77777777" w:rsidR="00E34E20" w:rsidRDefault="00E34E20"/>
    <w:p w14:paraId="7960837E" w14:textId="77777777" w:rsidR="00E34E20" w:rsidRDefault="00E34E20"/>
    <w:p w14:paraId="06A177EE" w14:textId="77777777" w:rsidR="00E34E20" w:rsidRDefault="00E34E20"/>
    <w:p w14:paraId="7B82A260" w14:textId="77777777" w:rsidR="00E34E20" w:rsidRDefault="00E34E20"/>
    <w:p w14:paraId="5D9C3090" w14:textId="77777777" w:rsidR="00E34E20" w:rsidRDefault="00E34E20"/>
    <w:p w14:paraId="4BFFEF89" w14:textId="77777777" w:rsidR="00E34E20" w:rsidRDefault="00E34E20"/>
    <w:p w14:paraId="349531D6" w14:textId="77777777" w:rsidR="00E34E20" w:rsidRDefault="00E34E20"/>
    <w:p w14:paraId="5AA5BB21" w14:textId="77777777" w:rsidR="00E34E20" w:rsidRDefault="00E34E20"/>
    <w:p w14:paraId="2308B968" w14:textId="77777777" w:rsidR="00E34E20" w:rsidRDefault="00E34E20"/>
    <w:p w14:paraId="20BD8B26" w14:textId="77777777" w:rsidR="00E34E20" w:rsidRDefault="00E34E20"/>
    <w:p w14:paraId="228FE568" w14:textId="77777777" w:rsidR="00E34E20" w:rsidRDefault="00E34E20"/>
    <w:p w14:paraId="05608DE4" w14:textId="77777777" w:rsidR="00E34E20" w:rsidRDefault="00E34E20"/>
    <w:p w14:paraId="643025C3" w14:textId="77777777" w:rsidR="00E34E20" w:rsidRDefault="00E34E20"/>
    <w:p w14:paraId="2625A40D" w14:textId="77777777" w:rsidR="00E34E20" w:rsidRDefault="00E34E20"/>
    <w:tbl>
      <w:tblPr>
        <w:tblStyle w:val="aa"/>
        <w:tblW w:w="15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2"/>
        <w:gridCol w:w="2533"/>
        <w:gridCol w:w="1260"/>
        <w:gridCol w:w="1590"/>
        <w:gridCol w:w="1499"/>
        <w:gridCol w:w="1603"/>
        <w:gridCol w:w="1418"/>
        <w:gridCol w:w="4085"/>
      </w:tblGrid>
      <w:tr w:rsidR="00E34E20" w14:paraId="37251742" w14:textId="77777777" w:rsidTr="00E34E20">
        <w:trPr>
          <w:cnfStyle w:val="000000100000" w:firstRow="0" w:lastRow="0" w:firstColumn="0" w:lastColumn="0" w:oddVBand="0" w:evenVBand="0" w:oddHBand="1" w:evenHBand="0" w:firstRowFirstColumn="0" w:firstRowLastColumn="0" w:lastRowFirstColumn="0" w:lastRowLastColumn="0"/>
          <w:trHeight w:val="450"/>
        </w:trPr>
        <w:tc>
          <w:tcPr>
            <w:tcW w:w="15730" w:type="dxa"/>
            <w:gridSpan w:val="8"/>
          </w:tcPr>
          <w:p w14:paraId="0D134404" w14:textId="77777777" w:rsidR="00E34E20" w:rsidRDefault="00744434">
            <w:pPr>
              <w:rPr>
                <w:rFonts w:ascii="Calibri" w:eastAsia="Calibri" w:hAnsi="Calibri" w:cs="Calibri"/>
                <w:b/>
              </w:rPr>
            </w:pPr>
            <w:r>
              <w:rPr>
                <w:rFonts w:ascii="Calibri" w:eastAsia="Calibri" w:hAnsi="Calibri" w:cs="Calibri"/>
                <w:b/>
              </w:rPr>
              <w:t>PLANIFICACION MICROCURRICULAR</w:t>
            </w:r>
          </w:p>
        </w:tc>
      </w:tr>
      <w:tr w:rsidR="00E34E20" w14:paraId="159F8CAD" w14:textId="77777777" w:rsidTr="00E34E20">
        <w:trPr>
          <w:trHeight w:val="240"/>
        </w:trPr>
        <w:tc>
          <w:tcPr>
            <w:tcW w:w="4275" w:type="dxa"/>
            <w:gridSpan w:val="2"/>
          </w:tcPr>
          <w:p w14:paraId="24FA1598" w14:textId="77777777" w:rsidR="00E34E20" w:rsidRDefault="00744434">
            <w:pPr>
              <w:rPr>
                <w:rFonts w:ascii="Calibri" w:eastAsia="Calibri" w:hAnsi="Calibri" w:cs="Calibri"/>
                <w:b/>
              </w:rPr>
            </w:pPr>
            <w:r>
              <w:rPr>
                <w:rFonts w:ascii="Calibri" w:eastAsia="Calibri" w:hAnsi="Calibri" w:cs="Calibri"/>
                <w:b/>
              </w:rPr>
              <w:t>Nombre de la institución:</w:t>
            </w:r>
          </w:p>
        </w:tc>
        <w:tc>
          <w:tcPr>
            <w:tcW w:w="11455" w:type="dxa"/>
            <w:gridSpan w:val="6"/>
          </w:tcPr>
          <w:p w14:paraId="291B4129" w14:textId="77777777" w:rsidR="00E34E20" w:rsidRDefault="00E34E20">
            <w:pPr>
              <w:rPr>
                <w:rFonts w:ascii="Calibri" w:eastAsia="Calibri" w:hAnsi="Calibri" w:cs="Calibri"/>
                <w:b/>
              </w:rPr>
            </w:pPr>
          </w:p>
        </w:tc>
      </w:tr>
      <w:tr w:rsidR="00E34E20" w14:paraId="55FD89BA"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4275" w:type="dxa"/>
            <w:gridSpan w:val="2"/>
          </w:tcPr>
          <w:p w14:paraId="24E486F7" w14:textId="77777777" w:rsidR="00E34E20" w:rsidRDefault="00744434">
            <w:pPr>
              <w:ind w:left="-680" w:firstLine="680"/>
              <w:rPr>
                <w:rFonts w:ascii="Calibri" w:eastAsia="Calibri" w:hAnsi="Calibri" w:cs="Calibri"/>
                <w:b/>
              </w:rPr>
            </w:pPr>
            <w:r>
              <w:rPr>
                <w:rFonts w:ascii="Calibri" w:eastAsia="Calibri" w:hAnsi="Calibri" w:cs="Calibri"/>
                <w:b/>
              </w:rPr>
              <w:t>Nombre del Docente:</w:t>
            </w:r>
          </w:p>
        </w:tc>
        <w:tc>
          <w:tcPr>
            <w:tcW w:w="5952" w:type="dxa"/>
            <w:gridSpan w:val="4"/>
          </w:tcPr>
          <w:p w14:paraId="6E1A7B75" w14:textId="77777777" w:rsidR="00E34E20" w:rsidRDefault="00E34E20">
            <w:pPr>
              <w:rPr>
                <w:rFonts w:ascii="Calibri" w:eastAsia="Calibri" w:hAnsi="Calibri" w:cs="Calibri"/>
                <w:b/>
              </w:rPr>
            </w:pPr>
          </w:p>
        </w:tc>
        <w:tc>
          <w:tcPr>
            <w:tcW w:w="1418" w:type="dxa"/>
          </w:tcPr>
          <w:p w14:paraId="08FF2D85" w14:textId="77777777" w:rsidR="00E34E20" w:rsidRDefault="00744434">
            <w:pPr>
              <w:rPr>
                <w:rFonts w:ascii="Calibri" w:eastAsia="Calibri" w:hAnsi="Calibri" w:cs="Calibri"/>
                <w:b/>
              </w:rPr>
            </w:pPr>
            <w:r>
              <w:rPr>
                <w:rFonts w:ascii="Calibri" w:eastAsia="Calibri" w:hAnsi="Calibri" w:cs="Calibri"/>
                <w:b/>
              </w:rPr>
              <w:t>Fecha</w:t>
            </w:r>
          </w:p>
        </w:tc>
        <w:tc>
          <w:tcPr>
            <w:tcW w:w="4085" w:type="dxa"/>
          </w:tcPr>
          <w:p w14:paraId="4081FE17" w14:textId="77777777" w:rsidR="00E34E20" w:rsidRDefault="00E34E20">
            <w:pPr>
              <w:rPr>
                <w:rFonts w:ascii="Calibri" w:eastAsia="Calibri" w:hAnsi="Calibri" w:cs="Calibri"/>
                <w:b/>
              </w:rPr>
            </w:pPr>
          </w:p>
        </w:tc>
      </w:tr>
      <w:tr w:rsidR="00E34E20" w14:paraId="25F6417C" w14:textId="77777777" w:rsidTr="00E34E20">
        <w:trPr>
          <w:trHeight w:val="337"/>
        </w:trPr>
        <w:tc>
          <w:tcPr>
            <w:tcW w:w="1742" w:type="dxa"/>
          </w:tcPr>
          <w:p w14:paraId="7A998872" w14:textId="77777777" w:rsidR="00E34E20" w:rsidRDefault="00744434">
            <w:pPr>
              <w:rPr>
                <w:rFonts w:ascii="Calibri" w:eastAsia="Calibri" w:hAnsi="Calibri" w:cs="Calibri"/>
                <w:b/>
              </w:rPr>
            </w:pPr>
            <w:r>
              <w:rPr>
                <w:rFonts w:ascii="Calibri" w:eastAsia="Calibri" w:hAnsi="Calibri" w:cs="Calibri"/>
                <w:b/>
              </w:rPr>
              <w:t>Área</w:t>
            </w:r>
          </w:p>
        </w:tc>
        <w:tc>
          <w:tcPr>
            <w:tcW w:w="3793" w:type="dxa"/>
            <w:gridSpan w:val="2"/>
          </w:tcPr>
          <w:p w14:paraId="6F14827C" w14:textId="77777777" w:rsidR="00E34E20" w:rsidRDefault="00744434">
            <w:pPr>
              <w:rPr>
                <w:rFonts w:ascii="Calibri" w:eastAsia="Calibri" w:hAnsi="Calibri" w:cs="Calibri"/>
                <w:b/>
              </w:rPr>
            </w:pPr>
            <w:r>
              <w:rPr>
                <w:rFonts w:ascii="Calibri" w:eastAsia="Calibri" w:hAnsi="Calibri" w:cs="Calibri"/>
              </w:rPr>
              <w:t xml:space="preserve">Ciencias </w:t>
            </w:r>
          </w:p>
        </w:tc>
        <w:tc>
          <w:tcPr>
            <w:tcW w:w="1590" w:type="dxa"/>
          </w:tcPr>
          <w:p w14:paraId="00DEBFAB" w14:textId="77777777" w:rsidR="00E34E20" w:rsidRDefault="00744434">
            <w:pPr>
              <w:rPr>
                <w:rFonts w:ascii="Calibri" w:eastAsia="Calibri" w:hAnsi="Calibri" w:cs="Calibri"/>
                <w:b/>
              </w:rPr>
            </w:pPr>
            <w:r>
              <w:rPr>
                <w:rFonts w:ascii="Calibri" w:eastAsia="Calibri" w:hAnsi="Calibri" w:cs="Calibri"/>
                <w:b/>
              </w:rPr>
              <w:t>Grado</w:t>
            </w:r>
          </w:p>
        </w:tc>
        <w:tc>
          <w:tcPr>
            <w:tcW w:w="3102" w:type="dxa"/>
            <w:gridSpan w:val="2"/>
          </w:tcPr>
          <w:p w14:paraId="7C6BB6E5" w14:textId="77777777" w:rsidR="00E34E20" w:rsidRDefault="00744434">
            <w:pPr>
              <w:rPr>
                <w:rFonts w:ascii="Calibri" w:eastAsia="Calibri" w:hAnsi="Calibri" w:cs="Calibri"/>
              </w:rPr>
            </w:pPr>
            <w:r>
              <w:rPr>
                <w:rFonts w:ascii="Calibri" w:eastAsia="Calibri" w:hAnsi="Calibri" w:cs="Calibri"/>
              </w:rPr>
              <w:t>TERCERO  BGU</w:t>
            </w:r>
          </w:p>
        </w:tc>
        <w:tc>
          <w:tcPr>
            <w:tcW w:w="1418" w:type="dxa"/>
          </w:tcPr>
          <w:p w14:paraId="4B545CBD" w14:textId="77777777" w:rsidR="00E34E20" w:rsidRDefault="00744434">
            <w:pPr>
              <w:rPr>
                <w:rFonts w:ascii="Calibri" w:eastAsia="Calibri" w:hAnsi="Calibri" w:cs="Calibri"/>
                <w:b/>
              </w:rPr>
            </w:pPr>
            <w:r>
              <w:rPr>
                <w:rFonts w:ascii="Calibri" w:eastAsia="Calibri" w:hAnsi="Calibri" w:cs="Calibri"/>
                <w:b/>
              </w:rPr>
              <w:t>Año lectivo</w:t>
            </w:r>
          </w:p>
        </w:tc>
        <w:tc>
          <w:tcPr>
            <w:tcW w:w="4085" w:type="dxa"/>
          </w:tcPr>
          <w:p w14:paraId="7E76931A" w14:textId="77777777" w:rsidR="00E34E20" w:rsidRDefault="00E34E20">
            <w:pPr>
              <w:rPr>
                <w:rFonts w:ascii="Calibri" w:eastAsia="Calibri" w:hAnsi="Calibri" w:cs="Calibri"/>
                <w:b/>
              </w:rPr>
            </w:pPr>
          </w:p>
        </w:tc>
      </w:tr>
      <w:tr w:rsidR="00E34E20" w14:paraId="5A00B263"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10227" w:type="dxa"/>
            <w:gridSpan w:val="6"/>
          </w:tcPr>
          <w:p w14:paraId="733B0165" w14:textId="77777777" w:rsidR="00E34E20" w:rsidRDefault="00744434">
            <w:pPr>
              <w:rPr>
                <w:rFonts w:ascii="Calibri" w:eastAsia="Calibri" w:hAnsi="Calibri" w:cs="Calibri"/>
                <w:b/>
              </w:rPr>
            </w:pPr>
            <w:r>
              <w:rPr>
                <w:rFonts w:ascii="Calibri" w:eastAsia="Calibri" w:hAnsi="Calibri" w:cs="Calibri"/>
                <w:b/>
              </w:rPr>
              <w:t xml:space="preserve">Asignatura: </w:t>
            </w:r>
            <w:r>
              <w:rPr>
                <w:rFonts w:ascii="Calibri" w:eastAsia="Calibri" w:hAnsi="Calibri" w:cs="Calibri"/>
              </w:rPr>
              <w:t>Biología</w:t>
            </w:r>
          </w:p>
        </w:tc>
        <w:tc>
          <w:tcPr>
            <w:tcW w:w="1418" w:type="dxa"/>
          </w:tcPr>
          <w:p w14:paraId="39B1673E" w14:textId="77777777" w:rsidR="00E34E20" w:rsidRDefault="00744434">
            <w:pPr>
              <w:rPr>
                <w:rFonts w:ascii="Calibri" w:eastAsia="Calibri" w:hAnsi="Calibri" w:cs="Calibri"/>
                <w:b/>
              </w:rPr>
            </w:pPr>
            <w:r>
              <w:rPr>
                <w:rFonts w:ascii="Calibri" w:eastAsia="Calibri" w:hAnsi="Calibri" w:cs="Calibri"/>
                <w:b/>
              </w:rPr>
              <w:t>Tiempo</w:t>
            </w:r>
          </w:p>
        </w:tc>
        <w:tc>
          <w:tcPr>
            <w:tcW w:w="4085" w:type="dxa"/>
          </w:tcPr>
          <w:p w14:paraId="65D2908F" w14:textId="77777777" w:rsidR="00E34E20" w:rsidRDefault="00E34E20">
            <w:pPr>
              <w:rPr>
                <w:rFonts w:ascii="Calibri" w:eastAsia="Calibri" w:hAnsi="Calibri" w:cs="Calibri"/>
              </w:rPr>
            </w:pPr>
          </w:p>
        </w:tc>
      </w:tr>
      <w:tr w:rsidR="00E34E20" w14:paraId="572D289B" w14:textId="77777777" w:rsidTr="00E34E20">
        <w:trPr>
          <w:trHeight w:val="623"/>
        </w:trPr>
        <w:tc>
          <w:tcPr>
            <w:tcW w:w="4275" w:type="dxa"/>
            <w:gridSpan w:val="2"/>
          </w:tcPr>
          <w:p w14:paraId="67C86424" w14:textId="77777777" w:rsidR="00E34E20" w:rsidRDefault="00744434">
            <w:pPr>
              <w:rPr>
                <w:rFonts w:ascii="Calibri" w:eastAsia="Calibri" w:hAnsi="Calibri" w:cs="Calibri"/>
                <w:b/>
              </w:rPr>
            </w:pPr>
            <w:r>
              <w:rPr>
                <w:rFonts w:ascii="Calibri" w:eastAsia="Calibri" w:hAnsi="Calibri" w:cs="Calibri"/>
                <w:b/>
              </w:rPr>
              <w:t xml:space="preserve">unidad didáctica: </w:t>
            </w:r>
          </w:p>
        </w:tc>
        <w:tc>
          <w:tcPr>
            <w:tcW w:w="4349" w:type="dxa"/>
            <w:gridSpan w:val="3"/>
          </w:tcPr>
          <w:p w14:paraId="0DB6B3AA" w14:textId="77777777" w:rsidR="00E34E20" w:rsidRDefault="00744434">
            <w:pPr>
              <w:rPr>
                <w:rFonts w:ascii="Calibri" w:eastAsia="Calibri" w:hAnsi="Calibri" w:cs="Calibri"/>
              </w:rPr>
            </w:pPr>
            <w:r>
              <w:rPr>
                <w:rFonts w:ascii="Calibri" w:eastAsia="Calibri" w:hAnsi="Calibri" w:cs="Calibri"/>
              </w:rPr>
              <w:t>#6</w:t>
            </w:r>
          </w:p>
        </w:tc>
        <w:tc>
          <w:tcPr>
            <w:tcW w:w="7106" w:type="dxa"/>
            <w:gridSpan w:val="3"/>
          </w:tcPr>
          <w:p w14:paraId="35173A87" w14:textId="77777777" w:rsidR="00E34E20" w:rsidRDefault="00E34E20">
            <w:pPr>
              <w:rPr>
                <w:rFonts w:ascii="Calibri" w:eastAsia="Calibri" w:hAnsi="Calibri" w:cs="Calibri"/>
              </w:rPr>
            </w:pPr>
          </w:p>
        </w:tc>
      </w:tr>
      <w:tr w:rsidR="00E34E20" w14:paraId="72EE71CD" w14:textId="77777777" w:rsidTr="00E34E20">
        <w:trPr>
          <w:cnfStyle w:val="000000100000" w:firstRow="0" w:lastRow="0" w:firstColumn="0" w:lastColumn="0" w:oddVBand="0" w:evenVBand="0" w:oddHBand="1" w:evenHBand="0" w:firstRowFirstColumn="0" w:firstRowLastColumn="0" w:lastRowFirstColumn="0" w:lastRowLastColumn="0"/>
          <w:trHeight w:val="288"/>
        </w:trPr>
        <w:tc>
          <w:tcPr>
            <w:tcW w:w="15730" w:type="dxa"/>
            <w:gridSpan w:val="8"/>
          </w:tcPr>
          <w:p w14:paraId="7A7B9ACC" w14:textId="77777777" w:rsidR="00E34E20" w:rsidRDefault="00744434">
            <w:pPr>
              <w:rPr>
                <w:rFonts w:ascii="Calibri" w:eastAsia="Calibri" w:hAnsi="Calibri" w:cs="Calibri"/>
              </w:rPr>
            </w:pPr>
            <w:r>
              <w:rPr>
                <w:rFonts w:ascii="Calibri" w:eastAsia="Calibri" w:hAnsi="Calibri" w:cs="Calibri"/>
                <w:b/>
                <w:i/>
                <w:color w:val="000000"/>
              </w:rPr>
              <w:t>Objetivo de la unidad didáctica</w:t>
            </w:r>
          </w:p>
        </w:tc>
      </w:tr>
      <w:tr w:rsidR="00E34E20" w14:paraId="0B85CEF4" w14:textId="77777777" w:rsidTr="00E34E20">
        <w:trPr>
          <w:trHeight w:val="623"/>
        </w:trPr>
        <w:tc>
          <w:tcPr>
            <w:tcW w:w="15730" w:type="dxa"/>
            <w:gridSpan w:val="8"/>
          </w:tcPr>
          <w:p w14:paraId="4090C2AE" w14:textId="77777777" w:rsidR="00E34E20" w:rsidRDefault="00744434">
            <w:pPr>
              <w:spacing w:line="276" w:lineRule="auto"/>
              <w:rPr>
                <w:rFonts w:ascii="Calibri" w:eastAsia="Calibri" w:hAnsi="Calibri" w:cs="Calibri"/>
                <w:b/>
                <w:i/>
                <w:sz w:val="22"/>
                <w:szCs w:val="22"/>
              </w:rPr>
            </w:pPr>
            <w:r>
              <w:rPr>
                <w:b/>
              </w:rPr>
              <w:t xml:space="preserve">O.CN.B.5.11. </w:t>
            </w:r>
            <w:r>
              <w:t xml:space="preserve">Orientar el comportamiento hacia actitudes y prácticas responsables frente a los impactos socioambientales producidos por actividades antrópicas, que los preparen para la toma de decisiones fundamentadas en pro del desarrollo sostenible, para actuar con respeto y responsabilidad con los recursos de nuestro país. </w:t>
            </w:r>
          </w:p>
          <w:p w14:paraId="0C8954C5" w14:textId="77777777" w:rsidR="00E34E20" w:rsidRDefault="00E34E20">
            <w:pPr>
              <w:rPr>
                <w:rFonts w:ascii="Calibri" w:eastAsia="Calibri" w:hAnsi="Calibri" w:cs="Calibri"/>
                <w:i/>
              </w:rPr>
            </w:pPr>
          </w:p>
        </w:tc>
      </w:tr>
      <w:tr w:rsidR="00E34E20" w14:paraId="5458F561" w14:textId="77777777" w:rsidTr="00E34E20">
        <w:trPr>
          <w:cnfStyle w:val="000000100000" w:firstRow="0" w:lastRow="0" w:firstColumn="0" w:lastColumn="0" w:oddVBand="0" w:evenVBand="0" w:oddHBand="1" w:evenHBand="0" w:firstRowFirstColumn="0" w:firstRowLastColumn="0" w:lastRowFirstColumn="0" w:lastRowLastColumn="0"/>
          <w:trHeight w:val="130"/>
        </w:trPr>
        <w:tc>
          <w:tcPr>
            <w:tcW w:w="15730" w:type="dxa"/>
            <w:gridSpan w:val="8"/>
          </w:tcPr>
          <w:p w14:paraId="276121C3" w14:textId="77777777" w:rsidR="00E34E20" w:rsidRDefault="00744434">
            <w:pPr>
              <w:rPr>
                <w:rFonts w:ascii="Calibri" w:eastAsia="Calibri" w:hAnsi="Calibri" w:cs="Calibri"/>
                <w:i/>
              </w:rPr>
            </w:pPr>
            <w:r>
              <w:rPr>
                <w:rFonts w:ascii="Calibri" w:eastAsia="Calibri" w:hAnsi="Calibri" w:cs="Calibri"/>
                <w:b/>
                <w:i/>
                <w:color w:val="000000"/>
              </w:rPr>
              <w:t>Criterios de evaluación</w:t>
            </w:r>
          </w:p>
        </w:tc>
      </w:tr>
      <w:tr w:rsidR="00E34E20" w14:paraId="57CE1A6D" w14:textId="77777777" w:rsidTr="00E34E20">
        <w:trPr>
          <w:trHeight w:val="623"/>
        </w:trPr>
        <w:tc>
          <w:tcPr>
            <w:tcW w:w="15730" w:type="dxa"/>
            <w:gridSpan w:val="8"/>
          </w:tcPr>
          <w:p w14:paraId="73CA6546" w14:textId="77777777" w:rsidR="00E34E20" w:rsidRDefault="00744434">
            <w:pPr>
              <w:jc w:val="both"/>
            </w:pPr>
            <w:r>
              <w:rPr>
                <w:b/>
              </w:rPr>
              <w:t xml:space="preserve">CE.CN.B.5.10. </w:t>
            </w:r>
            <w:r>
              <w:t xml:space="preserve">Argumenta los riesgos de una maternidad/paternidad prematura, según su proyecto de vida, partiendo del análisis crítico y reflexivo de la salud sexual y reproductiva (fecundación/concepción, desarrollo embrionario y fetal, parto, aborto, formas de promoción, prevención y protección) y sus implicaciones. </w:t>
            </w:r>
          </w:p>
          <w:p w14:paraId="369C22DF" w14:textId="77777777" w:rsidR="00E34E20" w:rsidRDefault="00744434">
            <w:pPr>
              <w:jc w:val="both"/>
            </w:pPr>
            <w:r>
              <w:rPr>
                <w:b/>
              </w:rPr>
              <w:t xml:space="preserve">CE.CN.B.5.8. </w:t>
            </w:r>
            <w:r>
              <w:t>Promueve planes de salud integral e investigaciones de campo bajo la comprensión crítica y reflexiva de los efectos que producen las enfermedades y desórdenes que alteran los sistemas nervioso y endocrino, como producto de inadecuadas prácticas de vida, y reconoce la importancia de los programas de salud pública y el aporte de la Biotecnología al campo de la Medicina y la Agricultura.</w:t>
            </w:r>
          </w:p>
          <w:p w14:paraId="1EF282FB" w14:textId="77777777" w:rsidR="00E34E20" w:rsidRDefault="00744434">
            <w:pPr>
              <w:jc w:val="both"/>
            </w:pPr>
            <w:r>
              <w:rPr>
                <w:b/>
              </w:rPr>
              <w:t xml:space="preserve">CE.CN.B.5.5. </w:t>
            </w:r>
            <w:r>
              <w:t>Argumenta con fundamento científico el valor de la biodiversidad a partir del análisis de los patrones de evolución de las especies, su importancia social, económica y ambiental, los efectos de las actividades humanas, el reconocimiento de los modelos de desarrollo económico, los avances tecnológicos, y las estrategias y políticas enfocadas al desarrollo sostenible</w:t>
            </w:r>
          </w:p>
          <w:p w14:paraId="589792FA" w14:textId="77777777" w:rsidR="00E34E20" w:rsidRDefault="00744434">
            <w:pPr>
              <w:jc w:val="both"/>
              <w:rPr>
                <w:b/>
              </w:rPr>
            </w:pPr>
            <w:r>
              <w:rPr>
                <w:b/>
              </w:rPr>
              <w:t xml:space="preserve">CE.CN.B.5.4. </w:t>
            </w:r>
            <w:r>
              <w:t>Argumenta la importancia de la transmisión de la información genética en función de la comprensión de su desarrollo histórico, el análisis de patrones de cruzamiento y los principios no mendelianos, la teoría cromosómica y las leyes de Mendel.</w:t>
            </w:r>
          </w:p>
          <w:p w14:paraId="49EE58B6" w14:textId="77777777" w:rsidR="00E34E20" w:rsidRDefault="00E34E20">
            <w:pPr>
              <w:rPr>
                <w:rFonts w:ascii="Calibri" w:eastAsia="Calibri" w:hAnsi="Calibri" w:cs="Calibri"/>
                <w:i/>
              </w:rPr>
            </w:pPr>
          </w:p>
        </w:tc>
      </w:tr>
    </w:tbl>
    <w:p w14:paraId="18D8BF69" w14:textId="77777777" w:rsidR="00E34E20" w:rsidRDefault="00E34E20"/>
    <w:p w14:paraId="4E33E3A1" w14:textId="77777777" w:rsidR="00E34E20" w:rsidRDefault="00E34E20"/>
    <w:p w14:paraId="37B07214" w14:textId="77777777" w:rsidR="00E34E20" w:rsidRDefault="00E34E20"/>
    <w:tbl>
      <w:tblPr>
        <w:tblStyle w:val="ab"/>
        <w:tblW w:w="1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3"/>
        <w:gridCol w:w="315"/>
        <w:gridCol w:w="2722"/>
        <w:gridCol w:w="1692"/>
        <w:gridCol w:w="105"/>
        <w:gridCol w:w="2082"/>
        <w:gridCol w:w="105"/>
        <w:gridCol w:w="2861"/>
        <w:gridCol w:w="1002"/>
      </w:tblGrid>
      <w:tr w:rsidR="00E34E20" w14:paraId="5374AEBC"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tcW w:w="14567" w:type="dxa"/>
            <w:gridSpan w:val="9"/>
          </w:tcPr>
          <w:p w14:paraId="071533E6" w14:textId="77777777" w:rsidR="00E34E20" w:rsidRDefault="00744434">
            <w:pPr>
              <w:rPr>
                <w:rFonts w:ascii="Calibri" w:eastAsia="Calibri" w:hAnsi="Calibri" w:cs="Calibri"/>
                <w:b/>
                <w:color w:val="000000"/>
              </w:rPr>
            </w:pPr>
            <w:r>
              <w:rPr>
                <w:rFonts w:ascii="Calibri" w:eastAsia="Calibri" w:hAnsi="Calibri" w:cs="Calibri"/>
                <w:b/>
                <w:color w:val="000000"/>
              </w:rPr>
              <w:t>2. PLANIFICACIÓN</w:t>
            </w:r>
          </w:p>
        </w:tc>
      </w:tr>
      <w:tr w:rsidR="00E34E20" w14:paraId="6AFF2686" w14:textId="77777777" w:rsidTr="00E34E20">
        <w:trPr>
          <w:trHeight w:val="420"/>
        </w:trPr>
        <w:tc>
          <w:tcPr>
            <w:tcW w:w="3683" w:type="dxa"/>
            <w:vMerge w:val="restart"/>
          </w:tcPr>
          <w:p w14:paraId="3E603445"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DESTREZAS CON CRITERIOS DE DESEMPEÑO </w:t>
            </w:r>
          </w:p>
        </w:tc>
        <w:tc>
          <w:tcPr>
            <w:tcW w:w="4834" w:type="dxa"/>
            <w:gridSpan w:val="4"/>
            <w:vMerge w:val="restart"/>
          </w:tcPr>
          <w:p w14:paraId="0BC209F8"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ACTIVIDADES DE APRENDIZAJE </w:t>
            </w:r>
          </w:p>
        </w:tc>
        <w:tc>
          <w:tcPr>
            <w:tcW w:w="2187" w:type="dxa"/>
            <w:gridSpan w:val="2"/>
            <w:vMerge w:val="restart"/>
          </w:tcPr>
          <w:p w14:paraId="2E052CD6" w14:textId="77777777" w:rsidR="00E34E20" w:rsidRDefault="00744434">
            <w:pPr>
              <w:jc w:val="center"/>
              <w:rPr>
                <w:rFonts w:ascii="Calibri" w:eastAsia="Calibri" w:hAnsi="Calibri" w:cs="Calibri"/>
                <w:b/>
                <w:color w:val="000000"/>
                <w:sz w:val="20"/>
                <w:szCs w:val="20"/>
              </w:rPr>
            </w:pPr>
            <w:r>
              <w:rPr>
                <w:rFonts w:ascii="Calibri" w:eastAsia="Calibri" w:hAnsi="Calibri" w:cs="Calibri"/>
                <w:b/>
                <w:color w:val="000000"/>
                <w:sz w:val="20"/>
                <w:szCs w:val="20"/>
              </w:rPr>
              <w:t>RECURSOS</w:t>
            </w:r>
          </w:p>
        </w:tc>
        <w:tc>
          <w:tcPr>
            <w:tcW w:w="3863" w:type="dxa"/>
            <w:gridSpan w:val="2"/>
          </w:tcPr>
          <w:p w14:paraId="1795DAFF" w14:textId="77777777" w:rsidR="00E34E20" w:rsidRDefault="00744434">
            <w:pPr>
              <w:ind w:left="-921"/>
              <w:jc w:val="center"/>
              <w:rPr>
                <w:rFonts w:ascii="Calibri" w:eastAsia="Calibri" w:hAnsi="Calibri" w:cs="Calibri"/>
                <w:b/>
                <w:color w:val="000000"/>
              </w:rPr>
            </w:pPr>
            <w:r>
              <w:rPr>
                <w:rFonts w:ascii="Calibri" w:eastAsia="Calibri" w:hAnsi="Calibri" w:cs="Calibri"/>
                <w:b/>
                <w:color w:val="000000"/>
              </w:rPr>
              <w:t>EVALUACIÓN</w:t>
            </w:r>
          </w:p>
        </w:tc>
      </w:tr>
      <w:tr w:rsidR="00E34E20" w14:paraId="17F955BF" w14:textId="77777777" w:rsidTr="00E34E20">
        <w:trPr>
          <w:cnfStyle w:val="000000100000" w:firstRow="0" w:lastRow="0" w:firstColumn="0" w:lastColumn="0" w:oddVBand="0" w:evenVBand="0" w:oddHBand="1" w:evenHBand="0" w:firstRowFirstColumn="0" w:firstRowLastColumn="0" w:lastRowFirstColumn="0" w:lastRowLastColumn="0"/>
          <w:trHeight w:val="340"/>
        </w:trPr>
        <w:tc>
          <w:tcPr>
            <w:tcW w:w="3683" w:type="dxa"/>
            <w:vMerge/>
          </w:tcPr>
          <w:p w14:paraId="5975E43B" w14:textId="77777777" w:rsidR="00E34E20" w:rsidRDefault="00E34E20">
            <w:pPr>
              <w:widowControl w:val="0"/>
              <w:spacing w:line="276" w:lineRule="auto"/>
              <w:rPr>
                <w:rFonts w:ascii="Calibri" w:eastAsia="Calibri" w:hAnsi="Calibri" w:cs="Calibri"/>
                <w:b/>
                <w:color w:val="000000"/>
              </w:rPr>
            </w:pPr>
          </w:p>
        </w:tc>
        <w:tc>
          <w:tcPr>
            <w:tcW w:w="4834" w:type="dxa"/>
            <w:gridSpan w:val="4"/>
            <w:vMerge/>
          </w:tcPr>
          <w:p w14:paraId="1AC18786" w14:textId="77777777" w:rsidR="00E34E20" w:rsidRDefault="00E34E20">
            <w:pPr>
              <w:widowControl w:val="0"/>
              <w:spacing w:line="276" w:lineRule="auto"/>
              <w:rPr>
                <w:rFonts w:ascii="Calibri" w:eastAsia="Calibri" w:hAnsi="Calibri" w:cs="Calibri"/>
                <w:b/>
                <w:color w:val="000000"/>
              </w:rPr>
            </w:pPr>
          </w:p>
        </w:tc>
        <w:tc>
          <w:tcPr>
            <w:tcW w:w="2187" w:type="dxa"/>
            <w:gridSpan w:val="2"/>
            <w:vMerge/>
          </w:tcPr>
          <w:p w14:paraId="0D78DC3A" w14:textId="77777777" w:rsidR="00E34E20" w:rsidRDefault="00E34E20">
            <w:pPr>
              <w:widowControl w:val="0"/>
              <w:spacing w:line="276" w:lineRule="auto"/>
              <w:rPr>
                <w:rFonts w:ascii="Calibri" w:eastAsia="Calibri" w:hAnsi="Calibri" w:cs="Calibri"/>
                <w:b/>
                <w:color w:val="000000"/>
              </w:rPr>
            </w:pPr>
          </w:p>
        </w:tc>
        <w:tc>
          <w:tcPr>
            <w:tcW w:w="2861" w:type="dxa"/>
          </w:tcPr>
          <w:p w14:paraId="70A5478D" w14:textId="77777777" w:rsidR="00E34E20" w:rsidRDefault="00744434">
            <w:pPr>
              <w:ind w:left="-921"/>
              <w:jc w:val="right"/>
              <w:rPr>
                <w:rFonts w:ascii="Calibri" w:eastAsia="Calibri" w:hAnsi="Calibri" w:cs="Calibri"/>
                <w:b/>
                <w:color w:val="000000"/>
                <w:sz w:val="18"/>
                <w:szCs w:val="18"/>
              </w:rPr>
            </w:pPr>
            <w:r>
              <w:rPr>
                <w:rFonts w:ascii="Calibri" w:eastAsia="Calibri" w:hAnsi="Calibri" w:cs="Calibri"/>
                <w:b/>
                <w:color w:val="000000"/>
                <w:sz w:val="18"/>
                <w:szCs w:val="18"/>
              </w:rPr>
              <w:t>Indicadores de evaluación de</w:t>
            </w:r>
          </w:p>
          <w:p w14:paraId="0FB6EC0E" w14:textId="77777777" w:rsidR="00E34E20" w:rsidRDefault="00744434">
            <w:pPr>
              <w:ind w:left="-921"/>
              <w:jc w:val="center"/>
              <w:rPr>
                <w:rFonts w:ascii="Calibri" w:eastAsia="Calibri" w:hAnsi="Calibri" w:cs="Calibri"/>
                <w:b/>
                <w:color w:val="000000"/>
                <w:sz w:val="18"/>
                <w:szCs w:val="18"/>
              </w:rPr>
            </w:pPr>
            <w:r>
              <w:rPr>
                <w:rFonts w:ascii="Calibri" w:eastAsia="Calibri" w:hAnsi="Calibri" w:cs="Calibri"/>
                <w:b/>
                <w:color w:val="000000"/>
                <w:sz w:val="18"/>
                <w:szCs w:val="18"/>
              </w:rPr>
              <w:t>la unidad</w:t>
            </w:r>
          </w:p>
        </w:tc>
        <w:tc>
          <w:tcPr>
            <w:tcW w:w="1002" w:type="dxa"/>
          </w:tcPr>
          <w:p w14:paraId="778A8410" w14:textId="77777777" w:rsidR="00E34E20" w:rsidRDefault="00744434">
            <w:pPr>
              <w:rPr>
                <w:rFonts w:ascii="Calibri" w:eastAsia="Calibri" w:hAnsi="Calibri" w:cs="Calibri"/>
                <w:b/>
                <w:color w:val="000000"/>
                <w:sz w:val="18"/>
                <w:szCs w:val="18"/>
              </w:rPr>
            </w:pPr>
            <w:r>
              <w:rPr>
                <w:rFonts w:ascii="Calibri" w:eastAsia="Calibri" w:hAnsi="Calibri" w:cs="Calibri"/>
                <w:b/>
                <w:color w:val="000000"/>
                <w:sz w:val="18"/>
                <w:szCs w:val="18"/>
              </w:rPr>
              <w:t xml:space="preserve">Técnicas e instrumento de la unidad </w:t>
            </w:r>
          </w:p>
        </w:tc>
      </w:tr>
      <w:tr w:rsidR="00E34E20" w14:paraId="0AE3D598" w14:textId="77777777" w:rsidTr="00E34E20">
        <w:trPr>
          <w:trHeight w:val="60"/>
        </w:trPr>
        <w:tc>
          <w:tcPr>
            <w:tcW w:w="3683" w:type="dxa"/>
          </w:tcPr>
          <w:p w14:paraId="535B44A5" w14:textId="77777777" w:rsidR="00E34E20" w:rsidRDefault="00744434">
            <w:r>
              <w:rPr>
                <w:b/>
              </w:rPr>
              <w:t xml:space="preserve">DCCD: </w:t>
            </w:r>
            <w:r>
              <w:t>4.13. Indagar acerca del crecimiento y desarrollo del ser humano, y reflexionar sobre la sexualidad, la promoción, prevención y protección de la salud sexual y reproductiva</w:t>
            </w:r>
          </w:p>
          <w:p w14:paraId="6F6559FC" w14:textId="77777777" w:rsidR="00E34E20" w:rsidRDefault="00744434">
            <w:r>
              <w:t xml:space="preserve">y afectiva. </w:t>
            </w:r>
          </w:p>
          <w:p w14:paraId="1E3A15E8" w14:textId="77777777" w:rsidR="00E34E20" w:rsidRDefault="00744434">
            <w:r>
              <w:rPr>
                <w:b/>
              </w:rPr>
              <w:t xml:space="preserve">DCCD: </w:t>
            </w:r>
            <w:r>
              <w:t>5.9. Indagar sobre los programas de salud pública sustentados en políticas estatales y en investigaciones socioeconómicas y argumentar sobre la importancia de</w:t>
            </w:r>
          </w:p>
          <w:p w14:paraId="3567146A" w14:textId="77777777" w:rsidR="00E34E20" w:rsidRDefault="00744434">
            <w:r>
              <w:t xml:space="preserve">la accesibilidad a la salud individual y colectiva, especialmente para poblaciones marginales o de escasos recursos. </w:t>
            </w:r>
          </w:p>
          <w:p w14:paraId="4E86E3A6" w14:textId="77777777" w:rsidR="00E34E20" w:rsidRDefault="00744434">
            <w:r>
              <w:rPr>
                <w:b/>
              </w:rPr>
              <w:t xml:space="preserve">DCCD: </w:t>
            </w:r>
            <w:r>
              <w:t>4.14 Relacionar la salud sexual y reproductiva con las</w:t>
            </w:r>
          </w:p>
          <w:p w14:paraId="27D8398A" w14:textId="77777777" w:rsidR="00E34E20" w:rsidRDefault="00744434">
            <w:r>
              <w:t xml:space="preserve">implicaciones en el proyecto de vida. </w:t>
            </w:r>
          </w:p>
          <w:p w14:paraId="2D241BA1" w14:textId="77777777" w:rsidR="00E34E20" w:rsidRDefault="00744434">
            <w:r>
              <w:rPr>
                <w:b/>
              </w:rPr>
              <w:t xml:space="preserve">DCCD: </w:t>
            </w:r>
            <w:r>
              <w:t xml:space="preserve">5.6. Indagar sobre la genética de poblaciones, analizar e inferir los resultados de binomios genéticos. </w:t>
            </w:r>
          </w:p>
          <w:p w14:paraId="5D44C7AD" w14:textId="77777777" w:rsidR="00E34E20" w:rsidRDefault="00744434">
            <w:r>
              <w:rPr>
                <w:b/>
              </w:rPr>
              <w:t xml:space="preserve">DCCD: </w:t>
            </w:r>
            <w:r>
              <w:t>5.10. Interpretar modelos poblacionales</w:t>
            </w:r>
          </w:p>
          <w:p w14:paraId="32AD3009" w14:textId="77777777" w:rsidR="00E34E20" w:rsidRDefault="00744434">
            <w:r>
              <w:t xml:space="preserve">que relacionan el crecimiento poblacional con diferentes modelos de desarrollo económico y tomar una postura frente al enfoque de los recursos naturales. </w:t>
            </w:r>
          </w:p>
          <w:p w14:paraId="39188A3C" w14:textId="77777777" w:rsidR="00E34E20" w:rsidRDefault="00744434">
            <w:r>
              <w:rPr>
                <w:b/>
              </w:rPr>
              <w:t xml:space="preserve">DCCD: </w:t>
            </w:r>
            <w:r>
              <w:t>5.11. Planificar y</w:t>
            </w:r>
          </w:p>
          <w:p w14:paraId="7D7BE5C7" w14:textId="77777777" w:rsidR="00E34E20" w:rsidRDefault="00744434">
            <w:r>
              <w:t>ejecutar una investigación sobre los diferentes avances tecnológicos que cubren las necesidades de la creciente población humana, con un enfoque de desarrollo sustentable.</w:t>
            </w:r>
          </w:p>
          <w:p w14:paraId="152AF629" w14:textId="77777777" w:rsidR="00E34E20" w:rsidRDefault="00E34E20">
            <w:pPr>
              <w:rPr>
                <w:b/>
              </w:rPr>
            </w:pPr>
          </w:p>
          <w:p w14:paraId="2C3247E8" w14:textId="77777777" w:rsidR="00E34E20" w:rsidRDefault="00E34E20">
            <w:pPr>
              <w:widowControl w:val="0"/>
              <w:rPr>
                <w:rFonts w:ascii="Calibri" w:eastAsia="Calibri" w:hAnsi="Calibri" w:cs="Calibri"/>
              </w:rPr>
            </w:pPr>
          </w:p>
          <w:p w14:paraId="1FFD4DEC" w14:textId="77777777" w:rsidR="00E34E20" w:rsidRDefault="00E34E20">
            <w:pPr>
              <w:widowControl w:val="0"/>
              <w:rPr>
                <w:rFonts w:ascii="Calibri" w:eastAsia="Calibri" w:hAnsi="Calibri" w:cs="Calibri"/>
                <w:color w:val="000000"/>
              </w:rPr>
            </w:pPr>
          </w:p>
          <w:p w14:paraId="53A32AE1" w14:textId="77777777" w:rsidR="00E34E20" w:rsidRDefault="00E34E20">
            <w:pPr>
              <w:widowControl w:val="0"/>
              <w:rPr>
                <w:rFonts w:ascii="Calibri" w:eastAsia="Calibri" w:hAnsi="Calibri" w:cs="Calibri"/>
                <w:color w:val="000000"/>
              </w:rPr>
            </w:pPr>
          </w:p>
          <w:p w14:paraId="35B0D2E7" w14:textId="77777777" w:rsidR="00E34E20" w:rsidRDefault="00E34E20">
            <w:pPr>
              <w:widowControl w:val="0"/>
              <w:rPr>
                <w:rFonts w:ascii="Calibri" w:eastAsia="Calibri" w:hAnsi="Calibri" w:cs="Calibri"/>
                <w:color w:val="000000"/>
              </w:rPr>
            </w:pPr>
          </w:p>
          <w:p w14:paraId="5B97C79A" w14:textId="77777777" w:rsidR="00E34E20" w:rsidRDefault="00E34E20">
            <w:pPr>
              <w:widowControl w:val="0"/>
              <w:rPr>
                <w:rFonts w:ascii="Calibri" w:eastAsia="Calibri" w:hAnsi="Calibri" w:cs="Calibri"/>
                <w:color w:val="000000"/>
              </w:rPr>
            </w:pPr>
          </w:p>
          <w:p w14:paraId="68D1370F" w14:textId="77777777" w:rsidR="00E34E20" w:rsidRDefault="00E34E20">
            <w:pPr>
              <w:widowControl w:val="0"/>
              <w:rPr>
                <w:rFonts w:ascii="Calibri" w:eastAsia="Calibri" w:hAnsi="Calibri" w:cs="Calibri"/>
                <w:color w:val="000000"/>
              </w:rPr>
            </w:pPr>
          </w:p>
          <w:p w14:paraId="3D3A2BAB" w14:textId="77777777" w:rsidR="00E34E20" w:rsidRDefault="00E34E20">
            <w:pPr>
              <w:widowControl w:val="0"/>
              <w:rPr>
                <w:rFonts w:ascii="Calibri" w:eastAsia="Calibri" w:hAnsi="Calibri" w:cs="Calibri"/>
                <w:color w:val="000000"/>
              </w:rPr>
            </w:pPr>
          </w:p>
          <w:p w14:paraId="7BAA0434" w14:textId="77777777" w:rsidR="00E34E20" w:rsidRDefault="00E34E20">
            <w:pPr>
              <w:widowControl w:val="0"/>
              <w:rPr>
                <w:rFonts w:ascii="Calibri" w:eastAsia="Calibri" w:hAnsi="Calibri" w:cs="Calibri"/>
                <w:color w:val="000000"/>
              </w:rPr>
            </w:pPr>
          </w:p>
          <w:p w14:paraId="44702ADD" w14:textId="77777777" w:rsidR="00E34E20" w:rsidRDefault="00E34E20">
            <w:pPr>
              <w:widowControl w:val="0"/>
              <w:rPr>
                <w:rFonts w:ascii="Calibri" w:eastAsia="Calibri" w:hAnsi="Calibri" w:cs="Calibri"/>
                <w:color w:val="000000"/>
              </w:rPr>
            </w:pPr>
          </w:p>
          <w:p w14:paraId="1E293063" w14:textId="77777777" w:rsidR="00E34E20" w:rsidRDefault="00E34E20">
            <w:pPr>
              <w:widowControl w:val="0"/>
              <w:rPr>
                <w:rFonts w:ascii="Calibri" w:eastAsia="Calibri" w:hAnsi="Calibri" w:cs="Calibri"/>
                <w:color w:val="000000"/>
              </w:rPr>
            </w:pPr>
          </w:p>
          <w:p w14:paraId="2D32001C" w14:textId="77777777" w:rsidR="00E34E20" w:rsidRDefault="00E34E20">
            <w:pPr>
              <w:widowControl w:val="0"/>
              <w:rPr>
                <w:rFonts w:ascii="Calibri" w:eastAsia="Calibri" w:hAnsi="Calibri" w:cs="Calibri"/>
                <w:color w:val="000000"/>
              </w:rPr>
            </w:pPr>
          </w:p>
          <w:p w14:paraId="723B0A36" w14:textId="77777777" w:rsidR="00E34E20" w:rsidRDefault="00E34E20">
            <w:pPr>
              <w:widowControl w:val="0"/>
              <w:rPr>
                <w:rFonts w:ascii="Calibri" w:eastAsia="Calibri" w:hAnsi="Calibri" w:cs="Calibri"/>
                <w:color w:val="000000"/>
              </w:rPr>
            </w:pPr>
          </w:p>
          <w:p w14:paraId="5E03A3DD" w14:textId="77777777" w:rsidR="00E34E20" w:rsidRDefault="00E34E20">
            <w:pPr>
              <w:widowControl w:val="0"/>
              <w:rPr>
                <w:rFonts w:ascii="Calibri" w:eastAsia="Calibri" w:hAnsi="Calibri" w:cs="Calibri"/>
                <w:color w:val="000000"/>
              </w:rPr>
            </w:pPr>
          </w:p>
          <w:p w14:paraId="4CB24501" w14:textId="77777777" w:rsidR="00E34E20" w:rsidRDefault="00E34E20">
            <w:pPr>
              <w:widowControl w:val="0"/>
              <w:rPr>
                <w:rFonts w:ascii="Calibri" w:eastAsia="Calibri" w:hAnsi="Calibri" w:cs="Calibri"/>
                <w:color w:val="000000"/>
              </w:rPr>
            </w:pPr>
          </w:p>
          <w:p w14:paraId="6E0E0A88" w14:textId="77777777" w:rsidR="00E34E20" w:rsidRDefault="00E34E20">
            <w:pPr>
              <w:widowControl w:val="0"/>
              <w:rPr>
                <w:rFonts w:ascii="Calibri" w:eastAsia="Calibri" w:hAnsi="Calibri" w:cs="Calibri"/>
                <w:color w:val="000000"/>
              </w:rPr>
            </w:pPr>
          </w:p>
          <w:p w14:paraId="2BB6F513" w14:textId="77777777" w:rsidR="00E34E20" w:rsidRDefault="00E34E20">
            <w:pPr>
              <w:widowControl w:val="0"/>
              <w:rPr>
                <w:rFonts w:ascii="Calibri" w:eastAsia="Calibri" w:hAnsi="Calibri" w:cs="Calibri"/>
                <w:color w:val="000000"/>
              </w:rPr>
            </w:pPr>
          </w:p>
          <w:p w14:paraId="24E4A283" w14:textId="77777777" w:rsidR="00E34E20" w:rsidRDefault="00E34E20">
            <w:pPr>
              <w:widowControl w:val="0"/>
              <w:rPr>
                <w:rFonts w:ascii="Calibri" w:eastAsia="Calibri" w:hAnsi="Calibri" w:cs="Calibri"/>
                <w:color w:val="000000"/>
              </w:rPr>
            </w:pPr>
          </w:p>
          <w:p w14:paraId="723B2F70" w14:textId="77777777" w:rsidR="00E34E20" w:rsidRDefault="00E34E20">
            <w:pPr>
              <w:widowControl w:val="0"/>
              <w:rPr>
                <w:rFonts w:ascii="Calibri" w:eastAsia="Calibri" w:hAnsi="Calibri" w:cs="Calibri"/>
                <w:color w:val="000000"/>
              </w:rPr>
            </w:pPr>
          </w:p>
          <w:p w14:paraId="6397D033" w14:textId="77777777" w:rsidR="00E34E20" w:rsidRDefault="00E34E20">
            <w:pPr>
              <w:widowControl w:val="0"/>
              <w:rPr>
                <w:rFonts w:ascii="Calibri" w:eastAsia="Calibri" w:hAnsi="Calibri" w:cs="Calibri"/>
                <w:color w:val="000000"/>
              </w:rPr>
            </w:pPr>
          </w:p>
          <w:p w14:paraId="521B1FC0" w14:textId="77777777" w:rsidR="00E34E20" w:rsidRDefault="00E34E20">
            <w:pPr>
              <w:widowControl w:val="0"/>
              <w:rPr>
                <w:rFonts w:ascii="Calibri" w:eastAsia="Calibri" w:hAnsi="Calibri" w:cs="Calibri"/>
                <w:color w:val="000000"/>
              </w:rPr>
            </w:pPr>
          </w:p>
          <w:p w14:paraId="759DDFD0" w14:textId="77777777" w:rsidR="00E34E20" w:rsidRDefault="00E34E20">
            <w:pPr>
              <w:widowControl w:val="0"/>
              <w:rPr>
                <w:rFonts w:ascii="Calibri" w:eastAsia="Calibri" w:hAnsi="Calibri" w:cs="Calibri"/>
                <w:color w:val="000000"/>
              </w:rPr>
            </w:pPr>
          </w:p>
          <w:p w14:paraId="44A03150" w14:textId="77777777" w:rsidR="00E34E20" w:rsidRDefault="00E34E20">
            <w:pPr>
              <w:widowControl w:val="0"/>
              <w:rPr>
                <w:rFonts w:ascii="Calibri" w:eastAsia="Calibri" w:hAnsi="Calibri" w:cs="Calibri"/>
                <w:color w:val="000000"/>
              </w:rPr>
            </w:pPr>
          </w:p>
          <w:p w14:paraId="5090A28D" w14:textId="77777777" w:rsidR="00E34E20" w:rsidRDefault="00E34E20">
            <w:pPr>
              <w:widowControl w:val="0"/>
              <w:rPr>
                <w:rFonts w:ascii="Calibri" w:eastAsia="Calibri" w:hAnsi="Calibri" w:cs="Calibri"/>
                <w:color w:val="000000"/>
              </w:rPr>
            </w:pPr>
          </w:p>
          <w:p w14:paraId="57B8E8EB" w14:textId="77777777" w:rsidR="00E34E20" w:rsidRDefault="00E34E20">
            <w:pPr>
              <w:widowControl w:val="0"/>
              <w:rPr>
                <w:rFonts w:ascii="Calibri" w:eastAsia="Calibri" w:hAnsi="Calibri" w:cs="Calibri"/>
                <w:color w:val="000000"/>
              </w:rPr>
            </w:pPr>
          </w:p>
          <w:p w14:paraId="6BCC5636" w14:textId="77777777" w:rsidR="00E34E20" w:rsidRDefault="00E34E20">
            <w:pPr>
              <w:widowControl w:val="0"/>
              <w:rPr>
                <w:rFonts w:ascii="Calibri" w:eastAsia="Calibri" w:hAnsi="Calibri" w:cs="Calibri"/>
                <w:color w:val="000000"/>
              </w:rPr>
            </w:pPr>
          </w:p>
          <w:p w14:paraId="19144377" w14:textId="77777777" w:rsidR="00E34E20" w:rsidRDefault="00E34E20">
            <w:pPr>
              <w:widowControl w:val="0"/>
              <w:rPr>
                <w:rFonts w:ascii="Calibri" w:eastAsia="Calibri" w:hAnsi="Calibri" w:cs="Calibri"/>
              </w:rPr>
            </w:pPr>
          </w:p>
        </w:tc>
        <w:tc>
          <w:tcPr>
            <w:tcW w:w="4834" w:type="dxa"/>
            <w:gridSpan w:val="4"/>
          </w:tcPr>
          <w:p w14:paraId="396CEACC" w14:textId="77777777" w:rsidR="00E34E20" w:rsidRDefault="00E34E20">
            <w:pPr>
              <w:widowControl w:val="0"/>
              <w:jc w:val="center"/>
              <w:rPr>
                <w:rFonts w:ascii="Calibri" w:eastAsia="Calibri" w:hAnsi="Calibri" w:cs="Calibri"/>
                <w:b/>
                <w:color w:val="000000"/>
              </w:rPr>
            </w:pPr>
          </w:p>
          <w:p w14:paraId="2278614A"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UNO</w:t>
            </w:r>
          </w:p>
          <w:p w14:paraId="7F390ACD"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Sexualidad: sexo, género, identidad, aspectos</w:t>
            </w:r>
          </w:p>
          <w:p w14:paraId="4A606025"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psicológico afectivos; salud sexual y reproductiva (derechos sexuales, autonomía, integridad, seguridad).</w:t>
            </w:r>
          </w:p>
          <w:p w14:paraId="6E554714" w14:textId="77777777" w:rsidR="00E34E20" w:rsidRDefault="00E34E20">
            <w:pPr>
              <w:widowControl w:val="0"/>
              <w:rPr>
                <w:rFonts w:ascii="Calibri" w:eastAsia="Calibri" w:hAnsi="Calibri" w:cs="Calibri"/>
                <w:b/>
                <w:color w:val="000000"/>
              </w:rPr>
            </w:pPr>
          </w:p>
          <w:p w14:paraId="5894A9B9" w14:textId="77777777" w:rsidR="00E34E20" w:rsidRDefault="00E34E20">
            <w:pPr>
              <w:widowControl w:val="0"/>
              <w:jc w:val="center"/>
              <w:rPr>
                <w:rFonts w:ascii="Calibri" w:eastAsia="Calibri" w:hAnsi="Calibri" w:cs="Calibri"/>
                <w:b/>
                <w:color w:val="000000"/>
              </w:rPr>
            </w:pPr>
          </w:p>
          <w:p w14:paraId="5A4007EE"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EXPLOREMOS LOS CONOCIMIENTOS </w:t>
            </w:r>
          </w:p>
          <w:p w14:paraId="657D1A9D"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Diferenciar entre: sexo, acto sexual y relación sexual.</w:t>
            </w:r>
          </w:p>
          <w:p w14:paraId="0B72DB1F"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Reflexionar la importancia  de hablar sobre la sexualidad.</w:t>
            </w:r>
          </w:p>
          <w:p w14:paraId="504CDED2"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Reflexionar sobre lo que pasaría si la mayor parte de la población es infectada por el Virus de Inmunodeficiencia Adquirido, VIH.</w:t>
            </w:r>
          </w:p>
          <w:p w14:paraId="300CFEB9" w14:textId="77777777" w:rsidR="00E34E20" w:rsidRDefault="00E34E20">
            <w:pPr>
              <w:widowControl w:val="0"/>
              <w:rPr>
                <w:rFonts w:ascii="Calibri" w:eastAsia="Calibri" w:hAnsi="Calibri" w:cs="Calibri"/>
                <w:color w:val="000000"/>
              </w:rPr>
            </w:pPr>
          </w:p>
          <w:p w14:paraId="7D94D047"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51072229"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color w:val="000000"/>
              </w:rPr>
            </w:pPr>
            <w:r>
              <w:rPr>
                <w:rFonts w:ascii="Calibri" w:eastAsia="Calibri" w:hAnsi="Calibri" w:cs="Calibri"/>
                <w:color w:val="000000"/>
              </w:rPr>
              <w:t xml:space="preserve">  Conocer sobre la sexualidad y su significado integral.</w:t>
            </w:r>
          </w:p>
          <w:p w14:paraId="19B66E2A"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sobre el sexo, genitalidad, actividad reproductora y erotismo.</w:t>
            </w:r>
          </w:p>
          <w:p w14:paraId="06AD10FC"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las etapas de la respuesta sexual.</w:t>
            </w:r>
          </w:p>
          <w:p w14:paraId="38715137"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los conceptos de género e identidad sexual.</w:t>
            </w:r>
          </w:p>
          <w:p w14:paraId="6E457143"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sobre la identidad de género y aspectos psicológicos afectivos.</w:t>
            </w:r>
          </w:p>
          <w:p w14:paraId="7916FFB6"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sobre la salud sexual y reproductiva.</w:t>
            </w:r>
          </w:p>
          <w:p w14:paraId="025CEA5F"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el proceso de planificación familiar y reproducción elegida voluntariamente.</w:t>
            </w:r>
          </w:p>
          <w:p w14:paraId="4197FEBA"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sobre la  clasificación de anticonceptivos según la OMS.</w:t>
            </w:r>
          </w:p>
          <w:p w14:paraId="7F13F298"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3B4EBDEF"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Identificar el momento en el que  se define el sexo genital de los seres humanos.</w:t>
            </w:r>
          </w:p>
          <w:p w14:paraId="56D95875"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Definir la genitalidad.</w:t>
            </w:r>
          </w:p>
          <w:p w14:paraId="6B236A27"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Identificar los factores de los que dependen las diferenciaciones de tipo neurológico relacionado a la hombre o la mujer.</w:t>
            </w:r>
          </w:p>
          <w:p w14:paraId="48AC385A"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Definir según la OMS cuál es el concepto acerca del género.</w:t>
            </w:r>
          </w:p>
          <w:p w14:paraId="11FABAFA"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Explicar la clasificación de anticonceptivos, según la OMS.</w:t>
            </w:r>
          </w:p>
          <w:p w14:paraId="5AE3B9F9" w14:textId="77777777" w:rsidR="00E34E20" w:rsidRDefault="00E34E20">
            <w:pPr>
              <w:widowControl w:val="0"/>
              <w:rPr>
                <w:rFonts w:ascii="Calibri" w:eastAsia="Calibri" w:hAnsi="Calibri" w:cs="Calibri"/>
                <w:color w:val="000000"/>
              </w:rPr>
            </w:pPr>
          </w:p>
          <w:p w14:paraId="6D62654A" w14:textId="77777777" w:rsidR="00E34E20" w:rsidRDefault="00E34E20">
            <w:pPr>
              <w:widowControl w:val="0"/>
              <w:rPr>
                <w:rFonts w:ascii="Calibri" w:eastAsia="Calibri" w:hAnsi="Calibri" w:cs="Calibri"/>
                <w:b/>
                <w:color w:val="000000"/>
              </w:rPr>
            </w:pPr>
          </w:p>
          <w:p w14:paraId="72D4ADEF" w14:textId="77777777" w:rsidR="00E34E20" w:rsidRDefault="00E34E20">
            <w:pPr>
              <w:widowControl w:val="0"/>
              <w:jc w:val="center"/>
              <w:rPr>
                <w:rFonts w:ascii="Calibri" w:eastAsia="Calibri" w:hAnsi="Calibri" w:cs="Calibri"/>
                <w:b/>
                <w:color w:val="000000"/>
              </w:rPr>
            </w:pPr>
          </w:p>
          <w:p w14:paraId="642192F2"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DOS</w:t>
            </w:r>
          </w:p>
          <w:p w14:paraId="770F481E"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Importancia de los programas de salud pública (de salud sexual y reproductiva, alimentación y nutrición, salud mental y física)</w:t>
            </w:r>
          </w:p>
          <w:p w14:paraId="204EB0EB" w14:textId="77777777" w:rsidR="00E34E20" w:rsidRDefault="00E34E20">
            <w:pPr>
              <w:widowControl w:val="0"/>
              <w:jc w:val="center"/>
              <w:rPr>
                <w:rFonts w:ascii="Calibri" w:eastAsia="Calibri" w:hAnsi="Calibri" w:cs="Calibri"/>
                <w:b/>
                <w:color w:val="000000"/>
              </w:rPr>
            </w:pPr>
          </w:p>
          <w:p w14:paraId="05E5F154"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6167E1B4"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Indagar información sobre la prevención de enfermedades sexuales.</w:t>
            </w:r>
          </w:p>
          <w:p w14:paraId="694AAD73"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Indagar sobre  información acerca de programas de salud.</w:t>
            </w:r>
          </w:p>
          <w:p w14:paraId="70ED06AA"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Indagar sobre las campañas de prevención de diabetes u obesidad.</w:t>
            </w:r>
          </w:p>
          <w:p w14:paraId="5025AB8E" w14:textId="77777777" w:rsidR="00E34E20" w:rsidRDefault="00E34E20">
            <w:pPr>
              <w:widowControl w:val="0"/>
              <w:rPr>
                <w:rFonts w:ascii="Calibri" w:eastAsia="Calibri" w:hAnsi="Calibri" w:cs="Calibri"/>
                <w:color w:val="000000"/>
              </w:rPr>
            </w:pPr>
          </w:p>
          <w:p w14:paraId="503353E8"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5C26C5A5"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color w:val="000000"/>
              </w:rPr>
            </w:pPr>
            <w:r>
              <w:rPr>
                <w:rFonts w:ascii="Calibri" w:eastAsia="Calibri" w:hAnsi="Calibri" w:cs="Calibri"/>
                <w:color w:val="000000"/>
              </w:rPr>
              <w:t xml:space="preserve">  Conocer los Servicios y programas del Ministerio de Salud Pública. </w:t>
            </w:r>
          </w:p>
          <w:p w14:paraId="56792707"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los riesgos de la población ligados a la desnutrición y mortalidad.</w:t>
            </w:r>
          </w:p>
          <w:p w14:paraId="00DB1A74"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sobre la Salud reproductiva relacionada al proyecto de vida y la planificación familiar.</w:t>
            </w:r>
          </w:p>
          <w:p w14:paraId="70927E9F"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 xml:space="preserve">Analizar la Salud mental y física. </w:t>
            </w:r>
          </w:p>
          <w:p w14:paraId="3F109997" w14:textId="77777777" w:rsidR="00E34E20" w:rsidRDefault="00E34E20">
            <w:pPr>
              <w:widowControl w:val="0"/>
              <w:spacing w:line="276" w:lineRule="auto"/>
              <w:ind w:left="720"/>
              <w:rPr>
                <w:rFonts w:ascii="Calibri" w:eastAsia="Calibri" w:hAnsi="Calibri" w:cs="Calibri"/>
                <w:color w:val="000000"/>
              </w:rPr>
            </w:pPr>
          </w:p>
          <w:p w14:paraId="7AE11696" w14:textId="77777777" w:rsidR="00E34E20" w:rsidRDefault="00E34E20">
            <w:pPr>
              <w:widowControl w:val="0"/>
              <w:spacing w:line="276" w:lineRule="auto"/>
              <w:ind w:left="720"/>
              <w:rPr>
                <w:rFonts w:ascii="Calibri" w:eastAsia="Calibri" w:hAnsi="Calibri" w:cs="Calibri"/>
                <w:color w:val="000000"/>
              </w:rPr>
            </w:pPr>
          </w:p>
          <w:p w14:paraId="282C6571" w14:textId="77777777" w:rsidR="00E34E20" w:rsidRDefault="00744434">
            <w:pPr>
              <w:widowControl w:val="0"/>
              <w:spacing w:line="276" w:lineRule="auto"/>
              <w:rPr>
                <w:rFonts w:ascii="Calibri" w:eastAsia="Calibri" w:hAnsi="Calibri" w:cs="Calibri"/>
                <w:color w:val="000000"/>
              </w:rPr>
            </w:pPr>
            <w:r>
              <w:rPr>
                <w:rFonts w:ascii="Calibri" w:eastAsia="Calibri" w:hAnsi="Calibri" w:cs="Calibri"/>
                <w:b/>
                <w:color w:val="000000"/>
              </w:rPr>
              <w:t>APLICO Y VERIFICO MIS CONOCIMIENTOS</w:t>
            </w:r>
          </w:p>
          <w:p w14:paraId="4A3C57B9"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Explicar que es salud pública.</w:t>
            </w:r>
          </w:p>
          <w:p w14:paraId="07FE2C7A"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Explicar los programas de salud que ofrece el Estado.</w:t>
            </w:r>
          </w:p>
          <w:p w14:paraId="3CFCF6BF"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Explicar los  programas de nutrición coincidente con la edad y estilo de vida.</w:t>
            </w:r>
          </w:p>
          <w:p w14:paraId="4F92E097"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ind w:left="360"/>
              <w:rPr>
                <w:color w:val="000000"/>
              </w:rPr>
            </w:pPr>
            <w:r>
              <w:rPr>
                <w:rFonts w:ascii="Calibri" w:eastAsia="Calibri" w:hAnsi="Calibri" w:cs="Calibri"/>
                <w:color w:val="000000"/>
              </w:rPr>
              <w:t xml:space="preserve">Identificar programas para prevenir enfermedades metabólicas y mantener un estado saludable. </w:t>
            </w:r>
          </w:p>
          <w:p w14:paraId="50BEED93" w14:textId="77777777" w:rsidR="00E34E20" w:rsidRDefault="00E34E20">
            <w:pPr>
              <w:widowControl w:val="0"/>
              <w:rPr>
                <w:rFonts w:ascii="Calibri" w:eastAsia="Calibri" w:hAnsi="Calibri" w:cs="Calibri"/>
                <w:color w:val="000000"/>
              </w:rPr>
            </w:pPr>
          </w:p>
          <w:p w14:paraId="47AD0FBF" w14:textId="77777777" w:rsidR="00E34E20" w:rsidRDefault="00E34E20">
            <w:pPr>
              <w:widowControl w:val="0"/>
              <w:jc w:val="center"/>
              <w:rPr>
                <w:rFonts w:ascii="Calibri" w:eastAsia="Calibri" w:hAnsi="Calibri" w:cs="Calibri"/>
                <w:b/>
                <w:color w:val="000000"/>
              </w:rPr>
            </w:pPr>
          </w:p>
          <w:p w14:paraId="5541E914"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TRES</w:t>
            </w:r>
          </w:p>
          <w:p w14:paraId="5C97842C" w14:textId="77777777" w:rsidR="00E34E20" w:rsidRDefault="00E34E20">
            <w:pPr>
              <w:widowControl w:val="0"/>
              <w:jc w:val="center"/>
              <w:rPr>
                <w:rFonts w:ascii="Calibri" w:eastAsia="Calibri" w:hAnsi="Calibri" w:cs="Calibri"/>
                <w:b/>
                <w:color w:val="000000"/>
              </w:rPr>
            </w:pPr>
          </w:p>
          <w:p w14:paraId="3BB67901"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Genética de poblaciones y modelos poblacionales para</w:t>
            </w:r>
          </w:p>
          <w:p w14:paraId="624D0037"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predecir cambios</w:t>
            </w:r>
          </w:p>
          <w:p w14:paraId="3F0E2A8D" w14:textId="77777777" w:rsidR="00E34E20" w:rsidRDefault="00E34E20">
            <w:pPr>
              <w:widowControl w:val="0"/>
              <w:jc w:val="center"/>
              <w:rPr>
                <w:rFonts w:ascii="Calibri" w:eastAsia="Calibri" w:hAnsi="Calibri" w:cs="Calibri"/>
                <w:b/>
                <w:color w:val="000000"/>
              </w:rPr>
            </w:pPr>
          </w:p>
          <w:p w14:paraId="1D8344A2" w14:textId="77777777" w:rsidR="00E34E20" w:rsidRDefault="00E34E20">
            <w:pPr>
              <w:widowControl w:val="0"/>
              <w:jc w:val="center"/>
              <w:rPr>
                <w:rFonts w:ascii="Calibri" w:eastAsia="Calibri" w:hAnsi="Calibri" w:cs="Calibri"/>
                <w:b/>
                <w:color w:val="000000"/>
              </w:rPr>
            </w:pPr>
          </w:p>
          <w:p w14:paraId="4FECB36C"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46AC1565"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 xml:space="preserve">Reflexionar sobre el crecimiento de la población en el Ecuador a traves de los años y los efectos de migración. </w:t>
            </w:r>
          </w:p>
          <w:p w14:paraId="52BD9164" w14:textId="77777777" w:rsidR="00E34E20" w:rsidRDefault="00E34E20">
            <w:pPr>
              <w:widowControl w:val="0"/>
              <w:rPr>
                <w:rFonts w:ascii="Calibri" w:eastAsia="Calibri" w:hAnsi="Calibri" w:cs="Calibri"/>
                <w:color w:val="000000"/>
              </w:rPr>
            </w:pPr>
          </w:p>
          <w:p w14:paraId="4D7F9107"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31EBA25E"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color w:val="000000"/>
              </w:rPr>
            </w:pPr>
            <w:r>
              <w:rPr>
                <w:rFonts w:ascii="Calibri" w:eastAsia="Calibri" w:hAnsi="Calibri" w:cs="Calibri"/>
                <w:color w:val="000000"/>
              </w:rPr>
              <w:t xml:space="preserve">  Conocer sobre la dinámica, genética y adaptación.</w:t>
            </w:r>
          </w:p>
          <w:p w14:paraId="37C0CE69"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 xml:space="preserve">Conocer sobre la reproducción sexual y selección natural. </w:t>
            </w:r>
          </w:p>
          <w:p w14:paraId="7ABB58F3"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sobre el ADN, el fenotipo y el genotipo</w:t>
            </w:r>
          </w:p>
          <w:p w14:paraId="00505512"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Aprender sobre la selección natural y las mutaciones.</w:t>
            </w:r>
          </w:p>
          <w:p w14:paraId="24DC5182"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sobre los modelos poblacionales.</w:t>
            </w:r>
          </w:p>
          <w:p w14:paraId="332FA406"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Comprender las leyes genéticas y la frecuencia de las características.</w:t>
            </w:r>
          </w:p>
          <w:p w14:paraId="45B43A18"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la Predicción de frecuencias genotípicas – Ley de Hardy – Weinberg.</w:t>
            </w:r>
          </w:p>
          <w:p w14:paraId="2E25823D"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la Expresión binomial de los genotipos.</w:t>
            </w:r>
          </w:p>
          <w:p w14:paraId="700217A1" w14:textId="77777777" w:rsidR="00E34E20" w:rsidRDefault="00E34E20">
            <w:pPr>
              <w:widowControl w:val="0"/>
              <w:spacing w:line="276" w:lineRule="auto"/>
              <w:ind w:left="720"/>
              <w:rPr>
                <w:rFonts w:ascii="Calibri" w:eastAsia="Calibri" w:hAnsi="Calibri" w:cs="Calibri"/>
                <w:color w:val="000000"/>
              </w:rPr>
            </w:pPr>
          </w:p>
          <w:p w14:paraId="1B51618B" w14:textId="77777777" w:rsidR="00E34E20" w:rsidRDefault="00744434">
            <w:pPr>
              <w:widowControl w:val="0"/>
              <w:rPr>
                <w:rFonts w:ascii="Calibri" w:eastAsia="Calibri" w:hAnsi="Calibri" w:cs="Calibri"/>
                <w:color w:val="000000"/>
              </w:rPr>
            </w:pPr>
            <w:r>
              <w:rPr>
                <w:rFonts w:ascii="Calibri" w:eastAsia="Calibri" w:hAnsi="Calibri" w:cs="Calibri"/>
                <w:b/>
                <w:color w:val="000000"/>
              </w:rPr>
              <w:t>APLICO Y VERIFICO MIS CONOCIMIENTOS</w:t>
            </w:r>
          </w:p>
          <w:p w14:paraId="1C17D442"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Explicar la  intervención de la selección natural en la dinámica de las poblaciones.</w:t>
            </w:r>
          </w:p>
          <w:p w14:paraId="5936BBBF"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Definir el ADN,  su estructura y  sus funciones.</w:t>
            </w:r>
          </w:p>
          <w:p w14:paraId="23CD6B13"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Explicar la relación de  las mutaciones con las adaptaciones.</w:t>
            </w:r>
          </w:p>
          <w:p w14:paraId="1A9185D5"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Analizar el fenotipo y su  dependencia de los factores ambientales.</w:t>
            </w:r>
          </w:p>
          <w:p w14:paraId="5BC7EC42"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Analizar los factores que  intervienen en la reducción del banco genético de una población.</w:t>
            </w:r>
          </w:p>
          <w:p w14:paraId="1FBF7C71" w14:textId="77777777" w:rsidR="00E34E20" w:rsidRDefault="00E34E20">
            <w:pPr>
              <w:widowControl w:val="0"/>
              <w:rPr>
                <w:rFonts w:ascii="Calibri" w:eastAsia="Calibri" w:hAnsi="Calibri" w:cs="Calibri"/>
                <w:color w:val="000000"/>
              </w:rPr>
            </w:pPr>
          </w:p>
          <w:p w14:paraId="1015B413" w14:textId="77777777" w:rsidR="00E34E20" w:rsidRDefault="00E34E20">
            <w:pPr>
              <w:widowControl w:val="0"/>
              <w:jc w:val="center"/>
              <w:rPr>
                <w:rFonts w:ascii="Calibri" w:eastAsia="Calibri" w:hAnsi="Calibri" w:cs="Calibri"/>
                <w:b/>
                <w:color w:val="000000"/>
              </w:rPr>
            </w:pPr>
          </w:p>
          <w:p w14:paraId="2BA9F925"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BLOQUE CUATRO</w:t>
            </w:r>
          </w:p>
          <w:p w14:paraId="32C7DBC8" w14:textId="77777777" w:rsidR="00E34E20" w:rsidRDefault="00E34E20">
            <w:pPr>
              <w:widowControl w:val="0"/>
              <w:jc w:val="center"/>
              <w:rPr>
                <w:rFonts w:ascii="Calibri" w:eastAsia="Calibri" w:hAnsi="Calibri" w:cs="Calibri"/>
                <w:b/>
                <w:color w:val="000000"/>
              </w:rPr>
            </w:pPr>
          </w:p>
          <w:p w14:paraId="38474B3E"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Aplicaciones de la bioingeniería para suplir las</w:t>
            </w:r>
          </w:p>
          <w:p w14:paraId="221E5D38" w14:textId="77777777" w:rsidR="00E34E20" w:rsidRDefault="00744434">
            <w:pPr>
              <w:widowControl w:val="0"/>
              <w:jc w:val="center"/>
              <w:rPr>
                <w:rFonts w:ascii="Calibri" w:eastAsia="Calibri" w:hAnsi="Calibri" w:cs="Calibri"/>
                <w:b/>
                <w:color w:val="000000"/>
              </w:rPr>
            </w:pPr>
            <w:r>
              <w:rPr>
                <w:rFonts w:ascii="Calibri" w:eastAsia="Calibri" w:hAnsi="Calibri" w:cs="Calibri"/>
                <w:b/>
                <w:color w:val="000000"/>
              </w:rPr>
              <w:t>crecientes necesidades humanas</w:t>
            </w:r>
          </w:p>
          <w:p w14:paraId="01EB0311" w14:textId="77777777" w:rsidR="00E34E20" w:rsidRDefault="00E34E20">
            <w:pPr>
              <w:widowControl w:val="0"/>
              <w:jc w:val="center"/>
              <w:rPr>
                <w:rFonts w:ascii="Calibri" w:eastAsia="Calibri" w:hAnsi="Calibri" w:cs="Calibri"/>
                <w:b/>
                <w:color w:val="000000"/>
              </w:rPr>
            </w:pPr>
          </w:p>
          <w:p w14:paraId="2FE14EDC" w14:textId="77777777" w:rsidR="00E34E20" w:rsidRDefault="00E34E20">
            <w:pPr>
              <w:widowControl w:val="0"/>
              <w:jc w:val="center"/>
              <w:rPr>
                <w:rFonts w:ascii="Calibri" w:eastAsia="Calibri" w:hAnsi="Calibri" w:cs="Calibri"/>
                <w:b/>
                <w:color w:val="000000"/>
              </w:rPr>
            </w:pPr>
          </w:p>
          <w:p w14:paraId="719B23CA" w14:textId="77777777" w:rsidR="00E34E20" w:rsidRDefault="00744434">
            <w:pPr>
              <w:widowControl w:val="0"/>
              <w:rPr>
                <w:rFonts w:ascii="Calibri" w:eastAsia="Calibri" w:hAnsi="Calibri" w:cs="Calibri"/>
                <w:b/>
                <w:color w:val="000000"/>
              </w:rPr>
            </w:pPr>
            <w:r>
              <w:rPr>
                <w:rFonts w:ascii="Calibri" w:eastAsia="Calibri" w:hAnsi="Calibri" w:cs="Calibri"/>
                <w:b/>
                <w:color w:val="000000"/>
              </w:rPr>
              <w:t xml:space="preserve">EXPLOREMOS LOS CONOCIMIENTOS </w:t>
            </w:r>
          </w:p>
          <w:p w14:paraId="67B8F35E"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Indagar sobre la biotecnología.</w:t>
            </w:r>
          </w:p>
          <w:p w14:paraId="3D5D4812" w14:textId="77777777" w:rsidR="00E34E20" w:rsidRDefault="00744434">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405"/>
              <w:rPr>
                <w:rFonts w:ascii="Calibri" w:eastAsia="Calibri" w:hAnsi="Calibri" w:cs="Calibri"/>
                <w:color w:val="000000"/>
              </w:rPr>
            </w:pPr>
            <w:r>
              <w:rPr>
                <w:rFonts w:ascii="Calibri" w:eastAsia="Calibri" w:hAnsi="Calibri" w:cs="Calibri"/>
                <w:color w:val="000000"/>
              </w:rPr>
              <w:t>Reflexionar los tipos de problemas pueden solucionarse con la biotecnología.</w:t>
            </w:r>
          </w:p>
          <w:p w14:paraId="3EA2BC19" w14:textId="77777777" w:rsidR="00E34E20" w:rsidRDefault="00E34E20">
            <w:pPr>
              <w:widowControl w:val="0"/>
              <w:rPr>
                <w:rFonts w:ascii="Calibri" w:eastAsia="Calibri" w:hAnsi="Calibri" w:cs="Calibri"/>
                <w:color w:val="000000"/>
              </w:rPr>
            </w:pPr>
          </w:p>
          <w:p w14:paraId="0416D198" w14:textId="77777777" w:rsidR="00E34E20" w:rsidRDefault="00744434">
            <w:pPr>
              <w:widowControl w:val="0"/>
              <w:rPr>
                <w:rFonts w:ascii="Calibri" w:eastAsia="Calibri" w:hAnsi="Calibri" w:cs="Calibri"/>
                <w:color w:val="000000"/>
              </w:rPr>
            </w:pPr>
            <w:r>
              <w:rPr>
                <w:rFonts w:ascii="Calibri" w:eastAsia="Calibri" w:hAnsi="Calibri" w:cs="Calibri"/>
                <w:b/>
                <w:color w:val="000000"/>
              </w:rPr>
              <w:t xml:space="preserve">CONSTRUYO MIS CONOCIMIENTOS </w:t>
            </w:r>
          </w:p>
          <w:p w14:paraId="7A7364C5"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color w:val="000000"/>
              </w:rPr>
            </w:pPr>
            <w:r>
              <w:rPr>
                <w:rFonts w:ascii="Calibri" w:eastAsia="Calibri" w:hAnsi="Calibri" w:cs="Calibri"/>
                <w:color w:val="000000"/>
              </w:rPr>
              <w:t xml:space="preserve">  Conocer los conceptos de Sostenibilidad y sustentabilidad. </w:t>
            </w:r>
          </w:p>
          <w:p w14:paraId="37EDCE61"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los Factores que afectan la biodiversidad.</w:t>
            </w:r>
          </w:p>
          <w:p w14:paraId="39133FF9"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Analizar la Bioingeniería aplicada a la sustentabilidad.</w:t>
            </w:r>
          </w:p>
          <w:p w14:paraId="3289FA0A"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Analizar la La bioingeniería y sus aplicaciones.</w:t>
            </w:r>
          </w:p>
          <w:p w14:paraId="724A2F84"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El suelo y sus impactos.</w:t>
            </w:r>
          </w:p>
          <w:p w14:paraId="230DCBA6"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los Efectos de la explotación petrolera sobre el suelo.</w:t>
            </w:r>
          </w:p>
          <w:p w14:paraId="634A59F9"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sobre la  fracturación hidráulica.</w:t>
            </w:r>
          </w:p>
          <w:p w14:paraId="366A87EA"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 xml:space="preserve">Conocer sobre los Combustibles verdes. </w:t>
            </w:r>
          </w:p>
          <w:p w14:paraId="2FECE969"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 xml:space="preserve">Conocer sobre las Bacterias que comen petróleo y biorremediación. </w:t>
            </w:r>
          </w:p>
          <w:p w14:paraId="2EC32CF9"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las Enfermedades transmitidas por mosquitos y zancudos.</w:t>
            </w:r>
          </w:p>
          <w:p w14:paraId="10A11F68"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Aprender medida para controlar las Basuras y desechos.</w:t>
            </w:r>
          </w:p>
          <w:p w14:paraId="103E8F2F"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el proceso de Incineración de basuras y reciclaje.</w:t>
            </w:r>
          </w:p>
          <w:p w14:paraId="4B07AC9B"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Analizar el Cuidado de cultivos y crianza de animales.</w:t>
            </w:r>
          </w:p>
          <w:p w14:paraId="0075886F"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las Soluciones a una alimentación sustentable - transgénicos.</w:t>
            </w:r>
          </w:p>
          <w:p w14:paraId="37FFC0CC"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Conocer los Antecedentes y problemática actual de los OGM.</w:t>
            </w:r>
          </w:p>
          <w:p w14:paraId="69942DF8" w14:textId="77777777" w:rsidR="00E34E20" w:rsidRDefault="00744434">
            <w:pPr>
              <w:widowControl w:val="0"/>
              <w:numPr>
                <w:ilvl w:val="1"/>
                <w:numId w:val="25"/>
              </w:numPr>
              <w:pBdr>
                <w:top w:val="none" w:sz="0" w:space="0" w:color="000000"/>
                <w:left w:val="none" w:sz="0" w:space="0" w:color="000000"/>
                <w:bottom w:val="none" w:sz="0" w:space="0" w:color="000000"/>
                <w:right w:val="none" w:sz="0" w:space="0" w:color="000000"/>
                <w:between w:val="none" w:sz="0" w:space="0" w:color="000000"/>
              </w:pBdr>
              <w:spacing w:line="276" w:lineRule="auto"/>
              <w:ind w:left="405"/>
              <w:rPr>
                <w:rFonts w:ascii="Calibri" w:eastAsia="Calibri" w:hAnsi="Calibri" w:cs="Calibri"/>
                <w:color w:val="000000"/>
              </w:rPr>
            </w:pPr>
            <w:r>
              <w:rPr>
                <w:rFonts w:ascii="Calibri" w:eastAsia="Calibri" w:hAnsi="Calibri" w:cs="Calibri"/>
                <w:color w:val="000000"/>
              </w:rPr>
              <w:t>Analizar el uso de la bioingeniería para desarrollo sustentable de las poblaciones.</w:t>
            </w:r>
          </w:p>
          <w:p w14:paraId="74B482EB" w14:textId="77777777" w:rsidR="00E34E20" w:rsidRDefault="00744434">
            <w:pPr>
              <w:widowControl w:val="0"/>
              <w:spacing w:line="276" w:lineRule="auto"/>
              <w:ind w:left="720"/>
              <w:rPr>
                <w:rFonts w:ascii="Calibri" w:eastAsia="Calibri" w:hAnsi="Calibri" w:cs="Calibri"/>
                <w:color w:val="000000"/>
              </w:rPr>
            </w:pPr>
            <w:r>
              <w:rPr>
                <w:rFonts w:ascii="Calibri" w:eastAsia="Calibri" w:hAnsi="Calibri" w:cs="Calibri"/>
                <w:b/>
                <w:color w:val="000000"/>
              </w:rPr>
              <w:t>APLICO Y VERIFICO MIS CONOCIMIENTOS</w:t>
            </w:r>
          </w:p>
          <w:p w14:paraId="4C0F6CED"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Explicar los beneficios de la humanidad sobre la Biotecnología.</w:t>
            </w:r>
          </w:p>
          <w:p w14:paraId="06D2AE2C"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Identificar las desventajas del uso de la Biotecnología.</w:t>
            </w:r>
          </w:p>
          <w:p w14:paraId="5B707AF1"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Explicar  la biodiversidad del Ecuador.</w:t>
            </w:r>
          </w:p>
          <w:p w14:paraId="052948CB" w14:textId="77777777" w:rsidR="00E34E20" w:rsidRDefault="00744434">
            <w:pPr>
              <w:widowControl w:val="0"/>
              <w:numPr>
                <w:ilvl w:val="0"/>
                <w:numId w:val="2"/>
              </w:numPr>
              <w:pBdr>
                <w:top w:val="none" w:sz="0" w:space="0" w:color="000000"/>
                <w:left w:val="none" w:sz="0" w:space="0" w:color="000000"/>
                <w:bottom w:val="none" w:sz="0" w:space="0" w:color="000000"/>
                <w:right w:val="none" w:sz="0" w:space="0" w:color="000000"/>
                <w:between w:val="none" w:sz="0" w:space="0" w:color="000000"/>
              </w:pBdr>
              <w:rPr>
                <w:color w:val="000000"/>
              </w:rPr>
            </w:pPr>
            <w:r>
              <w:rPr>
                <w:rFonts w:ascii="Calibri" w:eastAsia="Calibri" w:hAnsi="Calibri" w:cs="Calibri"/>
                <w:color w:val="000000"/>
              </w:rPr>
              <w:t xml:space="preserve">Identificar las ventajas y desventajas de la construcción urbana, relacionada al impacto negativo en las áreas verdes en la  ciudad . </w:t>
            </w:r>
          </w:p>
          <w:p w14:paraId="1BDA5409" w14:textId="77777777" w:rsidR="00E34E20" w:rsidRDefault="00E34E20">
            <w:pPr>
              <w:widowControl w:val="0"/>
              <w:rPr>
                <w:rFonts w:ascii="Calibri" w:eastAsia="Calibri" w:hAnsi="Calibri" w:cs="Calibri"/>
                <w:color w:val="000000"/>
              </w:rPr>
            </w:pPr>
          </w:p>
        </w:tc>
        <w:tc>
          <w:tcPr>
            <w:tcW w:w="2187" w:type="dxa"/>
            <w:gridSpan w:val="2"/>
          </w:tcPr>
          <w:p w14:paraId="21D6B144" w14:textId="77777777" w:rsidR="00E34E20" w:rsidRDefault="00744434">
            <w:pPr>
              <w:rPr>
                <w:rFonts w:ascii="Calibri" w:eastAsia="Calibri" w:hAnsi="Calibri" w:cs="Calibri"/>
              </w:rPr>
            </w:pPr>
            <w:r>
              <w:rPr>
                <w:rFonts w:ascii="Calibri" w:eastAsia="Calibri" w:hAnsi="Calibri" w:cs="Calibri"/>
              </w:rPr>
              <w:t xml:space="preserve">Texto </w:t>
            </w:r>
          </w:p>
          <w:p w14:paraId="445B48EE" w14:textId="77777777" w:rsidR="00E34E20" w:rsidRDefault="00744434">
            <w:pPr>
              <w:rPr>
                <w:rFonts w:ascii="Calibri" w:eastAsia="Calibri" w:hAnsi="Calibri" w:cs="Calibri"/>
              </w:rPr>
            </w:pPr>
            <w:r>
              <w:rPr>
                <w:rFonts w:ascii="Calibri" w:eastAsia="Calibri" w:hAnsi="Calibri" w:cs="Calibri"/>
              </w:rPr>
              <w:t xml:space="preserve">Lapiz </w:t>
            </w:r>
          </w:p>
          <w:p w14:paraId="7D09BA62" w14:textId="77777777" w:rsidR="00E34E20" w:rsidRDefault="00744434">
            <w:pPr>
              <w:rPr>
                <w:rFonts w:ascii="Calibri" w:eastAsia="Calibri" w:hAnsi="Calibri" w:cs="Calibri"/>
              </w:rPr>
            </w:pPr>
            <w:r>
              <w:rPr>
                <w:rFonts w:ascii="Calibri" w:eastAsia="Calibri" w:hAnsi="Calibri" w:cs="Calibri"/>
              </w:rPr>
              <w:t xml:space="preserve">Hojas </w:t>
            </w:r>
          </w:p>
          <w:p w14:paraId="79403F54" w14:textId="77777777" w:rsidR="00E34E20" w:rsidRDefault="00744434">
            <w:pPr>
              <w:rPr>
                <w:rFonts w:ascii="Calibri" w:eastAsia="Calibri" w:hAnsi="Calibri" w:cs="Calibri"/>
              </w:rPr>
            </w:pPr>
            <w:r>
              <w:rPr>
                <w:rFonts w:ascii="Calibri" w:eastAsia="Calibri" w:hAnsi="Calibri" w:cs="Calibri"/>
              </w:rPr>
              <w:t>Cuaderno</w:t>
            </w:r>
          </w:p>
          <w:p w14:paraId="30CA71ED" w14:textId="77777777" w:rsidR="00E34E20" w:rsidRDefault="00744434">
            <w:pPr>
              <w:rPr>
                <w:rFonts w:ascii="Calibri" w:eastAsia="Calibri" w:hAnsi="Calibri" w:cs="Calibri"/>
              </w:rPr>
            </w:pPr>
            <w:r>
              <w:rPr>
                <w:rFonts w:ascii="Calibri" w:eastAsia="Calibri" w:hAnsi="Calibri" w:cs="Calibri"/>
              </w:rPr>
              <w:t>Computador.</w:t>
            </w:r>
          </w:p>
          <w:p w14:paraId="6181670A" w14:textId="77777777" w:rsidR="00E34E20" w:rsidRDefault="00744434">
            <w:pPr>
              <w:rPr>
                <w:rFonts w:ascii="Calibri" w:eastAsia="Calibri" w:hAnsi="Calibri" w:cs="Calibri"/>
              </w:rPr>
            </w:pPr>
            <w:r>
              <w:rPr>
                <w:rFonts w:ascii="Calibri" w:eastAsia="Calibri" w:hAnsi="Calibri" w:cs="Calibri"/>
              </w:rPr>
              <w:t>Papelotes</w:t>
            </w:r>
          </w:p>
          <w:p w14:paraId="3C5AD196" w14:textId="77777777" w:rsidR="00E34E20" w:rsidRDefault="00744434">
            <w:pPr>
              <w:rPr>
                <w:rFonts w:ascii="Calibri" w:eastAsia="Calibri" w:hAnsi="Calibri" w:cs="Calibri"/>
              </w:rPr>
            </w:pPr>
            <w:r>
              <w:rPr>
                <w:rFonts w:ascii="Calibri" w:eastAsia="Calibri" w:hAnsi="Calibri" w:cs="Calibri"/>
              </w:rPr>
              <w:t>Marcadores</w:t>
            </w:r>
          </w:p>
          <w:p w14:paraId="03273100" w14:textId="77777777" w:rsidR="00E34E20" w:rsidRDefault="00744434">
            <w:pPr>
              <w:rPr>
                <w:rFonts w:ascii="Calibri" w:eastAsia="Calibri" w:hAnsi="Calibri" w:cs="Calibri"/>
              </w:rPr>
            </w:pPr>
            <w:r>
              <w:rPr>
                <w:rFonts w:ascii="Calibri" w:eastAsia="Calibri" w:hAnsi="Calibri" w:cs="Calibri"/>
              </w:rPr>
              <w:t>Bibliografía especializada.</w:t>
            </w:r>
          </w:p>
          <w:p w14:paraId="118F87BF" w14:textId="77777777" w:rsidR="00E34E20" w:rsidRDefault="00744434">
            <w:pPr>
              <w:rPr>
                <w:rFonts w:ascii="Calibri" w:eastAsia="Calibri" w:hAnsi="Calibri" w:cs="Calibri"/>
              </w:rPr>
            </w:pPr>
            <w:r>
              <w:rPr>
                <w:rFonts w:ascii="Calibri" w:eastAsia="Calibri" w:hAnsi="Calibri" w:cs="Calibri"/>
              </w:rPr>
              <w:t xml:space="preserve"> Búsquedas en Internet.</w:t>
            </w:r>
          </w:p>
          <w:p w14:paraId="4A576D73" w14:textId="77777777" w:rsidR="00E34E20" w:rsidRDefault="00744434">
            <w:pPr>
              <w:rPr>
                <w:rFonts w:ascii="Calibri" w:eastAsia="Calibri" w:hAnsi="Calibri" w:cs="Calibri"/>
              </w:rPr>
            </w:pPr>
            <w:r>
              <w:rPr>
                <w:rFonts w:ascii="Calibri" w:eastAsia="Calibri" w:hAnsi="Calibri" w:cs="Calibri"/>
              </w:rPr>
              <w:t xml:space="preserve"> Videos, pdf o pp.</w:t>
            </w:r>
          </w:p>
          <w:p w14:paraId="170EB510" w14:textId="77777777" w:rsidR="00E34E20" w:rsidRDefault="00744434">
            <w:pPr>
              <w:rPr>
                <w:rFonts w:ascii="Calibri" w:eastAsia="Calibri" w:hAnsi="Calibri" w:cs="Calibri"/>
              </w:rPr>
            </w:pPr>
            <w:r>
              <w:rPr>
                <w:rFonts w:ascii="Calibri" w:eastAsia="Calibri" w:hAnsi="Calibri" w:cs="Calibri"/>
              </w:rPr>
              <w:t xml:space="preserve"> Dos plantas cítricas (opcional).</w:t>
            </w:r>
          </w:p>
          <w:p w14:paraId="2A44E9F3" w14:textId="77777777" w:rsidR="00E34E20" w:rsidRDefault="00744434">
            <w:pPr>
              <w:rPr>
                <w:rFonts w:ascii="Calibri" w:eastAsia="Calibri" w:hAnsi="Calibri" w:cs="Calibri"/>
              </w:rPr>
            </w:pPr>
            <w:r>
              <w:rPr>
                <w:rFonts w:ascii="Calibri" w:eastAsia="Calibri" w:hAnsi="Calibri" w:cs="Calibri"/>
              </w:rPr>
              <w:t>Cartulinas, material reciclaje para elaborar cartulinas de</w:t>
            </w:r>
          </w:p>
          <w:p w14:paraId="30CFDF87" w14:textId="77777777" w:rsidR="00E34E20" w:rsidRDefault="00744434">
            <w:pPr>
              <w:rPr>
                <w:rFonts w:ascii="Calibri" w:eastAsia="Calibri" w:hAnsi="Calibri" w:cs="Calibri"/>
              </w:rPr>
            </w:pPr>
            <w:r>
              <w:rPr>
                <w:rFonts w:ascii="Calibri" w:eastAsia="Calibri" w:hAnsi="Calibri" w:cs="Calibri"/>
              </w:rPr>
              <w:t>exposición.</w:t>
            </w:r>
          </w:p>
          <w:p w14:paraId="31BF0620" w14:textId="77777777" w:rsidR="00E34E20" w:rsidRDefault="00744434">
            <w:pPr>
              <w:rPr>
                <w:rFonts w:ascii="Calibri" w:eastAsia="Calibri" w:hAnsi="Calibri" w:cs="Calibri"/>
              </w:rPr>
            </w:pPr>
            <w:r>
              <w:rPr>
                <w:rFonts w:ascii="Calibri" w:eastAsia="Calibri" w:hAnsi="Calibri" w:cs="Calibri"/>
              </w:rPr>
              <w:t>Colores</w:t>
            </w:r>
          </w:p>
          <w:p w14:paraId="085AC96D" w14:textId="77777777" w:rsidR="00E34E20" w:rsidRDefault="00744434">
            <w:pPr>
              <w:rPr>
                <w:rFonts w:ascii="Calibri" w:eastAsia="Calibri" w:hAnsi="Calibri" w:cs="Calibri"/>
              </w:rPr>
            </w:pPr>
            <w:r>
              <w:rPr>
                <w:rFonts w:ascii="Calibri" w:eastAsia="Calibri" w:hAnsi="Calibri" w:cs="Calibri"/>
              </w:rPr>
              <w:t>Plastilinas</w:t>
            </w:r>
          </w:p>
          <w:p w14:paraId="1DEE1F3C" w14:textId="77777777" w:rsidR="00E34E20" w:rsidRDefault="00744434">
            <w:pPr>
              <w:rPr>
                <w:rFonts w:ascii="Calibri" w:eastAsia="Calibri" w:hAnsi="Calibri" w:cs="Calibri"/>
              </w:rPr>
            </w:pPr>
            <w:r>
              <w:rPr>
                <w:rFonts w:ascii="Calibri" w:eastAsia="Calibri" w:hAnsi="Calibri" w:cs="Calibri"/>
              </w:rPr>
              <w:t>Cartón.</w:t>
            </w:r>
          </w:p>
          <w:p w14:paraId="533102F5" w14:textId="77777777" w:rsidR="00E34E20" w:rsidRDefault="00E34E20">
            <w:pPr>
              <w:rPr>
                <w:rFonts w:ascii="Calibri" w:eastAsia="Calibri" w:hAnsi="Calibri" w:cs="Calibri"/>
              </w:rPr>
            </w:pPr>
          </w:p>
          <w:p w14:paraId="1A4B59C2" w14:textId="77777777" w:rsidR="00E34E20" w:rsidRDefault="00E34E20">
            <w:pPr>
              <w:rPr>
                <w:rFonts w:ascii="Calibri" w:eastAsia="Calibri" w:hAnsi="Calibri" w:cs="Calibri"/>
              </w:rPr>
            </w:pPr>
          </w:p>
        </w:tc>
        <w:tc>
          <w:tcPr>
            <w:tcW w:w="2861" w:type="dxa"/>
          </w:tcPr>
          <w:p w14:paraId="57BF1867" w14:textId="77777777" w:rsidR="00E34E20" w:rsidRDefault="00744434">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14:paraId="591818B5" w14:textId="77777777" w:rsidR="00E34E20" w:rsidRDefault="00744434">
            <w:r>
              <w:rPr>
                <w:b/>
              </w:rPr>
              <w:t xml:space="preserve">I.CN.B.5.8.2. </w:t>
            </w:r>
            <w:r>
              <w:t>Expone, desde la investigación de campo, la importancia de los programas de salud pública, la accesibilidad a la salud individual y colectiva, el desarrollo y aplicación de la Biotecnología al campo de la Medicina y la Agricultura. (S.1., I.4.)</w:t>
            </w:r>
          </w:p>
          <w:p w14:paraId="0C78CA2C" w14:textId="77777777" w:rsidR="00E34E20" w:rsidRDefault="00744434">
            <w:r>
              <w:rPr>
                <w:b/>
              </w:rPr>
              <w:t xml:space="preserve">I.CN.B.5.5.2. </w:t>
            </w:r>
            <w:r>
              <w:t>Analiza con actitud crítica y reflexiva los modelos de desarrollo económico, los avances tecnológicos que cubren las necesidades del crecimiento de la población humana, las estrategias y políticas nacionales e internacionales enfocadas al desarrollo sostenible. (J.1., J.2.)</w:t>
            </w:r>
          </w:p>
          <w:p w14:paraId="10F0BB7A" w14:textId="77777777" w:rsidR="00E34E20" w:rsidRDefault="00744434">
            <w:r>
              <w:rPr>
                <w:b/>
              </w:rPr>
              <w:t xml:space="preserve">I.CN.B.5.4.3. </w:t>
            </w:r>
            <w:r>
              <w:t>Examina el desarrollo histórico de la genética, desde la descripción de las leyes de Mendel, el Proyecto Genoma Humano y la genética de poblaciones, para justificar su aporte en la salud humana. (I.2., S.1.)</w:t>
            </w:r>
          </w:p>
          <w:p w14:paraId="7E54E15A" w14:textId="77777777" w:rsidR="00E34E20" w:rsidRDefault="00E34E20">
            <w:pPr>
              <w:rPr>
                <w:b/>
              </w:rPr>
            </w:pPr>
          </w:p>
        </w:tc>
        <w:tc>
          <w:tcPr>
            <w:tcW w:w="1002" w:type="dxa"/>
          </w:tcPr>
          <w:p w14:paraId="19563614" w14:textId="77777777" w:rsidR="00E34E20" w:rsidRDefault="00E34E20">
            <w:pPr>
              <w:rPr>
                <w:rFonts w:ascii="Calibri" w:eastAsia="Calibri" w:hAnsi="Calibri" w:cs="Calibri"/>
                <w:color w:val="000000"/>
              </w:rPr>
            </w:pPr>
          </w:p>
          <w:p w14:paraId="1B6564D3" w14:textId="77777777" w:rsidR="00E34E20" w:rsidRDefault="00744434">
            <w:pPr>
              <w:rPr>
                <w:rFonts w:ascii="Calibri" w:eastAsia="Calibri" w:hAnsi="Calibri" w:cs="Calibri"/>
                <w:color w:val="000000"/>
              </w:rPr>
            </w:pPr>
            <w:r>
              <w:rPr>
                <w:rFonts w:ascii="Calibri" w:eastAsia="Calibri" w:hAnsi="Calibri" w:cs="Calibri"/>
                <w:b/>
                <w:color w:val="000000"/>
                <w:u w:val="single"/>
              </w:rPr>
              <w:t>TÉCNICAS</w:t>
            </w:r>
            <w:r>
              <w:rPr>
                <w:rFonts w:ascii="Calibri" w:eastAsia="Calibri" w:hAnsi="Calibri" w:cs="Calibri"/>
                <w:color w:val="000000"/>
              </w:rPr>
              <w:t xml:space="preserve"> </w:t>
            </w:r>
          </w:p>
          <w:p w14:paraId="1BD9B80A" w14:textId="77777777" w:rsidR="00E34E20" w:rsidRDefault="00744434">
            <w:pPr>
              <w:rPr>
                <w:rFonts w:ascii="Calibri" w:eastAsia="Calibri" w:hAnsi="Calibri" w:cs="Calibri"/>
                <w:color w:val="000000"/>
              </w:rPr>
            </w:pPr>
            <w:r>
              <w:rPr>
                <w:rFonts w:ascii="Calibri" w:eastAsia="Calibri" w:hAnsi="Calibri" w:cs="Calibri"/>
                <w:color w:val="000000"/>
              </w:rPr>
              <w:t>Andamios cognitivos</w:t>
            </w:r>
          </w:p>
          <w:p w14:paraId="0A7612C1" w14:textId="77777777" w:rsidR="00E34E20" w:rsidRDefault="00744434">
            <w:pPr>
              <w:rPr>
                <w:rFonts w:ascii="Calibri" w:eastAsia="Calibri" w:hAnsi="Calibri" w:cs="Calibri"/>
                <w:color w:val="000000"/>
              </w:rPr>
            </w:pPr>
            <w:r>
              <w:rPr>
                <w:rFonts w:ascii="Calibri" w:eastAsia="Calibri" w:hAnsi="Calibri" w:cs="Calibri"/>
                <w:color w:val="000000"/>
              </w:rPr>
              <w:t>Observaciones</w:t>
            </w:r>
          </w:p>
          <w:p w14:paraId="6EBA35A6" w14:textId="77777777" w:rsidR="00E34E20" w:rsidRDefault="00744434">
            <w:pPr>
              <w:rPr>
                <w:rFonts w:ascii="Calibri" w:eastAsia="Calibri" w:hAnsi="Calibri" w:cs="Calibri"/>
                <w:color w:val="000000"/>
              </w:rPr>
            </w:pPr>
            <w:r>
              <w:rPr>
                <w:rFonts w:ascii="Calibri" w:eastAsia="Calibri" w:hAnsi="Calibri" w:cs="Calibri"/>
                <w:color w:val="000000"/>
              </w:rPr>
              <w:t xml:space="preserve">Taller pedagógicos </w:t>
            </w:r>
          </w:p>
          <w:p w14:paraId="78A922B4" w14:textId="77777777" w:rsidR="00E34E20" w:rsidRDefault="00744434">
            <w:pPr>
              <w:rPr>
                <w:rFonts w:ascii="Calibri" w:eastAsia="Calibri" w:hAnsi="Calibri" w:cs="Calibri"/>
                <w:color w:val="000000"/>
              </w:rPr>
            </w:pPr>
            <w:r>
              <w:rPr>
                <w:rFonts w:ascii="Calibri" w:eastAsia="Calibri" w:hAnsi="Calibri" w:cs="Calibri"/>
                <w:color w:val="000000"/>
              </w:rPr>
              <w:t xml:space="preserve">Investigación práctica </w:t>
            </w:r>
          </w:p>
          <w:p w14:paraId="0BA547E8" w14:textId="77777777" w:rsidR="00E34E20" w:rsidRDefault="00744434">
            <w:pPr>
              <w:rPr>
                <w:rFonts w:ascii="Calibri" w:eastAsia="Calibri" w:hAnsi="Calibri" w:cs="Calibri"/>
                <w:color w:val="000000"/>
              </w:rPr>
            </w:pPr>
            <w:r>
              <w:rPr>
                <w:rFonts w:ascii="Calibri" w:eastAsia="Calibri" w:hAnsi="Calibri" w:cs="Calibri"/>
                <w:color w:val="000000"/>
              </w:rPr>
              <w:t xml:space="preserve">Debate </w:t>
            </w:r>
          </w:p>
          <w:p w14:paraId="5EC45424" w14:textId="77777777" w:rsidR="00E34E20" w:rsidRDefault="00744434">
            <w:pPr>
              <w:rPr>
                <w:rFonts w:ascii="Calibri" w:eastAsia="Calibri" w:hAnsi="Calibri" w:cs="Calibri"/>
                <w:color w:val="000000"/>
              </w:rPr>
            </w:pPr>
            <w:r>
              <w:rPr>
                <w:rFonts w:ascii="Calibri" w:eastAsia="Calibri" w:hAnsi="Calibri" w:cs="Calibri"/>
                <w:color w:val="000000"/>
              </w:rPr>
              <w:t>Lectura exegética o comentada</w:t>
            </w:r>
          </w:p>
          <w:p w14:paraId="2CDCC025" w14:textId="77777777" w:rsidR="00E34E20" w:rsidRDefault="00744434">
            <w:pPr>
              <w:rPr>
                <w:rFonts w:ascii="Calibri" w:eastAsia="Calibri" w:hAnsi="Calibri" w:cs="Calibri"/>
                <w:color w:val="000000"/>
              </w:rPr>
            </w:pPr>
            <w:r>
              <w:rPr>
                <w:rFonts w:ascii="Calibri" w:eastAsia="Calibri" w:hAnsi="Calibri" w:cs="Calibri"/>
                <w:color w:val="000000"/>
              </w:rPr>
              <w:t xml:space="preserve">Observaciones </w:t>
            </w:r>
          </w:p>
          <w:p w14:paraId="2BC427D4" w14:textId="77777777" w:rsidR="00E34E20" w:rsidRDefault="00744434">
            <w:pPr>
              <w:rPr>
                <w:rFonts w:ascii="Calibri" w:eastAsia="Calibri" w:hAnsi="Calibri" w:cs="Calibri"/>
                <w:color w:val="000000"/>
              </w:rPr>
            </w:pPr>
            <w:r>
              <w:rPr>
                <w:rFonts w:ascii="Calibri" w:eastAsia="Calibri" w:hAnsi="Calibri" w:cs="Calibri"/>
                <w:color w:val="000000"/>
              </w:rPr>
              <w:t xml:space="preserve">Lluvia de ideas  </w:t>
            </w:r>
          </w:p>
          <w:p w14:paraId="1F38C86F" w14:textId="77777777" w:rsidR="00E34E20" w:rsidRDefault="00E34E20">
            <w:pPr>
              <w:rPr>
                <w:rFonts w:ascii="Calibri" w:eastAsia="Calibri" w:hAnsi="Calibri" w:cs="Calibri"/>
                <w:color w:val="000000"/>
              </w:rPr>
            </w:pPr>
          </w:p>
          <w:p w14:paraId="606E0AB0" w14:textId="77777777" w:rsidR="00E34E20" w:rsidRDefault="00744434">
            <w:pPr>
              <w:rPr>
                <w:rFonts w:ascii="Calibri" w:eastAsia="Calibri" w:hAnsi="Calibri" w:cs="Calibri"/>
                <w:b/>
                <w:color w:val="000000"/>
                <w:u w:val="single"/>
              </w:rPr>
            </w:pPr>
            <w:r>
              <w:rPr>
                <w:rFonts w:ascii="Calibri" w:eastAsia="Calibri" w:hAnsi="Calibri" w:cs="Calibri"/>
                <w:b/>
                <w:color w:val="000000"/>
                <w:u w:val="single"/>
              </w:rPr>
              <w:t xml:space="preserve">INSTRUMENTO </w:t>
            </w:r>
          </w:p>
          <w:p w14:paraId="789CDCE6" w14:textId="77777777" w:rsidR="00E34E20" w:rsidRDefault="00744434">
            <w:pPr>
              <w:rPr>
                <w:rFonts w:ascii="Calibri" w:eastAsia="Calibri" w:hAnsi="Calibri" w:cs="Calibri"/>
                <w:color w:val="000000"/>
              </w:rPr>
            </w:pPr>
            <w:r>
              <w:rPr>
                <w:rFonts w:ascii="Calibri" w:eastAsia="Calibri" w:hAnsi="Calibri" w:cs="Calibri"/>
                <w:color w:val="000000"/>
              </w:rPr>
              <w:t>Guía de trabajo</w:t>
            </w:r>
          </w:p>
          <w:p w14:paraId="34D35107" w14:textId="77777777" w:rsidR="00E34E20" w:rsidRDefault="00744434">
            <w:pPr>
              <w:rPr>
                <w:rFonts w:ascii="Calibri" w:eastAsia="Calibri" w:hAnsi="Calibri" w:cs="Calibri"/>
                <w:color w:val="000000"/>
              </w:rPr>
            </w:pPr>
            <w:r>
              <w:rPr>
                <w:rFonts w:ascii="Calibri" w:eastAsia="Calibri" w:hAnsi="Calibri" w:cs="Calibri"/>
                <w:color w:val="000000"/>
              </w:rPr>
              <w:t>Pruebas de ensayo</w:t>
            </w:r>
          </w:p>
          <w:p w14:paraId="29D83B8E" w14:textId="77777777" w:rsidR="00E34E20" w:rsidRDefault="00744434">
            <w:pPr>
              <w:rPr>
                <w:rFonts w:ascii="Calibri" w:eastAsia="Calibri" w:hAnsi="Calibri" w:cs="Calibri"/>
                <w:color w:val="000000"/>
              </w:rPr>
            </w:pPr>
            <w:r>
              <w:rPr>
                <w:rFonts w:ascii="Calibri" w:eastAsia="Calibri" w:hAnsi="Calibri" w:cs="Calibri"/>
                <w:color w:val="000000"/>
              </w:rPr>
              <w:t xml:space="preserve">Pruebas objetivas </w:t>
            </w:r>
          </w:p>
          <w:p w14:paraId="67719166" w14:textId="77777777" w:rsidR="00E34E20" w:rsidRDefault="00744434">
            <w:pPr>
              <w:rPr>
                <w:rFonts w:ascii="Calibri" w:eastAsia="Calibri" w:hAnsi="Calibri" w:cs="Calibri"/>
                <w:color w:val="000000"/>
              </w:rPr>
            </w:pPr>
            <w:r>
              <w:rPr>
                <w:rFonts w:ascii="Calibri" w:eastAsia="Calibri" w:hAnsi="Calibri" w:cs="Calibri"/>
                <w:color w:val="000000"/>
              </w:rPr>
              <w:t xml:space="preserve">Cuestionarios </w:t>
            </w:r>
          </w:p>
        </w:tc>
      </w:tr>
      <w:tr w:rsidR="00E34E20" w14:paraId="64F1485D"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tcW w:w="14567" w:type="dxa"/>
            <w:gridSpan w:val="9"/>
          </w:tcPr>
          <w:p w14:paraId="6185CC08" w14:textId="77777777" w:rsidR="00E34E20" w:rsidRDefault="00744434">
            <w:pPr>
              <w:rPr>
                <w:rFonts w:ascii="Calibri" w:eastAsia="Calibri" w:hAnsi="Calibri" w:cs="Calibri"/>
                <w:b/>
                <w:color w:val="000000"/>
              </w:rPr>
            </w:pPr>
            <w:r>
              <w:rPr>
                <w:rFonts w:ascii="Calibri" w:eastAsia="Calibri" w:hAnsi="Calibri" w:cs="Calibri"/>
                <w:b/>
                <w:color w:val="000000"/>
              </w:rPr>
              <w:t>3. ADAPTACIONES CURRICULARES</w:t>
            </w:r>
          </w:p>
        </w:tc>
      </w:tr>
      <w:tr w:rsidR="00E34E20" w14:paraId="64C8F698" w14:textId="77777777" w:rsidTr="00E34E20">
        <w:trPr>
          <w:trHeight w:val="420"/>
        </w:trPr>
        <w:tc>
          <w:tcPr>
            <w:tcW w:w="3683" w:type="dxa"/>
          </w:tcPr>
          <w:p w14:paraId="1772027C"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ESPECIFICACIÓN DE LA</w:t>
            </w:r>
          </w:p>
          <w:p w14:paraId="0BD61BB4"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NECESIDAD EDUCATIVA</w:t>
            </w:r>
          </w:p>
        </w:tc>
        <w:tc>
          <w:tcPr>
            <w:tcW w:w="3037" w:type="dxa"/>
            <w:gridSpan w:val="2"/>
          </w:tcPr>
          <w:p w14:paraId="2FF174E6"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DESTREZAS CON CRITERIO DE</w:t>
            </w:r>
          </w:p>
          <w:p w14:paraId="5D1E7159"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DESEMPEÑO</w:t>
            </w:r>
          </w:p>
        </w:tc>
        <w:tc>
          <w:tcPr>
            <w:tcW w:w="1692" w:type="dxa"/>
          </w:tcPr>
          <w:p w14:paraId="73EF3C58"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ACTIVIDADES DE</w:t>
            </w:r>
          </w:p>
          <w:p w14:paraId="3BEAF414"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APRENDIZAJE</w:t>
            </w:r>
          </w:p>
        </w:tc>
        <w:tc>
          <w:tcPr>
            <w:tcW w:w="2187" w:type="dxa"/>
            <w:gridSpan w:val="2"/>
          </w:tcPr>
          <w:p w14:paraId="3FA283B3"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RECURSOS</w:t>
            </w:r>
          </w:p>
        </w:tc>
        <w:tc>
          <w:tcPr>
            <w:tcW w:w="2966" w:type="dxa"/>
            <w:gridSpan w:val="2"/>
          </w:tcPr>
          <w:p w14:paraId="58A33B19"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INDICADORES DE</w:t>
            </w:r>
          </w:p>
          <w:p w14:paraId="091F1C75"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EVALUACIÓN DE</w:t>
            </w:r>
          </w:p>
          <w:p w14:paraId="099356F9"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LA UNIDAD</w:t>
            </w:r>
          </w:p>
        </w:tc>
        <w:tc>
          <w:tcPr>
            <w:tcW w:w="1002" w:type="dxa"/>
          </w:tcPr>
          <w:p w14:paraId="747C5736"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TÉCNICAS E</w:t>
            </w:r>
          </w:p>
          <w:p w14:paraId="612A9AC4"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INSTRUMENTOS</w:t>
            </w:r>
          </w:p>
          <w:p w14:paraId="3A803DA0" w14:textId="77777777" w:rsidR="00E34E20" w:rsidRDefault="00744434">
            <w:pPr>
              <w:jc w:val="center"/>
              <w:rPr>
                <w:rFonts w:ascii="Calibri" w:eastAsia="Calibri" w:hAnsi="Calibri" w:cs="Calibri"/>
                <w:sz w:val="20"/>
                <w:szCs w:val="20"/>
              </w:rPr>
            </w:pPr>
            <w:r>
              <w:rPr>
                <w:rFonts w:ascii="Calibri" w:eastAsia="Calibri" w:hAnsi="Calibri" w:cs="Calibri"/>
                <w:b/>
                <w:color w:val="000000"/>
                <w:sz w:val="20"/>
                <w:szCs w:val="20"/>
              </w:rPr>
              <w:t>DE EVALUACIÓN</w:t>
            </w:r>
          </w:p>
        </w:tc>
      </w:tr>
      <w:tr w:rsidR="00E34E20" w14:paraId="42C8BC34"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tcW w:w="3683" w:type="dxa"/>
          </w:tcPr>
          <w:p w14:paraId="0CA90C66" w14:textId="77777777" w:rsidR="00E34E20" w:rsidRDefault="00E34E20">
            <w:pPr>
              <w:rPr>
                <w:rFonts w:ascii="Calibri" w:eastAsia="Calibri" w:hAnsi="Calibri" w:cs="Calibri"/>
                <w:b/>
                <w:color w:val="000000"/>
              </w:rPr>
            </w:pPr>
          </w:p>
        </w:tc>
        <w:tc>
          <w:tcPr>
            <w:tcW w:w="3037" w:type="dxa"/>
            <w:gridSpan w:val="2"/>
          </w:tcPr>
          <w:p w14:paraId="4C4D5D1A" w14:textId="77777777" w:rsidR="00E34E20" w:rsidRDefault="00E34E20">
            <w:pPr>
              <w:rPr>
                <w:rFonts w:ascii="Calibri" w:eastAsia="Calibri" w:hAnsi="Calibri" w:cs="Calibri"/>
                <w:b/>
                <w:color w:val="000000"/>
              </w:rPr>
            </w:pPr>
          </w:p>
        </w:tc>
        <w:tc>
          <w:tcPr>
            <w:tcW w:w="1692" w:type="dxa"/>
          </w:tcPr>
          <w:p w14:paraId="4EF98330" w14:textId="77777777" w:rsidR="00E34E20" w:rsidRDefault="00E34E20">
            <w:pPr>
              <w:jc w:val="center"/>
              <w:rPr>
                <w:rFonts w:ascii="Calibri" w:eastAsia="Calibri" w:hAnsi="Calibri" w:cs="Calibri"/>
                <w:b/>
                <w:color w:val="000000"/>
              </w:rPr>
            </w:pPr>
          </w:p>
        </w:tc>
        <w:tc>
          <w:tcPr>
            <w:tcW w:w="2187" w:type="dxa"/>
            <w:gridSpan w:val="2"/>
          </w:tcPr>
          <w:p w14:paraId="552AB2FC" w14:textId="77777777" w:rsidR="00E34E20" w:rsidRDefault="00E34E20">
            <w:pPr>
              <w:jc w:val="center"/>
              <w:rPr>
                <w:rFonts w:ascii="Calibri" w:eastAsia="Calibri" w:hAnsi="Calibri" w:cs="Calibri"/>
                <w:b/>
                <w:color w:val="000000"/>
              </w:rPr>
            </w:pPr>
          </w:p>
        </w:tc>
        <w:tc>
          <w:tcPr>
            <w:tcW w:w="2966" w:type="dxa"/>
            <w:gridSpan w:val="2"/>
          </w:tcPr>
          <w:p w14:paraId="622152A0" w14:textId="77777777" w:rsidR="00E34E20" w:rsidRDefault="00E34E20">
            <w:pPr>
              <w:jc w:val="center"/>
              <w:rPr>
                <w:rFonts w:ascii="Calibri" w:eastAsia="Calibri" w:hAnsi="Calibri" w:cs="Calibri"/>
                <w:b/>
                <w:color w:val="000000"/>
              </w:rPr>
            </w:pPr>
          </w:p>
        </w:tc>
        <w:tc>
          <w:tcPr>
            <w:tcW w:w="1002" w:type="dxa"/>
          </w:tcPr>
          <w:p w14:paraId="336B9F3D" w14:textId="77777777" w:rsidR="00E34E20" w:rsidRDefault="00E34E20">
            <w:pPr>
              <w:jc w:val="center"/>
              <w:rPr>
                <w:rFonts w:ascii="Calibri" w:eastAsia="Calibri" w:hAnsi="Calibri" w:cs="Calibri"/>
                <w:b/>
                <w:color w:val="000000"/>
              </w:rPr>
            </w:pPr>
          </w:p>
        </w:tc>
      </w:tr>
      <w:tr w:rsidR="00E34E20" w14:paraId="3361E7FE" w14:textId="77777777" w:rsidTr="00E34E20">
        <w:trPr>
          <w:trHeight w:val="420"/>
        </w:trPr>
        <w:tc>
          <w:tcPr>
            <w:tcW w:w="3683" w:type="dxa"/>
          </w:tcPr>
          <w:p w14:paraId="29E8F6F3" w14:textId="77777777" w:rsidR="00E34E20" w:rsidRDefault="00744434">
            <w:pPr>
              <w:jc w:val="center"/>
              <w:rPr>
                <w:rFonts w:ascii="Calibri" w:eastAsia="Calibri" w:hAnsi="Calibri" w:cs="Calibri"/>
                <w:b/>
                <w:color w:val="000000"/>
              </w:rPr>
            </w:pPr>
            <w:r>
              <w:rPr>
                <w:rFonts w:ascii="Calibri" w:eastAsia="Calibri" w:hAnsi="Calibri" w:cs="Calibri"/>
                <w:b/>
                <w:color w:val="000000"/>
              </w:rPr>
              <w:t>ELABORADO</w:t>
            </w:r>
          </w:p>
        </w:tc>
        <w:tc>
          <w:tcPr>
            <w:tcW w:w="315" w:type="dxa"/>
          </w:tcPr>
          <w:p w14:paraId="69569CDF" w14:textId="77777777" w:rsidR="00E34E20" w:rsidRDefault="00E34E20">
            <w:pPr>
              <w:jc w:val="center"/>
              <w:rPr>
                <w:rFonts w:ascii="Calibri" w:eastAsia="Calibri" w:hAnsi="Calibri" w:cs="Calibri"/>
                <w:b/>
                <w:color w:val="000000"/>
              </w:rPr>
            </w:pPr>
          </w:p>
        </w:tc>
        <w:tc>
          <w:tcPr>
            <w:tcW w:w="2722" w:type="dxa"/>
          </w:tcPr>
          <w:p w14:paraId="3ACCF3A0" w14:textId="77777777" w:rsidR="00E34E20" w:rsidRDefault="00744434">
            <w:pPr>
              <w:jc w:val="center"/>
              <w:rPr>
                <w:rFonts w:ascii="Calibri" w:eastAsia="Calibri" w:hAnsi="Calibri" w:cs="Calibri"/>
                <w:b/>
                <w:color w:val="000000"/>
              </w:rPr>
            </w:pPr>
            <w:r>
              <w:rPr>
                <w:rFonts w:ascii="Calibri" w:eastAsia="Calibri" w:hAnsi="Calibri" w:cs="Calibri"/>
                <w:b/>
                <w:color w:val="000000"/>
              </w:rPr>
              <w:t>REVISADO</w:t>
            </w:r>
          </w:p>
        </w:tc>
        <w:tc>
          <w:tcPr>
            <w:tcW w:w="7847" w:type="dxa"/>
            <w:gridSpan w:val="6"/>
          </w:tcPr>
          <w:p w14:paraId="63AB0815" w14:textId="77777777" w:rsidR="00E34E20" w:rsidRDefault="00744434">
            <w:pPr>
              <w:jc w:val="center"/>
              <w:rPr>
                <w:rFonts w:ascii="Calibri" w:eastAsia="Calibri" w:hAnsi="Calibri" w:cs="Calibri"/>
                <w:b/>
                <w:color w:val="000000"/>
              </w:rPr>
            </w:pPr>
            <w:r>
              <w:rPr>
                <w:rFonts w:ascii="Calibri" w:eastAsia="Calibri" w:hAnsi="Calibri" w:cs="Calibri"/>
                <w:b/>
                <w:color w:val="000000"/>
              </w:rPr>
              <w:t>APROBADO</w:t>
            </w:r>
          </w:p>
        </w:tc>
      </w:tr>
      <w:tr w:rsidR="00E34E20" w14:paraId="1B573372"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tcW w:w="3683" w:type="dxa"/>
          </w:tcPr>
          <w:p w14:paraId="4E0DD75C" w14:textId="77777777" w:rsidR="00E34E20" w:rsidRDefault="00744434">
            <w:pPr>
              <w:rPr>
                <w:rFonts w:ascii="Calibri" w:eastAsia="Calibri" w:hAnsi="Calibri" w:cs="Calibri"/>
                <w:color w:val="000000"/>
              </w:rPr>
            </w:pPr>
            <w:r>
              <w:rPr>
                <w:rFonts w:ascii="Calibri" w:eastAsia="Calibri" w:hAnsi="Calibri" w:cs="Calibri"/>
                <w:color w:val="000000"/>
              </w:rPr>
              <w:t xml:space="preserve">Docente: </w:t>
            </w:r>
          </w:p>
        </w:tc>
        <w:tc>
          <w:tcPr>
            <w:tcW w:w="315" w:type="dxa"/>
          </w:tcPr>
          <w:p w14:paraId="040BC755" w14:textId="77777777" w:rsidR="00E34E20" w:rsidRDefault="00E34E20">
            <w:pPr>
              <w:rPr>
                <w:rFonts w:ascii="Calibri" w:eastAsia="Calibri" w:hAnsi="Calibri" w:cs="Calibri"/>
                <w:color w:val="000000"/>
              </w:rPr>
            </w:pPr>
          </w:p>
        </w:tc>
        <w:tc>
          <w:tcPr>
            <w:tcW w:w="2722" w:type="dxa"/>
          </w:tcPr>
          <w:p w14:paraId="52EAB25D" w14:textId="77777777" w:rsidR="00E34E20" w:rsidRDefault="00744434">
            <w:pPr>
              <w:rPr>
                <w:rFonts w:ascii="Calibri" w:eastAsia="Calibri" w:hAnsi="Calibri" w:cs="Calibri"/>
                <w:color w:val="000000"/>
              </w:rPr>
            </w:pPr>
            <w:r>
              <w:rPr>
                <w:rFonts w:ascii="Calibri" w:eastAsia="Calibri" w:hAnsi="Calibri" w:cs="Calibri"/>
                <w:color w:val="000000"/>
              </w:rPr>
              <w:t xml:space="preserve">Coordinador del área : </w:t>
            </w:r>
          </w:p>
        </w:tc>
        <w:tc>
          <w:tcPr>
            <w:tcW w:w="7847" w:type="dxa"/>
            <w:gridSpan w:val="6"/>
          </w:tcPr>
          <w:p w14:paraId="10C97341" w14:textId="77777777" w:rsidR="00E34E20" w:rsidRDefault="00744434">
            <w:pPr>
              <w:rPr>
                <w:rFonts w:ascii="Calibri" w:eastAsia="Calibri" w:hAnsi="Calibri" w:cs="Calibri"/>
                <w:color w:val="000000"/>
              </w:rPr>
            </w:pPr>
            <w:r>
              <w:rPr>
                <w:rFonts w:ascii="Calibri" w:eastAsia="Calibri" w:hAnsi="Calibri" w:cs="Calibri"/>
                <w:color w:val="000000"/>
              </w:rPr>
              <w:t>Vicerrector:</w:t>
            </w:r>
          </w:p>
        </w:tc>
      </w:tr>
      <w:tr w:rsidR="00E34E20" w14:paraId="166FFBFE" w14:textId="77777777" w:rsidTr="00E34E20">
        <w:trPr>
          <w:trHeight w:val="240"/>
        </w:trPr>
        <w:tc>
          <w:tcPr>
            <w:tcW w:w="3683" w:type="dxa"/>
          </w:tcPr>
          <w:p w14:paraId="7B5D640B" w14:textId="77777777" w:rsidR="00E34E20" w:rsidRDefault="00744434">
            <w:pPr>
              <w:rPr>
                <w:rFonts w:ascii="Calibri" w:eastAsia="Calibri" w:hAnsi="Calibri" w:cs="Calibri"/>
                <w:color w:val="000000"/>
              </w:rPr>
            </w:pPr>
            <w:r>
              <w:rPr>
                <w:rFonts w:ascii="Calibri" w:eastAsia="Calibri" w:hAnsi="Calibri" w:cs="Calibri"/>
                <w:color w:val="000000"/>
              </w:rPr>
              <w:t>Firma:</w:t>
            </w:r>
          </w:p>
        </w:tc>
        <w:tc>
          <w:tcPr>
            <w:tcW w:w="315" w:type="dxa"/>
          </w:tcPr>
          <w:p w14:paraId="48D3ECB6" w14:textId="77777777" w:rsidR="00E34E20" w:rsidRDefault="00E34E20">
            <w:pPr>
              <w:rPr>
                <w:rFonts w:ascii="Calibri" w:eastAsia="Calibri" w:hAnsi="Calibri" w:cs="Calibri"/>
                <w:color w:val="000000"/>
              </w:rPr>
            </w:pPr>
          </w:p>
        </w:tc>
        <w:tc>
          <w:tcPr>
            <w:tcW w:w="2722" w:type="dxa"/>
          </w:tcPr>
          <w:p w14:paraId="052CDF8F" w14:textId="77777777" w:rsidR="00E34E20" w:rsidRDefault="00E34E20">
            <w:pPr>
              <w:rPr>
                <w:rFonts w:ascii="Calibri" w:eastAsia="Calibri" w:hAnsi="Calibri" w:cs="Calibri"/>
                <w:color w:val="000000"/>
              </w:rPr>
            </w:pPr>
          </w:p>
        </w:tc>
        <w:tc>
          <w:tcPr>
            <w:tcW w:w="7847" w:type="dxa"/>
            <w:gridSpan w:val="6"/>
          </w:tcPr>
          <w:p w14:paraId="25891178" w14:textId="77777777" w:rsidR="00E34E20" w:rsidRDefault="00E34E20">
            <w:pPr>
              <w:rPr>
                <w:rFonts w:ascii="Calibri" w:eastAsia="Calibri" w:hAnsi="Calibri" w:cs="Calibri"/>
                <w:color w:val="000000"/>
              </w:rPr>
            </w:pPr>
          </w:p>
        </w:tc>
      </w:tr>
      <w:tr w:rsidR="00E34E20" w14:paraId="68EF3FCF"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tcW w:w="3683" w:type="dxa"/>
          </w:tcPr>
          <w:p w14:paraId="6122F91E" w14:textId="77777777" w:rsidR="00E34E20" w:rsidRDefault="00744434">
            <w:pPr>
              <w:rPr>
                <w:rFonts w:ascii="Calibri" w:eastAsia="Calibri" w:hAnsi="Calibri" w:cs="Calibri"/>
                <w:color w:val="000000"/>
              </w:rPr>
            </w:pPr>
            <w:r>
              <w:rPr>
                <w:rFonts w:ascii="Calibri" w:eastAsia="Calibri" w:hAnsi="Calibri" w:cs="Calibri"/>
                <w:color w:val="000000"/>
              </w:rPr>
              <w:t xml:space="preserve">Fecha: </w:t>
            </w:r>
          </w:p>
        </w:tc>
        <w:tc>
          <w:tcPr>
            <w:tcW w:w="315" w:type="dxa"/>
          </w:tcPr>
          <w:p w14:paraId="15BBD66F" w14:textId="77777777" w:rsidR="00E34E20" w:rsidRDefault="00E34E20">
            <w:pPr>
              <w:rPr>
                <w:rFonts w:ascii="Calibri" w:eastAsia="Calibri" w:hAnsi="Calibri" w:cs="Calibri"/>
                <w:color w:val="000000"/>
              </w:rPr>
            </w:pPr>
          </w:p>
        </w:tc>
        <w:tc>
          <w:tcPr>
            <w:tcW w:w="2722" w:type="dxa"/>
          </w:tcPr>
          <w:p w14:paraId="621E0E54" w14:textId="77777777" w:rsidR="00E34E20" w:rsidRDefault="00E34E20">
            <w:pPr>
              <w:rPr>
                <w:rFonts w:ascii="Calibri" w:eastAsia="Calibri" w:hAnsi="Calibri" w:cs="Calibri"/>
                <w:color w:val="000000"/>
              </w:rPr>
            </w:pPr>
          </w:p>
        </w:tc>
        <w:tc>
          <w:tcPr>
            <w:tcW w:w="7847" w:type="dxa"/>
            <w:gridSpan w:val="6"/>
          </w:tcPr>
          <w:p w14:paraId="36189A96" w14:textId="77777777" w:rsidR="00E34E20" w:rsidRDefault="00E34E20">
            <w:pPr>
              <w:rPr>
                <w:rFonts w:ascii="Calibri" w:eastAsia="Calibri" w:hAnsi="Calibri" w:cs="Calibri"/>
                <w:color w:val="000000"/>
              </w:rPr>
            </w:pPr>
          </w:p>
        </w:tc>
      </w:tr>
    </w:tbl>
    <w:p w14:paraId="3D6FE7CD" w14:textId="77777777" w:rsidR="00E34E20" w:rsidRDefault="00744434">
      <w:pPr>
        <w:tabs>
          <w:tab w:val="left" w:pos="924"/>
        </w:tabs>
        <w:spacing w:before="240" w:after="240"/>
        <w:rPr>
          <w:sz w:val="28"/>
          <w:szCs w:val="28"/>
        </w:rPr>
      </w:pPr>
      <w:r>
        <w:rPr>
          <w:noProof/>
        </w:rPr>
        <w:drawing>
          <wp:anchor distT="0" distB="0" distL="114300" distR="114300" simplePos="0" relativeHeight="251661312" behindDoc="0" locked="0" layoutInCell="1" hidden="0" allowOverlap="1" wp14:anchorId="19BC20D6" wp14:editId="614472DA">
            <wp:simplePos x="0" y="0"/>
            <wp:positionH relativeFrom="margin">
              <wp:align>center</wp:align>
            </wp:positionH>
            <wp:positionV relativeFrom="page">
              <wp:align>bottom</wp:align>
            </wp:positionV>
            <wp:extent cx="9989820" cy="6089650"/>
            <wp:effectExtent l="0" t="0" r="0" b="0"/>
            <wp:wrapSquare wrapText="bothSides" distT="0" distB="0" distL="114300" distR="114300"/>
            <wp:docPr id="57" name="image4.jpg" descr="PORTADA-PLANIFICACIONES_biologia PDD"/>
            <wp:cNvGraphicFramePr/>
            <a:graphic xmlns:a="http://schemas.openxmlformats.org/drawingml/2006/main">
              <a:graphicData uri="http://schemas.openxmlformats.org/drawingml/2006/picture">
                <pic:pic xmlns:pic="http://schemas.openxmlformats.org/drawingml/2006/picture">
                  <pic:nvPicPr>
                    <pic:cNvPr id="0" name="image4.jpg" descr="PORTADA-PLANIFICACIONES_biologia PDD"/>
                    <pic:cNvPicPr preferRelativeResize="0"/>
                  </pic:nvPicPr>
                  <pic:blipFill>
                    <a:blip r:embed="rId21"/>
                    <a:srcRect/>
                    <a:stretch>
                      <a:fillRect/>
                    </a:stretch>
                  </pic:blipFill>
                  <pic:spPr>
                    <a:xfrm>
                      <a:off x="0" y="0"/>
                      <a:ext cx="9989820" cy="6089650"/>
                    </a:xfrm>
                    <a:prstGeom prst="rect">
                      <a:avLst/>
                    </a:prstGeom>
                    <a:ln/>
                  </pic:spPr>
                </pic:pic>
              </a:graphicData>
            </a:graphic>
          </wp:anchor>
        </w:drawing>
      </w:r>
    </w:p>
    <w:p w14:paraId="091C8A21" w14:textId="77777777" w:rsidR="00E34E20" w:rsidRDefault="00744434">
      <w:pPr>
        <w:tabs>
          <w:tab w:val="left" w:pos="924"/>
        </w:tabs>
        <w:spacing w:before="240" w:after="240"/>
        <w:jc w:val="center"/>
        <w:rPr>
          <w:rFonts w:ascii="Calibri" w:eastAsia="Calibri" w:hAnsi="Calibri" w:cs="Calibri"/>
        </w:rPr>
      </w:pPr>
      <w:r>
        <w:rPr>
          <w:rFonts w:ascii="Calibri" w:eastAsia="Calibri" w:hAnsi="Calibri" w:cs="Calibri"/>
          <w:b/>
        </w:rPr>
        <w:t>PLANIFICACIÓN POR DESTREZAS CON CRITERIOS DE DESEMPEÑO</w:t>
      </w:r>
    </w:p>
    <w:tbl>
      <w:tblPr>
        <w:tblStyle w:val="ac"/>
        <w:tblW w:w="1470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815"/>
        <w:gridCol w:w="425"/>
        <w:gridCol w:w="590"/>
        <w:gridCol w:w="119"/>
        <w:gridCol w:w="532"/>
        <w:gridCol w:w="1210"/>
        <w:gridCol w:w="427"/>
        <w:gridCol w:w="524"/>
        <w:gridCol w:w="540"/>
        <w:gridCol w:w="311"/>
        <w:gridCol w:w="850"/>
        <w:gridCol w:w="1843"/>
        <w:gridCol w:w="104"/>
        <w:gridCol w:w="1314"/>
        <w:gridCol w:w="258"/>
        <w:gridCol w:w="309"/>
        <w:gridCol w:w="207"/>
        <w:gridCol w:w="785"/>
        <w:gridCol w:w="267"/>
        <w:gridCol w:w="725"/>
        <w:gridCol w:w="142"/>
        <w:gridCol w:w="1559"/>
      </w:tblGrid>
      <w:tr w:rsidR="00E34E20" w14:paraId="4671A91C" w14:textId="77777777" w:rsidTr="00E34E2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tcPr>
          <w:p w14:paraId="26EBC19F" w14:textId="77777777" w:rsidR="00E34E20" w:rsidRDefault="00744434">
            <w:pPr>
              <w:ind w:left="142" w:hanging="142"/>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Pr>
          <w:p w14:paraId="3D6FBBFD"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94" w:type="dxa"/>
            <w:gridSpan w:val="7"/>
          </w:tcPr>
          <w:p w14:paraId="028BC0D7"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E34E20" w14:paraId="46D8B679"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04" w:type="dxa"/>
            <w:gridSpan w:val="23"/>
          </w:tcPr>
          <w:p w14:paraId="11716913"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E34E20" w14:paraId="77FF8F99"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4704" w:type="dxa"/>
            <w:gridSpan w:val="23"/>
          </w:tcPr>
          <w:p w14:paraId="02DD1F1F" w14:textId="77777777" w:rsidR="00E34E20" w:rsidRDefault="00744434">
            <w:pPr>
              <w:tabs>
                <w:tab w:val="left" w:pos="9523"/>
                <w:tab w:val="right" w:pos="14488"/>
              </w:tabs>
              <w:ind w:left="142" w:hanging="142"/>
              <w:rPr>
                <w:rFonts w:ascii="Calibri" w:eastAsia="Calibri" w:hAnsi="Calibri" w:cs="Calibri"/>
                <w:color w:val="000000"/>
                <w:sz w:val="22"/>
                <w:szCs w:val="22"/>
              </w:rPr>
            </w:pPr>
            <w:r>
              <w:rPr>
                <w:rFonts w:ascii="Calibri" w:eastAsia="Calibri" w:hAnsi="Calibri" w:cs="Calibri"/>
                <w:b w:val="0"/>
                <w:color w:val="000000"/>
                <w:sz w:val="22"/>
                <w:szCs w:val="22"/>
              </w:rPr>
              <w:tab/>
            </w:r>
            <w:r>
              <w:rPr>
                <w:rFonts w:ascii="Calibri" w:eastAsia="Calibri" w:hAnsi="Calibri" w:cs="Calibri"/>
                <w:b w:val="0"/>
                <w:color w:val="000000"/>
                <w:sz w:val="22"/>
                <w:szCs w:val="22"/>
              </w:rPr>
              <w:tab/>
            </w:r>
            <w:r>
              <w:rPr>
                <w:rFonts w:ascii="Calibri" w:eastAsia="Calibri" w:hAnsi="Calibri" w:cs="Calibri"/>
                <w:b w:val="0"/>
                <w:color w:val="000000"/>
                <w:sz w:val="22"/>
                <w:szCs w:val="22"/>
              </w:rPr>
              <w:tab/>
              <w:t>1. DATOS INFORMATIVOS:</w:t>
            </w:r>
          </w:p>
        </w:tc>
      </w:tr>
      <w:tr w:rsidR="00E34E20" w14:paraId="49CCB918"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Pr>
          <w:p w14:paraId="2234C84A"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5DF4720F"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05C8859D"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8BA9B8B"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p w14:paraId="29EE1696" w14:textId="77777777" w:rsidR="00E34E20" w:rsidRDefault="00E34E20">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c>
          <w:tcPr>
            <w:tcW w:w="1418" w:type="dxa"/>
            <w:gridSpan w:val="2"/>
          </w:tcPr>
          <w:p w14:paraId="2DE55255"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5194588D"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4315F29D"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Pr>
          <w:p w14:paraId="3C093F43"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6306AD0B" w14:textId="77777777" w:rsidTr="00E34E20">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Pr>
          <w:p w14:paraId="4DE599B2"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7C46228B"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1</w:t>
            </w:r>
          </w:p>
        </w:tc>
        <w:tc>
          <w:tcPr>
            <w:tcW w:w="3544" w:type="dxa"/>
            <w:gridSpan w:val="6"/>
          </w:tcPr>
          <w:p w14:paraId="29A82961"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334843E2" w14:textId="77777777" w:rsidR="00E34E20" w:rsidRDefault="00744434">
            <w:pPr>
              <w:tabs>
                <w:tab w:val="left" w:pos="924"/>
              </w:tabs>
              <w:jc w:val="center"/>
              <w:cnfStyle w:val="000000000000" w:firstRow="0" w:lastRow="0" w:firstColumn="0" w:lastColumn="0" w:oddVBand="0" w:evenVBand="0" w:oddHBand="0" w:evenHBand="0" w:firstRowFirstColumn="0" w:firstRowLastColumn="0" w:lastRowFirstColumn="0" w:lastRowLastColumn="0"/>
              <w:rPr>
                <w:b/>
              </w:rPr>
            </w:pPr>
            <w:r>
              <w:rPr>
                <w:b/>
              </w:rPr>
              <w:t>La Tierra: un planeta</w:t>
            </w:r>
          </w:p>
          <w:p w14:paraId="7661002D" w14:textId="77777777" w:rsidR="00E34E20" w:rsidRDefault="00744434">
            <w:pPr>
              <w:tabs>
                <w:tab w:val="left" w:pos="924"/>
              </w:tabs>
              <w:jc w:val="center"/>
              <w:cnfStyle w:val="000000000000" w:firstRow="0" w:lastRow="0" w:firstColumn="0" w:lastColumn="0" w:oddVBand="0" w:evenVBand="0" w:oddHBand="0" w:evenHBand="0" w:firstRowFirstColumn="0" w:firstRowLastColumn="0" w:lastRowFirstColumn="0" w:lastRowLastColumn="0"/>
              <w:rPr>
                <w:b/>
              </w:rPr>
            </w:pPr>
            <w:r>
              <w:rPr>
                <w:b/>
              </w:rPr>
              <w:t>que evoluciona</w:t>
            </w:r>
          </w:p>
        </w:tc>
        <w:tc>
          <w:tcPr>
            <w:tcW w:w="3244" w:type="dxa"/>
            <w:gridSpan w:val="7"/>
          </w:tcPr>
          <w:p w14:paraId="0250BEB4"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Pr>
          <w:p w14:paraId="6EB0B8B5"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pPr>
            <w:r>
              <w:rPr>
                <w:b/>
              </w:rPr>
              <w:t xml:space="preserve">O.CN.B.5.2. </w:t>
            </w:r>
            <w:r>
              <w:t xml:space="preserve">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 </w:t>
            </w:r>
          </w:p>
          <w:p w14:paraId="0CAAF63D"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15B53DBB"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650DF1EB"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rPr>
                <w:color w:val="000000"/>
                <w:sz w:val="22"/>
                <w:szCs w:val="22"/>
              </w:rPr>
            </w:pPr>
          </w:p>
        </w:tc>
      </w:tr>
      <w:tr w:rsidR="00E34E20" w14:paraId="5B94899F"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04" w:type="dxa"/>
            <w:gridSpan w:val="23"/>
          </w:tcPr>
          <w:p w14:paraId="122975B0"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E34E20" w14:paraId="2DF608C6"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Pr>
          <w:p w14:paraId="6C708ACD"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p w14:paraId="3489C5D9" w14:textId="77777777" w:rsidR="00E34E20" w:rsidRDefault="00744434">
            <w:pPr>
              <w:widowControl w:val="0"/>
            </w:pPr>
            <w:r>
              <w:rPr>
                <w:b w:val="0"/>
              </w:rPr>
              <w:t xml:space="preserve">DCCD: </w:t>
            </w:r>
            <w:r>
              <w:t xml:space="preserve">1.7.Analizar los procesos de variación, aislamiento y migración, relacionados con la selección natural, y explicar el proceso evolutivo. </w:t>
            </w:r>
          </w:p>
          <w:p w14:paraId="2477D48D" w14:textId="77777777" w:rsidR="00E34E20" w:rsidRDefault="00744434">
            <w:pPr>
              <w:widowControl w:val="0"/>
            </w:pPr>
            <w:r>
              <w:rPr>
                <w:b w:val="0"/>
              </w:rPr>
              <w:t xml:space="preserve">DCCD: </w:t>
            </w:r>
            <w:r>
              <w:t>1.8. Indagar los criterios de</w:t>
            </w:r>
          </w:p>
          <w:p w14:paraId="2421D9F9" w14:textId="77777777" w:rsidR="00E34E20" w:rsidRDefault="00744434">
            <w:pPr>
              <w:widowControl w:val="0"/>
            </w:pPr>
            <w:r>
              <w:t>clasificación taxonómica actuales y demostrar, por medio de la exploración, que los sistemas de clasificación biológica reflejan un ancestro común y relaciones evolutivas entre</w:t>
            </w:r>
          </w:p>
          <w:p w14:paraId="41B3FA80" w14:textId="77777777" w:rsidR="00E34E20" w:rsidRDefault="00744434">
            <w:pPr>
              <w:widowControl w:val="0"/>
            </w:pPr>
            <w:r>
              <w:t xml:space="preserve">grupos de organismos. </w:t>
            </w:r>
          </w:p>
          <w:p w14:paraId="309DE08F" w14:textId="77777777" w:rsidR="00E34E20" w:rsidRDefault="00744434">
            <w:pPr>
              <w:widowControl w:val="0"/>
            </w:pPr>
            <w:r>
              <w:rPr>
                <w:b w:val="0"/>
              </w:rPr>
              <w:t xml:space="preserve">DCCD: </w:t>
            </w:r>
            <w:r>
              <w:t>1.10. Analizar la relación de las diversas formas de vida con el proceso evolutivo, y deducir esta relación con la recopilación de datos comparativos y los</w:t>
            </w:r>
          </w:p>
          <w:p w14:paraId="33BCA28B" w14:textId="77777777" w:rsidR="00E34E20" w:rsidRDefault="00744434">
            <w:pPr>
              <w:widowControl w:val="0"/>
            </w:pPr>
            <w:r>
              <w:t>resultados de investigación de campo realizados por diversos científicos.</w:t>
            </w:r>
          </w:p>
          <w:p w14:paraId="66B48B1B" w14:textId="77777777" w:rsidR="00E34E20" w:rsidRDefault="00E34E20">
            <w:pPr>
              <w:widowControl w:val="0"/>
            </w:pPr>
          </w:p>
          <w:p w14:paraId="37497821" w14:textId="77777777" w:rsidR="00E34E20" w:rsidRDefault="00E34E20">
            <w:pPr>
              <w:jc w:val="both"/>
              <w:rPr>
                <w:rFonts w:ascii="Calibri" w:eastAsia="Calibri" w:hAnsi="Calibri" w:cs="Calibri"/>
                <w:color w:val="000000"/>
                <w:sz w:val="22"/>
                <w:szCs w:val="22"/>
              </w:rPr>
            </w:pPr>
          </w:p>
        </w:tc>
        <w:tc>
          <w:tcPr>
            <w:tcW w:w="3685" w:type="dxa"/>
            <w:gridSpan w:val="6"/>
          </w:tcPr>
          <w:p w14:paraId="1892645B"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p w14:paraId="4320ACC8" w14:textId="77777777" w:rsidR="00E34E20" w:rsidRDefault="00744434">
            <w:pPr>
              <w:cnfStyle w:val="000000000000" w:firstRow="0" w:lastRow="0" w:firstColumn="0" w:lastColumn="0" w:oddVBand="0" w:evenVBand="0" w:oddHBand="0" w:evenHBand="0" w:firstRowFirstColumn="0" w:firstRowLastColumn="0" w:lastRowFirstColumn="0" w:lastRowLastColumn="0"/>
            </w:pPr>
            <w:r>
              <w:rPr>
                <w:b/>
              </w:rPr>
              <w:t>I.CN.B.5.2.1.</w:t>
            </w:r>
            <w:r>
              <w:t xml:space="preserve"> Explica la importancia de la evolución biológica desde la sustentación científica de las teorías de la endosimbiosis, selección natural y sintética de la evolución, la relación con las diversas formas de vida con el proceso evolutivo y su repercusión para el mantenimiento de la vida en la Tierra. (I.2., I.4.)</w:t>
            </w:r>
          </w:p>
          <w:p w14:paraId="5791578F" w14:textId="77777777" w:rsidR="00E34E20" w:rsidRDefault="00744434">
            <w:pPr>
              <w:cnfStyle w:val="000000000000" w:firstRow="0" w:lastRow="0" w:firstColumn="0" w:lastColumn="0" w:oddVBand="0" w:evenVBand="0" w:oddHBand="0" w:evenHBand="0" w:firstRowFirstColumn="0" w:firstRowLastColumn="0" w:lastRowFirstColumn="0" w:lastRowLastColumn="0"/>
            </w:pPr>
            <w:r>
              <w:rPr>
                <w:b/>
              </w:rPr>
              <w:t xml:space="preserve">I.CN.B.5.2.2. </w:t>
            </w:r>
            <w: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14:paraId="7DD90028" w14:textId="77777777" w:rsidR="00E34E20" w:rsidRDefault="00E34E20">
            <w:pPr>
              <w:cnfStyle w:val="000000000000" w:firstRow="0" w:lastRow="0" w:firstColumn="0" w:lastColumn="0" w:oddVBand="0" w:evenVBand="0" w:oddHBand="0" w:evenHBand="0" w:firstRowFirstColumn="0" w:firstRowLastColumn="0" w:lastRowFirstColumn="0" w:lastRowLastColumn="0"/>
            </w:pPr>
          </w:p>
          <w:p w14:paraId="08E7FE5D" w14:textId="77777777" w:rsidR="00E34E20" w:rsidRDefault="00E34E20">
            <w:pPr>
              <w:cnfStyle w:val="000000000000" w:firstRow="0" w:lastRow="0" w:firstColumn="0" w:lastColumn="0" w:oddVBand="0" w:evenVBand="0" w:oddHBand="0" w:evenHBand="0" w:firstRowFirstColumn="0" w:firstRowLastColumn="0" w:lastRowFirstColumn="0" w:lastRowLastColumn="0"/>
            </w:pPr>
          </w:p>
          <w:p w14:paraId="4715E4C4" w14:textId="77777777" w:rsidR="00E34E20" w:rsidRDefault="00E34E20">
            <w:pPr>
              <w:cnfStyle w:val="000000000000" w:firstRow="0" w:lastRow="0" w:firstColumn="0" w:lastColumn="0" w:oddVBand="0" w:evenVBand="0" w:oddHBand="0" w:evenHBand="0" w:firstRowFirstColumn="0" w:firstRowLastColumn="0" w:lastRowFirstColumn="0" w:lastRowLastColumn="0"/>
              <w:rPr>
                <w:b/>
              </w:rPr>
            </w:pPr>
          </w:p>
        </w:tc>
      </w:tr>
      <w:tr w:rsidR="00E34E20" w14:paraId="7E3F3941" w14:textId="77777777" w:rsidTr="00E34E2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Pr>
          <w:p w14:paraId="52BB580A" w14:textId="77777777" w:rsidR="00E34E20" w:rsidRDefault="00E34E20">
            <w:pPr>
              <w:jc w:val="both"/>
              <w:rPr>
                <w:color w:val="000000"/>
                <w:sz w:val="20"/>
                <w:szCs w:val="20"/>
              </w:rPr>
            </w:pPr>
          </w:p>
        </w:tc>
        <w:tc>
          <w:tcPr>
            <w:tcW w:w="3685" w:type="dxa"/>
            <w:gridSpan w:val="6"/>
          </w:tcPr>
          <w:p w14:paraId="782D55BD"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p>
        </w:tc>
      </w:tr>
      <w:tr w:rsidR="00E34E20" w14:paraId="69844722" w14:textId="77777777" w:rsidTr="00E34E20">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Pr>
          <w:p w14:paraId="5A846DB8"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tcPr>
          <w:p w14:paraId="25721678"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Pr>
          <w:p w14:paraId="24D4BF47"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0BADDCA" w14:textId="77777777" w:rsidR="00E34E20" w:rsidRDefault="00E34E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Pr>
          <w:p w14:paraId="6BDB3D6F"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Pr>
          <w:p w14:paraId="54D0CE39"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E34E20" w14:paraId="0208E0E6"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Pr>
          <w:p w14:paraId="12A9C8CF"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01" w:type="dxa"/>
            <w:gridSpan w:val="4"/>
          </w:tcPr>
          <w:p w14:paraId="16895E6E"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96" w:type="dxa"/>
            <w:gridSpan w:val="8"/>
          </w:tcPr>
          <w:p w14:paraId="2EF86267"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Pr>
          <w:p w14:paraId="09E3C4FD"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34E20" w14:paraId="7145EA38"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Pr>
          <w:p w14:paraId="29A899DE"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4423A9F9"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73C9B83"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5B26B333"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Inferencia: deducción e interiorización del tema que se trata</w:t>
            </w:r>
          </w:p>
          <w:p w14:paraId="76B597B9"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específica el tema de manera resumida con enfoque preciso y concreto a través de diversos organizadores o esquemas</w:t>
            </w:r>
          </w:p>
        </w:tc>
        <w:tc>
          <w:tcPr>
            <w:tcW w:w="2701" w:type="dxa"/>
            <w:gridSpan w:val="4"/>
          </w:tcPr>
          <w:p w14:paraId="2F8A7923"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14:paraId="6E5600F7"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14:paraId="746FE7FB"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14:paraId="042389E3"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14:paraId="626D8D20"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14:paraId="1FCBDF4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w:t>
            </w:r>
          </w:p>
          <w:p w14:paraId="6B41EB7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Revistas</w:t>
            </w:r>
          </w:p>
          <w:p w14:paraId="5AF3A01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Periódicos</w:t>
            </w:r>
          </w:p>
          <w:p w14:paraId="4F51FE27"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Materiales reciclados</w:t>
            </w:r>
          </w:p>
          <w:p w14:paraId="17900FE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Goma</w:t>
            </w:r>
          </w:p>
          <w:p w14:paraId="0CBF2D26"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14:paraId="1D33B391"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37C9452" w14:textId="77777777" w:rsidR="00E34E20" w:rsidRDefault="00E34E20">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96" w:type="dxa"/>
            <w:gridSpan w:val="8"/>
          </w:tcPr>
          <w:p w14:paraId="3D52F50A"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328F660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24951B6"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11D09E0B"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en clase sobre animales vertebrados e invertebrados.</w:t>
            </w:r>
          </w:p>
          <w:p w14:paraId="0B4BC731"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 sobre seres bióticos y abióticos, y la importancia del sol en la Tierra.</w:t>
            </w:r>
          </w:p>
          <w:p w14:paraId="7525694E"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745D29E"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0CADC5DA"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18BF67E"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717BFF6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con profesores sobre animales de la localidad.</w:t>
            </w:r>
          </w:p>
          <w:p w14:paraId="3D015AF9"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animales vertebrados e invertebrados.</w:t>
            </w:r>
          </w:p>
          <w:p w14:paraId="780BD7F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efectos y la importancia del sol.</w:t>
            </w:r>
          </w:p>
          <w:p w14:paraId="796868C7"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588A2E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55DDBD66"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6B7D13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Observación de animales en un parque de la localidad.</w:t>
            </w:r>
          </w:p>
          <w:p w14:paraId="44E1F8AE"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de animales vertebrados e invertebrados y presentación de resultados.</w:t>
            </w:r>
          </w:p>
          <w:p w14:paraId="2C0E12EA"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Medición de la temperatura del agua mediante un experimento, y presentación de resultados.</w:t>
            </w:r>
          </w:p>
          <w:p w14:paraId="32F85D78"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78" w:type="dxa"/>
            <w:gridSpan w:val="5"/>
          </w:tcPr>
          <w:p w14:paraId="7D26A2DA"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E42725E"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62A4CA6"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7FCB6799"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14:paraId="39525CFB"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27C5E187"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14:paraId="6D69B170"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14:paraId="0AC8F4C6"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5A6316BC"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266C1D17"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14:paraId="1CA4B953"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766660F1"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14:paraId="50A1FBCE"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tc>
      </w:tr>
      <w:tr w:rsidR="00E34E20" w14:paraId="422F3CFD"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04" w:type="dxa"/>
            <w:gridSpan w:val="23"/>
          </w:tcPr>
          <w:p w14:paraId="22376520" w14:textId="77777777" w:rsidR="00E34E20" w:rsidRDefault="00744434">
            <w:pPr>
              <w:rPr>
                <w:rFonts w:ascii="Calibri" w:eastAsia="Calibri" w:hAnsi="Calibri" w:cs="Calibri"/>
                <w:i/>
                <w:color w:val="000000"/>
                <w:sz w:val="22"/>
                <w:szCs w:val="22"/>
              </w:rPr>
            </w:pPr>
            <w:r>
              <w:rPr>
                <w:rFonts w:ascii="Calibri" w:eastAsia="Calibri" w:hAnsi="Calibri" w:cs="Calibri"/>
                <w:b w:val="0"/>
                <w:color w:val="000000"/>
                <w:sz w:val="22"/>
                <w:szCs w:val="22"/>
              </w:rPr>
              <w:t>3. ADAPTACIONES CURRICULARES</w:t>
            </w:r>
          </w:p>
        </w:tc>
      </w:tr>
      <w:tr w:rsidR="00E34E20" w14:paraId="13615EFD"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Pr>
          <w:p w14:paraId="294390E0"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738" w:type="dxa"/>
            <w:gridSpan w:val="15"/>
          </w:tcPr>
          <w:p w14:paraId="2019A87C"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34E20" w14:paraId="4899606D" w14:textId="77777777" w:rsidTr="00E34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14:paraId="1985BD65" w14:textId="77777777" w:rsidR="00E34E20" w:rsidRDefault="00E34E20">
            <w:pPr>
              <w:jc w:val="both"/>
              <w:rPr>
                <w:rFonts w:ascii="Calibri" w:eastAsia="Calibri" w:hAnsi="Calibri" w:cs="Calibri"/>
                <w:color w:val="000000"/>
                <w:sz w:val="22"/>
                <w:szCs w:val="22"/>
              </w:rPr>
            </w:pPr>
          </w:p>
          <w:p w14:paraId="3ABF88FC" w14:textId="77777777" w:rsidR="00E34E20" w:rsidRDefault="00E34E20">
            <w:pPr>
              <w:jc w:val="both"/>
              <w:rPr>
                <w:rFonts w:ascii="Calibri" w:eastAsia="Calibri" w:hAnsi="Calibri" w:cs="Calibri"/>
                <w:color w:val="000000"/>
                <w:sz w:val="22"/>
                <w:szCs w:val="22"/>
              </w:rPr>
            </w:pPr>
          </w:p>
          <w:p w14:paraId="60F6F559" w14:textId="77777777" w:rsidR="00E34E20" w:rsidRDefault="00E34E20">
            <w:pPr>
              <w:jc w:val="both"/>
              <w:rPr>
                <w:rFonts w:ascii="Calibri" w:eastAsia="Calibri" w:hAnsi="Calibri" w:cs="Calibri"/>
                <w:color w:val="000000"/>
                <w:sz w:val="22"/>
                <w:szCs w:val="22"/>
              </w:rPr>
            </w:pPr>
          </w:p>
          <w:p w14:paraId="7D2F544F" w14:textId="77777777" w:rsidR="00E34E20" w:rsidRDefault="00E34E20">
            <w:pPr>
              <w:jc w:val="both"/>
              <w:rPr>
                <w:rFonts w:ascii="Calibri" w:eastAsia="Calibri" w:hAnsi="Calibri" w:cs="Calibri"/>
                <w:color w:val="000000"/>
                <w:sz w:val="22"/>
                <w:szCs w:val="22"/>
              </w:rPr>
            </w:pPr>
          </w:p>
        </w:tc>
        <w:tc>
          <w:tcPr>
            <w:tcW w:w="9738" w:type="dxa"/>
            <w:gridSpan w:val="15"/>
          </w:tcPr>
          <w:p w14:paraId="1BC25A01"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0A03A338"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1D19D9DC"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Pr>
          <w:p w14:paraId="3F152192"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tcPr>
          <w:p w14:paraId="28B5AE10"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Pr>
          <w:p w14:paraId="5CE3755A"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34E20" w14:paraId="233F78FD"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Pr>
          <w:p w14:paraId="03C79070"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19FCBF0E"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66" w:type="dxa"/>
            <w:gridSpan w:val="9"/>
          </w:tcPr>
          <w:p w14:paraId="103A2F91"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34E20" w14:paraId="0207BD52"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Pr>
          <w:p w14:paraId="551134EF"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1028A96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Pr>
          <w:p w14:paraId="02F8134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E34E20" w14:paraId="2583F9C7"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Pr>
          <w:p w14:paraId="7DF6AD4F"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7B639B37"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Pr>
          <w:p w14:paraId="3746785B"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5311FC0B" w14:textId="77777777" w:rsidR="00E34E20" w:rsidRDefault="00744434">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d"/>
        <w:tblW w:w="14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559"/>
      </w:tblGrid>
      <w:tr w:rsidR="00E34E20" w14:paraId="51BB598B" w14:textId="77777777" w:rsidTr="00E34E2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08" w:type="dxa"/>
            <w:gridSpan w:val="4"/>
          </w:tcPr>
          <w:p w14:paraId="73FF0709"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Pr>
          <w:p w14:paraId="19BDEAB2"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994" w:type="dxa"/>
            <w:gridSpan w:val="7"/>
          </w:tcPr>
          <w:p w14:paraId="25E15D0C"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E34E20" w14:paraId="5BA6F884"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634" w:type="dxa"/>
            <w:gridSpan w:val="23"/>
          </w:tcPr>
          <w:p w14:paraId="1B670E94"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E34E20" w14:paraId="10647AB3"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4634" w:type="dxa"/>
            <w:gridSpan w:val="23"/>
          </w:tcPr>
          <w:p w14:paraId="2F98B500"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E34E20" w14:paraId="65237239"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778" w:type="dxa"/>
          </w:tcPr>
          <w:p w14:paraId="79C3D341"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688C6796"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6D6ED2CF"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4F9A4FED"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Pr>
          <w:p w14:paraId="6DF91355"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76794BA"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2BC145F7"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559" w:type="dxa"/>
          </w:tcPr>
          <w:p w14:paraId="30A5D685"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3A345B70" w14:textId="77777777" w:rsidTr="00E34E20">
        <w:trPr>
          <w:trHeight w:val="480"/>
        </w:trPr>
        <w:tc>
          <w:tcPr>
            <w:cnfStyle w:val="001000000000" w:firstRow="0" w:lastRow="0" w:firstColumn="1" w:lastColumn="0" w:oddVBand="0" w:evenVBand="0" w:oddHBand="0" w:evenHBand="0" w:firstRowFirstColumn="0" w:firstRowLastColumn="0" w:lastRowFirstColumn="0" w:lastRowLastColumn="0"/>
            <w:tcW w:w="1593" w:type="dxa"/>
            <w:gridSpan w:val="2"/>
          </w:tcPr>
          <w:p w14:paraId="1BE1E09B"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4372635D"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2.</w:t>
            </w:r>
          </w:p>
        </w:tc>
        <w:tc>
          <w:tcPr>
            <w:tcW w:w="3544" w:type="dxa"/>
            <w:gridSpan w:val="6"/>
          </w:tcPr>
          <w:p w14:paraId="165AC47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332F2534"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La biodiversidad,</w:t>
            </w:r>
          </w:p>
          <w:p w14:paraId="32B302EC"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un mundo de contrastes</w:t>
            </w:r>
          </w:p>
          <w:p w14:paraId="1883F912" w14:textId="77777777" w:rsidR="00E34E20" w:rsidRDefault="00E34E20">
            <w:pPr>
              <w:tabs>
                <w:tab w:val="left" w:pos="924"/>
              </w:tabs>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244" w:type="dxa"/>
            <w:gridSpan w:val="7"/>
          </w:tcPr>
          <w:p w14:paraId="19F6D925"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426" w:type="dxa"/>
            <w:gridSpan w:val="3"/>
          </w:tcPr>
          <w:p w14:paraId="2DF51D5C"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pPr>
            <w:r>
              <w:rPr>
                <w:b/>
              </w:rPr>
              <w:t xml:space="preserve">O.CN.B.5.1. </w:t>
            </w:r>
            <w:r>
              <w:t xml:space="preserve">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 </w:t>
            </w:r>
          </w:p>
          <w:p w14:paraId="2F741FC0"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pPr>
            <w:r>
              <w:rPr>
                <w:b/>
              </w:rPr>
              <w:t xml:space="preserve">O.CN.B.5.3. </w:t>
            </w:r>
            <w:r>
              <w:t xml:space="preserve">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 </w:t>
            </w:r>
          </w:p>
          <w:p w14:paraId="14F2CD9D"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41C6B0BD"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7E771F0B"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3AEEE7C7"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7A3E7DA7"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4A6770FE"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7D66ADE4"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6729FA10"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506B29ED"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tc>
      </w:tr>
      <w:tr w:rsidR="00E34E20" w14:paraId="1B498D90"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634" w:type="dxa"/>
            <w:gridSpan w:val="23"/>
          </w:tcPr>
          <w:p w14:paraId="05A4B893"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E34E20" w14:paraId="0AA5A3C0"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0949" w:type="dxa"/>
            <w:gridSpan w:val="17"/>
          </w:tcPr>
          <w:p w14:paraId="6FC87C97"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685" w:type="dxa"/>
            <w:gridSpan w:val="6"/>
          </w:tcPr>
          <w:p w14:paraId="79609E4B"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E34E20" w14:paraId="0CF56A40" w14:textId="77777777" w:rsidTr="00E34E2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0949" w:type="dxa"/>
            <w:gridSpan w:val="17"/>
          </w:tcPr>
          <w:p w14:paraId="0F87C403" w14:textId="77777777" w:rsidR="00E34E20" w:rsidRDefault="00744434">
            <w:r>
              <w:rPr>
                <w:b w:val="0"/>
              </w:rPr>
              <w:t xml:space="preserve">DCCD: </w:t>
            </w:r>
            <w:r>
              <w:t xml:space="preserve">1.18. Indagar y describir los biomas del mundo, e interpretarlos como sitios donde se evidencia la evolución de la biodiversidad en respuesta a los factores geográficos y climáticos. </w:t>
            </w:r>
          </w:p>
          <w:p w14:paraId="66775099" w14:textId="77777777" w:rsidR="00E34E20" w:rsidRDefault="00744434">
            <w:r>
              <w:rPr>
                <w:b w:val="0"/>
              </w:rPr>
              <w:t xml:space="preserve">DCCD: </w:t>
            </w:r>
            <w:r>
              <w:t xml:space="preserve">1.19. Indagar en estudios científicos la biodiversidad del Ecuador, analizar los patrones de evolución de las especies nativas y endémicas representativas de los diferentes ecosistemas, y valorar su megadiversidad. </w:t>
            </w:r>
          </w:p>
          <w:p w14:paraId="0A5BEF8D" w14:textId="77777777" w:rsidR="00E34E20" w:rsidRDefault="00744434">
            <w:r>
              <w:rPr>
                <w:b w:val="0"/>
              </w:rPr>
              <w:t xml:space="preserve">DCCD: </w:t>
            </w:r>
            <w:r>
              <w:t xml:space="preserve">1.20. Reflexionar acerca de la importancia social, económica y ambiental de la biodiversidad, e identificar la problemática y los retos del Ecuador frente al manejo sustentable de su patrimonio natural. </w:t>
            </w:r>
          </w:p>
          <w:p w14:paraId="0401B244" w14:textId="77777777" w:rsidR="00E34E20" w:rsidRDefault="00744434">
            <w:r>
              <w:rPr>
                <w:b w:val="0"/>
              </w:rPr>
              <w:t xml:space="preserve">DCCD: </w:t>
            </w:r>
            <w:r>
              <w:t>1.21. Indagar y examinar las diferentes actividades humanas que afectan a los sistemas globales, e inferir la pérdida de biodiversidad a escala nacional, regional y global.</w:t>
            </w:r>
          </w:p>
          <w:p w14:paraId="50209D77" w14:textId="77777777" w:rsidR="00E34E20" w:rsidRDefault="00E34E20"/>
        </w:tc>
        <w:tc>
          <w:tcPr>
            <w:tcW w:w="3685" w:type="dxa"/>
            <w:gridSpan w:val="6"/>
          </w:tcPr>
          <w:p w14:paraId="0E45B201" w14:textId="77777777" w:rsidR="00E34E20" w:rsidRDefault="00744434">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I.CN.B.5.2.2. </w:t>
            </w:r>
            <w:r>
              <w:rPr>
                <w:color w:val="000000"/>
              </w:rPr>
              <w:t>Argumenta desde la sustentación científica los tipos de diversidad biológica (a nivel de genes, especies y ecosistemas) que existen en los biomas del mundo, la importancia de estos como evidencia de la evolución de la diversidad y la necesidad de identificar a las especies según criterios de clasificación taxonómicas (según un ancestro común y relaciones evolutivas) específicas. (I.2., J.3.)</w:t>
            </w:r>
          </w:p>
          <w:p w14:paraId="22CA86B0" w14:textId="77777777" w:rsidR="00E34E20" w:rsidRDefault="00744434">
            <w:pPr>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I.CN.B.5.5.1. </w:t>
            </w:r>
            <w:r>
              <w:rPr>
                <w:color w:val="000000"/>
              </w:rPr>
              <w:t>Explica el valor de la biodiversidad, desde la fundamentación científica de los patrones de evolución de las especies nativas y endémicas. Reconoce la importancia social, económica y ambiental y la identificación de los efectos de las actividades humanas sobre la biodiversidad a nivel nacional, regional y global. (J.1., J.3.)</w:t>
            </w:r>
          </w:p>
          <w:p w14:paraId="4E9DDBDD" w14:textId="77777777" w:rsidR="00E34E20" w:rsidRDefault="00E34E20">
            <w:pPr>
              <w:cnfStyle w:val="000000100000" w:firstRow="0" w:lastRow="0" w:firstColumn="0" w:lastColumn="0" w:oddVBand="0" w:evenVBand="0" w:oddHBand="1" w:evenHBand="0" w:firstRowFirstColumn="0" w:firstRowLastColumn="0" w:lastRowFirstColumn="0" w:lastRowLastColumn="0"/>
              <w:rPr>
                <w:color w:val="000000"/>
              </w:rPr>
            </w:pPr>
          </w:p>
          <w:p w14:paraId="19088388" w14:textId="77777777" w:rsidR="00E34E20" w:rsidRDefault="00E34E20">
            <w:pPr>
              <w:cnfStyle w:val="000000100000" w:firstRow="0" w:lastRow="0" w:firstColumn="0" w:lastColumn="0" w:oddVBand="0" w:evenVBand="0" w:oddHBand="1" w:evenHBand="0" w:firstRowFirstColumn="0" w:firstRowLastColumn="0" w:lastRowFirstColumn="0" w:lastRowLastColumn="0"/>
              <w:rPr>
                <w:color w:val="000000"/>
              </w:rPr>
            </w:pPr>
          </w:p>
          <w:p w14:paraId="76AAAE80" w14:textId="77777777" w:rsidR="00E34E20" w:rsidRDefault="00E34E20">
            <w:pPr>
              <w:cnfStyle w:val="000000100000" w:firstRow="0" w:lastRow="0" w:firstColumn="0" w:lastColumn="0" w:oddVBand="0" w:evenVBand="0" w:oddHBand="1" w:evenHBand="0" w:firstRowFirstColumn="0" w:firstRowLastColumn="0" w:lastRowFirstColumn="0" w:lastRowLastColumn="0"/>
              <w:rPr>
                <w:color w:val="000000"/>
              </w:rPr>
            </w:pPr>
          </w:p>
        </w:tc>
      </w:tr>
      <w:tr w:rsidR="00E34E20" w14:paraId="7FC1B8A2" w14:textId="77777777" w:rsidTr="00E34E20">
        <w:trPr>
          <w:trHeight w:val="380"/>
        </w:trPr>
        <w:tc>
          <w:tcPr>
            <w:cnfStyle w:val="001000000000" w:firstRow="0" w:lastRow="0" w:firstColumn="1" w:lastColumn="0" w:oddVBand="0" w:evenVBand="0" w:oddHBand="0" w:evenHBand="0" w:firstRowFirstColumn="0" w:firstRowLastColumn="0" w:lastRowFirstColumn="0" w:lastRowLastColumn="0"/>
            <w:tcW w:w="2018" w:type="dxa"/>
            <w:gridSpan w:val="3"/>
          </w:tcPr>
          <w:p w14:paraId="3DF9D591"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tcPr>
          <w:p w14:paraId="3482FDF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tcPr>
          <w:p w14:paraId="20566C03"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2E7A8329" w14:textId="77777777" w:rsidR="00E34E20" w:rsidRDefault="00E34E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Pr>
          <w:p w14:paraId="2D068E18"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701" w:type="dxa"/>
            <w:gridSpan w:val="2"/>
          </w:tcPr>
          <w:p w14:paraId="6F85EC28"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E34E20" w14:paraId="2F5DBB52"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259" w:type="dxa"/>
            <w:gridSpan w:val="6"/>
          </w:tcPr>
          <w:p w14:paraId="45D513AA"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tcPr>
          <w:p w14:paraId="1A60417E"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79BD455A"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478" w:type="dxa"/>
            <w:gridSpan w:val="5"/>
          </w:tcPr>
          <w:p w14:paraId="6D1A91F1"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34E20" w14:paraId="7F6BE6E3"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3259" w:type="dxa"/>
            <w:gridSpan w:val="6"/>
          </w:tcPr>
          <w:p w14:paraId="39E7FA80"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1381E5CE"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959D97D"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06F97F75"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2C9B6679"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Inferencia: deducción e interiorización del tema que se trata</w:t>
            </w:r>
          </w:p>
          <w:p w14:paraId="60B707EC"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68B7CC03"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14:paraId="6E1A82C7"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14:paraId="0A17F785"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14:paraId="547F5A18"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14:paraId="34B02E13"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14:paraId="65E46332"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w:t>
            </w:r>
          </w:p>
          <w:p w14:paraId="05BE5C45"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Revistas</w:t>
            </w:r>
          </w:p>
          <w:p w14:paraId="72E6742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Periódicos</w:t>
            </w:r>
          </w:p>
          <w:p w14:paraId="0E02884F"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Materiales reciclados</w:t>
            </w:r>
          </w:p>
          <w:p w14:paraId="123402A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Palos de Balsa</w:t>
            </w:r>
          </w:p>
          <w:p w14:paraId="7056DD91"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Pegante</w:t>
            </w:r>
          </w:p>
          <w:p w14:paraId="4F7EEB27"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Cinta adhesiva</w:t>
            </w:r>
          </w:p>
          <w:p w14:paraId="53100B2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Plástico delgado semi  transparente</w:t>
            </w:r>
          </w:p>
          <w:p w14:paraId="2989157D"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Semillas</w:t>
            </w:r>
          </w:p>
          <w:p w14:paraId="0B0A1DF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rPr>
              <w:t>Recipientes.</w:t>
            </w:r>
          </w:p>
          <w:p w14:paraId="1E2CB0D3" w14:textId="77777777" w:rsidR="00E34E20" w:rsidRDefault="00E34E20">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3388608D"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1ECC928"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43EDC565"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13BA809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el cuerpo humano, huesos y articulaciones.</w:t>
            </w:r>
          </w:p>
          <w:p w14:paraId="74E3227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músculos y las máquinas simples.</w:t>
            </w:r>
          </w:p>
          <w:p w14:paraId="48AD8592"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3EA0C2E"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04E207E6"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6E55A518"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los alimentos que ayudan al crecimiento.</w:t>
            </w:r>
          </w:p>
          <w:p w14:paraId="66AB7FCE"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 construcción de edificaciones.</w:t>
            </w:r>
          </w:p>
          <w:p w14:paraId="5C52E5DD"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3493BEE"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5B8D01D6"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4B8C49A1"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Intercambio de ideas entre compañeros sobre la actividad realizada de edificaciones egipcias.</w:t>
            </w:r>
          </w:p>
          <w:p w14:paraId="5FF18BFD"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0945555"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59A7159"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0FB4A81"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3663BA2"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40AB0F6"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93391A1"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A66932B"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C28D5F9"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478" w:type="dxa"/>
            <w:gridSpan w:val="5"/>
          </w:tcPr>
          <w:p w14:paraId="45A5AD3D"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FF3D9B1"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48F36804"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CEA4017"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1A975A5"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5D12F2C3"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14:paraId="3AF8090B"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587FC702"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14:paraId="390273AA"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14:paraId="2E1C15BA"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067A59AA"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1ECE811D"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14:paraId="733BEB68"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5CC2E59F"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14:paraId="3BEFF3E2"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color w:val="000000"/>
              </w:rPr>
              <w:t xml:space="preserve"> Prueba de fin de unidad</w:t>
            </w:r>
          </w:p>
        </w:tc>
      </w:tr>
      <w:tr w:rsidR="00E34E20" w14:paraId="415BDE45"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634" w:type="dxa"/>
            <w:gridSpan w:val="23"/>
          </w:tcPr>
          <w:p w14:paraId="69857EBC"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E34E20" w14:paraId="5770616D"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4896" w:type="dxa"/>
            <w:gridSpan w:val="8"/>
          </w:tcPr>
          <w:p w14:paraId="7C6ACD16"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738" w:type="dxa"/>
            <w:gridSpan w:val="15"/>
          </w:tcPr>
          <w:p w14:paraId="284AC4E6"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34E20" w14:paraId="4FB7787E" w14:textId="77777777" w:rsidTr="00E34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896" w:type="dxa"/>
            <w:gridSpan w:val="8"/>
          </w:tcPr>
          <w:p w14:paraId="0D568371" w14:textId="77777777" w:rsidR="00E34E20" w:rsidRDefault="00E34E20">
            <w:pPr>
              <w:jc w:val="both"/>
              <w:rPr>
                <w:rFonts w:ascii="Calibri" w:eastAsia="Calibri" w:hAnsi="Calibri" w:cs="Calibri"/>
                <w:color w:val="000000"/>
                <w:sz w:val="22"/>
                <w:szCs w:val="22"/>
              </w:rPr>
            </w:pPr>
          </w:p>
          <w:p w14:paraId="4AFD4EA8" w14:textId="77777777" w:rsidR="00E34E20" w:rsidRDefault="00E34E20">
            <w:pPr>
              <w:jc w:val="both"/>
              <w:rPr>
                <w:rFonts w:ascii="Calibri" w:eastAsia="Calibri" w:hAnsi="Calibri" w:cs="Calibri"/>
                <w:color w:val="000000"/>
                <w:sz w:val="22"/>
                <w:szCs w:val="22"/>
              </w:rPr>
            </w:pPr>
          </w:p>
          <w:p w14:paraId="72BF5D3E" w14:textId="77777777" w:rsidR="00E34E20" w:rsidRDefault="00E34E20">
            <w:pPr>
              <w:jc w:val="both"/>
              <w:rPr>
                <w:rFonts w:ascii="Calibri" w:eastAsia="Calibri" w:hAnsi="Calibri" w:cs="Calibri"/>
                <w:color w:val="000000"/>
                <w:sz w:val="22"/>
                <w:szCs w:val="22"/>
              </w:rPr>
            </w:pPr>
          </w:p>
          <w:p w14:paraId="3269080A" w14:textId="77777777" w:rsidR="00E34E20" w:rsidRDefault="00E34E20">
            <w:pPr>
              <w:jc w:val="both"/>
              <w:rPr>
                <w:rFonts w:ascii="Calibri" w:eastAsia="Calibri" w:hAnsi="Calibri" w:cs="Calibri"/>
                <w:color w:val="000000"/>
                <w:sz w:val="22"/>
                <w:szCs w:val="22"/>
              </w:rPr>
            </w:pPr>
          </w:p>
        </w:tc>
        <w:tc>
          <w:tcPr>
            <w:tcW w:w="9738" w:type="dxa"/>
            <w:gridSpan w:val="15"/>
          </w:tcPr>
          <w:p w14:paraId="02662C7F"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24C5B4D8"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42B0C010"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4896" w:type="dxa"/>
            <w:gridSpan w:val="8"/>
          </w:tcPr>
          <w:p w14:paraId="4C966931"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tcPr>
          <w:p w14:paraId="414E5A76"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566" w:type="dxa"/>
            <w:gridSpan w:val="9"/>
          </w:tcPr>
          <w:p w14:paraId="75F13CA7"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34E20" w14:paraId="6B350623"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896" w:type="dxa"/>
            <w:gridSpan w:val="8"/>
          </w:tcPr>
          <w:p w14:paraId="11C50726"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EAFEE68"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566" w:type="dxa"/>
            <w:gridSpan w:val="9"/>
          </w:tcPr>
          <w:p w14:paraId="4E59EF10"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34E20" w14:paraId="6CE68540"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4896" w:type="dxa"/>
            <w:gridSpan w:val="8"/>
          </w:tcPr>
          <w:p w14:paraId="6C3957EF"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6EEF695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566" w:type="dxa"/>
            <w:gridSpan w:val="9"/>
          </w:tcPr>
          <w:p w14:paraId="71A89EF1"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E34E20" w14:paraId="2E4C13BD"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896" w:type="dxa"/>
            <w:gridSpan w:val="8"/>
          </w:tcPr>
          <w:p w14:paraId="6292D246"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3599A22B"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566" w:type="dxa"/>
            <w:gridSpan w:val="9"/>
          </w:tcPr>
          <w:p w14:paraId="61EF242F"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379E0C62" w14:textId="77777777" w:rsidR="00E34E20" w:rsidRDefault="00744434">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e"/>
        <w:tblW w:w="15026"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881"/>
      </w:tblGrid>
      <w:tr w:rsidR="00E34E20" w14:paraId="5C8ACE24" w14:textId="77777777" w:rsidTr="00E34E2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tcPr>
          <w:p w14:paraId="454DD375"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Pr>
          <w:p w14:paraId="55B610C3"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316" w:type="dxa"/>
            <w:gridSpan w:val="7"/>
          </w:tcPr>
          <w:p w14:paraId="44ADD9D6"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E34E20" w14:paraId="7EE7A112"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026" w:type="dxa"/>
            <w:gridSpan w:val="23"/>
          </w:tcPr>
          <w:p w14:paraId="54132E64"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E34E20" w14:paraId="05EFC136"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5026" w:type="dxa"/>
            <w:gridSpan w:val="23"/>
          </w:tcPr>
          <w:p w14:paraId="171B1B37"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E34E20" w14:paraId="08BEEA22"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Pr>
          <w:p w14:paraId="59D3D8E2"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2F342CA5"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7FA187E9"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72E7EAE8"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Pr>
          <w:p w14:paraId="462BAA76"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1437452A"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27651CFF"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881" w:type="dxa"/>
          </w:tcPr>
          <w:p w14:paraId="6D163A13"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76F7D696" w14:textId="77777777" w:rsidTr="00E34E20">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Pr>
          <w:p w14:paraId="1F28DE50"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7DE5733B"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3544" w:type="dxa"/>
            <w:gridSpan w:val="6"/>
          </w:tcPr>
          <w:p w14:paraId="6682AC45"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3E17CD6D"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Regulación corporal:</w:t>
            </w:r>
          </w:p>
          <w:p w14:paraId="323099D4"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rPr>
            </w:pPr>
            <w:r>
              <w:rPr>
                <w:b/>
              </w:rPr>
              <w:t>neuronas y hormonas</w:t>
            </w:r>
          </w:p>
        </w:tc>
        <w:tc>
          <w:tcPr>
            <w:tcW w:w="3244" w:type="dxa"/>
            <w:gridSpan w:val="7"/>
          </w:tcPr>
          <w:p w14:paraId="0D8A1B95"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748" w:type="dxa"/>
            <w:gridSpan w:val="3"/>
          </w:tcPr>
          <w:p w14:paraId="0650D423"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pPr>
            <w:r>
              <w:rPr>
                <w:b/>
              </w:rPr>
              <w:t xml:space="preserve">O.CN.B.5.9. </w:t>
            </w:r>
            <w:r>
              <w:t>Apreciar el desarrollo del conocimiento científico a lo largo del tiempo, por medio de la indagación sobre la manera en que los científicos utilizan con ética la Biología en un amplio rango de aplicaciones, y la forma en que el conocimiento biológico influye en las sociedades a nivel local, regional y global, asumiendo responsabilidad social.</w:t>
            </w:r>
          </w:p>
          <w:p w14:paraId="65E6EE3F"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674ED52E"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56552DEF"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pPr>
          </w:p>
          <w:p w14:paraId="1CD01D11" w14:textId="77777777" w:rsidR="00E34E20" w:rsidRDefault="00E34E20">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p>
        </w:tc>
      </w:tr>
      <w:tr w:rsidR="00E34E20" w14:paraId="444652A9"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026" w:type="dxa"/>
            <w:gridSpan w:val="23"/>
          </w:tcPr>
          <w:p w14:paraId="1CF0284A"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E34E20" w14:paraId="5AE9F835"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Pr>
          <w:p w14:paraId="58DDE493"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007" w:type="dxa"/>
            <w:gridSpan w:val="6"/>
          </w:tcPr>
          <w:p w14:paraId="5396CAA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E34E20" w14:paraId="183280AB" w14:textId="77777777" w:rsidTr="00E34E2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Pr>
          <w:p w14:paraId="5CE3ED48" w14:textId="77777777" w:rsidR="00E34E20" w:rsidRDefault="00744434">
            <w:r>
              <w:rPr>
                <w:b w:val="0"/>
              </w:rPr>
              <w:t xml:space="preserve">DCCD: </w:t>
            </w:r>
            <w:r>
              <w:t xml:space="preserve">3.4. Describir los sistemas nervioso y endocrino en animales con diferente grado de complejidad, explicar su coordinación funcional para adaptarse y responder a estímulos del ambiente, y utilizar modelos científicos que demuestren la evolución de estos sistemas. </w:t>
            </w:r>
          </w:p>
          <w:p w14:paraId="2F12CFCE" w14:textId="77777777" w:rsidR="00E34E20" w:rsidRDefault="00744434">
            <w:r>
              <w:rPr>
                <w:b w:val="0"/>
              </w:rPr>
              <w:t xml:space="preserve">DCCD: </w:t>
            </w:r>
            <w:r>
              <w:t xml:space="preserve">3.7. Examinar la estructura y función de los sistemas de transporte en las plantas, y describir la provisión de nutrientes y la excreción de desechos. </w:t>
            </w:r>
          </w:p>
          <w:p w14:paraId="7FBAD3D8" w14:textId="77777777" w:rsidR="00E34E20" w:rsidRDefault="00744434">
            <w:r>
              <w:rPr>
                <w:b w:val="0"/>
              </w:rPr>
              <w:t xml:space="preserve">DCCD: </w:t>
            </w:r>
            <w:r>
              <w:t>3.8. Describir los mecanismos de regulación del crecimiento y desarrollo vegetal, experimentar e interpretar las variaciones del crecimiento del desarrollo por la acción de las hormonas vegetales y la influencia de factores externos.</w:t>
            </w:r>
          </w:p>
          <w:p w14:paraId="3D5E06A5" w14:textId="77777777" w:rsidR="00E34E20" w:rsidRDefault="00E34E20"/>
          <w:p w14:paraId="5B31C779" w14:textId="77777777" w:rsidR="00E34E20" w:rsidRDefault="00E34E20"/>
        </w:tc>
        <w:tc>
          <w:tcPr>
            <w:tcW w:w="4007" w:type="dxa"/>
            <w:gridSpan w:val="6"/>
          </w:tcPr>
          <w:p w14:paraId="1FBE5D80" w14:textId="77777777" w:rsidR="00E34E20" w:rsidRDefault="00744434">
            <w:pPr>
              <w:cnfStyle w:val="000000100000" w:firstRow="0" w:lastRow="0" w:firstColumn="0" w:lastColumn="0" w:oddVBand="0" w:evenVBand="0" w:oddHBand="1" w:evenHBand="0" w:firstRowFirstColumn="0" w:firstRowLastColumn="0" w:lastRowFirstColumn="0" w:lastRowLastColumn="0"/>
            </w:pPr>
            <w:r>
              <w:rPr>
                <w:b/>
              </w:rPr>
              <w:t xml:space="preserve">I.CN.B.5.7.1. </w:t>
            </w:r>
            <w:r>
              <w:t>Explica que en los organismos multicelulares la forma y función de las células y los tejidos determinan la organización de órganos, aparatos y sistemas (circulatorio, respiratorio, digestivo, excretor, nervioso, reproductivo, endócrino, inmunitario y osteoartomuscular), establece sus elementos constitutivos (células, tejidos, componentes), estructura, función en el ser humano y propone medidas para su cuidado. (I.2., J.3.)</w:t>
            </w:r>
          </w:p>
          <w:p w14:paraId="6515CA98" w14:textId="77777777" w:rsidR="00E34E20" w:rsidRDefault="00744434">
            <w:pPr>
              <w:cnfStyle w:val="000000100000" w:firstRow="0" w:lastRow="0" w:firstColumn="0" w:lastColumn="0" w:oddVBand="0" w:evenVBand="0" w:oddHBand="1" w:evenHBand="0" w:firstRowFirstColumn="0" w:firstRowLastColumn="0" w:lastRowFirstColumn="0" w:lastRowLastColumn="0"/>
            </w:pPr>
            <w:r>
              <w:rPr>
                <w:b/>
              </w:rPr>
              <w:t>I.CN.B.5.9.1.</w:t>
            </w:r>
            <w:r>
              <w:t xml:space="preserve"> 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14:paraId="100A13EB" w14:textId="77777777" w:rsidR="00E34E20" w:rsidRDefault="00E34E20">
            <w:pPr>
              <w:cnfStyle w:val="000000100000" w:firstRow="0" w:lastRow="0" w:firstColumn="0" w:lastColumn="0" w:oddVBand="0" w:evenVBand="0" w:oddHBand="1" w:evenHBand="0" w:firstRowFirstColumn="0" w:firstRowLastColumn="0" w:lastRowFirstColumn="0" w:lastRowLastColumn="0"/>
            </w:pPr>
          </w:p>
          <w:p w14:paraId="6DAAEB05" w14:textId="77777777" w:rsidR="00E34E20" w:rsidRDefault="00E34E20">
            <w:pPr>
              <w:cnfStyle w:val="000000100000" w:firstRow="0" w:lastRow="0" w:firstColumn="0" w:lastColumn="0" w:oddVBand="0" w:evenVBand="0" w:oddHBand="1" w:evenHBand="0" w:firstRowFirstColumn="0" w:firstRowLastColumn="0" w:lastRowFirstColumn="0" w:lastRowLastColumn="0"/>
            </w:pPr>
          </w:p>
          <w:p w14:paraId="5107180D" w14:textId="77777777" w:rsidR="00E34E20" w:rsidRDefault="00E34E20">
            <w:pPr>
              <w:cnfStyle w:val="000000100000" w:firstRow="0" w:lastRow="0" w:firstColumn="0" w:lastColumn="0" w:oddVBand="0" w:evenVBand="0" w:oddHBand="1" w:evenHBand="0" w:firstRowFirstColumn="0" w:firstRowLastColumn="0" w:lastRowFirstColumn="0" w:lastRowLastColumn="0"/>
              <w:rPr>
                <w:b/>
              </w:rPr>
            </w:pPr>
          </w:p>
        </w:tc>
      </w:tr>
      <w:tr w:rsidR="00E34E20" w14:paraId="05CE5D39" w14:textId="77777777" w:rsidTr="00E34E20">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Pr>
          <w:p w14:paraId="647EE0B5"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tcPr>
          <w:p w14:paraId="727F6F9E"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Pr>
          <w:p w14:paraId="1DEA07DF"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63CB913" w14:textId="77777777" w:rsidR="00E34E20" w:rsidRDefault="00E34E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Pr>
          <w:p w14:paraId="5294D72E"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023" w:type="dxa"/>
            <w:gridSpan w:val="2"/>
          </w:tcPr>
          <w:p w14:paraId="330FF247"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E34E20" w14:paraId="142289FD"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Pr>
          <w:p w14:paraId="58DAF580"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tcPr>
          <w:p w14:paraId="63090644"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6C424594"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800" w:type="dxa"/>
            <w:gridSpan w:val="5"/>
          </w:tcPr>
          <w:p w14:paraId="457427AA"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34E20" w14:paraId="595EE558"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Pr>
          <w:p w14:paraId="0C14719A"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0756C763"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272BDB69"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588D18B2"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37F93E6E"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Inferencia: deducción e interiorización del tema que se trata</w:t>
            </w:r>
          </w:p>
          <w:p w14:paraId="6FDCCCA9"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18"/>
                <w:szCs w:val="18"/>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Pr>
          <w:p w14:paraId="04A47346"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14:paraId="33E6EBEB"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14:paraId="3CF565A5"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14:paraId="2D494B87"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14:paraId="6FE332B0"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14:paraId="7A1C7010"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Disfraces</w:t>
            </w:r>
          </w:p>
          <w:p w14:paraId="300405D5"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Telas</w:t>
            </w:r>
          </w:p>
          <w:p w14:paraId="25608523"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w:t>
            </w:r>
          </w:p>
          <w:p w14:paraId="02E05182"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Tapas</w:t>
            </w:r>
          </w:p>
          <w:p w14:paraId="72A387C5"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Gorras</w:t>
            </w:r>
          </w:p>
          <w:p w14:paraId="069C7C78"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14:paraId="3C5FC15D"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Zapatos </w:t>
            </w:r>
          </w:p>
          <w:p w14:paraId="4089E85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Ropa usada</w:t>
            </w:r>
          </w:p>
          <w:p w14:paraId="05A376D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Cartulinas</w:t>
            </w:r>
          </w:p>
          <w:p w14:paraId="6B1243FB"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Cartón</w:t>
            </w:r>
          </w:p>
          <w:p w14:paraId="36C6F16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14:paraId="092750E3"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p w14:paraId="4456D9D9" w14:textId="77777777" w:rsidR="00E34E20" w:rsidRDefault="00E34E20">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52F03B50"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652051F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23F54BC5"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146892A5"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 Luna, la Tierra y el Sol.</w:t>
            </w:r>
          </w:p>
          <w:p w14:paraId="0ACE81C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las fuentes de energía.</w:t>
            </w:r>
          </w:p>
          <w:p w14:paraId="2F54C3B3"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61E463C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11D564AD"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4283F2FA"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de historias, relatos, mitos o leyendas sobre el Sol y la Luna.</w:t>
            </w:r>
          </w:p>
          <w:p w14:paraId="5B0D282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los métodos para ahorrar energía en el hogar.</w:t>
            </w:r>
          </w:p>
          <w:p w14:paraId="22CA3703"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2AD359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09ED06D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52B658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una nave espacial.</w:t>
            </w:r>
          </w:p>
          <w:p w14:paraId="4CE2D19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Ejercicio de observación en clase sobre la energía eléctrica.</w:t>
            </w:r>
          </w:p>
          <w:p w14:paraId="348EAC99"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0804C43"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4FA88A6"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A5907C6"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48BE4A4"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5CF1369"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42886F4"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800" w:type="dxa"/>
            <w:gridSpan w:val="5"/>
          </w:tcPr>
          <w:p w14:paraId="21CDF005"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47DBE30"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6F6377E"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EBBA094"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7F0C5CBA"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14:paraId="184E3B4B"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0C455922"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14:paraId="5B791942"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14:paraId="4FCAE3C0"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3590105F"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72D0DB42"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14:paraId="51786F82"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145AA3DF"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14:paraId="744D6D16"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color w:val="000000"/>
              </w:rPr>
              <w:t xml:space="preserve"> Prueba de fin de unidad</w:t>
            </w:r>
          </w:p>
        </w:tc>
      </w:tr>
      <w:tr w:rsidR="00E34E20" w14:paraId="676A1EC8"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6" w:type="dxa"/>
            <w:gridSpan w:val="23"/>
          </w:tcPr>
          <w:p w14:paraId="289140A7"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E34E20" w14:paraId="5BF039A0"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Pr>
          <w:p w14:paraId="6D2BCFDF"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060" w:type="dxa"/>
            <w:gridSpan w:val="15"/>
          </w:tcPr>
          <w:p w14:paraId="44D28975"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34E20" w14:paraId="72D115B4" w14:textId="77777777" w:rsidTr="00E34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14:paraId="29DF8D16" w14:textId="77777777" w:rsidR="00E34E20" w:rsidRDefault="00E34E20">
            <w:pPr>
              <w:jc w:val="both"/>
              <w:rPr>
                <w:rFonts w:ascii="Calibri" w:eastAsia="Calibri" w:hAnsi="Calibri" w:cs="Calibri"/>
                <w:color w:val="000000"/>
                <w:sz w:val="22"/>
                <w:szCs w:val="22"/>
              </w:rPr>
            </w:pPr>
          </w:p>
          <w:p w14:paraId="0034564B" w14:textId="77777777" w:rsidR="00E34E20" w:rsidRDefault="00E34E20">
            <w:pPr>
              <w:jc w:val="both"/>
              <w:rPr>
                <w:rFonts w:ascii="Calibri" w:eastAsia="Calibri" w:hAnsi="Calibri" w:cs="Calibri"/>
                <w:color w:val="000000"/>
                <w:sz w:val="22"/>
                <w:szCs w:val="22"/>
              </w:rPr>
            </w:pPr>
          </w:p>
          <w:p w14:paraId="72DF31CB" w14:textId="77777777" w:rsidR="00E34E20" w:rsidRDefault="00E34E20">
            <w:pPr>
              <w:jc w:val="both"/>
              <w:rPr>
                <w:rFonts w:ascii="Calibri" w:eastAsia="Calibri" w:hAnsi="Calibri" w:cs="Calibri"/>
                <w:color w:val="000000"/>
                <w:sz w:val="22"/>
                <w:szCs w:val="22"/>
              </w:rPr>
            </w:pPr>
          </w:p>
          <w:p w14:paraId="77861B93" w14:textId="77777777" w:rsidR="00E34E20" w:rsidRDefault="00E34E20">
            <w:pPr>
              <w:jc w:val="both"/>
              <w:rPr>
                <w:rFonts w:ascii="Calibri" w:eastAsia="Calibri" w:hAnsi="Calibri" w:cs="Calibri"/>
                <w:color w:val="000000"/>
                <w:sz w:val="22"/>
                <w:szCs w:val="22"/>
              </w:rPr>
            </w:pPr>
          </w:p>
        </w:tc>
        <w:tc>
          <w:tcPr>
            <w:tcW w:w="10060" w:type="dxa"/>
            <w:gridSpan w:val="15"/>
          </w:tcPr>
          <w:p w14:paraId="6EDCD51B"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28E84CA5"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7E3DD859"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Pr>
          <w:p w14:paraId="5A3A8A55"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tcPr>
          <w:p w14:paraId="12D9C71B"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888" w:type="dxa"/>
            <w:gridSpan w:val="9"/>
          </w:tcPr>
          <w:p w14:paraId="47B823AF"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34E20" w14:paraId="5053AFDF"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Pr>
          <w:p w14:paraId="25A1BE21"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4907ABC3"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888" w:type="dxa"/>
            <w:gridSpan w:val="9"/>
          </w:tcPr>
          <w:p w14:paraId="46554563"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34E20" w14:paraId="5E09777C"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Pr>
          <w:p w14:paraId="358ECDBD"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4277895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888" w:type="dxa"/>
            <w:gridSpan w:val="9"/>
          </w:tcPr>
          <w:p w14:paraId="7EDC21CB"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E34E20" w14:paraId="184C47E0"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Pr>
          <w:p w14:paraId="2C39AAF0"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3B5F7954"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888" w:type="dxa"/>
            <w:gridSpan w:val="9"/>
          </w:tcPr>
          <w:p w14:paraId="58BE5193"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416E1D30" w14:textId="77777777" w:rsidR="00E34E20" w:rsidRDefault="00E34E20">
      <w:pPr>
        <w:tabs>
          <w:tab w:val="left" w:pos="924"/>
        </w:tabs>
        <w:spacing w:before="240" w:after="240"/>
        <w:jc w:val="center"/>
        <w:rPr>
          <w:rFonts w:ascii="Calibri" w:eastAsia="Calibri" w:hAnsi="Calibri" w:cs="Calibri"/>
        </w:rPr>
      </w:pPr>
    </w:p>
    <w:p w14:paraId="386298D9" w14:textId="77777777" w:rsidR="00E34E20" w:rsidRDefault="00744434">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f"/>
        <w:tblW w:w="1502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8"/>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881"/>
      </w:tblGrid>
      <w:tr w:rsidR="00E34E20" w14:paraId="3B2B3F2C" w14:textId="77777777" w:rsidTr="00E34E2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678" w:type="dxa"/>
            <w:gridSpan w:val="4"/>
          </w:tcPr>
          <w:p w14:paraId="398E9194"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Pr>
          <w:p w14:paraId="2D739EF4"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4316" w:type="dxa"/>
            <w:gridSpan w:val="7"/>
          </w:tcPr>
          <w:p w14:paraId="47A5B55B"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E34E20" w14:paraId="36C1FC9A"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5026" w:type="dxa"/>
            <w:gridSpan w:val="23"/>
          </w:tcPr>
          <w:p w14:paraId="05235008"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E34E20" w14:paraId="04F7AEC0"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5026" w:type="dxa"/>
            <w:gridSpan w:val="23"/>
          </w:tcPr>
          <w:p w14:paraId="4B04748A"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E34E20" w14:paraId="03F06681"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48" w:type="dxa"/>
          </w:tcPr>
          <w:p w14:paraId="2CF79C58"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3235B655"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51A0B6F7"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1D9804A3"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Pr>
          <w:p w14:paraId="6BF6B20F"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7219E946"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67171E22"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881" w:type="dxa"/>
          </w:tcPr>
          <w:p w14:paraId="7CEBFA5B"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7517848B" w14:textId="77777777" w:rsidTr="00E34E20">
        <w:trPr>
          <w:trHeight w:val="480"/>
        </w:trPr>
        <w:tc>
          <w:tcPr>
            <w:cnfStyle w:val="001000000000" w:firstRow="0" w:lastRow="0" w:firstColumn="1" w:lastColumn="0" w:oddVBand="0" w:evenVBand="0" w:oddHBand="0" w:evenHBand="0" w:firstRowFirstColumn="0" w:firstRowLastColumn="0" w:lastRowFirstColumn="0" w:lastRowLastColumn="0"/>
            <w:tcW w:w="1663" w:type="dxa"/>
            <w:gridSpan w:val="2"/>
          </w:tcPr>
          <w:p w14:paraId="389916A4"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640658C2"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4.</w:t>
            </w:r>
          </w:p>
        </w:tc>
        <w:tc>
          <w:tcPr>
            <w:tcW w:w="3544" w:type="dxa"/>
            <w:gridSpan w:val="6"/>
          </w:tcPr>
          <w:p w14:paraId="6287F9BE"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1584E41D"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Equilibrio homeostático</w:t>
            </w:r>
          </w:p>
          <w:p w14:paraId="262FEA34"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mediado por neuronas</w:t>
            </w:r>
          </w:p>
          <w:p w14:paraId="1738932D"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y hormonas</w:t>
            </w:r>
          </w:p>
          <w:p w14:paraId="7072E75B" w14:textId="77777777" w:rsidR="00E34E20" w:rsidRDefault="00E34E20">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p>
        </w:tc>
        <w:tc>
          <w:tcPr>
            <w:tcW w:w="3244" w:type="dxa"/>
            <w:gridSpan w:val="7"/>
          </w:tcPr>
          <w:p w14:paraId="03228F3D"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748" w:type="dxa"/>
            <w:gridSpan w:val="3"/>
          </w:tcPr>
          <w:p w14:paraId="5FDDD054"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pPr>
            <w:r>
              <w:rPr>
                <w:b/>
              </w:rPr>
              <w:t xml:space="preserve">O.CN.B.5.7. </w:t>
            </w:r>
            <w:r>
              <w:t>Utilizar el lenguaje y la argumentación científica para debatir sobre los conceptos que manejan la tecnología y la sociedad acerca del cuidado del ambiente, la salud para armonizar lo físico y lo intelectual, las aplicaciones científicas y tecnológicas en diversas áreas del conocimiento, encaminado a las necesidades y potencialidades de nuestro país</w:t>
            </w:r>
          </w:p>
          <w:p w14:paraId="5B8E170F"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rPr>
                <w:b/>
              </w:rPr>
            </w:pPr>
            <w:r>
              <w:rPr>
                <w:b/>
              </w:rPr>
              <w:t xml:space="preserve">O.CN.B.5.10. </w:t>
            </w:r>
            <w:r>
              <w:t xml:space="preserve">Valorar la ciencia como el conjunto de procesos que permiten evaluar la realidad y las relaciones con otros seres vivos y con el ambiente, de manera objetiva y crítica. </w:t>
            </w:r>
          </w:p>
        </w:tc>
      </w:tr>
      <w:tr w:rsidR="00E34E20" w14:paraId="44FF3F53"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5026" w:type="dxa"/>
            <w:gridSpan w:val="23"/>
          </w:tcPr>
          <w:p w14:paraId="2244D07E"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E34E20" w14:paraId="33BFFC6A"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1019" w:type="dxa"/>
            <w:gridSpan w:val="17"/>
          </w:tcPr>
          <w:p w14:paraId="0F2D2CEB"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4007" w:type="dxa"/>
            <w:gridSpan w:val="6"/>
          </w:tcPr>
          <w:p w14:paraId="5320FE1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E34E20" w14:paraId="13DDAEAC" w14:textId="77777777" w:rsidTr="00E34E2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019" w:type="dxa"/>
            <w:gridSpan w:val="17"/>
          </w:tcPr>
          <w:p w14:paraId="67433C5B" w14:textId="77777777" w:rsidR="00E34E20" w:rsidRDefault="00744434">
            <w:r>
              <w:rPr>
                <w:b w:val="0"/>
              </w:rPr>
              <w:t xml:space="preserve">DCCD: </w:t>
            </w:r>
            <w:r>
              <w:t xml:space="preserve">4.8. Establecer la relación entre la estructura y función del sistema nervioso y del sistema endocrino, en cuanto a su fisiología y la respuesta a la acción hormonal. </w:t>
            </w:r>
          </w:p>
          <w:p w14:paraId="196F64B3" w14:textId="77777777" w:rsidR="00E34E20" w:rsidRDefault="00744434">
            <w:r>
              <w:rPr>
                <w:b w:val="0"/>
              </w:rPr>
              <w:t xml:space="preserve">DCCD: </w:t>
            </w:r>
            <w:r>
              <w:t>4.9.</w:t>
            </w:r>
          </w:p>
          <w:p w14:paraId="6176E13F" w14:textId="77777777" w:rsidR="00E34E20" w:rsidRDefault="00744434">
            <w:r>
              <w:t xml:space="preserve">Indagar en diversas fuentes sobre los efectos nocivos en el sistema nervioso, y proponer medidas preventivas. </w:t>
            </w:r>
            <w:r>
              <w:rPr>
                <w:b w:val="0"/>
              </w:rPr>
              <w:t xml:space="preserve">DCCD: </w:t>
            </w:r>
            <w:r>
              <w:t xml:space="preserve">4.10. Analizar las causas y consecuencias de las enfermedades que afectan al sistema neuroendocrino, y proponer medidas preventivas. </w:t>
            </w:r>
          </w:p>
          <w:p w14:paraId="28AC0CE6" w14:textId="77777777" w:rsidR="00E34E20" w:rsidRDefault="00744434">
            <w:r>
              <w:rPr>
                <w:b w:val="0"/>
              </w:rPr>
              <w:t xml:space="preserve">DCCD: </w:t>
            </w:r>
            <w:r>
              <w:t>3.8. Describir los mecanismos de regulación del crecimiento y desarrollo vegetal, experimentar e interpretar las variaciones del crecimiento y del desarrollo por la acción de las hormonas vegetales y la influencia de factores externos.</w:t>
            </w:r>
          </w:p>
          <w:p w14:paraId="6B779351" w14:textId="77777777" w:rsidR="00E34E20" w:rsidRDefault="00E34E20">
            <w:pPr>
              <w:jc w:val="both"/>
            </w:pPr>
          </w:p>
          <w:p w14:paraId="655B7A5E" w14:textId="77777777" w:rsidR="00E34E20" w:rsidRDefault="00E34E20">
            <w:pPr>
              <w:jc w:val="both"/>
              <w:rPr>
                <w:color w:val="000000"/>
                <w:sz w:val="20"/>
                <w:szCs w:val="20"/>
              </w:rPr>
            </w:pPr>
          </w:p>
        </w:tc>
        <w:tc>
          <w:tcPr>
            <w:tcW w:w="4007" w:type="dxa"/>
            <w:gridSpan w:val="6"/>
          </w:tcPr>
          <w:p w14:paraId="01725061" w14:textId="77777777" w:rsidR="00E34E20" w:rsidRDefault="00E34E20">
            <w:pPr>
              <w:widowControl w:val="0"/>
              <w:cnfStyle w:val="000000100000" w:firstRow="0" w:lastRow="0" w:firstColumn="0" w:lastColumn="0" w:oddVBand="0" w:evenVBand="0" w:oddHBand="1" w:evenHBand="0" w:firstRowFirstColumn="0" w:firstRowLastColumn="0" w:lastRowFirstColumn="0" w:lastRowLastColumn="0"/>
              <w:rPr>
                <w:b/>
                <w:color w:val="000000"/>
              </w:rPr>
            </w:pPr>
          </w:p>
          <w:p w14:paraId="19823FC1" w14:textId="77777777" w:rsidR="00E34E20" w:rsidRDefault="00744434">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I.CN.B.5.7.3. </w:t>
            </w:r>
            <w:r>
              <w:rPr>
                <w:color w:val="000000"/>
              </w:rPr>
              <w:t>Establece relaciones funcionales entre los diferentes sistemas (respuesta inmunológica, osmorregulación, termorregulación, movimiento, estímulo respuesta) de especies animales, invertebradas y vertebradas. (J.3., I.4.)</w:t>
            </w:r>
          </w:p>
          <w:p w14:paraId="34D49087" w14:textId="77777777" w:rsidR="00E34E20" w:rsidRDefault="00744434">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I.CN.B.5.8.1. </w:t>
            </w:r>
            <w:r>
              <w:rPr>
                <w:color w:val="000000"/>
              </w:rPr>
              <w:t xml:space="preserve">Elabora un plan de salud integral, a partir de la comprensión de las enfermedades, desórdenes alimenticios y efectos del consumo de alcohol y las drogas que afectan al sistema nervioso y endocrino, así como de los problemas generados por la falta de ejercicio, la exposición a la contaminación ambiental y el consumo de alimentos contaminados, reconociendo el valor nutricional de los alimentos de uso cotidiano. (I.1., I.4.) </w:t>
            </w:r>
          </w:p>
          <w:p w14:paraId="59B95FF9" w14:textId="77777777" w:rsidR="00E34E20" w:rsidRDefault="00744434">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I.CN.B.5.8.2. </w:t>
            </w:r>
            <w:r>
              <w:rPr>
                <w:color w:val="000000"/>
              </w:rPr>
              <w:t>Expone, desde la investigación de campo, la importancia de los programas de salud pública, la accesibilidad a la salud individual y colectiva, el desarrollo y aplicación de la Biotecnología al campo de la Medicina y la Agricultura. (S.1., I.4.)</w:t>
            </w:r>
          </w:p>
          <w:p w14:paraId="37A3BC3F" w14:textId="77777777" w:rsidR="00E34E20" w:rsidRDefault="00744434">
            <w:pPr>
              <w:widowControl w:val="0"/>
              <w:cnfStyle w:val="000000100000" w:firstRow="0" w:lastRow="0" w:firstColumn="0" w:lastColumn="0" w:oddVBand="0" w:evenVBand="0" w:oddHBand="1" w:evenHBand="0" w:firstRowFirstColumn="0" w:firstRowLastColumn="0" w:lastRowFirstColumn="0" w:lastRowLastColumn="0"/>
              <w:rPr>
                <w:color w:val="000000"/>
              </w:rPr>
            </w:pPr>
            <w:r>
              <w:rPr>
                <w:b/>
                <w:color w:val="000000"/>
              </w:rPr>
              <w:t xml:space="preserve">I.CN.B.5.9.1. </w:t>
            </w:r>
            <w:r>
              <w:rPr>
                <w:color w:val="000000"/>
              </w:rPr>
              <w:t>Explica los procesos que se realizan en las plantas (transporte, provisión de nutrientes, excreción de desechos, mecanismos de regulación del crecimiento, desarrollo vegetal, reproducción) desde la experimentación y la identificación de sus estructuras, función y factores que determinan la actividad. (I.2., I.4.)</w:t>
            </w:r>
          </w:p>
          <w:p w14:paraId="1F798485" w14:textId="77777777" w:rsidR="00E34E20" w:rsidRDefault="00E34E20">
            <w:pPr>
              <w:cnfStyle w:val="000000100000" w:firstRow="0" w:lastRow="0" w:firstColumn="0" w:lastColumn="0" w:oddVBand="0" w:evenVBand="0" w:oddHBand="1" w:evenHBand="0" w:firstRowFirstColumn="0" w:firstRowLastColumn="0" w:lastRowFirstColumn="0" w:lastRowLastColumn="0"/>
              <w:rPr>
                <w:b/>
              </w:rPr>
            </w:pPr>
          </w:p>
        </w:tc>
      </w:tr>
      <w:tr w:rsidR="00E34E20" w14:paraId="1D2B5E88" w14:textId="77777777" w:rsidTr="00E34E20">
        <w:trPr>
          <w:trHeight w:val="380"/>
        </w:trPr>
        <w:tc>
          <w:tcPr>
            <w:cnfStyle w:val="001000000000" w:firstRow="0" w:lastRow="0" w:firstColumn="1" w:lastColumn="0" w:oddVBand="0" w:evenVBand="0" w:oddHBand="0" w:evenHBand="0" w:firstRowFirstColumn="0" w:firstRowLastColumn="0" w:lastRowFirstColumn="0" w:lastRowLastColumn="0"/>
            <w:tcW w:w="2088" w:type="dxa"/>
            <w:gridSpan w:val="3"/>
          </w:tcPr>
          <w:p w14:paraId="3A82B37B"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tcPr>
          <w:p w14:paraId="432C5BF6"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Pr>
          <w:p w14:paraId="17D0C3E3"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EF794EF" w14:textId="77777777" w:rsidR="00E34E20" w:rsidRDefault="00E34E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Pr>
          <w:p w14:paraId="3B197AE1"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2023" w:type="dxa"/>
            <w:gridSpan w:val="2"/>
          </w:tcPr>
          <w:p w14:paraId="5B8BCC59"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E34E20" w14:paraId="662AB1B0"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329" w:type="dxa"/>
            <w:gridSpan w:val="6"/>
          </w:tcPr>
          <w:p w14:paraId="23D645F9"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tcPr>
          <w:p w14:paraId="6E472EA1"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3BD4DA23"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800" w:type="dxa"/>
            <w:gridSpan w:val="5"/>
          </w:tcPr>
          <w:p w14:paraId="6FC15019"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34E20" w14:paraId="0A1543FC"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3329" w:type="dxa"/>
            <w:gridSpan w:val="6"/>
          </w:tcPr>
          <w:p w14:paraId="0EEF8847"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164BCF62"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755F8FEE"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E21998A"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1A0C3B8C"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Inferencia: deducción e interiorización del tema que se trata</w:t>
            </w:r>
          </w:p>
          <w:p w14:paraId="62551970"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tc>
        <w:tc>
          <w:tcPr>
            <w:tcW w:w="2797" w:type="dxa"/>
            <w:gridSpan w:val="4"/>
          </w:tcPr>
          <w:p w14:paraId="75BDC4A3"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p>
          <w:p w14:paraId="0C2D9116"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14:paraId="4B23B3CF"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14:paraId="33B5FC98"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14:paraId="67A81860"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14:paraId="36BC0DD1"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14:paraId="676AD6D3"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Computador.</w:t>
            </w:r>
          </w:p>
          <w:p w14:paraId="08C05CEF"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Telas</w:t>
            </w:r>
          </w:p>
          <w:p w14:paraId="56B9EF1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Periódico</w:t>
            </w:r>
          </w:p>
          <w:p w14:paraId="36168DB7"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Tapas</w:t>
            </w:r>
          </w:p>
          <w:p w14:paraId="1A477415"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Gorras</w:t>
            </w:r>
          </w:p>
          <w:p w14:paraId="423D11DC"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Pinturas</w:t>
            </w:r>
          </w:p>
          <w:p w14:paraId="3BE302A8"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Ropa usada Cartulinas</w:t>
            </w:r>
          </w:p>
          <w:p w14:paraId="0EE9C9C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Cartón</w:t>
            </w:r>
          </w:p>
          <w:p w14:paraId="39EF0D4B"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14:paraId="22DDD7F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Disfraces</w:t>
            </w:r>
          </w:p>
          <w:p w14:paraId="33B28016"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Maquillaje.</w:t>
            </w:r>
          </w:p>
          <w:p w14:paraId="61E89AA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Papel periódico o reciclable.</w:t>
            </w:r>
          </w:p>
          <w:p w14:paraId="33826152" w14:textId="77777777" w:rsidR="00E34E20" w:rsidRDefault="00E34E20">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tc>
        <w:tc>
          <w:tcPr>
            <w:tcW w:w="5100" w:type="dxa"/>
            <w:gridSpan w:val="8"/>
          </w:tcPr>
          <w:p w14:paraId="2BDC6068"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06B328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6B7F0A9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03C6F624"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las plantas, sus tipos y sus partes.</w:t>
            </w:r>
          </w:p>
          <w:p w14:paraId="02DD731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Actividad sobre los animales y sus hábitats.</w:t>
            </w:r>
          </w:p>
          <w:p w14:paraId="0495BD36"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sombras y penumbras.</w:t>
            </w:r>
          </w:p>
          <w:p w14:paraId="7F887165"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0732A0B"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D20A40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 investigación sobre plantas para actividad en clase.</w:t>
            </w:r>
          </w:p>
          <w:p w14:paraId="7840F3E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las relaciones entre diferentes seres vivos.</w:t>
            </w:r>
          </w:p>
          <w:p w14:paraId="6ED91B69"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en la biblioteca sobre las sombras que causan algunos objetos.</w:t>
            </w:r>
          </w:p>
          <w:p w14:paraId="19FD8428"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DC3B37F"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47C9D51F"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501D2C4"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Elaboración de un cuadro para clasificar productos vegetales, y comparación de resultados en clase.</w:t>
            </w:r>
          </w:p>
          <w:p w14:paraId="51FF6E23"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F3112C0"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tc>
        <w:tc>
          <w:tcPr>
            <w:tcW w:w="3800" w:type="dxa"/>
            <w:gridSpan w:val="5"/>
          </w:tcPr>
          <w:p w14:paraId="28A92804"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C70FA3D"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53CFFBB"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02B6F4A"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D595939"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67C0DCC3"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6CE204D2"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14:paraId="35DFE047"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68ABE486"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14:paraId="256AD5A1"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14:paraId="0E923903"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1AA1F26C"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51DDD3E7"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14:paraId="46172760"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014E5B48"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14:paraId="36107E9F"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p w14:paraId="31D66CB6"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E34E20" w14:paraId="1244443A"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026" w:type="dxa"/>
            <w:gridSpan w:val="23"/>
          </w:tcPr>
          <w:p w14:paraId="6CDDC10F"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E34E20" w14:paraId="06A2CAA8"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Pr>
          <w:p w14:paraId="5FFA2E93"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10060" w:type="dxa"/>
            <w:gridSpan w:val="15"/>
          </w:tcPr>
          <w:p w14:paraId="1BD99E83"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34E20" w14:paraId="5B4044CE" w14:textId="77777777" w:rsidTr="00E34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4966" w:type="dxa"/>
            <w:gridSpan w:val="8"/>
          </w:tcPr>
          <w:p w14:paraId="2E4531F3" w14:textId="77777777" w:rsidR="00E34E20" w:rsidRDefault="00E34E20">
            <w:pPr>
              <w:jc w:val="both"/>
              <w:rPr>
                <w:rFonts w:ascii="Calibri" w:eastAsia="Calibri" w:hAnsi="Calibri" w:cs="Calibri"/>
                <w:color w:val="000000"/>
                <w:sz w:val="22"/>
                <w:szCs w:val="22"/>
              </w:rPr>
            </w:pPr>
          </w:p>
          <w:p w14:paraId="2F9A037B" w14:textId="77777777" w:rsidR="00E34E20" w:rsidRDefault="00E34E20">
            <w:pPr>
              <w:jc w:val="both"/>
              <w:rPr>
                <w:rFonts w:ascii="Calibri" w:eastAsia="Calibri" w:hAnsi="Calibri" w:cs="Calibri"/>
                <w:color w:val="000000"/>
                <w:sz w:val="22"/>
                <w:szCs w:val="22"/>
              </w:rPr>
            </w:pPr>
          </w:p>
          <w:p w14:paraId="4284551C" w14:textId="77777777" w:rsidR="00E34E20" w:rsidRDefault="00E34E20">
            <w:pPr>
              <w:jc w:val="both"/>
              <w:rPr>
                <w:rFonts w:ascii="Calibri" w:eastAsia="Calibri" w:hAnsi="Calibri" w:cs="Calibri"/>
                <w:color w:val="000000"/>
                <w:sz w:val="22"/>
                <w:szCs w:val="22"/>
              </w:rPr>
            </w:pPr>
          </w:p>
          <w:p w14:paraId="69C1DB53" w14:textId="77777777" w:rsidR="00E34E20" w:rsidRDefault="00E34E20">
            <w:pPr>
              <w:jc w:val="both"/>
              <w:rPr>
                <w:rFonts w:ascii="Calibri" w:eastAsia="Calibri" w:hAnsi="Calibri" w:cs="Calibri"/>
                <w:color w:val="000000"/>
                <w:sz w:val="22"/>
                <w:szCs w:val="22"/>
              </w:rPr>
            </w:pPr>
          </w:p>
        </w:tc>
        <w:tc>
          <w:tcPr>
            <w:tcW w:w="10060" w:type="dxa"/>
            <w:gridSpan w:val="15"/>
          </w:tcPr>
          <w:p w14:paraId="4D07FC48"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46663D08"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290921CD"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4966" w:type="dxa"/>
            <w:gridSpan w:val="8"/>
          </w:tcPr>
          <w:p w14:paraId="4B9C7810"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tcPr>
          <w:p w14:paraId="4CB6E6DD"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888" w:type="dxa"/>
            <w:gridSpan w:val="9"/>
          </w:tcPr>
          <w:p w14:paraId="1FC37917"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34E20" w14:paraId="701D26E8"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4966" w:type="dxa"/>
            <w:gridSpan w:val="8"/>
          </w:tcPr>
          <w:p w14:paraId="5E628306"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044956F3"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888" w:type="dxa"/>
            <w:gridSpan w:val="9"/>
          </w:tcPr>
          <w:p w14:paraId="0C994C9F"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34E20" w14:paraId="527B419E"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4966" w:type="dxa"/>
            <w:gridSpan w:val="8"/>
          </w:tcPr>
          <w:p w14:paraId="296A867F"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76B6857C"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888" w:type="dxa"/>
            <w:gridSpan w:val="9"/>
          </w:tcPr>
          <w:p w14:paraId="532BCD9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E34E20" w14:paraId="5B6CD0C6"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4966" w:type="dxa"/>
            <w:gridSpan w:val="8"/>
          </w:tcPr>
          <w:p w14:paraId="5D913ED6"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28247BEC"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888" w:type="dxa"/>
            <w:gridSpan w:val="9"/>
          </w:tcPr>
          <w:p w14:paraId="1AB2E0F5"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7892177D" w14:textId="77777777" w:rsidR="00E34E20" w:rsidRDefault="00E34E20">
      <w:pPr>
        <w:tabs>
          <w:tab w:val="left" w:pos="924"/>
        </w:tabs>
        <w:spacing w:before="240" w:after="240"/>
        <w:jc w:val="center"/>
        <w:rPr>
          <w:rFonts w:ascii="Calibri" w:eastAsia="Calibri" w:hAnsi="Calibri" w:cs="Calibri"/>
        </w:rPr>
      </w:pPr>
    </w:p>
    <w:p w14:paraId="179C1544" w14:textId="77777777" w:rsidR="00E34E20" w:rsidRDefault="00744434">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f0"/>
        <w:tblW w:w="1474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74"/>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172"/>
      </w:tblGrid>
      <w:tr w:rsidR="00E34E20" w14:paraId="19F91B70" w14:textId="77777777" w:rsidTr="00E34E2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3104" w:type="dxa"/>
            <w:gridSpan w:val="4"/>
          </w:tcPr>
          <w:p w14:paraId="59E8991C"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Pr>
          <w:p w14:paraId="4B46A4FB"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607" w:type="dxa"/>
            <w:gridSpan w:val="7"/>
          </w:tcPr>
          <w:p w14:paraId="70341AE8"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E34E20" w14:paraId="48F84D72"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743" w:type="dxa"/>
            <w:gridSpan w:val="23"/>
          </w:tcPr>
          <w:p w14:paraId="049E538F"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E34E20" w14:paraId="74FE9A21"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4743" w:type="dxa"/>
            <w:gridSpan w:val="23"/>
          </w:tcPr>
          <w:p w14:paraId="78BFE69A"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E34E20" w14:paraId="570D4749"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274" w:type="dxa"/>
          </w:tcPr>
          <w:p w14:paraId="666BCB50"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5063A87C"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1A437085"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28405F22"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BIOLOGÍA </w:t>
            </w:r>
          </w:p>
        </w:tc>
        <w:tc>
          <w:tcPr>
            <w:tcW w:w="1418" w:type="dxa"/>
            <w:gridSpan w:val="2"/>
          </w:tcPr>
          <w:p w14:paraId="488E5366"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172244CD"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18B630A9"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172" w:type="dxa"/>
          </w:tcPr>
          <w:p w14:paraId="2075821D"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7BBAC42B" w14:textId="77777777" w:rsidTr="00E34E20">
        <w:trPr>
          <w:trHeight w:val="3420"/>
        </w:trPr>
        <w:tc>
          <w:tcPr>
            <w:cnfStyle w:val="001000000000" w:firstRow="0" w:lastRow="0" w:firstColumn="1" w:lastColumn="0" w:oddVBand="0" w:evenVBand="0" w:oddHBand="0" w:evenHBand="0" w:firstRowFirstColumn="0" w:firstRowLastColumn="0" w:lastRowFirstColumn="0" w:lastRowLastColumn="0"/>
            <w:tcW w:w="2089" w:type="dxa"/>
            <w:gridSpan w:val="2"/>
          </w:tcPr>
          <w:p w14:paraId="33749090"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19DAC460"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5.</w:t>
            </w:r>
          </w:p>
        </w:tc>
        <w:tc>
          <w:tcPr>
            <w:tcW w:w="3544" w:type="dxa"/>
            <w:gridSpan w:val="6"/>
          </w:tcPr>
          <w:p w14:paraId="78AC451A"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03E3F96D"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La defensa:</w:t>
            </w:r>
          </w:p>
          <w:p w14:paraId="5BE46B31" w14:textId="77777777" w:rsidR="00E34E20" w:rsidRDefault="00744434">
            <w:pPr>
              <w:tabs>
                <w:tab w:val="left" w:pos="924"/>
              </w:tabs>
              <w:jc w:val="both"/>
              <w:cnfStyle w:val="000000000000" w:firstRow="0" w:lastRow="0" w:firstColumn="0" w:lastColumn="0" w:oddVBand="0" w:evenVBand="0" w:oddHBand="0" w:evenHBand="0" w:firstRowFirstColumn="0" w:firstRowLastColumn="0" w:lastRowFirstColumn="0" w:lastRowLastColumn="0"/>
              <w:rPr>
                <w:b/>
                <w:i/>
              </w:rPr>
            </w:pPr>
            <w:r>
              <w:rPr>
                <w:b/>
                <w:i/>
              </w:rPr>
              <w:t>el mejor ataque</w:t>
            </w:r>
          </w:p>
        </w:tc>
        <w:tc>
          <w:tcPr>
            <w:tcW w:w="3244" w:type="dxa"/>
            <w:gridSpan w:val="7"/>
          </w:tcPr>
          <w:p w14:paraId="64F1112A"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039" w:type="dxa"/>
            <w:gridSpan w:val="3"/>
          </w:tcPr>
          <w:p w14:paraId="0F2C5459" w14:textId="77777777" w:rsidR="00E34E20" w:rsidRDefault="00744434">
            <w:pPr>
              <w:cnfStyle w:val="000000000000" w:firstRow="0" w:lastRow="0" w:firstColumn="0" w:lastColumn="0" w:oddVBand="0" w:evenVBand="0" w:oddHBand="0" w:evenHBand="0" w:firstRowFirstColumn="0" w:firstRowLastColumn="0" w:lastRowFirstColumn="0" w:lastRowLastColumn="0"/>
            </w:pPr>
            <w:r>
              <w:rPr>
                <w:b/>
              </w:rPr>
              <w:t xml:space="preserve">O.CN.B.5.4. </w:t>
            </w:r>
            <w:r>
              <w: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w:t>
            </w:r>
          </w:p>
          <w:p w14:paraId="32AC96E0" w14:textId="77777777" w:rsidR="00E34E20" w:rsidRDefault="00E34E20">
            <w:pPr>
              <w:cnfStyle w:val="000000000000" w:firstRow="0" w:lastRow="0" w:firstColumn="0" w:lastColumn="0" w:oddVBand="0" w:evenVBand="0" w:oddHBand="0" w:evenHBand="0" w:firstRowFirstColumn="0" w:firstRowLastColumn="0" w:lastRowFirstColumn="0" w:lastRowLastColumn="0"/>
            </w:pPr>
          </w:p>
          <w:p w14:paraId="2224E03A" w14:textId="77777777" w:rsidR="00E34E20" w:rsidRDefault="00E34E20">
            <w:pPr>
              <w:cnfStyle w:val="000000000000" w:firstRow="0" w:lastRow="0" w:firstColumn="0" w:lastColumn="0" w:oddVBand="0" w:evenVBand="0" w:oddHBand="0" w:evenHBand="0" w:firstRowFirstColumn="0" w:firstRowLastColumn="0" w:lastRowFirstColumn="0" w:lastRowLastColumn="0"/>
            </w:pPr>
          </w:p>
        </w:tc>
      </w:tr>
      <w:tr w:rsidR="00E34E20" w14:paraId="17A8296C"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743" w:type="dxa"/>
            <w:gridSpan w:val="23"/>
          </w:tcPr>
          <w:p w14:paraId="4704A12E"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E34E20" w14:paraId="4E0FBC49"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1445" w:type="dxa"/>
            <w:gridSpan w:val="17"/>
          </w:tcPr>
          <w:p w14:paraId="2949C131"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298" w:type="dxa"/>
            <w:gridSpan w:val="6"/>
          </w:tcPr>
          <w:p w14:paraId="0D854E0B"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E34E20" w14:paraId="3014C557" w14:textId="77777777" w:rsidTr="00E34E2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445" w:type="dxa"/>
            <w:gridSpan w:val="17"/>
          </w:tcPr>
          <w:p w14:paraId="4CB71084" w14:textId="77777777" w:rsidR="00E34E20" w:rsidRDefault="00744434">
            <w:r>
              <w:rPr>
                <w:b w:val="0"/>
              </w:rPr>
              <w:t xml:space="preserve">DCCD: </w:t>
            </w:r>
            <w:r>
              <w:t xml:space="preserve">4.11 Interpretar la respuesta del cuerpo humano frente a microorganismos patógenos, describir el proceso de respuesta inmunitaria e identificar las anomalías de este sistema. </w:t>
            </w:r>
          </w:p>
          <w:p w14:paraId="2601632F" w14:textId="77777777" w:rsidR="00E34E20" w:rsidRDefault="00744434">
            <w:r>
              <w:rPr>
                <w:b w:val="0"/>
              </w:rPr>
              <w:t xml:space="preserve">DCCD: </w:t>
            </w:r>
            <w:r>
              <w:t>3.5. Usar modelos y explicar la evolución del sistema inmunológico en los animales invertebrados y comparar los componentes y distintas respuestas inmunológicas.</w:t>
            </w:r>
          </w:p>
          <w:p w14:paraId="1E46C3A4" w14:textId="77777777" w:rsidR="00E34E20" w:rsidRDefault="00744434">
            <w:r>
              <w:rPr>
                <w:b w:val="0"/>
              </w:rPr>
              <w:t xml:space="preserve">DCCD: </w:t>
            </w:r>
            <w:r>
              <w:t>4.12. Analizar la fecundación humana, concepción, el desarrollo embrionario y fetal, parto y aborto, y explicar de forma integral la función reproducción humana.</w:t>
            </w:r>
          </w:p>
          <w:p w14:paraId="1BCC1B95" w14:textId="77777777" w:rsidR="00E34E20" w:rsidRDefault="00E34E20">
            <w:pPr>
              <w:jc w:val="both"/>
            </w:pPr>
          </w:p>
        </w:tc>
        <w:tc>
          <w:tcPr>
            <w:tcW w:w="3298" w:type="dxa"/>
            <w:gridSpan w:val="6"/>
          </w:tcPr>
          <w:p w14:paraId="004AF508" w14:textId="77777777" w:rsidR="00E34E20" w:rsidRDefault="00744434">
            <w:pPr>
              <w:cnfStyle w:val="000000100000" w:firstRow="0" w:lastRow="0" w:firstColumn="0" w:lastColumn="0" w:oddVBand="0" w:evenVBand="0" w:oddHBand="1" w:evenHBand="0" w:firstRowFirstColumn="0" w:firstRowLastColumn="0" w:lastRowFirstColumn="0" w:lastRowLastColumn="0"/>
            </w:pPr>
            <w:r>
              <w:rPr>
                <w:b/>
              </w:rPr>
              <w:t xml:space="preserve">I.CN.B.5.7.1. </w:t>
            </w:r>
            <w:r>
              <w:t>Explica que en los organismos multicelulares la forma y función de las células y los tejidos determinan la organización de órganos, aparatos y sistemas (circulatorio, respiratorio, digestivo, excretor, nervioso, reproductivo, endócrino, inmunitario y osteoartomuscular), establece sus elementos constitutivos (células, tejidos, componentes), estructura, función en el ser humano y propone medidas para su cuidado. (I.2., J.3.)</w:t>
            </w:r>
          </w:p>
          <w:p w14:paraId="56A6D579" w14:textId="77777777" w:rsidR="00E34E20" w:rsidRDefault="00744434">
            <w:pPr>
              <w:cnfStyle w:val="000000100000" w:firstRow="0" w:lastRow="0" w:firstColumn="0" w:lastColumn="0" w:oddVBand="0" w:evenVBand="0" w:oddHBand="1" w:evenHBand="0" w:firstRowFirstColumn="0" w:firstRowLastColumn="0" w:lastRowFirstColumn="0" w:lastRowLastColumn="0"/>
            </w:pPr>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14:paraId="59586B2F" w14:textId="77777777" w:rsidR="00E34E20" w:rsidRDefault="00E34E20">
            <w:pPr>
              <w:cnfStyle w:val="000000100000" w:firstRow="0" w:lastRow="0" w:firstColumn="0" w:lastColumn="0" w:oddVBand="0" w:evenVBand="0" w:oddHBand="1" w:evenHBand="0" w:firstRowFirstColumn="0" w:firstRowLastColumn="0" w:lastRowFirstColumn="0" w:lastRowLastColumn="0"/>
            </w:pPr>
          </w:p>
        </w:tc>
      </w:tr>
      <w:tr w:rsidR="00E34E20" w14:paraId="35434B24" w14:textId="77777777" w:rsidTr="00E34E20">
        <w:trPr>
          <w:trHeight w:val="380"/>
        </w:trPr>
        <w:tc>
          <w:tcPr>
            <w:cnfStyle w:val="001000000000" w:firstRow="0" w:lastRow="0" w:firstColumn="1" w:lastColumn="0" w:oddVBand="0" w:evenVBand="0" w:oddHBand="0" w:evenHBand="0" w:firstRowFirstColumn="0" w:firstRowLastColumn="0" w:lastRowFirstColumn="0" w:lastRowLastColumn="0"/>
            <w:tcW w:w="2514" w:type="dxa"/>
            <w:gridSpan w:val="3"/>
          </w:tcPr>
          <w:p w14:paraId="27E35739"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tcPr>
          <w:p w14:paraId="5795FD86"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salud (nutrición, higiene, trastornos alimenticios).</w:t>
            </w:r>
          </w:p>
        </w:tc>
        <w:tc>
          <w:tcPr>
            <w:tcW w:w="1701" w:type="dxa"/>
            <w:gridSpan w:val="3"/>
          </w:tcPr>
          <w:p w14:paraId="302BD306"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1C4B62C0" w14:textId="77777777" w:rsidR="00E34E20" w:rsidRDefault="00E34E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Pr>
          <w:p w14:paraId="131823DD"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314" w:type="dxa"/>
            <w:gridSpan w:val="2"/>
          </w:tcPr>
          <w:p w14:paraId="20248D09"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E34E20" w14:paraId="45B705FC"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755" w:type="dxa"/>
            <w:gridSpan w:val="6"/>
          </w:tcPr>
          <w:p w14:paraId="71A678BF"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tcPr>
          <w:p w14:paraId="1A731AF8"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4CDE5F01"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091" w:type="dxa"/>
            <w:gridSpan w:val="5"/>
          </w:tcPr>
          <w:p w14:paraId="09EF8B13"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34E20" w14:paraId="675254A6"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3755" w:type="dxa"/>
            <w:gridSpan w:val="6"/>
          </w:tcPr>
          <w:p w14:paraId="196D6339"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148450E9"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3320ADE6"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07BC0D53"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5457E88A"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Inferencia: deducción e interiorización del tema que se trata</w:t>
            </w:r>
          </w:p>
          <w:p w14:paraId="4B80E999"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Sinterización: especifica el tema de manera resumida con enfoque preciso y concreto a través de diversos organizadores o esquemas</w:t>
            </w:r>
          </w:p>
          <w:p w14:paraId="2B8E68E7" w14:textId="77777777" w:rsidR="00E34E20" w:rsidRDefault="00E34E20">
            <w:pPr>
              <w:jc w:val="both"/>
              <w:rPr>
                <w:rFonts w:ascii="Calibri" w:eastAsia="Calibri" w:hAnsi="Calibri" w:cs="Calibri"/>
                <w:sz w:val="18"/>
                <w:szCs w:val="18"/>
              </w:rPr>
            </w:pPr>
          </w:p>
          <w:p w14:paraId="115B22FD" w14:textId="77777777" w:rsidR="00E34E20" w:rsidRDefault="00E34E20">
            <w:pPr>
              <w:jc w:val="both"/>
              <w:rPr>
                <w:rFonts w:ascii="Calibri" w:eastAsia="Calibri" w:hAnsi="Calibri" w:cs="Calibri"/>
                <w:i/>
                <w:sz w:val="18"/>
                <w:szCs w:val="18"/>
              </w:rPr>
            </w:pPr>
          </w:p>
          <w:p w14:paraId="7059F8CF" w14:textId="77777777" w:rsidR="00E34E20" w:rsidRDefault="00E34E20">
            <w:pPr>
              <w:jc w:val="both"/>
              <w:rPr>
                <w:rFonts w:ascii="Calibri" w:eastAsia="Calibri" w:hAnsi="Calibri" w:cs="Calibri"/>
                <w:i/>
                <w:sz w:val="18"/>
                <w:szCs w:val="18"/>
              </w:rPr>
            </w:pPr>
          </w:p>
          <w:p w14:paraId="46AB002E" w14:textId="77777777" w:rsidR="00E34E20" w:rsidRDefault="00E34E20">
            <w:pPr>
              <w:jc w:val="both"/>
              <w:rPr>
                <w:rFonts w:ascii="Calibri" w:eastAsia="Calibri" w:hAnsi="Calibri" w:cs="Calibri"/>
                <w:i/>
                <w:sz w:val="18"/>
                <w:szCs w:val="18"/>
              </w:rPr>
            </w:pPr>
          </w:p>
          <w:p w14:paraId="2932BC9B" w14:textId="77777777" w:rsidR="00E34E20" w:rsidRDefault="00E34E20">
            <w:pPr>
              <w:jc w:val="both"/>
              <w:rPr>
                <w:rFonts w:ascii="Calibri" w:eastAsia="Calibri" w:hAnsi="Calibri" w:cs="Calibri"/>
                <w:i/>
                <w:sz w:val="18"/>
                <w:szCs w:val="18"/>
              </w:rPr>
            </w:pPr>
          </w:p>
          <w:p w14:paraId="1A7A3C42" w14:textId="77777777" w:rsidR="00E34E20" w:rsidRDefault="00E34E20">
            <w:pPr>
              <w:jc w:val="both"/>
              <w:rPr>
                <w:i/>
                <w:color w:val="000000"/>
                <w:sz w:val="20"/>
                <w:szCs w:val="20"/>
              </w:rPr>
            </w:pPr>
          </w:p>
        </w:tc>
        <w:tc>
          <w:tcPr>
            <w:tcW w:w="2797" w:type="dxa"/>
            <w:gridSpan w:val="4"/>
          </w:tcPr>
          <w:p w14:paraId="5E66816C"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Texto</w:t>
            </w:r>
          </w:p>
          <w:p w14:paraId="1D7FF716"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Internet </w:t>
            </w:r>
          </w:p>
          <w:p w14:paraId="5136BB37"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14:paraId="3BB91DF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14:paraId="47BFB000"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14:paraId="1FCFC1F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Computador.</w:t>
            </w:r>
          </w:p>
          <w:p w14:paraId="00513C5C"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Recipientes de vidrio con y sin tapa que puedan hervirse.</w:t>
            </w:r>
          </w:p>
          <w:p w14:paraId="4785532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Cinta para marcar o marcador permanente.</w:t>
            </w:r>
          </w:p>
          <w:p w14:paraId="60D43F82"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Gelatina sin sabor y gelatina con sabor y azúcar.</w:t>
            </w:r>
          </w:p>
          <w:p w14:paraId="499550DE"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Cotonetes.</w:t>
            </w:r>
          </w:p>
          <w:p w14:paraId="004C2B0C"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p>
        </w:tc>
        <w:tc>
          <w:tcPr>
            <w:tcW w:w="5100" w:type="dxa"/>
            <w:gridSpan w:val="8"/>
          </w:tcPr>
          <w:p w14:paraId="051C0909"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1F934F0D"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714C7115"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1C9B37F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materia, sustancias puras y mezclas.</w:t>
            </w:r>
          </w:p>
          <w:p w14:paraId="09BECE3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la higiene personal, del hogar y de alimentos.</w:t>
            </w:r>
          </w:p>
          <w:p w14:paraId="77FA7C8E"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F894C98"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314C4A8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56D4A2D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casa sobre los alimentos que deben ser lavados.</w:t>
            </w:r>
          </w:p>
          <w:p w14:paraId="367804F9"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35638964"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469A9F5D"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34E08B0D"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los componentes del agua.</w:t>
            </w:r>
          </w:p>
          <w:p w14:paraId="25434A84"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en la biblioteca sobre mezclas.</w:t>
            </w:r>
          </w:p>
          <w:p w14:paraId="218E66C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 sobre la profesión de un nutricionista.</w:t>
            </w:r>
          </w:p>
          <w:p w14:paraId="6F0A6677"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7D09D29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7CE0283E"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3E74C07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Comparación en clase de los resultados obtenidos de la actividad de higiene de alimentos.</w:t>
            </w:r>
          </w:p>
          <w:p w14:paraId="20079AE0"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091" w:type="dxa"/>
            <w:gridSpan w:val="5"/>
          </w:tcPr>
          <w:p w14:paraId="5ECD4576"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03EEA1A7"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4BC38B7"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3D8B565"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BB3D9B4"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1DB3AB87"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10C82B6B"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14:paraId="6A366563"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43DC65AD"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14:paraId="79356819"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14:paraId="10E78783"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1D466CF5"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31CEA79B"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14:paraId="6000AC6A"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14E346D0"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14:paraId="6E20470B"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tc>
      </w:tr>
      <w:tr w:rsidR="00E34E20" w14:paraId="28693C51"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743" w:type="dxa"/>
            <w:gridSpan w:val="23"/>
          </w:tcPr>
          <w:p w14:paraId="5C86549F" w14:textId="77777777" w:rsidR="00E34E20" w:rsidRDefault="00744434">
            <w:pPr>
              <w:rPr>
                <w:rFonts w:ascii="Calibri" w:eastAsia="Calibri" w:hAnsi="Calibri" w:cs="Calibri"/>
                <w:i/>
                <w:color w:val="000000"/>
                <w:sz w:val="22"/>
                <w:szCs w:val="22"/>
              </w:rPr>
            </w:pPr>
            <w:r>
              <w:rPr>
                <w:rFonts w:ascii="Calibri" w:eastAsia="Calibri" w:hAnsi="Calibri" w:cs="Calibri"/>
                <w:b w:val="0"/>
                <w:color w:val="000000"/>
                <w:sz w:val="22"/>
                <w:szCs w:val="22"/>
              </w:rPr>
              <w:t>3. ADAPTACIONES CURRICULARES</w:t>
            </w:r>
          </w:p>
        </w:tc>
      </w:tr>
      <w:tr w:rsidR="00E34E20" w14:paraId="408A509B"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5392" w:type="dxa"/>
            <w:gridSpan w:val="8"/>
          </w:tcPr>
          <w:p w14:paraId="683BC01F"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351" w:type="dxa"/>
            <w:gridSpan w:val="15"/>
          </w:tcPr>
          <w:p w14:paraId="57465727"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34E20" w14:paraId="38FC88E1" w14:textId="77777777" w:rsidTr="00E34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392" w:type="dxa"/>
            <w:gridSpan w:val="8"/>
          </w:tcPr>
          <w:p w14:paraId="15431132" w14:textId="77777777" w:rsidR="00E34E20" w:rsidRDefault="00E34E20">
            <w:pPr>
              <w:jc w:val="both"/>
              <w:rPr>
                <w:rFonts w:ascii="Calibri" w:eastAsia="Calibri" w:hAnsi="Calibri" w:cs="Calibri"/>
                <w:color w:val="000000"/>
                <w:sz w:val="22"/>
                <w:szCs w:val="22"/>
              </w:rPr>
            </w:pPr>
          </w:p>
          <w:p w14:paraId="48F75832" w14:textId="77777777" w:rsidR="00E34E20" w:rsidRDefault="00E34E20">
            <w:pPr>
              <w:jc w:val="both"/>
              <w:rPr>
                <w:rFonts w:ascii="Calibri" w:eastAsia="Calibri" w:hAnsi="Calibri" w:cs="Calibri"/>
                <w:color w:val="000000"/>
                <w:sz w:val="22"/>
                <w:szCs w:val="22"/>
              </w:rPr>
            </w:pPr>
          </w:p>
          <w:p w14:paraId="53FF565F" w14:textId="77777777" w:rsidR="00E34E20" w:rsidRDefault="00E34E20">
            <w:pPr>
              <w:jc w:val="both"/>
              <w:rPr>
                <w:rFonts w:ascii="Calibri" w:eastAsia="Calibri" w:hAnsi="Calibri" w:cs="Calibri"/>
                <w:color w:val="000000"/>
                <w:sz w:val="22"/>
                <w:szCs w:val="22"/>
              </w:rPr>
            </w:pPr>
          </w:p>
          <w:p w14:paraId="05A15D0C" w14:textId="77777777" w:rsidR="00E34E20" w:rsidRDefault="00E34E20">
            <w:pPr>
              <w:jc w:val="both"/>
              <w:rPr>
                <w:rFonts w:ascii="Calibri" w:eastAsia="Calibri" w:hAnsi="Calibri" w:cs="Calibri"/>
                <w:color w:val="000000"/>
                <w:sz w:val="22"/>
                <w:szCs w:val="22"/>
              </w:rPr>
            </w:pPr>
          </w:p>
        </w:tc>
        <w:tc>
          <w:tcPr>
            <w:tcW w:w="9351" w:type="dxa"/>
            <w:gridSpan w:val="15"/>
          </w:tcPr>
          <w:p w14:paraId="1A7B435E"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w:t>
            </w:r>
          </w:p>
          <w:p w14:paraId="05D434DC"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334E39DF"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5392" w:type="dxa"/>
            <w:gridSpan w:val="8"/>
          </w:tcPr>
          <w:p w14:paraId="4B1BF8FA"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tcPr>
          <w:p w14:paraId="0B2B757A"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179" w:type="dxa"/>
            <w:gridSpan w:val="9"/>
          </w:tcPr>
          <w:p w14:paraId="1D4676F4"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34E20" w14:paraId="4AC2EB29"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392" w:type="dxa"/>
            <w:gridSpan w:val="8"/>
          </w:tcPr>
          <w:p w14:paraId="5B0EE193"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64F09BC4"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 </w:t>
            </w:r>
          </w:p>
        </w:tc>
        <w:tc>
          <w:tcPr>
            <w:tcW w:w="5179" w:type="dxa"/>
            <w:gridSpan w:val="9"/>
          </w:tcPr>
          <w:p w14:paraId="7D94A676"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34E20" w14:paraId="486E1734"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5392" w:type="dxa"/>
            <w:gridSpan w:val="8"/>
          </w:tcPr>
          <w:p w14:paraId="32C46C1F"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3474AE2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179" w:type="dxa"/>
            <w:gridSpan w:val="9"/>
          </w:tcPr>
          <w:p w14:paraId="7B495C7D"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E34E20" w14:paraId="62BA9310"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392" w:type="dxa"/>
            <w:gridSpan w:val="8"/>
          </w:tcPr>
          <w:p w14:paraId="427D0008"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5076FA16"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179" w:type="dxa"/>
            <w:gridSpan w:val="9"/>
          </w:tcPr>
          <w:p w14:paraId="7F650D42"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2AA8B0D8" w14:textId="77777777" w:rsidR="00E34E20" w:rsidRDefault="00744434">
      <w:pPr>
        <w:tabs>
          <w:tab w:val="left" w:pos="924"/>
        </w:tabs>
        <w:spacing w:before="240" w:after="240"/>
        <w:jc w:val="center"/>
        <w:rPr>
          <w:rFonts w:ascii="Calibri" w:eastAsia="Calibri" w:hAnsi="Calibri" w:cs="Calibri"/>
        </w:rPr>
      </w:pPr>
      <w:r>
        <w:br w:type="page"/>
      </w:r>
      <w:r>
        <w:rPr>
          <w:rFonts w:ascii="Calibri" w:eastAsia="Calibri" w:hAnsi="Calibri" w:cs="Calibri"/>
          <w:b/>
        </w:rPr>
        <w:t>FORMATO PARA PLANIFICACIÓN POR DESTREZAS CON CRITERIOS DE DESEMPEÑO</w:t>
      </w:r>
    </w:p>
    <w:tbl>
      <w:tblPr>
        <w:tblStyle w:val="af1"/>
        <w:tblW w:w="14885"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2"/>
        <w:gridCol w:w="815"/>
        <w:gridCol w:w="425"/>
        <w:gridCol w:w="590"/>
        <w:gridCol w:w="119"/>
        <w:gridCol w:w="532"/>
        <w:gridCol w:w="1210"/>
        <w:gridCol w:w="427"/>
        <w:gridCol w:w="524"/>
        <w:gridCol w:w="636"/>
        <w:gridCol w:w="215"/>
        <w:gridCol w:w="850"/>
        <w:gridCol w:w="1843"/>
        <w:gridCol w:w="104"/>
        <w:gridCol w:w="1314"/>
        <w:gridCol w:w="258"/>
        <w:gridCol w:w="309"/>
        <w:gridCol w:w="207"/>
        <w:gridCol w:w="785"/>
        <w:gridCol w:w="267"/>
        <w:gridCol w:w="725"/>
        <w:gridCol w:w="142"/>
        <w:gridCol w:w="1456"/>
      </w:tblGrid>
      <w:tr w:rsidR="00E34E20" w14:paraId="24E3F839" w14:textId="77777777" w:rsidTr="00E34E20">
        <w:trPr>
          <w:cnfStyle w:val="100000000000" w:firstRow="1" w:lastRow="0" w:firstColumn="0" w:lastColumn="0" w:oddVBand="0" w:evenVBand="0" w:oddHBand="0"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962" w:type="dxa"/>
            <w:gridSpan w:val="4"/>
          </w:tcPr>
          <w:p w14:paraId="249514C1"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LOGO INSTITUCIONAL</w:t>
            </w:r>
          </w:p>
        </w:tc>
        <w:tc>
          <w:tcPr>
            <w:tcW w:w="8032" w:type="dxa"/>
            <w:gridSpan w:val="12"/>
          </w:tcPr>
          <w:p w14:paraId="0649F221"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NOMBRE DE LA INSTITUCIÓN</w:t>
            </w:r>
          </w:p>
        </w:tc>
        <w:tc>
          <w:tcPr>
            <w:tcW w:w="3891" w:type="dxa"/>
            <w:gridSpan w:val="7"/>
          </w:tcPr>
          <w:p w14:paraId="5DDA9070" w14:textId="77777777" w:rsidR="00E34E20" w:rsidRDefault="00744434">
            <w:pPr>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val="0"/>
                <w:color w:val="000000"/>
                <w:sz w:val="22"/>
                <w:szCs w:val="22"/>
              </w:rPr>
              <w:t>AÑO LECTIVO</w:t>
            </w:r>
          </w:p>
        </w:tc>
      </w:tr>
      <w:tr w:rsidR="00E34E20" w14:paraId="697C138F"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4885" w:type="dxa"/>
            <w:gridSpan w:val="23"/>
          </w:tcPr>
          <w:p w14:paraId="58B66CE3"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 xml:space="preserve">PLAN DE  DESTREZAS CON CRITERIO DE DESEMPEÑO  </w:t>
            </w:r>
          </w:p>
        </w:tc>
      </w:tr>
      <w:tr w:rsidR="00E34E20" w14:paraId="29218FF5"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4885" w:type="dxa"/>
            <w:gridSpan w:val="23"/>
          </w:tcPr>
          <w:p w14:paraId="58073FA5"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1. DATOS INFORMATIVOS:</w:t>
            </w:r>
          </w:p>
        </w:tc>
      </w:tr>
      <w:tr w:rsidR="00E34E20" w14:paraId="6B108B12"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1132" w:type="dxa"/>
          </w:tcPr>
          <w:p w14:paraId="079C7CE1"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3691" w:type="dxa"/>
            <w:gridSpan w:val="6"/>
          </w:tcPr>
          <w:p w14:paraId="196F732C"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i/>
                <w:sz w:val="20"/>
                <w:szCs w:val="20"/>
              </w:rPr>
              <w:t>Nombre del docente que ingresa la información</w:t>
            </w:r>
          </w:p>
        </w:tc>
        <w:tc>
          <w:tcPr>
            <w:tcW w:w="1802" w:type="dxa"/>
            <w:gridSpan w:val="4"/>
          </w:tcPr>
          <w:p w14:paraId="63A211A2"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Área/asignatura:  </w:t>
            </w:r>
          </w:p>
        </w:tc>
        <w:tc>
          <w:tcPr>
            <w:tcW w:w="2693" w:type="dxa"/>
            <w:gridSpan w:val="2"/>
          </w:tcPr>
          <w:p w14:paraId="5B8B6BF6"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BIOLOGÍA</w:t>
            </w:r>
          </w:p>
        </w:tc>
        <w:tc>
          <w:tcPr>
            <w:tcW w:w="1418" w:type="dxa"/>
            <w:gridSpan w:val="2"/>
          </w:tcPr>
          <w:p w14:paraId="0EB99CBA"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Grado/Curso: </w:t>
            </w:r>
          </w:p>
        </w:tc>
        <w:tc>
          <w:tcPr>
            <w:tcW w:w="1559" w:type="dxa"/>
            <w:gridSpan w:val="4"/>
          </w:tcPr>
          <w:p w14:paraId="01BE55AE"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3</w:t>
            </w:r>
          </w:p>
        </w:tc>
        <w:tc>
          <w:tcPr>
            <w:tcW w:w="1134" w:type="dxa"/>
            <w:gridSpan w:val="3"/>
          </w:tcPr>
          <w:p w14:paraId="7DE999F9"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Paralelo:  </w:t>
            </w:r>
          </w:p>
        </w:tc>
        <w:tc>
          <w:tcPr>
            <w:tcW w:w="1456" w:type="dxa"/>
          </w:tcPr>
          <w:p w14:paraId="05C4D448"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4E0077B8" w14:textId="77777777" w:rsidTr="00E34E20">
        <w:trPr>
          <w:trHeight w:val="480"/>
        </w:trPr>
        <w:tc>
          <w:tcPr>
            <w:cnfStyle w:val="001000000000" w:firstRow="0" w:lastRow="0" w:firstColumn="1" w:lastColumn="0" w:oddVBand="0" w:evenVBand="0" w:oddHBand="0" w:evenHBand="0" w:firstRowFirstColumn="0" w:firstRowLastColumn="0" w:lastRowFirstColumn="0" w:lastRowLastColumn="0"/>
            <w:tcW w:w="1947" w:type="dxa"/>
            <w:gridSpan w:val="2"/>
          </w:tcPr>
          <w:p w14:paraId="74B4253A"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N.º de unidad de planificación: </w:t>
            </w:r>
          </w:p>
        </w:tc>
        <w:tc>
          <w:tcPr>
            <w:tcW w:w="1134" w:type="dxa"/>
            <w:gridSpan w:val="3"/>
          </w:tcPr>
          <w:p w14:paraId="3E050D4B"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6.</w:t>
            </w:r>
          </w:p>
        </w:tc>
        <w:tc>
          <w:tcPr>
            <w:tcW w:w="3544" w:type="dxa"/>
            <w:gridSpan w:val="6"/>
          </w:tcPr>
          <w:p w14:paraId="62DBCD6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Título de unidad de planificación: </w:t>
            </w:r>
          </w:p>
        </w:tc>
        <w:tc>
          <w:tcPr>
            <w:tcW w:w="2693" w:type="dxa"/>
            <w:gridSpan w:val="2"/>
          </w:tcPr>
          <w:p w14:paraId="25633252" w14:textId="77777777" w:rsidR="00E34E20" w:rsidRDefault="00744434">
            <w:pPr>
              <w:cnfStyle w:val="000000000000" w:firstRow="0" w:lastRow="0" w:firstColumn="0" w:lastColumn="0" w:oddVBand="0" w:evenVBand="0" w:oddHBand="0" w:evenHBand="0" w:firstRowFirstColumn="0" w:firstRowLastColumn="0" w:lastRowFirstColumn="0" w:lastRowLastColumn="0"/>
              <w:rPr>
                <w:b/>
                <w:i/>
              </w:rPr>
            </w:pPr>
            <w:r>
              <w:rPr>
                <w:b/>
                <w:i/>
              </w:rPr>
              <w:t>La sexualidad,</w:t>
            </w:r>
          </w:p>
          <w:p w14:paraId="698E4815" w14:textId="77777777" w:rsidR="00E34E20" w:rsidRDefault="00744434">
            <w:pPr>
              <w:cnfStyle w:val="000000000000" w:firstRow="0" w:lastRow="0" w:firstColumn="0" w:lastColumn="0" w:oddVBand="0" w:evenVBand="0" w:oddHBand="0" w:evenHBand="0" w:firstRowFirstColumn="0" w:firstRowLastColumn="0" w:lastRowFirstColumn="0" w:lastRowLastColumn="0"/>
              <w:rPr>
                <w:b/>
                <w:i/>
              </w:rPr>
            </w:pPr>
            <w:r>
              <w:rPr>
                <w:b/>
                <w:i/>
              </w:rPr>
              <w:t>desarrollo íntegro de la</w:t>
            </w:r>
          </w:p>
          <w:p w14:paraId="127034BC" w14:textId="77777777" w:rsidR="00E34E20" w:rsidRDefault="00744434">
            <w:pPr>
              <w:cnfStyle w:val="000000000000" w:firstRow="0" w:lastRow="0" w:firstColumn="0" w:lastColumn="0" w:oddVBand="0" w:evenVBand="0" w:oddHBand="0" w:evenHBand="0" w:firstRowFirstColumn="0" w:firstRowLastColumn="0" w:lastRowFirstColumn="0" w:lastRowLastColumn="0"/>
              <w:rPr>
                <w:b/>
                <w:i/>
              </w:rPr>
            </w:pPr>
            <w:r>
              <w:rPr>
                <w:b/>
                <w:i/>
              </w:rPr>
              <w:t>personalidad</w:t>
            </w:r>
          </w:p>
        </w:tc>
        <w:tc>
          <w:tcPr>
            <w:tcW w:w="3244" w:type="dxa"/>
            <w:gridSpan w:val="7"/>
          </w:tcPr>
          <w:p w14:paraId="75A3C15F" w14:textId="77777777" w:rsidR="00E34E20" w:rsidRDefault="00744434">
            <w:pPr>
              <w:widowControl w:val="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Objetivos específicos de la unidad de planificación:  </w:t>
            </w:r>
          </w:p>
        </w:tc>
        <w:tc>
          <w:tcPr>
            <w:tcW w:w="2323" w:type="dxa"/>
            <w:gridSpan w:val="3"/>
          </w:tcPr>
          <w:p w14:paraId="263E58BE" w14:textId="77777777" w:rsidR="00E34E20" w:rsidRDefault="00E34E20">
            <w:pPr>
              <w:spacing w:line="276" w:lineRule="auto"/>
              <w:cnfStyle w:val="000000000000" w:firstRow="0" w:lastRow="0" w:firstColumn="0" w:lastColumn="0" w:oddVBand="0" w:evenVBand="0" w:oddHBand="0" w:evenHBand="0" w:firstRowFirstColumn="0" w:firstRowLastColumn="0" w:lastRowFirstColumn="0" w:lastRowLastColumn="0"/>
            </w:pPr>
          </w:p>
          <w:p w14:paraId="40DF34FC" w14:textId="77777777" w:rsidR="00E34E20" w:rsidRDefault="00744434">
            <w:pPr>
              <w:spacing w:line="276"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sz w:val="20"/>
                <w:szCs w:val="20"/>
              </w:rPr>
            </w:pPr>
            <w:r>
              <w:rPr>
                <w:b/>
              </w:rPr>
              <w:t xml:space="preserve">O.CN.B.5.11. </w:t>
            </w:r>
            <w:r>
              <w:t xml:space="preserve">Orientar el comportamiento hacia actitudes y prácticas responsables frente a los impactos socio ambiental producido por actividades antrópicas, que los preparen para la toma de decisiones fundamentadas en pro del desarrollo sostenible, para actuar con respeto y responsabilidad con los recursos de nuestro país. . </w:t>
            </w:r>
          </w:p>
        </w:tc>
      </w:tr>
      <w:tr w:rsidR="00E34E20" w14:paraId="5A21DEB5" w14:textId="77777777" w:rsidTr="00E34E2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4885" w:type="dxa"/>
            <w:gridSpan w:val="23"/>
          </w:tcPr>
          <w:p w14:paraId="02FDB553"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2. PLANIFICACIÓN</w:t>
            </w:r>
          </w:p>
        </w:tc>
      </w:tr>
      <w:tr w:rsidR="00E34E20" w14:paraId="0F0D3307" w14:textId="77777777" w:rsidTr="00E34E20">
        <w:trPr>
          <w:trHeight w:val="300"/>
        </w:trPr>
        <w:tc>
          <w:tcPr>
            <w:cnfStyle w:val="001000000000" w:firstRow="0" w:lastRow="0" w:firstColumn="1" w:lastColumn="0" w:oddVBand="0" w:evenVBand="0" w:oddHBand="0" w:evenHBand="0" w:firstRowFirstColumn="0" w:firstRowLastColumn="0" w:lastRowFirstColumn="0" w:lastRowLastColumn="0"/>
            <w:tcW w:w="11303" w:type="dxa"/>
            <w:gridSpan w:val="17"/>
          </w:tcPr>
          <w:p w14:paraId="6069B061"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DESTREZAS CON CRITERIOS DE DESEMPEÑO A SER DESARROLLADAS: </w:t>
            </w:r>
          </w:p>
        </w:tc>
        <w:tc>
          <w:tcPr>
            <w:tcW w:w="3582" w:type="dxa"/>
            <w:gridSpan w:val="6"/>
          </w:tcPr>
          <w:p w14:paraId="51A055E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ESENCIALES DE EVALUACIÓN:</w:t>
            </w:r>
          </w:p>
        </w:tc>
      </w:tr>
      <w:tr w:rsidR="00E34E20" w14:paraId="6D20F733" w14:textId="77777777" w:rsidTr="00E34E20">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11303" w:type="dxa"/>
            <w:gridSpan w:val="17"/>
          </w:tcPr>
          <w:p w14:paraId="086B436D" w14:textId="77777777" w:rsidR="00E34E20" w:rsidRDefault="00744434">
            <w:r>
              <w:rPr>
                <w:b w:val="0"/>
              </w:rPr>
              <w:t xml:space="preserve">DCCD: </w:t>
            </w:r>
            <w:r>
              <w:t xml:space="preserve">4.13. Indagar acerca del crecimiento y desarrollo del ser humano, y reflexionar sobre la sexualidad, la promoción, prevención y protección de la salud sexual y reproductiva y afectiva. </w:t>
            </w:r>
          </w:p>
          <w:p w14:paraId="160662B3" w14:textId="77777777" w:rsidR="00E34E20" w:rsidRDefault="00744434">
            <w:r>
              <w:rPr>
                <w:b w:val="0"/>
              </w:rPr>
              <w:t xml:space="preserve">DCCD: </w:t>
            </w:r>
            <w:r>
              <w:t xml:space="preserve">5.9. Indagar sobre los programas de salud pública sustentados en políticas estatales y en investigaciones socioeconómicas y argumentar sobre la importancia de la accesibilidad a la salud individual y colectiva, especialmente para poblaciones marginales o de escasos recursos. </w:t>
            </w:r>
          </w:p>
          <w:p w14:paraId="0E05260D" w14:textId="77777777" w:rsidR="00E34E20" w:rsidRDefault="00744434">
            <w:r>
              <w:rPr>
                <w:b w:val="0"/>
              </w:rPr>
              <w:t xml:space="preserve">DCCD: </w:t>
            </w:r>
            <w:r>
              <w:t xml:space="preserve">4.14 Relacionar la salud sexual y reproductiva con las implicaciones en el proyecto de vida. </w:t>
            </w:r>
          </w:p>
          <w:p w14:paraId="76917CF6" w14:textId="77777777" w:rsidR="00E34E20" w:rsidRDefault="00744434">
            <w:r>
              <w:rPr>
                <w:b w:val="0"/>
              </w:rPr>
              <w:t xml:space="preserve">DCCD: </w:t>
            </w:r>
            <w:r>
              <w:t xml:space="preserve">5.6. Indagar sobre la genética de poblaciones, analizar e inferir los resultados de binomios genéticos. </w:t>
            </w:r>
            <w:r>
              <w:rPr>
                <w:b w:val="0"/>
              </w:rPr>
              <w:t xml:space="preserve">DCCD: </w:t>
            </w:r>
            <w:r>
              <w:t xml:space="preserve">5.10. Interpretar modelos poblacionales que relacionan el crecimiento poblacional con diferentes modelos de desarrollo económico y tomar una postura frente al enfoque de los recursos naturales. </w:t>
            </w:r>
          </w:p>
          <w:p w14:paraId="4673EB11" w14:textId="77777777" w:rsidR="00E34E20" w:rsidRDefault="00744434">
            <w:r>
              <w:rPr>
                <w:b w:val="0"/>
              </w:rPr>
              <w:t xml:space="preserve">DCCD: </w:t>
            </w:r>
            <w:r>
              <w:t>5.11. Planificar y ejecutar una investigación sobre los diferentes avances tecnológicos que cubren las necesidades de la creciente población humana, con un enfoque de desarrollo sustentable.</w:t>
            </w:r>
          </w:p>
          <w:p w14:paraId="680DD532" w14:textId="77777777" w:rsidR="00E34E20" w:rsidRDefault="00E34E20"/>
        </w:tc>
        <w:tc>
          <w:tcPr>
            <w:tcW w:w="3582" w:type="dxa"/>
            <w:gridSpan w:val="6"/>
          </w:tcPr>
          <w:p w14:paraId="75B8E030" w14:textId="77777777" w:rsidR="00E34E20" w:rsidRDefault="00744434">
            <w:pPr>
              <w:cnfStyle w:val="000000100000" w:firstRow="0" w:lastRow="0" w:firstColumn="0" w:lastColumn="0" w:oddVBand="0" w:evenVBand="0" w:oddHBand="1" w:evenHBand="0" w:firstRowFirstColumn="0" w:firstRowLastColumn="0" w:lastRowFirstColumn="0" w:lastRowLastColumn="0"/>
            </w:pPr>
            <w:r>
              <w:rPr>
                <w:b/>
              </w:rPr>
              <w:t xml:space="preserve">I.CN.B.5.10.1. </w:t>
            </w:r>
            <w:r>
              <w:t>Argumenta los riesgos de una maternidad/ paternidad prematura, según su proyecto de vida, partiendo del análisis crítico y reflexivo de la salud sexual y reproductiva (fecundación, concepción, desarrollo embrionario y fetal, parto, aborto, formas de promoción, prevención y protección) y sus implicaciones. (S.1., S.3.)</w:t>
            </w:r>
          </w:p>
          <w:p w14:paraId="507D8966" w14:textId="77777777" w:rsidR="00E34E20" w:rsidRDefault="00744434">
            <w:pPr>
              <w:cnfStyle w:val="000000100000" w:firstRow="0" w:lastRow="0" w:firstColumn="0" w:lastColumn="0" w:oddVBand="0" w:evenVBand="0" w:oddHBand="1" w:evenHBand="0" w:firstRowFirstColumn="0" w:firstRowLastColumn="0" w:lastRowFirstColumn="0" w:lastRowLastColumn="0"/>
            </w:pPr>
            <w:r>
              <w:rPr>
                <w:b/>
              </w:rPr>
              <w:t xml:space="preserve">I.CN.B.5.8.2. </w:t>
            </w:r>
            <w:r>
              <w:t>Expone, desde la investigación de campo, la importancia de los programas de salud pública, la accesibilidad a la salud individual y colectiva, el desarrollo y aplicación de la Biotecnología al campo de la Medicina y la Agricultura. (S.1., I.4.)</w:t>
            </w:r>
          </w:p>
          <w:p w14:paraId="7B0CE08C" w14:textId="77777777" w:rsidR="00E34E20" w:rsidRDefault="00744434">
            <w:pPr>
              <w:cnfStyle w:val="000000100000" w:firstRow="0" w:lastRow="0" w:firstColumn="0" w:lastColumn="0" w:oddVBand="0" w:evenVBand="0" w:oddHBand="1" w:evenHBand="0" w:firstRowFirstColumn="0" w:firstRowLastColumn="0" w:lastRowFirstColumn="0" w:lastRowLastColumn="0"/>
            </w:pPr>
            <w:r>
              <w:rPr>
                <w:b/>
              </w:rPr>
              <w:t xml:space="preserve">I.CN.B.5.5.2. </w:t>
            </w:r>
            <w:r>
              <w:t>Analiza con actitud crítica y reflexiva los modelos de desarrollo económico, los avances tecnológicos que cubren las necesidades del crecimiento de la población humana, las estrategias y políticas nacionales e internacionales enfocadas al desarrollo sostenible. (J.1., J.2.)</w:t>
            </w:r>
          </w:p>
          <w:p w14:paraId="380F5A8A" w14:textId="77777777" w:rsidR="00E34E20" w:rsidRDefault="00744434">
            <w:pPr>
              <w:cnfStyle w:val="000000100000" w:firstRow="0" w:lastRow="0" w:firstColumn="0" w:lastColumn="0" w:oddVBand="0" w:evenVBand="0" w:oddHBand="1" w:evenHBand="0" w:firstRowFirstColumn="0" w:firstRowLastColumn="0" w:lastRowFirstColumn="0" w:lastRowLastColumn="0"/>
              <w:rPr>
                <w:b/>
              </w:rPr>
            </w:pPr>
            <w:r>
              <w:rPr>
                <w:b/>
              </w:rPr>
              <w:t xml:space="preserve">I.CN.B.5.4.3. </w:t>
            </w:r>
            <w:r>
              <w:t>Examina el desarrollo histórico de la genética, desde la descripción de las leyes de Mendel, el Proyecto Genoma Humano y la genética de poblaciones, para justificar su aporte en la salud humana. (I.2., S.1.)</w:t>
            </w:r>
          </w:p>
          <w:p w14:paraId="40112764" w14:textId="77777777" w:rsidR="00E34E20" w:rsidRDefault="00E34E20">
            <w:pPr>
              <w:tabs>
                <w:tab w:val="left" w:pos="355"/>
              </w:tabs>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sz w:val="20"/>
                <w:szCs w:val="20"/>
              </w:rPr>
            </w:pPr>
          </w:p>
        </w:tc>
      </w:tr>
      <w:tr w:rsidR="00E34E20" w14:paraId="3EC2F711" w14:textId="77777777" w:rsidTr="00E34E20">
        <w:trPr>
          <w:trHeight w:val="380"/>
        </w:trPr>
        <w:tc>
          <w:tcPr>
            <w:cnfStyle w:val="001000000000" w:firstRow="0" w:lastRow="0" w:firstColumn="1" w:lastColumn="0" w:oddVBand="0" w:evenVBand="0" w:oddHBand="0" w:evenHBand="0" w:firstRowFirstColumn="0" w:firstRowLastColumn="0" w:lastRowFirstColumn="0" w:lastRowLastColumn="0"/>
            <w:tcW w:w="2372" w:type="dxa"/>
            <w:gridSpan w:val="3"/>
          </w:tcPr>
          <w:p w14:paraId="24B8517F" w14:textId="77777777" w:rsidR="00E34E20" w:rsidRDefault="00744434">
            <w:pPr>
              <w:jc w:val="both"/>
              <w:rPr>
                <w:rFonts w:ascii="Calibri" w:eastAsia="Calibri" w:hAnsi="Calibri" w:cs="Calibri"/>
                <w:color w:val="000000"/>
                <w:sz w:val="22"/>
                <w:szCs w:val="22"/>
              </w:rPr>
            </w:pPr>
            <w:r>
              <w:rPr>
                <w:rFonts w:ascii="Calibri" w:eastAsia="Calibri" w:hAnsi="Calibri" w:cs="Calibri"/>
                <w:b w:val="0"/>
                <w:color w:val="000000"/>
                <w:sz w:val="22"/>
                <w:szCs w:val="22"/>
              </w:rPr>
              <w:t xml:space="preserve">EJES TRANSVERSALES: </w:t>
            </w:r>
          </w:p>
        </w:tc>
        <w:tc>
          <w:tcPr>
            <w:tcW w:w="3402" w:type="dxa"/>
            <w:gridSpan w:val="6"/>
          </w:tcPr>
          <w:p w14:paraId="4E1B3340"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r>
              <w:rPr>
                <w:rFonts w:ascii="Calibri" w:eastAsia="Calibri" w:hAnsi="Calibri" w:cs="Calibri"/>
                <w:color w:val="000000"/>
                <w:sz w:val="20"/>
                <w:szCs w:val="20"/>
              </w:rPr>
              <w:t>Educación, cultura y saberes ancestrales: Educación para la convivencia armónica del ser humano y la naturaleza.</w:t>
            </w:r>
          </w:p>
        </w:tc>
        <w:tc>
          <w:tcPr>
            <w:tcW w:w="1701" w:type="dxa"/>
            <w:gridSpan w:val="3"/>
          </w:tcPr>
          <w:p w14:paraId="048A0E5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PERIODOS: </w:t>
            </w:r>
          </w:p>
        </w:tc>
        <w:tc>
          <w:tcPr>
            <w:tcW w:w="3828" w:type="dxa"/>
            <w:gridSpan w:val="5"/>
          </w:tcPr>
          <w:p w14:paraId="3F55159E" w14:textId="77777777" w:rsidR="00E34E20" w:rsidRDefault="00E34E20">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1984" w:type="dxa"/>
            <w:gridSpan w:val="4"/>
          </w:tcPr>
          <w:p w14:paraId="3E2B2B76"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SEMANA DE INICIO: </w:t>
            </w:r>
          </w:p>
        </w:tc>
        <w:tc>
          <w:tcPr>
            <w:tcW w:w="1598" w:type="dxa"/>
            <w:gridSpan w:val="2"/>
          </w:tcPr>
          <w:p w14:paraId="192F1846"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E34E20" w14:paraId="4407591A" w14:textId="77777777" w:rsidTr="00E34E20">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613" w:type="dxa"/>
            <w:gridSpan w:val="6"/>
          </w:tcPr>
          <w:p w14:paraId="588D2582"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Estrategias metodológicas</w:t>
            </w:r>
          </w:p>
        </w:tc>
        <w:tc>
          <w:tcPr>
            <w:tcW w:w="2797" w:type="dxa"/>
            <w:gridSpan w:val="4"/>
          </w:tcPr>
          <w:p w14:paraId="39E4E05E"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Recursos</w:t>
            </w:r>
          </w:p>
        </w:tc>
        <w:tc>
          <w:tcPr>
            <w:tcW w:w="5100" w:type="dxa"/>
            <w:gridSpan w:val="8"/>
          </w:tcPr>
          <w:p w14:paraId="1C803E75"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Indicadores de logro</w:t>
            </w:r>
          </w:p>
        </w:tc>
        <w:tc>
          <w:tcPr>
            <w:tcW w:w="3375" w:type="dxa"/>
            <w:gridSpan w:val="5"/>
          </w:tcPr>
          <w:p w14:paraId="7EE8CCD7" w14:textId="77777777" w:rsidR="00E34E20" w:rsidRDefault="00744434">
            <w:pPr>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 xml:space="preserve">Actividades de evaluación/ Técnicas / instrumentos </w:t>
            </w:r>
          </w:p>
        </w:tc>
      </w:tr>
      <w:tr w:rsidR="00E34E20" w14:paraId="6E562737"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3613" w:type="dxa"/>
            <w:gridSpan w:val="6"/>
          </w:tcPr>
          <w:p w14:paraId="68F2242B"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Observación: determina la mirada que orienta el problema o tema a tratar</w:t>
            </w:r>
          </w:p>
          <w:p w14:paraId="2C626AC7"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Deducción-Inducción: analiza de manera general y secuencial los contenidos.</w:t>
            </w:r>
          </w:p>
          <w:p w14:paraId="56A71002"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Lluvia de ideas: establece los aportes individuales y se integran en un solo esquema</w:t>
            </w:r>
          </w:p>
          <w:p w14:paraId="621E1403"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tabs>
                <w:tab w:val="left" w:pos="924"/>
              </w:tabs>
              <w:jc w:val="both"/>
              <w:rPr>
                <w:sz w:val="20"/>
                <w:szCs w:val="20"/>
              </w:rPr>
            </w:pPr>
            <w:r>
              <w:rPr>
                <w:rFonts w:ascii="Calibri" w:eastAsia="Calibri" w:hAnsi="Calibri" w:cs="Calibri"/>
                <w:sz w:val="20"/>
                <w:szCs w:val="20"/>
              </w:rPr>
              <w:t>Comprensión lectora: determina La lectura de un texto donde se extraen las ideas principales o argumentos.</w:t>
            </w:r>
          </w:p>
          <w:p w14:paraId="36F29786"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Inferencia: deducción e interiorización del tema que se trata</w:t>
            </w:r>
          </w:p>
          <w:p w14:paraId="13ABC0C1" w14:textId="77777777" w:rsidR="00E34E20" w:rsidRDefault="00744434">
            <w:pPr>
              <w:numPr>
                <w:ilvl w:val="0"/>
                <w:numId w:val="16"/>
              </w:numPr>
              <w:pBdr>
                <w:top w:val="none" w:sz="0" w:space="0" w:color="000000"/>
                <w:left w:val="none" w:sz="0" w:space="0" w:color="000000"/>
                <w:bottom w:val="none" w:sz="0" w:space="0" w:color="000000"/>
                <w:right w:val="none" w:sz="0" w:space="0" w:color="000000"/>
                <w:between w:val="none" w:sz="0" w:space="0" w:color="000000"/>
              </w:pBdr>
              <w:jc w:val="both"/>
              <w:rPr>
                <w:color w:val="000000"/>
                <w:sz w:val="20"/>
                <w:szCs w:val="20"/>
              </w:rPr>
            </w:pPr>
            <w:r>
              <w:rPr>
                <w:rFonts w:ascii="Calibri" w:eastAsia="Calibri" w:hAnsi="Calibri" w:cs="Calibri"/>
                <w:sz w:val="20"/>
                <w:szCs w:val="20"/>
              </w:rPr>
              <w:t>Sintetización: especifica el tema de manera resumida con enfoque preciso y concreto a través de diversos organizadores o esquemas</w:t>
            </w:r>
          </w:p>
        </w:tc>
        <w:tc>
          <w:tcPr>
            <w:tcW w:w="2797" w:type="dxa"/>
            <w:gridSpan w:val="4"/>
          </w:tcPr>
          <w:p w14:paraId="3F0E741F"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Texto </w:t>
            </w:r>
          </w:p>
          <w:p w14:paraId="28899218"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lápiz </w:t>
            </w:r>
          </w:p>
          <w:p w14:paraId="40B66B7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Hojas </w:t>
            </w:r>
          </w:p>
          <w:p w14:paraId="3145E91C"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Cuaderno</w:t>
            </w:r>
          </w:p>
          <w:p w14:paraId="620C9D14"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Computador.</w:t>
            </w:r>
          </w:p>
          <w:p w14:paraId="18F2F42A"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Papelotes</w:t>
            </w:r>
          </w:p>
          <w:p w14:paraId="3B8DB850"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Marcadores</w:t>
            </w:r>
          </w:p>
          <w:p w14:paraId="46E4B2B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Bibliografía especializada.</w:t>
            </w:r>
          </w:p>
          <w:p w14:paraId="4EA93EFE"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Búsquedas en Internet.</w:t>
            </w:r>
          </w:p>
          <w:p w14:paraId="4DE283AB"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Videos, pdf o pp.</w:t>
            </w:r>
          </w:p>
          <w:p w14:paraId="05E21875"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 xml:space="preserve"> Dos plantas cítricas (opcional).</w:t>
            </w:r>
          </w:p>
          <w:p w14:paraId="4DD0F21B"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Cartulinas, material reciclaje para elaborar cartulinas de exposición.</w:t>
            </w:r>
          </w:p>
          <w:p w14:paraId="63E4D916"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Colores</w:t>
            </w:r>
          </w:p>
          <w:p w14:paraId="5D6914AE"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rPr>
            </w:pPr>
            <w:r>
              <w:rPr>
                <w:rFonts w:ascii="Calibri" w:eastAsia="Calibri" w:hAnsi="Calibri" w:cs="Calibri"/>
              </w:rPr>
              <w:t>Plastilinas</w:t>
            </w:r>
          </w:p>
          <w:p w14:paraId="234B426F"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color w:val="000000"/>
                <w:sz w:val="20"/>
                <w:szCs w:val="20"/>
              </w:rPr>
            </w:pPr>
            <w:r>
              <w:rPr>
                <w:rFonts w:ascii="Calibri" w:eastAsia="Calibri" w:hAnsi="Calibri" w:cs="Calibri"/>
              </w:rPr>
              <w:t>Cartón.</w:t>
            </w:r>
          </w:p>
          <w:p w14:paraId="19407365" w14:textId="77777777" w:rsidR="00E34E20" w:rsidRDefault="00E34E20">
            <w:pPr>
              <w:ind w:left="720"/>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5100" w:type="dxa"/>
            <w:gridSpan w:val="8"/>
          </w:tcPr>
          <w:p w14:paraId="58979FB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Tareas: recaba la información. Necesaria como punto de partida para el conocimiento</w:t>
            </w:r>
          </w:p>
          <w:p w14:paraId="4BD707E5"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Deberes: mecanización de sistemas para memorizar aspectos necesarios</w:t>
            </w:r>
          </w:p>
          <w:p w14:paraId="1356C2E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trabajo y aprendo:</w:t>
            </w:r>
          </w:p>
          <w:p w14:paraId="02808C5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Taller sobre los movimientos de la Tierra.</w:t>
            </w:r>
          </w:p>
          <w:p w14:paraId="1894865A"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satélites y otros instrumentos de observación astronómica.</w:t>
            </w:r>
          </w:p>
          <w:p w14:paraId="14F2ECA3"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466CEDB3"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Consultas: trabajos bibliográficos sobre el tema</w:t>
            </w:r>
          </w:p>
          <w:p w14:paraId="5BE7C69D"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65BB6606"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Investigación sobre el uso de los binoculares para actividad en clase.</w:t>
            </w:r>
          </w:p>
          <w:p w14:paraId="6145F115"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533EAAF7"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263194A2"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Investigaciones: determina un proceso de análisis, síntesis y conclusiones con respecto a los temas estudiados</w:t>
            </w:r>
          </w:p>
          <w:p w14:paraId="571FC89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Para indagar:</w:t>
            </w:r>
          </w:p>
          <w:p w14:paraId="795F3C77"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Indagación, junto con un profesor, sobre los movimientos de la Tierra.</w:t>
            </w:r>
          </w:p>
          <w:p w14:paraId="559FABD9"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Conversación entre compañeros sobre el uso de binoculares.</w:t>
            </w:r>
          </w:p>
          <w:p w14:paraId="69907F2B"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p>
          <w:p w14:paraId="676B7E91"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Informe: sistematización y publicación de los resultados obtenidos</w:t>
            </w:r>
          </w:p>
          <w:p w14:paraId="21E37ABC"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Bloque exploremos los conocimientos:</w:t>
            </w:r>
          </w:p>
          <w:p w14:paraId="2EE85404" w14:textId="77777777" w:rsidR="00E34E20" w:rsidRDefault="00744434">
            <w:pPr>
              <w:jc w:val="both"/>
              <w:cnfStyle w:val="000000000000" w:firstRow="0" w:lastRow="0" w:firstColumn="0" w:lastColumn="0" w:oddVBand="0" w:evenVBand="0" w:oddHBand="0" w:evenHBand="0" w:firstRowFirstColumn="0" w:firstRowLastColumn="0" w:lastRowFirstColumn="0" w:lastRowLastColumn="0"/>
              <w:rPr>
                <w:rFonts w:ascii="Cabin" w:eastAsia="Cabin" w:hAnsi="Cabin" w:cs="Cabin"/>
                <w:color w:val="000000"/>
                <w:sz w:val="20"/>
                <w:szCs w:val="20"/>
              </w:rPr>
            </w:pPr>
            <w:r>
              <w:rPr>
                <w:rFonts w:ascii="Cabin" w:eastAsia="Cabin" w:hAnsi="Cabin" w:cs="Cabin"/>
                <w:color w:val="000000"/>
                <w:sz w:val="20"/>
                <w:szCs w:val="20"/>
              </w:rPr>
              <w:t>Resultados de la observación durante el día y la noche.</w:t>
            </w:r>
          </w:p>
          <w:p w14:paraId="21EBEF80"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c>
          <w:tcPr>
            <w:tcW w:w="3375" w:type="dxa"/>
            <w:gridSpan w:val="5"/>
          </w:tcPr>
          <w:p w14:paraId="734FD75D"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9061121"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58CC130D"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2803C16D"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3320350F" w14:textId="77777777" w:rsidR="00E34E20" w:rsidRDefault="00E34E20">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p w14:paraId="75A05EB5"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245E32ED"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FORMATIVA</w:t>
            </w:r>
          </w:p>
          <w:p w14:paraId="4CD47A99"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0E702AE2"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el procedimiento a través de los trabajos, tareas, deberes, entre otros.</w:t>
            </w:r>
          </w:p>
          <w:p w14:paraId="0029D7C7"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El bloque de trabajo y aprendo</w:t>
            </w:r>
          </w:p>
          <w:p w14:paraId="60479F32"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36B319F5"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0FF7973C"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EVALUACIÓN SUMATIVA</w:t>
            </w:r>
          </w:p>
          <w:p w14:paraId="28719A5C" w14:textId="77777777" w:rsidR="00E34E20" w:rsidRDefault="00E34E20">
            <w:pPr>
              <w:spacing w:line="254" w:lineRule="auto"/>
              <w:cnfStyle w:val="000000000000" w:firstRow="0" w:lastRow="0" w:firstColumn="0" w:lastColumn="0" w:oddVBand="0" w:evenVBand="0" w:oddHBand="0" w:evenHBand="0" w:firstRowFirstColumn="0" w:firstRowLastColumn="0" w:lastRowFirstColumn="0" w:lastRowLastColumn="0"/>
              <w:rPr>
                <w:color w:val="000000"/>
              </w:rPr>
            </w:pPr>
          </w:p>
          <w:p w14:paraId="293B92CA"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Determinar la medición del aprendizaje a través de pruebas abiertas y de base estructurada</w:t>
            </w:r>
          </w:p>
          <w:p w14:paraId="6D7B2147" w14:textId="77777777" w:rsidR="00E34E20" w:rsidRDefault="00744434">
            <w:pPr>
              <w:spacing w:line="254" w:lineRule="auto"/>
              <w:cnfStyle w:val="000000000000" w:firstRow="0" w:lastRow="0" w:firstColumn="0" w:lastColumn="0" w:oddVBand="0" w:evenVBand="0" w:oddHBand="0" w:evenHBand="0" w:firstRowFirstColumn="0" w:firstRowLastColumn="0" w:lastRowFirstColumn="0" w:lastRowLastColumn="0"/>
              <w:rPr>
                <w:rFonts w:ascii="Calibri" w:eastAsia="Calibri" w:hAnsi="Calibri" w:cs="Calibri"/>
                <w:i/>
                <w:sz w:val="20"/>
                <w:szCs w:val="20"/>
              </w:rPr>
            </w:pPr>
            <w:r>
              <w:rPr>
                <w:color w:val="000000"/>
              </w:rPr>
              <w:t xml:space="preserve"> Prueba de fin de unidad</w:t>
            </w:r>
          </w:p>
          <w:p w14:paraId="27B88F17" w14:textId="77777777" w:rsidR="00E34E20" w:rsidRDefault="00E34E20">
            <w:pPr>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0"/>
                <w:szCs w:val="20"/>
              </w:rPr>
            </w:pPr>
          </w:p>
        </w:tc>
      </w:tr>
      <w:tr w:rsidR="00E34E20" w14:paraId="6C7DB844" w14:textId="77777777" w:rsidTr="00E34E2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885" w:type="dxa"/>
            <w:gridSpan w:val="23"/>
          </w:tcPr>
          <w:p w14:paraId="7A2B5C38" w14:textId="77777777" w:rsidR="00E34E20" w:rsidRDefault="00744434">
            <w:pPr>
              <w:rPr>
                <w:rFonts w:ascii="Calibri" w:eastAsia="Calibri" w:hAnsi="Calibri" w:cs="Calibri"/>
                <w:color w:val="000000"/>
                <w:sz w:val="22"/>
                <w:szCs w:val="22"/>
              </w:rPr>
            </w:pPr>
            <w:r>
              <w:rPr>
                <w:rFonts w:ascii="Calibri" w:eastAsia="Calibri" w:hAnsi="Calibri" w:cs="Calibri"/>
                <w:b w:val="0"/>
                <w:color w:val="000000"/>
                <w:sz w:val="22"/>
                <w:szCs w:val="22"/>
              </w:rPr>
              <w:t>3. ADAPTACIONES CURRICULARES</w:t>
            </w:r>
          </w:p>
        </w:tc>
      </w:tr>
      <w:tr w:rsidR="00E34E20" w14:paraId="74A77666"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5250" w:type="dxa"/>
            <w:gridSpan w:val="8"/>
          </w:tcPr>
          <w:p w14:paraId="2E130682"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Especificación de la necesidad educativa</w:t>
            </w:r>
          </w:p>
        </w:tc>
        <w:tc>
          <w:tcPr>
            <w:tcW w:w="9635" w:type="dxa"/>
            <w:gridSpan w:val="15"/>
          </w:tcPr>
          <w:p w14:paraId="2AED822B"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Especificación de la adaptación a ser aplicada</w:t>
            </w:r>
          </w:p>
        </w:tc>
      </w:tr>
      <w:tr w:rsidR="00E34E20" w14:paraId="6F10EE04" w14:textId="77777777" w:rsidTr="00E34E20">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5250" w:type="dxa"/>
            <w:gridSpan w:val="8"/>
          </w:tcPr>
          <w:p w14:paraId="57760B88" w14:textId="77777777" w:rsidR="00E34E20" w:rsidRDefault="00E34E20">
            <w:pPr>
              <w:jc w:val="both"/>
              <w:rPr>
                <w:rFonts w:ascii="Calibri" w:eastAsia="Calibri" w:hAnsi="Calibri" w:cs="Calibri"/>
                <w:color w:val="000000"/>
                <w:sz w:val="22"/>
                <w:szCs w:val="22"/>
              </w:rPr>
            </w:pPr>
          </w:p>
        </w:tc>
        <w:tc>
          <w:tcPr>
            <w:tcW w:w="9635" w:type="dxa"/>
            <w:gridSpan w:val="15"/>
          </w:tcPr>
          <w:p w14:paraId="66A55092" w14:textId="77777777" w:rsidR="00E34E20" w:rsidRDefault="00E34E20">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p>
        </w:tc>
      </w:tr>
      <w:tr w:rsidR="00E34E20" w14:paraId="063E5137" w14:textId="77777777" w:rsidTr="00E34E20">
        <w:trPr>
          <w:trHeight w:val="420"/>
        </w:trPr>
        <w:tc>
          <w:tcPr>
            <w:cnfStyle w:val="001000000000" w:firstRow="0" w:lastRow="0" w:firstColumn="1" w:lastColumn="0" w:oddVBand="0" w:evenVBand="0" w:oddHBand="0" w:evenHBand="0" w:firstRowFirstColumn="0" w:firstRowLastColumn="0" w:lastRowFirstColumn="0" w:lastRowLastColumn="0"/>
            <w:tcW w:w="5250" w:type="dxa"/>
            <w:gridSpan w:val="8"/>
          </w:tcPr>
          <w:p w14:paraId="77880EC1" w14:textId="77777777" w:rsidR="00E34E20" w:rsidRDefault="00744434">
            <w:pPr>
              <w:jc w:val="center"/>
              <w:rPr>
                <w:rFonts w:ascii="Calibri" w:eastAsia="Calibri" w:hAnsi="Calibri" w:cs="Calibri"/>
                <w:color w:val="000000"/>
                <w:sz w:val="22"/>
                <w:szCs w:val="22"/>
              </w:rPr>
            </w:pPr>
            <w:r>
              <w:rPr>
                <w:rFonts w:ascii="Calibri" w:eastAsia="Calibri" w:hAnsi="Calibri" w:cs="Calibri"/>
                <w:b w:val="0"/>
                <w:color w:val="000000"/>
                <w:sz w:val="22"/>
                <w:szCs w:val="22"/>
              </w:rPr>
              <w:t>ELABORADO</w:t>
            </w:r>
          </w:p>
        </w:tc>
        <w:tc>
          <w:tcPr>
            <w:tcW w:w="4172" w:type="dxa"/>
            <w:gridSpan w:val="6"/>
          </w:tcPr>
          <w:p w14:paraId="39AAF355"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REVISADO</w:t>
            </w:r>
          </w:p>
        </w:tc>
        <w:tc>
          <w:tcPr>
            <w:tcW w:w="5463" w:type="dxa"/>
            <w:gridSpan w:val="9"/>
          </w:tcPr>
          <w:p w14:paraId="6E45C909" w14:textId="77777777" w:rsidR="00E34E20" w:rsidRDefault="00744434">
            <w:pPr>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b/>
                <w:color w:val="000000"/>
                <w:sz w:val="22"/>
                <w:szCs w:val="22"/>
              </w:rPr>
              <w:t>APROBADO</w:t>
            </w:r>
          </w:p>
        </w:tc>
      </w:tr>
      <w:tr w:rsidR="00E34E20" w14:paraId="2645D694" w14:textId="77777777" w:rsidTr="00E34E20">
        <w:trPr>
          <w:cnfStyle w:val="000000100000" w:firstRow="0" w:lastRow="0" w:firstColumn="0" w:lastColumn="0" w:oddVBand="0" w:evenVBand="0" w:oddHBand="1" w:evenHBand="0"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5250" w:type="dxa"/>
            <w:gridSpan w:val="8"/>
          </w:tcPr>
          <w:p w14:paraId="1FBE50AC"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Docente: </w:t>
            </w:r>
          </w:p>
        </w:tc>
        <w:tc>
          <w:tcPr>
            <w:tcW w:w="4172" w:type="dxa"/>
            <w:gridSpan w:val="6"/>
          </w:tcPr>
          <w:p w14:paraId="632997F8"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 xml:space="preserve">Director del área: </w:t>
            </w:r>
          </w:p>
        </w:tc>
        <w:tc>
          <w:tcPr>
            <w:tcW w:w="5463" w:type="dxa"/>
            <w:gridSpan w:val="9"/>
          </w:tcPr>
          <w:p w14:paraId="4DB7FBDB"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Vicerrector:</w:t>
            </w:r>
          </w:p>
        </w:tc>
      </w:tr>
      <w:tr w:rsidR="00E34E20" w14:paraId="37EFBE3A" w14:textId="77777777" w:rsidTr="00E34E20">
        <w:trPr>
          <w:trHeight w:val="220"/>
        </w:trPr>
        <w:tc>
          <w:tcPr>
            <w:cnfStyle w:val="001000000000" w:firstRow="0" w:lastRow="0" w:firstColumn="1" w:lastColumn="0" w:oddVBand="0" w:evenVBand="0" w:oddHBand="0" w:evenHBand="0" w:firstRowFirstColumn="0" w:firstRowLastColumn="0" w:lastRowFirstColumn="0" w:lastRowLastColumn="0"/>
            <w:tcW w:w="5250" w:type="dxa"/>
            <w:gridSpan w:val="8"/>
          </w:tcPr>
          <w:p w14:paraId="6045B352"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Firma:</w:t>
            </w:r>
          </w:p>
        </w:tc>
        <w:tc>
          <w:tcPr>
            <w:tcW w:w="4172" w:type="dxa"/>
            <w:gridSpan w:val="6"/>
          </w:tcPr>
          <w:p w14:paraId="6CFD3C89"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c>
          <w:tcPr>
            <w:tcW w:w="5463" w:type="dxa"/>
            <w:gridSpan w:val="9"/>
          </w:tcPr>
          <w:p w14:paraId="4A083540" w14:textId="77777777" w:rsidR="00E34E20" w:rsidRDefault="00744434">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Firma:</w:t>
            </w:r>
          </w:p>
        </w:tc>
      </w:tr>
      <w:tr w:rsidR="00E34E20" w14:paraId="63D43E40" w14:textId="77777777" w:rsidTr="00E34E20">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5250" w:type="dxa"/>
            <w:gridSpan w:val="8"/>
          </w:tcPr>
          <w:p w14:paraId="03619915" w14:textId="77777777" w:rsidR="00E34E20" w:rsidRDefault="00744434">
            <w:pPr>
              <w:rPr>
                <w:rFonts w:ascii="Calibri" w:eastAsia="Calibri" w:hAnsi="Calibri" w:cs="Calibri"/>
                <w:color w:val="000000"/>
                <w:sz w:val="22"/>
                <w:szCs w:val="22"/>
              </w:rPr>
            </w:pPr>
            <w:r>
              <w:rPr>
                <w:rFonts w:ascii="Calibri" w:eastAsia="Calibri" w:hAnsi="Calibri" w:cs="Calibri"/>
                <w:color w:val="000000"/>
                <w:sz w:val="22"/>
                <w:szCs w:val="22"/>
              </w:rPr>
              <w:t xml:space="preserve">Fecha: </w:t>
            </w:r>
          </w:p>
        </w:tc>
        <w:tc>
          <w:tcPr>
            <w:tcW w:w="4172" w:type="dxa"/>
            <w:gridSpan w:val="6"/>
          </w:tcPr>
          <w:p w14:paraId="523A5E38"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c>
          <w:tcPr>
            <w:tcW w:w="5463" w:type="dxa"/>
            <w:gridSpan w:val="9"/>
          </w:tcPr>
          <w:p w14:paraId="243D6EE6" w14:textId="77777777" w:rsidR="00E34E20" w:rsidRDefault="00744434">
            <w:pPr>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sz w:val="22"/>
                <w:szCs w:val="22"/>
              </w:rPr>
            </w:pPr>
            <w:r>
              <w:rPr>
                <w:rFonts w:ascii="Calibri" w:eastAsia="Calibri" w:hAnsi="Calibri" w:cs="Calibri"/>
                <w:color w:val="000000"/>
                <w:sz w:val="22"/>
                <w:szCs w:val="22"/>
              </w:rPr>
              <w:t>Fecha:</w:t>
            </w:r>
          </w:p>
        </w:tc>
      </w:tr>
    </w:tbl>
    <w:p w14:paraId="60650F24" w14:textId="77777777" w:rsidR="00E34E20" w:rsidRDefault="00E34E20">
      <w:pPr>
        <w:tabs>
          <w:tab w:val="left" w:pos="924"/>
        </w:tabs>
        <w:spacing w:before="240" w:after="240"/>
        <w:rPr>
          <w:rFonts w:ascii="Calibri" w:eastAsia="Calibri" w:hAnsi="Calibri" w:cs="Calibri"/>
        </w:rPr>
        <w:sectPr w:rsidR="00E34E20">
          <w:headerReference w:type="default" r:id="rId22"/>
          <w:pgSz w:w="16839" w:h="11907" w:orient="landscape"/>
          <w:pgMar w:top="231" w:right="1440" w:bottom="1440" w:left="1440" w:header="360" w:footer="360" w:gutter="0"/>
          <w:pgNumType w:start="1"/>
          <w:cols w:space="720"/>
        </w:sectPr>
      </w:pPr>
    </w:p>
    <w:p w14:paraId="2002B584" w14:textId="77777777" w:rsidR="00E34E20" w:rsidRDefault="00E34E20">
      <w:pPr>
        <w:sectPr w:rsidR="00E34E20">
          <w:headerReference w:type="default" r:id="rId23"/>
          <w:pgSz w:w="16839" w:h="11907" w:orient="landscape"/>
          <w:pgMar w:top="1440" w:right="1440" w:bottom="1440" w:left="1440" w:header="708" w:footer="708" w:gutter="0"/>
          <w:cols w:space="720"/>
        </w:sectPr>
      </w:pPr>
    </w:p>
    <w:p w14:paraId="22FA4FD6" w14:textId="77777777" w:rsidR="00E34E20" w:rsidRDefault="00744434">
      <w:pPr>
        <w:ind w:left="708"/>
        <w:jc w:val="center"/>
      </w:pPr>
      <w:r>
        <w:t>SIMULADOR DE EXAMEN DEL PRIMER QUIMESTRE</w:t>
      </w:r>
    </w:p>
    <w:p w14:paraId="77D59822" w14:textId="77777777" w:rsidR="00E34E20" w:rsidRDefault="00744434">
      <w:pPr>
        <w:ind w:left="708"/>
        <w:jc w:val="center"/>
      </w:pPr>
      <w:r>
        <w:t>BIOLOGÍA</w:t>
      </w:r>
    </w:p>
    <w:p w14:paraId="583A56EC" w14:textId="77777777" w:rsidR="00E34E20" w:rsidRDefault="00744434">
      <w:pPr>
        <w:ind w:left="708"/>
        <w:jc w:val="center"/>
      </w:pPr>
      <w:r>
        <w:t>TERCERO DE BACHILLERATO GENERAL UNIFICADO</w:t>
      </w:r>
    </w:p>
    <w:p w14:paraId="51257E44" w14:textId="77777777" w:rsidR="00E34E20" w:rsidRDefault="00E34E20">
      <w:pPr>
        <w:ind w:left="708"/>
      </w:pPr>
    </w:p>
    <w:p w14:paraId="2669CB13" w14:textId="77777777" w:rsidR="00E34E20" w:rsidRDefault="00744434">
      <w:pPr>
        <w:ind w:left="708"/>
      </w:pPr>
      <w:r>
        <w:t>DOCENTE: _____________________________________</w:t>
      </w:r>
    </w:p>
    <w:p w14:paraId="43A05F9C" w14:textId="77777777" w:rsidR="00E34E20" w:rsidRDefault="00744434">
      <w:pPr>
        <w:ind w:left="708"/>
      </w:pPr>
      <w:r>
        <w:t>Nombres y apellidos del estudiante: _____________________ Paralelo: _______</w:t>
      </w:r>
    </w:p>
    <w:p w14:paraId="7A80B6FD" w14:textId="77777777" w:rsidR="00E34E20" w:rsidRDefault="00E34E20">
      <w:pPr>
        <w:ind w:left="708"/>
      </w:pPr>
    </w:p>
    <w:p w14:paraId="36F90784" w14:textId="77777777" w:rsidR="00E34E20" w:rsidRDefault="00744434">
      <w:pPr>
        <w:numPr>
          <w:ilvl w:val="0"/>
          <w:numId w:val="17"/>
        </w:numPr>
        <w:spacing w:line="276" w:lineRule="auto"/>
        <w:ind w:left="1428"/>
      </w:pPr>
      <w:r>
        <w:t>¿Qué es la selección natural?</w:t>
      </w:r>
    </w:p>
    <w:p w14:paraId="0AA21352" w14:textId="77777777" w:rsidR="00E34E20" w:rsidRDefault="00744434">
      <w:pPr>
        <w:ind w:left="708"/>
      </w:pPr>
      <w:r>
        <w:t>A) Son los factores que definen el cambio de las especies.</w:t>
      </w:r>
    </w:p>
    <w:p w14:paraId="06CBE564" w14:textId="77777777" w:rsidR="00E34E20" w:rsidRDefault="00744434">
      <w:pPr>
        <w:pBdr>
          <w:top w:val="none" w:sz="0" w:space="0" w:color="000000"/>
          <w:left w:val="none" w:sz="0" w:space="0" w:color="000000"/>
          <w:bottom w:val="none" w:sz="0" w:space="0" w:color="000000"/>
          <w:right w:val="none" w:sz="0" w:space="0" w:color="000000"/>
        </w:pBdr>
        <w:ind w:left="708"/>
      </w:pPr>
      <w:r>
        <w:t>B) Es el espacio en que interactúan la sociedad y la naturaleza.</w:t>
      </w:r>
    </w:p>
    <w:p w14:paraId="572BF46F" w14:textId="77777777" w:rsidR="00E34E20" w:rsidRDefault="00744434">
      <w:pPr>
        <w:ind w:left="708"/>
      </w:pPr>
      <w:r>
        <w:t xml:space="preserve">C) Es un fenómeno evolutivo, en el que los rasgos que perpetúan la supervivencia son heredados por la descendencia. </w:t>
      </w:r>
    </w:p>
    <w:p w14:paraId="4C4D2EA0" w14:textId="77777777" w:rsidR="00E34E20" w:rsidRDefault="00744434">
      <w:pPr>
        <w:ind w:left="708"/>
      </w:pPr>
      <w:r>
        <w:t>D) Es la extinción de ciertas especies que tienen una gran descendencia.</w:t>
      </w:r>
    </w:p>
    <w:p w14:paraId="480283F8" w14:textId="77777777" w:rsidR="00E34E20" w:rsidRDefault="00E34E20">
      <w:pPr>
        <w:ind w:left="708"/>
      </w:pPr>
    </w:p>
    <w:p w14:paraId="238DA4C0" w14:textId="77777777" w:rsidR="00E34E20" w:rsidRDefault="00744434">
      <w:pPr>
        <w:numPr>
          <w:ilvl w:val="0"/>
          <w:numId w:val="17"/>
        </w:numPr>
        <w:spacing w:line="276" w:lineRule="auto"/>
        <w:ind w:left="1428"/>
      </w:pPr>
      <w:r>
        <w:t>Completa el enunciado sobre la biodiversidad.</w:t>
      </w:r>
    </w:p>
    <w:p w14:paraId="0BF6238F" w14:textId="77777777" w:rsidR="00E34E20" w:rsidRDefault="00744434">
      <w:pPr>
        <w:ind w:left="708"/>
      </w:pPr>
      <w:r>
        <w:t xml:space="preserve">La _______ es la cantidad de variaciones y número de especies distintas que hay en la naturaleza. </w:t>
      </w:r>
    </w:p>
    <w:p w14:paraId="7CBED533" w14:textId="77777777" w:rsidR="00E34E20" w:rsidRDefault="00E34E20">
      <w:pPr>
        <w:ind w:left="708"/>
        <w:rPr>
          <w:highlight w:val="yellow"/>
        </w:rPr>
      </w:pPr>
    </w:p>
    <w:p w14:paraId="400604D5" w14:textId="77777777" w:rsidR="00E34E20" w:rsidRDefault="00744434">
      <w:pPr>
        <w:ind w:left="708"/>
      </w:pPr>
      <w:r>
        <w:t>A) mutación</w:t>
      </w:r>
    </w:p>
    <w:p w14:paraId="41F42A3C" w14:textId="77777777" w:rsidR="00E34E20" w:rsidRDefault="00744434">
      <w:pPr>
        <w:pBdr>
          <w:top w:val="none" w:sz="0" w:space="0" w:color="000000"/>
          <w:left w:val="none" w:sz="0" w:space="0" w:color="000000"/>
          <w:bottom w:val="none" w:sz="0" w:space="0" w:color="000000"/>
          <w:right w:val="none" w:sz="0" w:space="0" w:color="000000"/>
        </w:pBdr>
        <w:ind w:left="708"/>
      </w:pPr>
      <w:r>
        <w:t>B) diversidad</w:t>
      </w:r>
    </w:p>
    <w:p w14:paraId="4F0504E1" w14:textId="77777777" w:rsidR="00E34E20" w:rsidRDefault="00744434">
      <w:pPr>
        <w:ind w:left="708"/>
      </w:pPr>
      <w:r>
        <w:t>C) evolución</w:t>
      </w:r>
    </w:p>
    <w:p w14:paraId="0E9917B7" w14:textId="77777777" w:rsidR="00E34E20" w:rsidRDefault="00744434">
      <w:pPr>
        <w:ind w:left="708"/>
      </w:pPr>
      <w:r>
        <w:t>D) adaptación</w:t>
      </w:r>
    </w:p>
    <w:p w14:paraId="222F7125" w14:textId="77777777" w:rsidR="00E34E20" w:rsidRDefault="00E34E20">
      <w:pPr>
        <w:ind w:left="708"/>
      </w:pPr>
    </w:p>
    <w:p w14:paraId="11144B9F" w14:textId="77777777" w:rsidR="00E34E20" w:rsidRDefault="00E34E20">
      <w:pPr>
        <w:ind w:left="708"/>
        <w:rPr>
          <w:b/>
        </w:rPr>
      </w:pPr>
    </w:p>
    <w:p w14:paraId="52A5C88F" w14:textId="77777777" w:rsidR="00E34E20" w:rsidRDefault="00744434">
      <w:pPr>
        <w:numPr>
          <w:ilvl w:val="0"/>
          <w:numId w:val="17"/>
        </w:numPr>
        <w:spacing w:line="276" w:lineRule="auto"/>
        <w:ind w:left="1428"/>
      </w:pPr>
      <w:r>
        <w:t>Escoja tres factores que determinan las regiones biogeográficas.</w:t>
      </w:r>
    </w:p>
    <w:p w14:paraId="3D0BFFD3" w14:textId="77777777" w:rsidR="00E34E20" w:rsidRDefault="00E34E20">
      <w:pPr>
        <w:ind w:left="708"/>
        <w:rPr>
          <w:b/>
        </w:rPr>
      </w:pPr>
    </w:p>
    <w:p w14:paraId="10620E62" w14:textId="77777777" w:rsidR="00E34E20" w:rsidRDefault="00744434">
      <w:pPr>
        <w:numPr>
          <w:ilvl w:val="0"/>
          <w:numId w:val="18"/>
        </w:numPr>
        <w:spacing w:line="276" w:lineRule="auto"/>
        <w:ind w:left="1428"/>
      </w:pPr>
      <w:r>
        <w:t>Longitud</w:t>
      </w:r>
    </w:p>
    <w:p w14:paraId="1CCE7914" w14:textId="77777777" w:rsidR="00E34E20" w:rsidRDefault="00744434">
      <w:pPr>
        <w:numPr>
          <w:ilvl w:val="0"/>
          <w:numId w:val="18"/>
        </w:numPr>
        <w:spacing w:line="276" w:lineRule="auto"/>
        <w:ind w:left="1428"/>
      </w:pPr>
      <w:r>
        <w:t>Clima</w:t>
      </w:r>
    </w:p>
    <w:p w14:paraId="3807C5F0" w14:textId="77777777" w:rsidR="00E34E20" w:rsidRDefault="00744434">
      <w:pPr>
        <w:numPr>
          <w:ilvl w:val="0"/>
          <w:numId w:val="18"/>
        </w:numPr>
        <w:spacing w:line="276" w:lineRule="auto"/>
        <w:ind w:left="1428"/>
      </w:pPr>
      <w:r>
        <w:t>Biomas</w:t>
      </w:r>
    </w:p>
    <w:p w14:paraId="1D416194" w14:textId="77777777" w:rsidR="00E34E20" w:rsidRDefault="00744434">
      <w:pPr>
        <w:numPr>
          <w:ilvl w:val="0"/>
          <w:numId w:val="18"/>
        </w:numPr>
        <w:spacing w:line="276" w:lineRule="auto"/>
        <w:ind w:left="1428"/>
      </w:pPr>
      <w:r>
        <w:t>Tiempo atmosférico</w:t>
      </w:r>
    </w:p>
    <w:p w14:paraId="704938FD" w14:textId="77777777" w:rsidR="00E34E20" w:rsidRDefault="00744434">
      <w:pPr>
        <w:numPr>
          <w:ilvl w:val="0"/>
          <w:numId w:val="18"/>
        </w:numPr>
        <w:spacing w:line="276" w:lineRule="auto"/>
        <w:ind w:left="1428"/>
      </w:pPr>
      <w:r>
        <w:t>Placas tectónicas</w:t>
      </w:r>
    </w:p>
    <w:p w14:paraId="441C3407" w14:textId="77777777" w:rsidR="00E34E20" w:rsidRDefault="00E34E20">
      <w:pPr>
        <w:ind w:left="1428"/>
      </w:pPr>
    </w:p>
    <w:p w14:paraId="0904BC99" w14:textId="77777777" w:rsidR="00E34E20" w:rsidRDefault="00744434">
      <w:pPr>
        <w:ind w:left="708"/>
      </w:pPr>
      <w:r>
        <w:t>Respuesta:</w:t>
      </w:r>
    </w:p>
    <w:p w14:paraId="15C3FB12" w14:textId="77777777" w:rsidR="00E34E20" w:rsidRDefault="00744434">
      <w:pPr>
        <w:ind w:left="708"/>
      </w:pPr>
      <w:r>
        <w:t>A) 1, 2, 3</w:t>
      </w:r>
    </w:p>
    <w:p w14:paraId="1A83B1F1" w14:textId="77777777" w:rsidR="00E34E20" w:rsidRDefault="00744434">
      <w:pPr>
        <w:ind w:left="708"/>
      </w:pPr>
      <w:r>
        <w:t>B) 2, 4, 5</w:t>
      </w:r>
    </w:p>
    <w:p w14:paraId="494E1A34" w14:textId="77777777" w:rsidR="00E34E20" w:rsidRDefault="00744434">
      <w:pPr>
        <w:ind w:left="708"/>
      </w:pPr>
      <w:r>
        <w:t>C) 1, 3, 5</w:t>
      </w:r>
    </w:p>
    <w:p w14:paraId="54502ACF" w14:textId="77777777" w:rsidR="00E34E20" w:rsidRDefault="00744434">
      <w:pPr>
        <w:ind w:left="708"/>
      </w:pPr>
      <w:bookmarkStart w:id="1" w:name="_heading=h.30j0zll" w:colFirst="0" w:colLast="0"/>
      <w:bookmarkEnd w:id="1"/>
      <w:r>
        <w:t>D) 1, 2, 4</w:t>
      </w:r>
    </w:p>
    <w:p w14:paraId="228732F3" w14:textId="77777777" w:rsidR="00E34E20" w:rsidRDefault="00E34E20">
      <w:pPr>
        <w:ind w:left="708"/>
      </w:pPr>
    </w:p>
    <w:p w14:paraId="37BA4F66" w14:textId="77777777" w:rsidR="00E34E20" w:rsidRDefault="00E34E20">
      <w:pPr>
        <w:ind w:left="708"/>
      </w:pPr>
    </w:p>
    <w:p w14:paraId="0184BB99" w14:textId="77777777" w:rsidR="00E34E20" w:rsidRDefault="00744434">
      <w:pPr>
        <w:numPr>
          <w:ilvl w:val="0"/>
          <w:numId w:val="17"/>
        </w:numPr>
        <w:spacing w:line="276" w:lineRule="auto"/>
        <w:ind w:left="1428"/>
      </w:pPr>
      <w:r>
        <w:t>¿Cuál es la importancia de la biodiversidad de los seres vivos?</w:t>
      </w:r>
    </w:p>
    <w:p w14:paraId="5C1D9141" w14:textId="77777777" w:rsidR="00E34E20" w:rsidRDefault="00744434">
      <w:pPr>
        <w:ind w:left="708"/>
      </w:pPr>
      <w:r>
        <w:t>A) Radica en que cada especie depende de otra</w:t>
      </w:r>
    </w:p>
    <w:p w14:paraId="755A5F0D" w14:textId="77777777" w:rsidR="00E34E20" w:rsidRDefault="00744434">
      <w:pPr>
        <w:ind w:left="708"/>
      </w:pPr>
      <w:r>
        <w:t>B) Enriquece la cadena trófica y permite el equilibrio natural del planeta</w:t>
      </w:r>
    </w:p>
    <w:p w14:paraId="26FD655E" w14:textId="77777777" w:rsidR="00E34E20" w:rsidRDefault="00744434">
      <w:pPr>
        <w:ind w:left="708"/>
      </w:pPr>
      <w:r>
        <w:t>C) Crea un balance entre organismos vivos y nutrientes</w:t>
      </w:r>
    </w:p>
    <w:p w14:paraId="62269380" w14:textId="77777777" w:rsidR="00E34E20" w:rsidRDefault="00744434">
      <w:pPr>
        <w:ind w:left="708"/>
      </w:pPr>
      <w:r>
        <w:t>D) Crea una mayor distribución de especies</w:t>
      </w:r>
    </w:p>
    <w:p w14:paraId="7CF572DB" w14:textId="77777777" w:rsidR="00E34E20" w:rsidRDefault="00E34E20">
      <w:pPr>
        <w:ind w:left="708"/>
      </w:pPr>
    </w:p>
    <w:p w14:paraId="6F444832" w14:textId="77777777" w:rsidR="00E34E20" w:rsidRDefault="00E34E20">
      <w:pPr>
        <w:ind w:left="708"/>
      </w:pPr>
    </w:p>
    <w:p w14:paraId="2992A41F" w14:textId="77777777" w:rsidR="00E34E20" w:rsidRDefault="00E34E20">
      <w:pPr>
        <w:ind w:left="708"/>
      </w:pPr>
    </w:p>
    <w:p w14:paraId="79AEF9C6" w14:textId="77777777" w:rsidR="00E34E20" w:rsidRDefault="00E34E20">
      <w:pPr>
        <w:ind w:left="708"/>
      </w:pPr>
    </w:p>
    <w:p w14:paraId="48B109D4" w14:textId="77777777" w:rsidR="00E34E20" w:rsidRDefault="00E34E20">
      <w:pPr>
        <w:ind w:left="708"/>
      </w:pPr>
    </w:p>
    <w:p w14:paraId="4AD2EF3E" w14:textId="77777777" w:rsidR="00E34E20" w:rsidRDefault="00744434">
      <w:pPr>
        <w:numPr>
          <w:ilvl w:val="0"/>
          <w:numId w:val="17"/>
        </w:numPr>
        <w:spacing w:line="276" w:lineRule="auto"/>
        <w:ind w:left="1428"/>
      </w:pPr>
      <w:r>
        <w:t>Escoja tres efectos antropogénicos de los ecosistemas.</w:t>
      </w:r>
    </w:p>
    <w:p w14:paraId="19310693" w14:textId="77777777" w:rsidR="00E34E20" w:rsidRDefault="00E34E20">
      <w:pPr>
        <w:ind w:left="708"/>
        <w:rPr>
          <w:b/>
        </w:rPr>
      </w:pPr>
    </w:p>
    <w:p w14:paraId="08D60235" w14:textId="77777777" w:rsidR="00E34E20" w:rsidRDefault="00744434">
      <w:pPr>
        <w:ind w:left="708"/>
      </w:pPr>
      <w:r>
        <w:t>1. Tala de bosques</w:t>
      </w:r>
    </w:p>
    <w:p w14:paraId="151F65B3" w14:textId="77777777" w:rsidR="00E34E20" w:rsidRDefault="00744434">
      <w:pPr>
        <w:ind w:left="708"/>
      </w:pPr>
      <w:r>
        <w:t>2. Capa de ozono</w:t>
      </w:r>
    </w:p>
    <w:p w14:paraId="708D5193" w14:textId="77777777" w:rsidR="00E34E20" w:rsidRDefault="00744434">
      <w:pPr>
        <w:ind w:left="708"/>
      </w:pPr>
      <w:r>
        <w:t>3. Efecto invernadero</w:t>
      </w:r>
    </w:p>
    <w:p w14:paraId="787F7487" w14:textId="77777777" w:rsidR="00E34E20" w:rsidRDefault="00744434">
      <w:pPr>
        <w:ind w:left="708"/>
      </w:pPr>
      <w:r>
        <w:t>4. Contaminación del suelo</w:t>
      </w:r>
    </w:p>
    <w:p w14:paraId="4CA65042" w14:textId="77777777" w:rsidR="00E34E20" w:rsidRDefault="00744434">
      <w:pPr>
        <w:ind w:left="708"/>
      </w:pPr>
      <w:r>
        <w:t>5. Lluvia ácida</w:t>
      </w:r>
    </w:p>
    <w:p w14:paraId="2361DF80" w14:textId="77777777" w:rsidR="00E34E20" w:rsidRDefault="00E34E20">
      <w:pPr>
        <w:ind w:left="708"/>
      </w:pPr>
    </w:p>
    <w:p w14:paraId="7CC7FE13" w14:textId="77777777" w:rsidR="00E34E20" w:rsidRDefault="00E34E20">
      <w:pPr>
        <w:ind w:left="708"/>
        <w:rPr>
          <w:b/>
        </w:rPr>
      </w:pPr>
    </w:p>
    <w:p w14:paraId="1F6B112C" w14:textId="77777777" w:rsidR="00E34E20" w:rsidRDefault="00744434">
      <w:pPr>
        <w:numPr>
          <w:ilvl w:val="0"/>
          <w:numId w:val="17"/>
        </w:numPr>
        <w:spacing w:line="276" w:lineRule="auto"/>
        <w:ind w:left="1428"/>
      </w:pPr>
      <w:r>
        <w:t>Escoja tres reservas naturales de la costa ecuatoriana.</w:t>
      </w:r>
    </w:p>
    <w:p w14:paraId="697E789C" w14:textId="77777777" w:rsidR="00E34E20" w:rsidRDefault="00E34E20">
      <w:pPr>
        <w:ind w:left="708"/>
        <w:rPr>
          <w:b/>
        </w:rPr>
      </w:pPr>
    </w:p>
    <w:p w14:paraId="33E5D848" w14:textId="77777777" w:rsidR="00E34E20" w:rsidRDefault="00744434">
      <w:pPr>
        <w:ind w:left="708"/>
        <w:rPr>
          <w:b/>
        </w:rPr>
      </w:pPr>
      <w:r>
        <w:t>1. Reserva ecológica Cotacachi – Cayapas</w:t>
      </w:r>
    </w:p>
    <w:p w14:paraId="13A7134E" w14:textId="77777777" w:rsidR="00E34E20" w:rsidRDefault="00744434">
      <w:pPr>
        <w:ind w:left="708"/>
      </w:pPr>
      <w:r>
        <w:t>2. Macizo del Cajas</w:t>
      </w:r>
    </w:p>
    <w:p w14:paraId="0B9C6650" w14:textId="77777777" w:rsidR="00E34E20" w:rsidRDefault="00744434">
      <w:pPr>
        <w:ind w:left="708"/>
      </w:pPr>
      <w:r>
        <w:t>3. Parque Nacional Galápagos</w:t>
      </w:r>
    </w:p>
    <w:p w14:paraId="0A0DCFC6" w14:textId="77777777" w:rsidR="00E34E20" w:rsidRDefault="00744434">
      <w:pPr>
        <w:ind w:left="708"/>
      </w:pPr>
      <w:r>
        <w:t>4. Parque Nacional Machalilla</w:t>
      </w:r>
    </w:p>
    <w:p w14:paraId="4EE8A80F" w14:textId="77777777" w:rsidR="00E34E20" w:rsidRDefault="00744434">
      <w:pPr>
        <w:ind w:left="708"/>
      </w:pPr>
      <w:r>
        <w:t xml:space="preserve">5. Reserva Cayapas- Mataje </w:t>
      </w:r>
    </w:p>
    <w:p w14:paraId="4E842C14" w14:textId="77777777" w:rsidR="00E34E20" w:rsidRDefault="00E34E20">
      <w:pPr>
        <w:ind w:left="708"/>
      </w:pPr>
    </w:p>
    <w:p w14:paraId="3F9BD2EF" w14:textId="77777777" w:rsidR="00E34E20" w:rsidRDefault="00744434">
      <w:pPr>
        <w:ind w:left="708"/>
      </w:pPr>
      <w:r>
        <w:t>Respuesta:</w:t>
      </w:r>
    </w:p>
    <w:p w14:paraId="57F7E23B" w14:textId="77777777" w:rsidR="00E34E20" w:rsidRDefault="00744434">
      <w:pPr>
        <w:ind w:left="708"/>
      </w:pPr>
      <w:r>
        <w:t>A) 1, 2, 5</w:t>
      </w:r>
    </w:p>
    <w:p w14:paraId="5BAECF3E" w14:textId="77777777" w:rsidR="00E34E20" w:rsidRDefault="00744434">
      <w:pPr>
        <w:ind w:left="708"/>
      </w:pPr>
      <w:r>
        <w:t>B) 2, 3, 5</w:t>
      </w:r>
    </w:p>
    <w:p w14:paraId="5C51673F" w14:textId="77777777" w:rsidR="00E34E20" w:rsidRDefault="00744434">
      <w:pPr>
        <w:ind w:left="708"/>
      </w:pPr>
      <w:r>
        <w:t>C) 1, 4, 5</w:t>
      </w:r>
    </w:p>
    <w:p w14:paraId="39F2C10A" w14:textId="77777777" w:rsidR="00E34E20" w:rsidRDefault="00744434">
      <w:pPr>
        <w:ind w:left="708"/>
      </w:pPr>
      <w:bookmarkStart w:id="2" w:name="_heading=h.1fob9te" w:colFirst="0" w:colLast="0"/>
      <w:bookmarkEnd w:id="2"/>
      <w:r>
        <w:t>D) 1, 3, 4</w:t>
      </w:r>
    </w:p>
    <w:p w14:paraId="30E47EB7" w14:textId="77777777" w:rsidR="00E34E20" w:rsidRDefault="00E34E20">
      <w:pPr>
        <w:ind w:left="708"/>
      </w:pPr>
    </w:p>
    <w:p w14:paraId="48DE0367" w14:textId="77777777" w:rsidR="00E34E20" w:rsidRDefault="00E34E20">
      <w:pPr>
        <w:ind w:left="708"/>
      </w:pPr>
    </w:p>
    <w:p w14:paraId="083566DB" w14:textId="77777777" w:rsidR="00E34E20" w:rsidRDefault="00744434">
      <w:pPr>
        <w:numPr>
          <w:ilvl w:val="0"/>
          <w:numId w:val="17"/>
        </w:numPr>
        <w:spacing w:line="276" w:lineRule="auto"/>
        <w:ind w:left="1428"/>
      </w:pPr>
      <w:r>
        <w:t>Relaciona las partes de la estructura de las neuronas y sus funciones.</w:t>
      </w:r>
    </w:p>
    <w:p w14:paraId="03B78A46" w14:textId="77777777" w:rsidR="00E34E20" w:rsidRDefault="00E34E20">
      <w:pPr>
        <w:ind w:left="708"/>
        <w:rPr>
          <w:b/>
        </w:rPr>
      </w:pPr>
    </w:p>
    <w:p w14:paraId="33404113" w14:textId="77777777" w:rsidR="00E34E20" w:rsidRDefault="00744434">
      <w:pPr>
        <w:ind w:left="708"/>
        <w:rPr>
          <w:b/>
        </w:rPr>
      </w:pPr>
      <w:r>
        <w:rPr>
          <w:b/>
        </w:rPr>
        <w:t xml:space="preserve">     Partes                                                            Funciones</w:t>
      </w:r>
    </w:p>
    <w:p w14:paraId="430D3EBC" w14:textId="77777777" w:rsidR="00E34E20" w:rsidRDefault="00744434">
      <w:pPr>
        <w:ind w:left="708"/>
      </w:pPr>
      <w:r>
        <w:t xml:space="preserve">1. Dendritas                                           a) Cuerpo largo de la neurona que lleva la </w:t>
      </w:r>
    </w:p>
    <w:p w14:paraId="6E2C7B0D" w14:textId="77777777" w:rsidR="00E34E20" w:rsidRDefault="00744434">
      <w:pPr>
        <w:ind w:left="708"/>
      </w:pPr>
      <w:r>
        <w:t xml:space="preserve">                                                                   información fuera del cuerpo celular.</w:t>
      </w:r>
    </w:p>
    <w:p w14:paraId="3B7989E0" w14:textId="77777777" w:rsidR="00E34E20" w:rsidRDefault="00E34E20">
      <w:pPr>
        <w:ind w:left="708"/>
      </w:pPr>
    </w:p>
    <w:p w14:paraId="40AB1C6F" w14:textId="77777777" w:rsidR="00E34E20" w:rsidRDefault="00744434">
      <w:pPr>
        <w:ind w:left="708"/>
      </w:pPr>
      <w:r>
        <w:t xml:space="preserve">2. Axón                                                   b) Centro de la neurona donde llega la información </w:t>
      </w:r>
    </w:p>
    <w:p w14:paraId="7F6EA1CA" w14:textId="77777777" w:rsidR="00E34E20" w:rsidRDefault="00744434">
      <w:pPr>
        <w:ind w:left="708"/>
      </w:pPr>
      <w:r>
        <w:t xml:space="preserve">                                                                   recogida por las dendritas y el axón.</w:t>
      </w:r>
    </w:p>
    <w:p w14:paraId="5241CFEC" w14:textId="77777777" w:rsidR="00E34E20" w:rsidRDefault="00744434">
      <w:pPr>
        <w:ind w:left="708"/>
      </w:pPr>
      <w:r>
        <w:t xml:space="preserve">3. Cuerpo celular                                    </w:t>
      </w:r>
    </w:p>
    <w:p w14:paraId="41D26F38" w14:textId="77777777" w:rsidR="00E34E20" w:rsidRDefault="00744434">
      <w:pPr>
        <w:ind w:left="708"/>
      </w:pPr>
      <w:r>
        <w:t xml:space="preserve">c) Regulan los impulsos que se convierten en </w:t>
      </w:r>
    </w:p>
    <w:p w14:paraId="4101930E" w14:textId="77777777" w:rsidR="00E34E20" w:rsidRDefault="00744434">
      <w:pPr>
        <w:ind w:left="708"/>
      </w:pPr>
      <w:r>
        <w:t xml:space="preserve">                                                                   movimientos y secreción.</w:t>
      </w:r>
    </w:p>
    <w:p w14:paraId="74736683" w14:textId="77777777" w:rsidR="00E34E20" w:rsidRDefault="00E34E20">
      <w:pPr>
        <w:ind w:left="708"/>
      </w:pPr>
    </w:p>
    <w:p w14:paraId="0A30950C" w14:textId="77777777" w:rsidR="00E34E20" w:rsidRDefault="00744434">
      <w:pPr>
        <w:ind w:left="708"/>
      </w:pPr>
      <w:r>
        <w:t xml:space="preserve">4. Nervios                                               d) Encargadas de receptar y emitir señales a otras </w:t>
      </w:r>
    </w:p>
    <w:p w14:paraId="04D29EBE" w14:textId="77777777" w:rsidR="00E34E20" w:rsidRDefault="00744434">
      <w:pPr>
        <w:ind w:left="708"/>
        <w:rPr>
          <w:b/>
        </w:rPr>
      </w:pPr>
      <w:r>
        <w:t xml:space="preserve">                                                                    zonas de la neurona.</w:t>
      </w:r>
    </w:p>
    <w:p w14:paraId="1F20870A" w14:textId="77777777" w:rsidR="00E34E20" w:rsidRDefault="00744434">
      <w:pPr>
        <w:ind w:left="708"/>
      </w:pPr>
      <w:r>
        <w:t xml:space="preserve">Respuesta: </w:t>
      </w:r>
    </w:p>
    <w:p w14:paraId="3DE93DF6" w14:textId="77777777" w:rsidR="00E34E20" w:rsidRDefault="00744434">
      <w:pPr>
        <w:ind w:left="708"/>
      </w:pPr>
      <w:r>
        <w:t>A) 1d, 2a, 3c, 4b</w:t>
      </w:r>
    </w:p>
    <w:p w14:paraId="37FACA1A" w14:textId="77777777" w:rsidR="00E34E20" w:rsidRDefault="00744434">
      <w:pPr>
        <w:ind w:left="708"/>
      </w:pPr>
      <w:r>
        <w:t xml:space="preserve">B) 1c, 2d, 3b, 4a    </w:t>
      </w:r>
    </w:p>
    <w:p w14:paraId="2B282914" w14:textId="77777777" w:rsidR="00E34E20" w:rsidRDefault="00744434">
      <w:pPr>
        <w:ind w:left="708"/>
      </w:pPr>
      <w:r>
        <w:t>C) 1d, 2a, 3b, 4c</w:t>
      </w:r>
    </w:p>
    <w:p w14:paraId="3EBCB1BE" w14:textId="77777777" w:rsidR="00E34E20" w:rsidRDefault="00744434">
      <w:pPr>
        <w:ind w:left="708"/>
      </w:pPr>
      <w:r>
        <w:t>D) 1d, 2b, 3a, 4c</w:t>
      </w:r>
    </w:p>
    <w:p w14:paraId="67FB98D1" w14:textId="77777777" w:rsidR="00E34E20" w:rsidRDefault="00E34E20">
      <w:pPr>
        <w:ind w:left="708"/>
      </w:pPr>
    </w:p>
    <w:p w14:paraId="3A227F1D" w14:textId="77777777" w:rsidR="00E34E20" w:rsidRDefault="00E34E20">
      <w:pPr>
        <w:rPr>
          <w:b/>
        </w:rPr>
      </w:pPr>
    </w:p>
    <w:p w14:paraId="587358AB" w14:textId="77777777" w:rsidR="00E34E20" w:rsidRDefault="00744434">
      <w:pPr>
        <w:numPr>
          <w:ilvl w:val="0"/>
          <w:numId w:val="17"/>
        </w:numPr>
        <w:spacing w:line="276" w:lineRule="auto"/>
        <w:ind w:left="1428"/>
      </w:pPr>
      <w:r>
        <w:t>Observa la imagen e identifica qué representa.</w:t>
      </w:r>
    </w:p>
    <w:p w14:paraId="5C1D8FDB" w14:textId="77777777" w:rsidR="00E34E20" w:rsidRDefault="00744434">
      <w:pPr>
        <w:ind w:left="708"/>
        <w:rPr>
          <w:b/>
        </w:rPr>
      </w:pPr>
      <w:r>
        <w:rPr>
          <w:b/>
          <w:noProof/>
        </w:rPr>
        <w:drawing>
          <wp:inline distT="114300" distB="114300" distL="114300" distR="114300" wp14:anchorId="19F70F7B" wp14:editId="3619A5F2">
            <wp:extent cx="2600325" cy="3048000"/>
            <wp:effectExtent l="0" t="0" r="0" b="0"/>
            <wp:docPr id="6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r="31750"/>
                    <a:stretch>
                      <a:fillRect/>
                    </a:stretch>
                  </pic:blipFill>
                  <pic:spPr>
                    <a:xfrm>
                      <a:off x="0" y="0"/>
                      <a:ext cx="2600325" cy="3048000"/>
                    </a:xfrm>
                    <a:prstGeom prst="rect">
                      <a:avLst/>
                    </a:prstGeom>
                    <a:ln/>
                  </pic:spPr>
                </pic:pic>
              </a:graphicData>
            </a:graphic>
          </wp:inline>
        </w:drawing>
      </w:r>
    </w:p>
    <w:p w14:paraId="7524A86F" w14:textId="77777777" w:rsidR="00E34E20" w:rsidRDefault="00744434">
      <w:pPr>
        <w:ind w:left="708"/>
      </w:pPr>
      <w:r>
        <w:t>Fuente:</w:t>
      </w:r>
    </w:p>
    <w:p w14:paraId="1A5EAF66" w14:textId="77777777" w:rsidR="00E34E20" w:rsidRDefault="00744434">
      <w:pPr>
        <w:ind w:left="708"/>
      </w:pPr>
      <w:r>
        <w:t>University of Maryland. (2013). Thyroidectomy - series</w:t>
      </w:r>
      <w:r>
        <w:rPr>
          <w:i/>
        </w:rPr>
        <w:t xml:space="preserve">. </w:t>
      </w:r>
      <w:r>
        <w:t>Obtenido de: http://www.umm.edu</w:t>
      </w:r>
    </w:p>
    <w:p w14:paraId="3D7BA64F" w14:textId="77777777" w:rsidR="00E34E20" w:rsidRDefault="00E34E20">
      <w:pPr>
        <w:ind w:left="708"/>
        <w:rPr>
          <w:b/>
        </w:rPr>
      </w:pPr>
    </w:p>
    <w:p w14:paraId="4BA7FEC3" w14:textId="77777777" w:rsidR="00E34E20" w:rsidRDefault="00E34E20">
      <w:pPr>
        <w:ind w:left="708"/>
        <w:rPr>
          <w:b/>
        </w:rPr>
      </w:pPr>
    </w:p>
    <w:p w14:paraId="06E5656C" w14:textId="77777777" w:rsidR="00E34E20" w:rsidRDefault="00744434">
      <w:pPr>
        <w:numPr>
          <w:ilvl w:val="0"/>
          <w:numId w:val="17"/>
        </w:numPr>
        <w:spacing w:line="276" w:lineRule="auto"/>
        <w:ind w:left="1428"/>
      </w:pPr>
      <w:r>
        <w:t>Completa el enunciado sobre sistemas de raíces de plantas.</w:t>
      </w:r>
    </w:p>
    <w:p w14:paraId="297086E6" w14:textId="77777777" w:rsidR="00E34E20" w:rsidRDefault="00744434">
      <w:pPr>
        <w:ind w:left="708"/>
      </w:pPr>
      <w:r>
        <w:t>Las plantas tienen dos mecanismos para mover y trasladar nutrientes: _______ que corresponde a hojas y tallos, y _______ a las raíces principales y secundarias.</w:t>
      </w:r>
    </w:p>
    <w:p w14:paraId="5CF3F4E7" w14:textId="77777777" w:rsidR="00E34E20" w:rsidRDefault="00E34E20">
      <w:pPr>
        <w:ind w:left="708"/>
      </w:pPr>
    </w:p>
    <w:p w14:paraId="16072979" w14:textId="77777777" w:rsidR="00E34E20" w:rsidRDefault="00744434">
      <w:pPr>
        <w:ind w:left="708"/>
      </w:pPr>
      <w:r>
        <w:t>Respuesta:</w:t>
      </w:r>
    </w:p>
    <w:p w14:paraId="2BCEBB7C" w14:textId="77777777" w:rsidR="00E34E20" w:rsidRDefault="00744434">
      <w:pPr>
        <w:ind w:left="708"/>
      </w:pPr>
      <w:r>
        <w:t>A) sistema de raíz radicular fibroso - sistema de raíz radicular principal</w:t>
      </w:r>
    </w:p>
    <w:p w14:paraId="34FB4430" w14:textId="77777777" w:rsidR="00E34E20" w:rsidRDefault="00744434">
      <w:pPr>
        <w:ind w:left="708"/>
      </w:pPr>
      <w:r>
        <w:t>B) sistema de raíces vástago - sistema de raíz</w:t>
      </w:r>
    </w:p>
    <w:p w14:paraId="2673AB7F" w14:textId="77777777" w:rsidR="00E34E20" w:rsidRDefault="00744434">
      <w:pPr>
        <w:ind w:left="708"/>
      </w:pPr>
      <w:r>
        <w:t>C) sistema de raíz - sistema de raíces vástago</w:t>
      </w:r>
    </w:p>
    <w:p w14:paraId="3E86FA9B" w14:textId="77777777" w:rsidR="00E34E20" w:rsidRDefault="00744434">
      <w:pPr>
        <w:ind w:left="708"/>
      </w:pPr>
      <w:r>
        <w:t>D) sistema de raíz radicular principal - sistema de raíz radicular fibroso</w:t>
      </w:r>
    </w:p>
    <w:p w14:paraId="5B48F37C" w14:textId="77777777" w:rsidR="00E34E20" w:rsidRDefault="00E34E20">
      <w:pPr>
        <w:ind w:left="708"/>
        <w:rPr>
          <w:b/>
        </w:rPr>
      </w:pPr>
    </w:p>
    <w:p w14:paraId="18B1BA76" w14:textId="77777777" w:rsidR="00E34E20" w:rsidRDefault="00744434">
      <w:pPr>
        <w:numPr>
          <w:ilvl w:val="0"/>
          <w:numId w:val="17"/>
        </w:numPr>
        <w:spacing w:line="276" w:lineRule="auto"/>
        <w:ind w:left="1428"/>
      </w:pPr>
      <w:r>
        <w:t>Completa el enunciado sobre hormonas.</w:t>
      </w:r>
    </w:p>
    <w:p w14:paraId="754AEF3F" w14:textId="77777777" w:rsidR="00E34E20" w:rsidRDefault="00744434">
      <w:pPr>
        <w:ind w:left="708"/>
      </w:pPr>
      <w:r>
        <w:t>La hormona _______ se produce por la glándula suprarrenal, la cual se libera como respuesta al estrés.</w:t>
      </w:r>
    </w:p>
    <w:p w14:paraId="56C92E6F" w14:textId="77777777" w:rsidR="00E34E20" w:rsidRDefault="00744434">
      <w:pPr>
        <w:ind w:left="708"/>
      </w:pPr>
      <w:r>
        <w:t>Respuesta:</w:t>
      </w:r>
    </w:p>
    <w:p w14:paraId="7F073D8C" w14:textId="77777777" w:rsidR="00E34E20" w:rsidRDefault="00744434">
      <w:pPr>
        <w:ind w:left="708"/>
      </w:pPr>
      <w:r>
        <w:t>A) testosterona</w:t>
      </w:r>
    </w:p>
    <w:p w14:paraId="53D13345" w14:textId="77777777" w:rsidR="00E34E20" w:rsidRDefault="00744434">
      <w:pPr>
        <w:ind w:left="708"/>
      </w:pPr>
      <w:r>
        <w:t>B) Estrógeno</w:t>
      </w:r>
    </w:p>
    <w:p w14:paraId="1BA8D162" w14:textId="77777777" w:rsidR="00E34E20" w:rsidRDefault="00744434">
      <w:pPr>
        <w:ind w:left="708"/>
      </w:pPr>
      <w:r>
        <w:t>C) cortisol</w:t>
      </w:r>
    </w:p>
    <w:p w14:paraId="367564FC" w14:textId="77777777" w:rsidR="00E34E20" w:rsidRDefault="00744434">
      <w:pPr>
        <w:ind w:left="708"/>
      </w:pPr>
      <w:r>
        <w:t>D) estradiol</w:t>
      </w:r>
    </w:p>
    <w:p w14:paraId="50AFDCDB" w14:textId="77777777" w:rsidR="00E34E20" w:rsidRDefault="00E34E20">
      <w:pPr>
        <w:ind w:left="708"/>
        <w:rPr>
          <w:b/>
        </w:rPr>
      </w:pPr>
    </w:p>
    <w:p w14:paraId="05B89813" w14:textId="77777777" w:rsidR="00E34E20" w:rsidRDefault="00E34E20">
      <w:pPr>
        <w:ind w:left="708"/>
      </w:pPr>
      <w:bookmarkStart w:id="3" w:name="_heading=h.3znysh7" w:colFirst="0" w:colLast="0"/>
      <w:bookmarkEnd w:id="3"/>
    </w:p>
    <w:p w14:paraId="15AED491" w14:textId="77777777" w:rsidR="00E34E20" w:rsidRDefault="00E34E20">
      <w:pPr>
        <w:ind w:left="708"/>
      </w:pPr>
    </w:p>
    <w:p w14:paraId="6F1D72F9" w14:textId="77777777" w:rsidR="00E34E20" w:rsidRDefault="00E34E20">
      <w:pPr>
        <w:ind w:left="708"/>
      </w:pPr>
    </w:p>
    <w:p w14:paraId="57D0B26B" w14:textId="77777777" w:rsidR="00E34E20" w:rsidRDefault="00E34E20">
      <w:pPr>
        <w:ind w:left="708"/>
      </w:pPr>
    </w:p>
    <w:p w14:paraId="7C59855D" w14:textId="77777777" w:rsidR="00E34E20" w:rsidRDefault="00E34E20">
      <w:pPr>
        <w:ind w:left="708"/>
      </w:pPr>
    </w:p>
    <w:p w14:paraId="115E4077" w14:textId="77777777" w:rsidR="00E34E20" w:rsidRDefault="00E34E20">
      <w:pPr>
        <w:ind w:left="708"/>
      </w:pPr>
    </w:p>
    <w:p w14:paraId="67DBDC7C" w14:textId="77777777" w:rsidR="00E34E20" w:rsidRDefault="00E34E20">
      <w:pPr>
        <w:ind w:left="708"/>
      </w:pPr>
    </w:p>
    <w:p w14:paraId="78A67748" w14:textId="77777777" w:rsidR="00E34E20" w:rsidRDefault="00E34E20"/>
    <w:p w14:paraId="253AF720" w14:textId="77777777" w:rsidR="00E34E20" w:rsidRDefault="00744434">
      <w:r>
        <w:t xml:space="preserve">CLAVES DE ÍTEMS </w:t>
      </w:r>
    </w:p>
    <w:p w14:paraId="622744BD" w14:textId="77777777" w:rsidR="00E34E20" w:rsidRDefault="00E34E20"/>
    <w:p w14:paraId="1784F6C1" w14:textId="77777777" w:rsidR="00E34E20" w:rsidRDefault="00744434">
      <w:pPr>
        <w:rPr>
          <w:b/>
        </w:rPr>
      </w:pPr>
      <w:r>
        <w:rPr>
          <w:b/>
        </w:rPr>
        <w:t xml:space="preserve">ÍTEM 1 </w:t>
      </w:r>
    </w:p>
    <w:p w14:paraId="62FB19C3" w14:textId="77777777" w:rsidR="00E34E20" w:rsidRDefault="00744434">
      <w:pPr>
        <w:rPr>
          <w:b/>
        </w:rPr>
      </w:pPr>
      <w:r>
        <w:t>.</w:t>
      </w:r>
    </w:p>
    <w:tbl>
      <w:tblPr>
        <w:tblStyle w:val="af2"/>
        <w:tblW w:w="10206" w:type="dxa"/>
        <w:tblInd w:w="-4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81"/>
        <w:gridCol w:w="5225"/>
      </w:tblGrid>
      <w:tr w:rsidR="00E34E20" w14:paraId="4DE16AB8" w14:textId="77777777">
        <w:tc>
          <w:tcPr>
            <w:tcW w:w="4981" w:type="dxa"/>
            <w:shd w:val="clear" w:color="auto" w:fill="auto"/>
            <w:tcMar>
              <w:top w:w="100" w:type="dxa"/>
              <w:left w:w="100" w:type="dxa"/>
              <w:bottom w:w="100" w:type="dxa"/>
              <w:right w:w="100" w:type="dxa"/>
            </w:tcMar>
          </w:tcPr>
          <w:p w14:paraId="56182AE6" w14:textId="77777777" w:rsidR="00E34E20" w:rsidRDefault="00744434">
            <w:pPr>
              <w:jc w:val="center"/>
              <w:rPr>
                <w:b/>
              </w:rPr>
            </w:pPr>
            <w:r>
              <w:rPr>
                <w:b/>
              </w:rPr>
              <w:t>Opciones de respuesta</w:t>
            </w:r>
          </w:p>
          <w:p w14:paraId="7832AA52" w14:textId="77777777" w:rsidR="00E34E20" w:rsidRDefault="00E34E20">
            <w:pPr>
              <w:ind w:left="1080"/>
              <w:jc w:val="center"/>
              <w:rPr>
                <w:b/>
              </w:rPr>
            </w:pPr>
          </w:p>
        </w:tc>
        <w:tc>
          <w:tcPr>
            <w:tcW w:w="5225" w:type="dxa"/>
            <w:shd w:val="clear" w:color="auto" w:fill="auto"/>
            <w:tcMar>
              <w:top w:w="100" w:type="dxa"/>
              <w:left w:w="100" w:type="dxa"/>
              <w:bottom w:w="100" w:type="dxa"/>
              <w:right w:w="100" w:type="dxa"/>
            </w:tcMar>
          </w:tcPr>
          <w:p w14:paraId="4ABCF3CA" w14:textId="77777777" w:rsidR="00E34E20" w:rsidRDefault="00744434">
            <w:pPr>
              <w:widowControl w:val="0"/>
              <w:jc w:val="center"/>
              <w:rPr>
                <w:b/>
              </w:rPr>
            </w:pPr>
            <w:r>
              <w:rPr>
                <w:b/>
              </w:rPr>
              <w:t>Argumentaciones</w:t>
            </w:r>
          </w:p>
        </w:tc>
      </w:tr>
      <w:tr w:rsidR="00E34E20" w14:paraId="264E8EE2" w14:textId="77777777">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C7E29E" w14:textId="77777777" w:rsidR="00E34E20" w:rsidRDefault="00744434">
            <w:pPr>
              <w:jc w:val="center"/>
            </w:pPr>
            <w:r>
              <w:t>A) Son los factores que definen el cambio de las especies.</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4DB612" w14:textId="77777777" w:rsidR="00E34E20" w:rsidRDefault="00744434">
            <w:pPr>
              <w:widowControl w:val="0"/>
              <w:jc w:val="center"/>
            </w:pPr>
            <w:r>
              <w:t>Incorrecto. Los factores del ambiente son los que determinan el cambio de las especies.</w:t>
            </w:r>
          </w:p>
        </w:tc>
      </w:tr>
      <w:tr w:rsidR="00E34E20" w14:paraId="2125AE78" w14:textId="77777777">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CC2C60" w14:textId="77777777" w:rsidR="00E34E20" w:rsidRDefault="00744434">
            <w:pPr>
              <w:jc w:val="center"/>
            </w:pPr>
            <w:r>
              <w:t>B) Es el espacio en que interactúan la sociedad y la naturaleza.</w:t>
            </w:r>
          </w:p>
          <w:p w14:paraId="69CF2229" w14:textId="77777777" w:rsidR="00E34E20" w:rsidRDefault="00E34E20">
            <w:pPr>
              <w:jc w:val="center"/>
            </w:pP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A5E5D14" w14:textId="77777777" w:rsidR="00E34E20" w:rsidRDefault="00744434">
            <w:pPr>
              <w:widowControl w:val="0"/>
              <w:jc w:val="center"/>
            </w:pPr>
            <w:r>
              <w:t>Incorrecto. El medio ambiente es el espacio de interacción entre la sociedad y la naturaleza.</w:t>
            </w:r>
          </w:p>
        </w:tc>
      </w:tr>
      <w:tr w:rsidR="00E34E20" w14:paraId="62FF2F95" w14:textId="77777777">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A30224" w14:textId="77777777" w:rsidR="00E34E20" w:rsidRDefault="00744434">
            <w:pPr>
              <w:jc w:val="center"/>
            </w:pPr>
            <w:r>
              <w:t xml:space="preserve">C) Es un fenómeno evolutivo, en el que los rasgos que perpetúan la supervivencia son heredados por la descendencia. </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960309" w14:textId="77777777" w:rsidR="00E34E20" w:rsidRDefault="00744434">
            <w:pPr>
              <w:widowControl w:val="0"/>
              <w:jc w:val="center"/>
            </w:pPr>
            <w:r>
              <w:t>Correcto. La selección natural es un fenómeno intangible, que ha sido comprobado mediante los resultados de estudios de animales extintos.</w:t>
            </w:r>
          </w:p>
        </w:tc>
      </w:tr>
      <w:tr w:rsidR="00E34E20" w14:paraId="0C9CA672" w14:textId="77777777">
        <w:tc>
          <w:tcPr>
            <w:tcW w:w="498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D1539F" w14:textId="77777777" w:rsidR="00E34E20" w:rsidRDefault="00744434">
            <w:pPr>
              <w:jc w:val="center"/>
            </w:pPr>
            <w:r>
              <w:t>D) Es la extinción de ciertas especies que tienen una gran descendencia.</w:t>
            </w:r>
          </w:p>
        </w:tc>
        <w:tc>
          <w:tcPr>
            <w:tcW w:w="522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81FB90" w14:textId="77777777" w:rsidR="00E34E20" w:rsidRDefault="00744434">
            <w:pPr>
              <w:widowControl w:val="0"/>
              <w:jc w:val="center"/>
            </w:pPr>
            <w:r>
              <w:t>Incorrecto. La selección natural es un proceso en el que los rasgos que permiten la supervivencia son heredados por la descendencia.</w:t>
            </w:r>
          </w:p>
        </w:tc>
      </w:tr>
    </w:tbl>
    <w:p w14:paraId="70AA22CD" w14:textId="77777777" w:rsidR="00E34E20" w:rsidRDefault="00E34E20"/>
    <w:p w14:paraId="4A0605F0" w14:textId="77777777" w:rsidR="00E34E20" w:rsidRDefault="00E34E20"/>
    <w:p w14:paraId="641E9E94" w14:textId="77777777" w:rsidR="00E34E20" w:rsidRDefault="00744434">
      <w:pPr>
        <w:rPr>
          <w:b/>
        </w:rPr>
      </w:pPr>
      <w:r>
        <w:rPr>
          <w:b/>
        </w:rPr>
        <w:t xml:space="preserve">ÍTEM 2 </w:t>
      </w:r>
    </w:p>
    <w:p w14:paraId="05B67E2B" w14:textId="77777777" w:rsidR="00E34E20" w:rsidRDefault="00E34E20">
      <w:pPr>
        <w:rPr>
          <w:b/>
        </w:rPr>
      </w:pPr>
    </w:p>
    <w:tbl>
      <w:tblPr>
        <w:tblStyle w:val="af3"/>
        <w:tblW w:w="1018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5670"/>
      </w:tblGrid>
      <w:tr w:rsidR="00E34E20" w14:paraId="721713CA" w14:textId="77777777">
        <w:trPr>
          <w:trHeight w:val="421"/>
        </w:trPr>
        <w:tc>
          <w:tcPr>
            <w:tcW w:w="45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2E866" w14:textId="77777777" w:rsidR="00E34E20" w:rsidRDefault="00744434">
            <w:pPr>
              <w:rPr>
                <w:b/>
              </w:rPr>
            </w:pPr>
            <w:r>
              <w:rPr>
                <w:b/>
              </w:rPr>
              <w:t>Opciones de respuesta</w:t>
            </w:r>
          </w:p>
          <w:p w14:paraId="016A746A" w14:textId="77777777" w:rsidR="00E34E20" w:rsidRDefault="00E34E20">
            <w:pPr>
              <w:rPr>
                <w:b/>
              </w:rPr>
            </w:pPr>
          </w:p>
        </w:tc>
        <w:tc>
          <w:tcPr>
            <w:tcW w:w="56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00B470" w14:textId="77777777" w:rsidR="00E34E20" w:rsidRDefault="00744434">
            <w:pPr>
              <w:spacing w:after="160" w:line="256" w:lineRule="auto"/>
              <w:rPr>
                <w:b/>
              </w:rPr>
            </w:pPr>
            <w:r>
              <w:rPr>
                <w:b/>
              </w:rPr>
              <w:t>Argumentaciones</w:t>
            </w:r>
          </w:p>
        </w:tc>
      </w:tr>
      <w:tr w:rsidR="00E34E20" w14:paraId="6120DB3C" w14:textId="77777777">
        <w:trPr>
          <w:trHeight w:val="980"/>
        </w:trPr>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5F0F5C" w14:textId="77777777" w:rsidR="00E34E20" w:rsidRDefault="00744434">
            <w:r>
              <w:t>A) mutación</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DD3AAD" w14:textId="77777777" w:rsidR="00E34E20" w:rsidRDefault="00744434">
            <w:pPr>
              <w:spacing w:after="160" w:line="256" w:lineRule="auto"/>
            </w:pPr>
            <w:r>
              <w:t>Incorrecto. La mutación es una alteración genética.</w:t>
            </w:r>
          </w:p>
        </w:tc>
      </w:tr>
      <w:tr w:rsidR="00E34E20" w14:paraId="72B0A0EE" w14:textId="77777777">
        <w:trPr>
          <w:trHeight w:val="640"/>
        </w:trPr>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876536" w14:textId="77777777" w:rsidR="00E34E20" w:rsidRDefault="00744434">
            <w:r>
              <w:t>B) diversidad</w:t>
            </w:r>
          </w:p>
          <w:p w14:paraId="1942AF59" w14:textId="77777777" w:rsidR="00E34E20" w:rsidRDefault="00E34E20"/>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4D9DEF" w14:textId="77777777" w:rsidR="00E34E20" w:rsidRDefault="00744434">
            <w:pPr>
              <w:spacing w:after="160" w:line="256" w:lineRule="auto"/>
            </w:pPr>
            <w:r>
              <w:t>Correcto. La diversidad es la complejidad de formas de vida y adaptaciones de los organismos presentes en la biósfera.</w:t>
            </w:r>
          </w:p>
        </w:tc>
      </w:tr>
      <w:tr w:rsidR="00E34E20" w14:paraId="74953B4D" w14:textId="77777777">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1AB2C2" w14:textId="77777777" w:rsidR="00E34E20" w:rsidRDefault="00744434">
            <w:r>
              <w:t>C) evolución</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8B6B0" w14:textId="77777777" w:rsidR="00E34E20" w:rsidRDefault="00744434">
            <w:pPr>
              <w:spacing w:after="160" w:line="256" w:lineRule="auto"/>
            </w:pPr>
            <w:r>
              <w:t>Incorrecto. son cambios constantes por los que han sufrido especies y que dan como resultado especies nuevas.</w:t>
            </w:r>
          </w:p>
        </w:tc>
      </w:tr>
      <w:tr w:rsidR="00E34E20" w14:paraId="116F1D2E" w14:textId="77777777">
        <w:tc>
          <w:tcPr>
            <w:tcW w:w="45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10F01C" w14:textId="77777777" w:rsidR="00E34E20" w:rsidRDefault="00744434">
            <w:r>
              <w:t>D) adaptación</w:t>
            </w:r>
          </w:p>
        </w:tc>
        <w:tc>
          <w:tcPr>
            <w:tcW w:w="56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D834D1" w14:textId="77777777" w:rsidR="00E34E20" w:rsidRDefault="00744434">
            <w:pPr>
              <w:spacing w:after="160" w:line="256" w:lineRule="auto"/>
            </w:pPr>
            <w:r>
              <w:t>Incorrecto. La adaptación es el proceso por el cual los organismos se ajustan al medio que los rodea.</w:t>
            </w:r>
          </w:p>
        </w:tc>
      </w:tr>
    </w:tbl>
    <w:p w14:paraId="6EBF2CB9" w14:textId="77777777" w:rsidR="00E34E20" w:rsidRDefault="00E34E20">
      <w:pPr>
        <w:rPr>
          <w:b/>
        </w:rPr>
      </w:pPr>
    </w:p>
    <w:p w14:paraId="3723AC32" w14:textId="77777777" w:rsidR="00E34E20" w:rsidRDefault="00E34E20"/>
    <w:p w14:paraId="6E91BEB9" w14:textId="77777777" w:rsidR="00E34E20" w:rsidRDefault="00E34E20"/>
    <w:p w14:paraId="684EA0C3" w14:textId="77777777" w:rsidR="00E34E20" w:rsidRDefault="00E34E20"/>
    <w:p w14:paraId="2B7A45DD" w14:textId="77777777" w:rsidR="00E34E20" w:rsidRDefault="00E34E20"/>
    <w:p w14:paraId="0CD6EDC7" w14:textId="77777777" w:rsidR="00E34E20" w:rsidRDefault="00E34E20"/>
    <w:p w14:paraId="2C6CB181" w14:textId="77777777" w:rsidR="00E34E20" w:rsidRDefault="00744434">
      <w:pPr>
        <w:rPr>
          <w:b/>
        </w:rPr>
      </w:pPr>
      <w:r>
        <w:rPr>
          <w:b/>
        </w:rPr>
        <w:t xml:space="preserve">ÍTEM 3 </w:t>
      </w:r>
    </w:p>
    <w:p w14:paraId="60E25CE8" w14:textId="77777777" w:rsidR="00E34E20" w:rsidRDefault="00E34E20">
      <w:pPr>
        <w:rPr>
          <w:b/>
        </w:rPr>
      </w:pPr>
    </w:p>
    <w:tbl>
      <w:tblPr>
        <w:tblStyle w:val="af4"/>
        <w:tblW w:w="10246"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2"/>
        <w:gridCol w:w="6804"/>
      </w:tblGrid>
      <w:tr w:rsidR="00E34E20" w14:paraId="6546F3FE" w14:textId="77777777">
        <w:trPr>
          <w:trHeight w:val="428"/>
        </w:trPr>
        <w:tc>
          <w:tcPr>
            <w:tcW w:w="3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7130F37" w14:textId="77777777" w:rsidR="00E34E20" w:rsidRDefault="00744434">
            <w:pPr>
              <w:rPr>
                <w:b/>
              </w:rPr>
            </w:pPr>
            <w:r>
              <w:rPr>
                <w:b/>
              </w:rPr>
              <w:t>Opciones de respuesta</w:t>
            </w:r>
          </w:p>
          <w:p w14:paraId="613B9023" w14:textId="77777777" w:rsidR="00E34E20" w:rsidRDefault="00E34E20">
            <w:pPr>
              <w:rPr>
                <w:b/>
              </w:rPr>
            </w:pPr>
          </w:p>
        </w:tc>
        <w:tc>
          <w:tcPr>
            <w:tcW w:w="680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1582C7" w14:textId="77777777" w:rsidR="00E34E20" w:rsidRDefault="00744434">
            <w:pPr>
              <w:spacing w:after="160" w:line="256" w:lineRule="auto"/>
              <w:rPr>
                <w:b/>
              </w:rPr>
            </w:pPr>
            <w:r>
              <w:rPr>
                <w:b/>
              </w:rPr>
              <w:t>Argumentaciones</w:t>
            </w:r>
          </w:p>
        </w:tc>
      </w:tr>
      <w:tr w:rsidR="00E34E20" w14:paraId="5C863FED" w14:textId="77777777">
        <w:trPr>
          <w:trHeight w:val="980"/>
        </w:trPr>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0B4018" w14:textId="77777777" w:rsidR="00E34E20" w:rsidRDefault="00744434">
            <w:r>
              <w:t>A) 1, 2, 3</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A6DD58" w14:textId="77777777" w:rsidR="00E34E20" w:rsidRDefault="00744434">
            <w:pPr>
              <w:spacing w:after="160" w:line="256" w:lineRule="auto"/>
            </w:pPr>
            <w:r>
              <w:t>Incorrecto. Los biomas son regiones que se definen naturalmente por factores bióticos y abióticos.</w:t>
            </w:r>
          </w:p>
        </w:tc>
      </w:tr>
      <w:tr w:rsidR="00E34E20" w14:paraId="585B31B5" w14:textId="77777777">
        <w:trPr>
          <w:trHeight w:val="640"/>
        </w:trPr>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4F4177" w14:textId="77777777" w:rsidR="00E34E20" w:rsidRDefault="00744434">
            <w:r>
              <w:t>B) 2, 4, 5</w:t>
            </w:r>
          </w:p>
          <w:p w14:paraId="6C8F27F4" w14:textId="77777777" w:rsidR="00E34E20" w:rsidRDefault="00E34E20"/>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FC9E8C" w14:textId="77777777" w:rsidR="00E34E20" w:rsidRDefault="00744434">
            <w:pPr>
              <w:spacing w:after="160" w:line="256" w:lineRule="auto"/>
            </w:pPr>
            <w:r>
              <w:t>Incorrecto. El movimiento de las placas tectónicas condiciona el medio ambiente pero no son factores que determinan las regiones biogeográficas.</w:t>
            </w:r>
          </w:p>
        </w:tc>
      </w:tr>
      <w:tr w:rsidR="00E34E20" w14:paraId="0F94A0C4" w14:textId="77777777">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8EC638" w14:textId="77777777" w:rsidR="00E34E20" w:rsidRDefault="00744434">
            <w:r>
              <w:t>C) 1, 3, 5</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57278A" w14:textId="77777777" w:rsidR="00E34E20" w:rsidRDefault="00744434">
            <w:pPr>
              <w:spacing w:after="160" w:line="256" w:lineRule="auto"/>
            </w:pPr>
            <w:r>
              <w:t>Incorrecto. Solo longitud es un factor que define las regiones biogeográficas.</w:t>
            </w:r>
          </w:p>
        </w:tc>
      </w:tr>
      <w:tr w:rsidR="00E34E20" w14:paraId="5DB22131" w14:textId="77777777">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E84B8E" w14:textId="77777777" w:rsidR="00E34E20" w:rsidRDefault="00744434">
            <w:r>
              <w:t>D) 1, 2, 4</w:t>
            </w:r>
          </w:p>
        </w:tc>
        <w:tc>
          <w:tcPr>
            <w:tcW w:w="68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A763F3" w14:textId="77777777" w:rsidR="00E34E20" w:rsidRDefault="00744434">
            <w:pPr>
              <w:spacing w:after="160" w:line="256" w:lineRule="auto"/>
            </w:pPr>
            <w:r>
              <w:t>Correcto. Longitud, clima, tiempo atmosférico y latitud son los factores que determinan las regiones biogeográficas.</w:t>
            </w:r>
          </w:p>
        </w:tc>
      </w:tr>
    </w:tbl>
    <w:p w14:paraId="15B02C52" w14:textId="77777777" w:rsidR="00E34E20" w:rsidRDefault="00E34E20">
      <w:pPr>
        <w:rPr>
          <w:b/>
        </w:rPr>
      </w:pPr>
    </w:p>
    <w:p w14:paraId="22A0FF43" w14:textId="77777777" w:rsidR="00E34E20" w:rsidRDefault="00744434">
      <w:pPr>
        <w:rPr>
          <w:b/>
        </w:rPr>
      </w:pPr>
      <w:r>
        <w:rPr>
          <w:b/>
        </w:rPr>
        <w:t xml:space="preserve">ÍTEM 4 </w:t>
      </w:r>
    </w:p>
    <w:p w14:paraId="156D6D08" w14:textId="77777777" w:rsidR="00E34E20" w:rsidRDefault="00E34E20">
      <w:pPr>
        <w:rPr>
          <w:b/>
        </w:rPr>
      </w:pPr>
    </w:p>
    <w:tbl>
      <w:tblPr>
        <w:tblStyle w:val="af5"/>
        <w:tblW w:w="1009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60"/>
        <w:gridCol w:w="5235"/>
      </w:tblGrid>
      <w:tr w:rsidR="00E34E20" w14:paraId="739D918C" w14:textId="77777777">
        <w:trPr>
          <w:trHeight w:val="468"/>
        </w:trPr>
        <w:tc>
          <w:tcPr>
            <w:tcW w:w="486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1FC8E85" w14:textId="77777777" w:rsidR="00E34E20" w:rsidRDefault="00744434">
            <w:pPr>
              <w:rPr>
                <w:b/>
              </w:rPr>
            </w:pPr>
            <w:r>
              <w:rPr>
                <w:b/>
              </w:rPr>
              <w:t>Opciones de respuesta</w:t>
            </w:r>
          </w:p>
          <w:p w14:paraId="70F44A26" w14:textId="77777777" w:rsidR="00E34E20" w:rsidRDefault="00E34E20">
            <w:pPr>
              <w:rPr>
                <w:b/>
              </w:rPr>
            </w:pPr>
          </w:p>
        </w:tc>
        <w:tc>
          <w:tcPr>
            <w:tcW w:w="523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D78BB" w14:textId="77777777" w:rsidR="00E34E20" w:rsidRDefault="00744434">
            <w:pPr>
              <w:spacing w:after="160" w:line="256" w:lineRule="auto"/>
              <w:rPr>
                <w:b/>
              </w:rPr>
            </w:pPr>
            <w:r>
              <w:rPr>
                <w:b/>
              </w:rPr>
              <w:t>Argumentaciones</w:t>
            </w:r>
          </w:p>
        </w:tc>
      </w:tr>
      <w:tr w:rsidR="00E34E20" w14:paraId="0C96C80A" w14:textId="77777777">
        <w:trPr>
          <w:trHeight w:val="98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58C1C" w14:textId="77777777" w:rsidR="00E34E20" w:rsidRDefault="00744434">
            <w:r>
              <w:t>A) Radica en que cada especie depende de otra</w:t>
            </w:r>
          </w:p>
        </w:tc>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D0FDF" w14:textId="77777777" w:rsidR="00E34E20" w:rsidRDefault="00744434">
            <w:pPr>
              <w:spacing w:after="160" w:line="256" w:lineRule="auto"/>
            </w:pPr>
            <w:r>
              <w:t>Incorrecto. La importancia de la biodiversidad radica en que al haber variación en organismos vivos, se enriquece la flora y fauna del planeta, manteniendo el equilibrio natural de la Tierra.</w:t>
            </w:r>
          </w:p>
        </w:tc>
      </w:tr>
      <w:tr w:rsidR="00E34E20" w14:paraId="7B4ED560" w14:textId="77777777">
        <w:trPr>
          <w:trHeight w:val="64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F84DBF0" w14:textId="77777777" w:rsidR="00E34E20" w:rsidRDefault="00744434">
            <w:r>
              <w:t>B) Enriquece la cadena trófica y permite el equilibrio natural del planeta</w:t>
            </w:r>
          </w:p>
          <w:p w14:paraId="76F6316B" w14:textId="77777777" w:rsidR="00E34E20" w:rsidRDefault="00E34E20"/>
        </w:tc>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D2CEA7" w14:textId="77777777" w:rsidR="00E34E20" w:rsidRDefault="00744434">
            <w:pPr>
              <w:spacing w:after="160" w:line="256" w:lineRule="auto"/>
            </w:pPr>
            <w:r>
              <w:t>Correcto. La biodiversidad permite la concentración de especies, cuyas interrelaciones enriquecen la cadena trófica.</w:t>
            </w:r>
          </w:p>
        </w:tc>
      </w:tr>
      <w:tr w:rsidR="00E34E20" w14:paraId="11492F6C" w14:textId="77777777">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5CB59E" w14:textId="77777777" w:rsidR="00E34E20" w:rsidRDefault="00744434">
            <w:r>
              <w:t>C) Crea un balance entre organismos vivos y nutrientes</w:t>
            </w:r>
          </w:p>
        </w:tc>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03E0B" w14:textId="77777777" w:rsidR="00E34E20" w:rsidRDefault="00744434">
            <w:pPr>
              <w:spacing w:after="160" w:line="256" w:lineRule="auto"/>
            </w:pPr>
            <w:r>
              <w:t>Incorrecto. La biodiversidad al enriquecer la cadena trófica y ofertar más nutrientes, permite el equilibrio del planeta.</w:t>
            </w:r>
          </w:p>
        </w:tc>
      </w:tr>
      <w:tr w:rsidR="00E34E20" w14:paraId="138A3D19" w14:textId="77777777">
        <w:trPr>
          <w:trHeight w:val="1060"/>
        </w:trPr>
        <w:tc>
          <w:tcPr>
            <w:tcW w:w="4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D0CCA" w14:textId="77777777" w:rsidR="00E34E20" w:rsidRDefault="00744434">
            <w:r>
              <w:t>D) Crea una mayor distribución de especies</w:t>
            </w:r>
          </w:p>
        </w:tc>
        <w:tc>
          <w:tcPr>
            <w:tcW w:w="5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070F4" w14:textId="77777777" w:rsidR="00E34E20" w:rsidRDefault="00744434">
            <w:pPr>
              <w:spacing w:after="160" w:line="256" w:lineRule="auto"/>
            </w:pPr>
            <w:r>
              <w:t>Incorrecto. La biodiversidad permite una mayor concentración de especies, por lo que se distribuyen mejor, creando un balance en el planeta.</w:t>
            </w:r>
          </w:p>
        </w:tc>
      </w:tr>
    </w:tbl>
    <w:p w14:paraId="3956B6AF" w14:textId="77777777" w:rsidR="00E34E20" w:rsidRDefault="00E34E20"/>
    <w:p w14:paraId="4EAB1FCE" w14:textId="77777777" w:rsidR="00E34E20" w:rsidRDefault="00E34E20"/>
    <w:p w14:paraId="15EFFF93" w14:textId="77777777" w:rsidR="00E34E20" w:rsidRDefault="00E34E20"/>
    <w:p w14:paraId="332C66CC" w14:textId="77777777" w:rsidR="00E34E20" w:rsidRDefault="00E34E20"/>
    <w:p w14:paraId="49706305" w14:textId="77777777" w:rsidR="00E34E20" w:rsidRDefault="00744434">
      <w:pPr>
        <w:rPr>
          <w:b/>
        </w:rPr>
      </w:pPr>
      <w:r>
        <w:rPr>
          <w:b/>
        </w:rPr>
        <w:t xml:space="preserve">ÍTEM 5 </w:t>
      </w:r>
    </w:p>
    <w:p w14:paraId="77939885" w14:textId="77777777" w:rsidR="00E34E20" w:rsidRDefault="00E34E20">
      <w:pPr>
        <w:rPr>
          <w:b/>
        </w:rPr>
      </w:pPr>
    </w:p>
    <w:tbl>
      <w:tblPr>
        <w:tblStyle w:val="af6"/>
        <w:tblW w:w="9821"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59"/>
        <w:gridCol w:w="6662"/>
      </w:tblGrid>
      <w:tr w:rsidR="00E34E20" w14:paraId="6E429F5C" w14:textId="77777777">
        <w:trPr>
          <w:trHeight w:val="569"/>
        </w:trPr>
        <w:tc>
          <w:tcPr>
            <w:tcW w:w="315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4F211F" w14:textId="77777777" w:rsidR="00E34E20" w:rsidRDefault="00744434">
            <w:pPr>
              <w:rPr>
                <w:b/>
              </w:rPr>
            </w:pPr>
            <w:r>
              <w:rPr>
                <w:b/>
              </w:rPr>
              <w:t>Opciones de respuesta</w:t>
            </w:r>
          </w:p>
          <w:p w14:paraId="1AB69761" w14:textId="77777777" w:rsidR="00E34E20" w:rsidRDefault="00E34E20">
            <w:pPr>
              <w:rPr>
                <w:b/>
              </w:rPr>
            </w:pP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9DA141E" w14:textId="77777777" w:rsidR="00E34E20" w:rsidRDefault="00744434">
            <w:pPr>
              <w:spacing w:after="160" w:line="256" w:lineRule="auto"/>
              <w:rPr>
                <w:b/>
              </w:rPr>
            </w:pPr>
            <w:r>
              <w:rPr>
                <w:b/>
              </w:rPr>
              <w:t>Argumentaciones</w:t>
            </w:r>
          </w:p>
        </w:tc>
      </w:tr>
      <w:tr w:rsidR="00E34E20" w14:paraId="0726CA43" w14:textId="77777777">
        <w:trPr>
          <w:trHeight w:val="980"/>
        </w:trPr>
        <w:tc>
          <w:tcPr>
            <w:tcW w:w="3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86BCF" w14:textId="77777777" w:rsidR="00E34E20" w:rsidRDefault="00744434">
            <w:r>
              <w:t>A) 1, 4, 5</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7CA084" w14:textId="77777777" w:rsidR="00E34E20" w:rsidRDefault="00744434">
            <w:pPr>
              <w:spacing w:after="160" w:line="256" w:lineRule="auto"/>
            </w:pPr>
            <w:r>
              <w:t>Correcto. La tala de bosques, contaminación del suelo, lluvia ácida y contaminación del aire son efectos antropogénicos sobre los ecosistemas.</w:t>
            </w:r>
          </w:p>
        </w:tc>
      </w:tr>
      <w:tr w:rsidR="00E34E20" w14:paraId="22D602DE" w14:textId="77777777">
        <w:trPr>
          <w:trHeight w:val="640"/>
        </w:trPr>
        <w:tc>
          <w:tcPr>
            <w:tcW w:w="3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2A2BCD" w14:textId="77777777" w:rsidR="00E34E20" w:rsidRDefault="00744434">
            <w:r>
              <w:t>B) 1, 2, 3</w:t>
            </w:r>
          </w:p>
          <w:p w14:paraId="4ADF51E8" w14:textId="77777777" w:rsidR="00E34E20" w:rsidRDefault="00E34E20"/>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603A0" w14:textId="77777777" w:rsidR="00E34E20" w:rsidRDefault="00744434">
            <w:pPr>
              <w:spacing w:after="160" w:line="256" w:lineRule="auto"/>
              <w:rPr>
                <w:b/>
              </w:rPr>
            </w:pPr>
            <w:r>
              <w:t>Incorrecto. Solo lluvia ácida pertenece a un efecto antropogénico sobre los ecosistemas</w:t>
            </w:r>
            <w:r>
              <w:rPr>
                <w:b/>
              </w:rPr>
              <w:t>.</w:t>
            </w:r>
          </w:p>
        </w:tc>
      </w:tr>
      <w:tr w:rsidR="00E34E20" w14:paraId="5A258EE3" w14:textId="77777777">
        <w:tc>
          <w:tcPr>
            <w:tcW w:w="3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38CE4D" w14:textId="77777777" w:rsidR="00E34E20" w:rsidRDefault="00744434">
            <w:r>
              <w:t>C) 2, 3, 5</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F16AC" w14:textId="77777777" w:rsidR="00E34E20" w:rsidRDefault="00744434">
            <w:pPr>
              <w:spacing w:after="160" w:line="256" w:lineRule="auto"/>
            </w:pPr>
            <w:r>
              <w:t>Incorrecto. La capa de ozono es la capa protectora de la tierra contra los rayos UV.</w:t>
            </w:r>
          </w:p>
        </w:tc>
      </w:tr>
      <w:tr w:rsidR="00E34E20" w14:paraId="379AA187" w14:textId="77777777">
        <w:tc>
          <w:tcPr>
            <w:tcW w:w="31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E78276" w14:textId="77777777" w:rsidR="00E34E20" w:rsidRDefault="00744434">
            <w:r>
              <w:t>D) 1, 3, 5</w:t>
            </w:r>
          </w:p>
        </w:tc>
        <w:tc>
          <w:tcPr>
            <w:tcW w:w="66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84ED90" w14:textId="77777777" w:rsidR="00E34E20" w:rsidRDefault="00744434">
            <w:pPr>
              <w:spacing w:after="160" w:line="256" w:lineRule="auto"/>
            </w:pPr>
            <w:r>
              <w:t xml:space="preserve">Incorrecto. El efecto invernadero es la subida de la temperatura de la atmósfera, producida por </w:t>
            </w:r>
            <w:r>
              <w:rPr>
                <w:color w:val="222222"/>
                <w:highlight w:val="white"/>
              </w:rPr>
              <w:t>la consolidación de gases, principalmente de CO2.</w:t>
            </w:r>
          </w:p>
        </w:tc>
      </w:tr>
    </w:tbl>
    <w:p w14:paraId="42338751" w14:textId="77777777" w:rsidR="00E34E20" w:rsidRDefault="00E34E20">
      <w:pPr>
        <w:rPr>
          <w:b/>
        </w:rPr>
      </w:pPr>
    </w:p>
    <w:p w14:paraId="4DDB0F02" w14:textId="77777777" w:rsidR="00E34E20" w:rsidRDefault="00744434">
      <w:pPr>
        <w:rPr>
          <w:b/>
        </w:rPr>
      </w:pPr>
      <w:r>
        <w:rPr>
          <w:b/>
        </w:rPr>
        <w:t xml:space="preserve">ÍTEM 6 </w:t>
      </w:r>
    </w:p>
    <w:p w14:paraId="67DB9EBC" w14:textId="77777777" w:rsidR="00E34E20" w:rsidRDefault="00E34E20">
      <w:pPr>
        <w:rPr>
          <w:b/>
        </w:rPr>
      </w:pPr>
    </w:p>
    <w:tbl>
      <w:tblPr>
        <w:tblStyle w:val="af7"/>
        <w:tblW w:w="9782" w:type="dxa"/>
        <w:tblInd w:w="-3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6"/>
        <w:gridCol w:w="6656"/>
      </w:tblGrid>
      <w:tr w:rsidR="00E34E20" w14:paraId="2165D148" w14:textId="77777777">
        <w:trPr>
          <w:trHeight w:val="468"/>
        </w:trPr>
        <w:tc>
          <w:tcPr>
            <w:tcW w:w="3126"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65786C" w14:textId="77777777" w:rsidR="00E34E20" w:rsidRDefault="00744434">
            <w:pPr>
              <w:rPr>
                <w:b/>
              </w:rPr>
            </w:pPr>
            <w:r>
              <w:rPr>
                <w:b/>
              </w:rPr>
              <w:t>Opciones de respuesta</w:t>
            </w:r>
          </w:p>
          <w:p w14:paraId="22C9B72E" w14:textId="77777777" w:rsidR="00E34E20" w:rsidRDefault="00E34E20">
            <w:pPr>
              <w:rPr>
                <w:b/>
              </w:rPr>
            </w:pPr>
          </w:p>
        </w:tc>
        <w:tc>
          <w:tcPr>
            <w:tcW w:w="665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852193" w14:textId="77777777" w:rsidR="00E34E20" w:rsidRDefault="00744434">
            <w:pPr>
              <w:spacing w:after="160" w:line="256" w:lineRule="auto"/>
              <w:rPr>
                <w:b/>
              </w:rPr>
            </w:pPr>
            <w:r>
              <w:rPr>
                <w:b/>
              </w:rPr>
              <w:t>Argumentaciones</w:t>
            </w:r>
          </w:p>
        </w:tc>
      </w:tr>
      <w:tr w:rsidR="00E34E20" w14:paraId="6D52CFBB" w14:textId="77777777">
        <w:trPr>
          <w:trHeight w:val="980"/>
        </w:trPr>
        <w:tc>
          <w:tcPr>
            <w:tcW w:w="31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1A7891" w14:textId="77777777" w:rsidR="00E34E20" w:rsidRDefault="00744434">
            <w:r>
              <w:t>A) 1, 2, 5</w:t>
            </w:r>
          </w:p>
        </w:tc>
        <w:tc>
          <w:tcPr>
            <w:tcW w:w="6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904278" w14:textId="77777777" w:rsidR="00E34E20" w:rsidRDefault="00744434">
            <w:pPr>
              <w:spacing w:after="160" w:line="256" w:lineRule="auto"/>
            </w:pPr>
            <w:r>
              <w:t>Incorrecto. La Reserva Macizo del Cajas se ubica en la provincia del Azuay, en la sierra ecuatoriana.</w:t>
            </w:r>
          </w:p>
        </w:tc>
      </w:tr>
      <w:tr w:rsidR="00E34E20" w14:paraId="36D582BA" w14:textId="77777777">
        <w:trPr>
          <w:trHeight w:val="640"/>
        </w:trPr>
        <w:tc>
          <w:tcPr>
            <w:tcW w:w="312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F8267B" w14:textId="77777777" w:rsidR="00E34E20" w:rsidRDefault="00744434">
            <w:r>
              <w:t>B) 2, 3, 5</w:t>
            </w:r>
          </w:p>
          <w:p w14:paraId="76E905BC" w14:textId="77777777" w:rsidR="00E34E20" w:rsidRDefault="00E34E20"/>
        </w:tc>
        <w:tc>
          <w:tcPr>
            <w:tcW w:w="6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E0152" w14:textId="77777777" w:rsidR="00E34E20" w:rsidRDefault="00744434">
            <w:pPr>
              <w:spacing w:after="160" w:line="256" w:lineRule="auto"/>
            </w:pPr>
            <w:r>
              <w:t>Incorrecto. Solo la Reserva Cayapas- Mataje se ubica en la costa del Ecuador.</w:t>
            </w:r>
          </w:p>
        </w:tc>
      </w:tr>
      <w:tr w:rsidR="00E34E20" w14:paraId="21E24C6D" w14:textId="77777777">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04EE8A" w14:textId="77777777" w:rsidR="00E34E20" w:rsidRDefault="00744434">
            <w:r>
              <w:t>C) 1, 4, 5</w:t>
            </w:r>
          </w:p>
        </w:tc>
        <w:tc>
          <w:tcPr>
            <w:tcW w:w="66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3FFD39" w14:textId="77777777" w:rsidR="00E34E20" w:rsidRDefault="00744434">
            <w:pPr>
              <w:spacing w:after="160" w:line="256" w:lineRule="auto"/>
            </w:pPr>
            <w:r>
              <w:t>Correcto. El Parque Nacional Machalilla se ubica en Manabí, la Reserva ecológica Cotacachi – Cayapasen Esmeraldas y la Reserva Cayapas- Mataje se encuentran en la costa ecuatoriana.</w:t>
            </w:r>
          </w:p>
        </w:tc>
      </w:tr>
      <w:tr w:rsidR="00E34E20" w14:paraId="15196C4C" w14:textId="77777777">
        <w:tc>
          <w:tcPr>
            <w:tcW w:w="31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AA77A" w14:textId="77777777" w:rsidR="00E34E20" w:rsidRDefault="00744434">
            <w:r>
              <w:t>D) 1, 3, 4</w:t>
            </w:r>
          </w:p>
        </w:tc>
        <w:tc>
          <w:tcPr>
            <w:tcW w:w="666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179770" w14:textId="77777777" w:rsidR="00E34E20" w:rsidRDefault="00744434">
            <w:pPr>
              <w:spacing w:after="160" w:line="256" w:lineRule="auto"/>
            </w:pPr>
            <w:r>
              <w:t>Incorrecto. El Parque Nacional Galápagos se encuentra en la Región Insular.</w:t>
            </w:r>
          </w:p>
        </w:tc>
      </w:tr>
    </w:tbl>
    <w:p w14:paraId="0B5C5EF7" w14:textId="77777777" w:rsidR="00E34E20" w:rsidRDefault="00E34E20">
      <w:pPr>
        <w:ind w:left="326"/>
        <w:rPr>
          <w:b/>
        </w:rPr>
      </w:pPr>
    </w:p>
    <w:p w14:paraId="71B3E02A" w14:textId="77777777" w:rsidR="00E34E20" w:rsidRDefault="00E34E20">
      <w:pPr>
        <w:ind w:left="326"/>
        <w:rPr>
          <w:b/>
        </w:rPr>
      </w:pPr>
    </w:p>
    <w:p w14:paraId="1CAB96D2" w14:textId="77777777" w:rsidR="00E34E20" w:rsidRDefault="00E34E20">
      <w:pPr>
        <w:ind w:left="326"/>
        <w:rPr>
          <w:b/>
        </w:rPr>
      </w:pPr>
    </w:p>
    <w:p w14:paraId="7DC5B334" w14:textId="77777777" w:rsidR="00E34E20" w:rsidRDefault="00E34E20">
      <w:pPr>
        <w:ind w:left="326"/>
        <w:rPr>
          <w:b/>
        </w:rPr>
      </w:pPr>
    </w:p>
    <w:p w14:paraId="2478C595" w14:textId="77777777" w:rsidR="00E34E20" w:rsidRDefault="00E34E20">
      <w:pPr>
        <w:ind w:left="326"/>
        <w:rPr>
          <w:b/>
        </w:rPr>
      </w:pPr>
    </w:p>
    <w:p w14:paraId="4840A9FD" w14:textId="77777777" w:rsidR="00E34E20" w:rsidRDefault="00E34E20">
      <w:pPr>
        <w:ind w:left="326"/>
        <w:rPr>
          <w:b/>
        </w:rPr>
      </w:pPr>
    </w:p>
    <w:p w14:paraId="73C625F9" w14:textId="77777777" w:rsidR="00E34E20" w:rsidRDefault="00E34E20">
      <w:pPr>
        <w:rPr>
          <w:b/>
        </w:rPr>
      </w:pPr>
    </w:p>
    <w:p w14:paraId="13ABC436" w14:textId="77777777" w:rsidR="00E34E20" w:rsidRDefault="00744434">
      <w:pPr>
        <w:rPr>
          <w:b/>
        </w:rPr>
      </w:pPr>
      <w:r>
        <w:rPr>
          <w:b/>
        </w:rPr>
        <w:t xml:space="preserve">ÍTEM 7 </w:t>
      </w:r>
    </w:p>
    <w:tbl>
      <w:tblPr>
        <w:tblStyle w:val="af8"/>
        <w:tblW w:w="9825"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110"/>
      </w:tblGrid>
      <w:tr w:rsidR="00E34E20" w14:paraId="10C1536C" w14:textId="77777777">
        <w:trPr>
          <w:trHeight w:val="295"/>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92FDBF" w14:textId="77777777" w:rsidR="00E34E20" w:rsidRDefault="00744434">
            <w:pPr>
              <w:rPr>
                <w:b/>
              </w:rPr>
            </w:pPr>
            <w:r>
              <w:rPr>
                <w:b/>
              </w:rPr>
              <w:t>Opciones de respuesta</w:t>
            </w:r>
          </w:p>
          <w:p w14:paraId="051D4FB9" w14:textId="77777777" w:rsidR="00E34E20" w:rsidRDefault="00E34E20">
            <w:pPr>
              <w:rPr>
                <w:b/>
              </w:rPr>
            </w:pPr>
          </w:p>
        </w:tc>
        <w:tc>
          <w:tcPr>
            <w:tcW w:w="711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881CAF" w14:textId="77777777" w:rsidR="00E34E20" w:rsidRDefault="00744434">
            <w:pPr>
              <w:spacing w:after="160" w:line="256" w:lineRule="auto"/>
              <w:rPr>
                <w:b/>
              </w:rPr>
            </w:pPr>
            <w:r>
              <w:rPr>
                <w:b/>
              </w:rPr>
              <w:t>Argumentaciones</w:t>
            </w:r>
          </w:p>
        </w:tc>
      </w:tr>
      <w:tr w:rsidR="00E34E20" w14:paraId="5073EECF" w14:textId="77777777">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AA14A6" w14:textId="77777777" w:rsidR="00E34E20" w:rsidRDefault="00744434">
            <w:r>
              <w:t>A) 1d, 2a, 3c, 4b</w:t>
            </w:r>
          </w:p>
        </w:tc>
        <w:tc>
          <w:tcPr>
            <w:tcW w:w="7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709E9" w14:textId="77777777" w:rsidR="00E34E20" w:rsidRDefault="00744434">
            <w:pPr>
              <w:spacing w:after="160" w:line="256" w:lineRule="auto"/>
            </w:pPr>
            <w:r>
              <w:t>Incorrecto. Las dendritas son las encargadas de recibir y enviar señales a las demás zonas de la neurona. El axón es el cuerpo encargado de llevar información al exterior del cuerpo celular, el cual es el centro de la neurona que recoge la información de las dendritas. Por último, los nervios son los que regulan los impulsos que se traducen en movimientos y secreción.</w:t>
            </w:r>
          </w:p>
        </w:tc>
      </w:tr>
      <w:tr w:rsidR="00E34E20" w14:paraId="54B57192" w14:textId="77777777">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9D59C3" w14:textId="77777777" w:rsidR="00E34E20" w:rsidRDefault="00744434">
            <w:r>
              <w:t>B) 1c, 2d, 3b, 4a</w:t>
            </w:r>
          </w:p>
          <w:p w14:paraId="51894A28" w14:textId="77777777" w:rsidR="00E34E20" w:rsidRDefault="00E34E20"/>
        </w:tc>
        <w:tc>
          <w:tcPr>
            <w:tcW w:w="7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EEC2D7" w14:textId="77777777" w:rsidR="00E34E20" w:rsidRDefault="00744434">
            <w:pPr>
              <w:spacing w:after="160" w:line="256" w:lineRule="auto"/>
            </w:pPr>
            <w:r>
              <w:t>Incorrecto. Las dendritas son las encargadas de recibir y enviar señales a las demás zonas de la neurona, no de regular los impulsos.</w:t>
            </w:r>
          </w:p>
        </w:tc>
      </w:tr>
      <w:tr w:rsidR="00E34E20" w14:paraId="7A95BFF3" w14:textId="77777777">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2C21C" w14:textId="77777777" w:rsidR="00E34E20" w:rsidRDefault="00744434">
            <w:r>
              <w:t>C) 1d, 2a, 3b, 4c</w:t>
            </w:r>
          </w:p>
        </w:tc>
        <w:tc>
          <w:tcPr>
            <w:tcW w:w="7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6D7E5E" w14:textId="77777777" w:rsidR="00E34E20" w:rsidRDefault="00744434">
            <w:pPr>
              <w:spacing w:after="160" w:line="256" w:lineRule="auto"/>
            </w:pPr>
            <w:r>
              <w:t>Correcto. Las funciones corresponden a las partes.</w:t>
            </w:r>
          </w:p>
        </w:tc>
      </w:tr>
      <w:tr w:rsidR="00E34E20" w14:paraId="4376FC61" w14:textId="77777777">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1CB61" w14:textId="77777777" w:rsidR="00E34E20" w:rsidRDefault="00744434">
            <w:r>
              <w:t>D) 1d, 2b, 3a, 4c</w:t>
            </w:r>
          </w:p>
        </w:tc>
        <w:tc>
          <w:tcPr>
            <w:tcW w:w="71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143D0E" w14:textId="77777777" w:rsidR="00E34E20" w:rsidRDefault="00744434">
            <w:pPr>
              <w:spacing w:after="160" w:line="256" w:lineRule="auto"/>
            </w:pPr>
            <w:r>
              <w:t>Incorrecto. Las funciones de axón y cuerpo celular están invertidas.</w:t>
            </w:r>
          </w:p>
        </w:tc>
      </w:tr>
    </w:tbl>
    <w:p w14:paraId="46BCFB37" w14:textId="77777777" w:rsidR="00E34E20" w:rsidRDefault="00E34E20">
      <w:pPr>
        <w:ind w:left="326"/>
        <w:rPr>
          <w:b/>
        </w:rPr>
      </w:pPr>
    </w:p>
    <w:p w14:paraId="5AFE4EFC" w14:textId="77777777" w:rsidR="00E34E20" w:rsidRDefault="00E34E20">
      <w:pPr>
        <w:ind w:left="326"/>
        <w:rPr>
          <w:b/>
        </w:rPr>
      </w:pPr>
    </w:p>
    <w:p w14:paraId="692909DD" w14:textId="77777777" w:rsidR="00E34E20" w:rsidRDefault="00744434">
      <w:pPr>
        <w:ind w:left="326"/>
        <w:rPr>
          <w:b/>
        </w:rPr>
      </w:pPr>
      <w:r>
        <w:rPr>
          <w:b/>
        </w:rPr>
        <w:t xml:space="preserve">ÍTEM 8 </w:t>
      </w:r>
    </w:p>
    <w:p w14:paraId="666C47D6" w14:textId="77777777" w:rsidR="00E34E20" w:rsidRDefault="00E34E20">
      <w:pPr>
        <w:ind w:left="326"/>
        <w:rPr>
          <w:b/>
        </w:rPr>
      </w:pPr>
    </w:p>
    <w:tbl>
      <w:tblPr>
        <w:tblStyle w:val="af9"/>
        <w:tblW w:w="9821"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42"/>
        <w:gridCol w:w="6379"/>
      </w:tblGrid>
      <w:tr w:rsidR="00E34E20" w14:paraId="332263AA" w14:textId="77777777">
        <w:trPr>
          <w:trHeight w:val="482"/>
        </w:trPr>
        <w:tc>
          <w:tcPr>
            <w:tcW w:w="3442"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0CD3CD" w14:textId="77777777" w:rsidR="00E34E20" w:rsidRDefault="00744434">
            <w:pPr>
              <w:rPr>
                <w:b/>
              </w:rPr>
            </w:pPr>
            <w:r>
              <w:rPr>
                <w:b/>
              </w:rPr>
              <w:t>Opciones de respuesta</w:t>
            </w:r>
          </w:p>
          <w:p w14:paraId="7E26515C" w14:textId="77777777" w:rsidR="00E34E20" w:rsidRDefault="00E34E20">
            <w:pPr>
              <w:rPr>
                <w:b/>
              </w:rPr>
            </w:pPr>
          </w:p>
        </w:tc>
        <w:tc>
          <w:tcPr>
            <w:tcW w:w="637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0C3A39" w14:textId="77777777" w:rsidR="00E34E20" w:rsidRDefault="00744434">
            <w:pPr>
              <w:spacing w:after="160" w:line="256" w:lineRule="auto"/>
              <w:rPr>
                <w:b/>
              </w:rPr>
            </w:pPr>
            <w:r>
              <w:rPr>
                <w:b/>
              </w:rPr>
              <w:t>Argumentaciones</w:t>
            </w:r>
          </w:p>
        </w:tc>
      </w:tr>
      <w:tr w:rsidR="00E34E20" w14:paraId="48BBF93D" w14:textId="77777777">
        <w:trPr>
          <w:trHeight w:val="980"/>
        </w:trPr>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564B1F" w14:textId="77777777" w:rsidR="00E34E20" w:rsidRDefault="00744434">
            <w:r>
              <w:t>A) glándula tiroides</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8CC05A" w14:textId="77777777" w:rsidR="00E34E20" w:rsidRDefault="00744434">
            <w:pPr>
              <w:spacing w:after="160" w:line="256" w:lineRule="auto"/>
            </w:pPr>
            <w:r>
              <w:t xml:space="preserve">Correcto. La glándula tiroides se ubica </w:t>
            </w:r>
            <w:r>
              <w:rPr>
                <w:color w:val="222222"/>
                <w:highlight w:val="white"/>
              </w:rPr>
              <w:t>en la parte delantera del cuello, de la laringe y la tráquea</w:t>
            </w:r>
          </w:p>
        </w:tc>
      </w:tr>
      <w:tr w:rsidR="00E34E20" w14:paraId="7CF0A202" w14:textId="77777777">
        <w:trPr>
          <w:trHeight w:val="640"/>
        </w:trPr>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556A01" w14:textId="77777777" w:rsidR="00E34E20" w:rsidRDefault="00744434">
            <w:r>
              <w:t>B) glándula pituitaria</w:t>
            </w:r>
          </w:p>
          <w:p w14:paraId="5DD0A831" w14:textId="77777777" w:rsidR="00E34E20" w:rsidRDefault="00E34E20"/>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13525" w14:textId="77777777" w:rsidR="00E34E20" w:rsidRDefault="00744434">
            <w:pPr>
              <w:spacing w:after="160" w:line="256" w:lineRule="auto"/>
            </w:pPr>
            <w:r>
              <w:t>Incorrecto. La glándula pituitaria se ubica debajo de la manzana de Adán.</w:t>
            </w:r>
          </w:p>
        </w:tc>
      </w:tr>
      <w:tr w:rsidR="00E34E20" w14:paraId="7A25BF51" w14:textId="77777777">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841133" w14:textId="77777777" w:rsidR="00E34E20" w:rsidRDefault="00744434">
            <w:r>
              <w:t>C) glándula paratiroidea</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94AFB7" w14:textId="77777777" w:rsidR="00E34E20" w:rsidRDefault="00744434">
            <w:pPr>
              <w:spacing w:after="160" w:line="256" w:lineRule="auto"/>
            </w:pPr>
            <w:r>
              <w:t>Incorrecto. La glándula paratiroidea se sitúa detrás de los lóbulos tiroides.</w:t>
            </w:r>
          </w:p>
        </w:tc>
      </w:tr>
      <w:tr w:rsidR="00E34E20" w14:paraId="48DAB3B6" w14:textId="77777777">
        <w:tc>
          <w:tcPr>
            <w:tcW w:w="34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97D57" w14:textId="77777777" w:rsidR="00E34E20" w:rsidRDefault="00744434">
            <w:r>
              <w:t>D) glándula páncreas</w:t>
            </w:r>
          </w:p>
        </w:tc>
        <w:tc>
          <w:tcPr>
            <w:tcW w:w="6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BA3045" w14:textId="77777777" w:rsidR="00E34E20" w:rsidRDefault="00744434">
            <w:pPr>
              <w:spacing w:after="160" w:line="256" w:lineRule="auto"/>
            </w:pPr>
            <w:r>
              <w:t>Incorrecto. El páncreas se ubica detrás del estómago.</w:t>
            </w:r>
          </w:p>
        </w:tc>
      </w:tr>
    </w:tbl>
    <w:p w14:paraId="092D35A5" w14:textId="77777777" w:rsidR="00E34E20" w:rsidRDefault="00E34E20">
      <w:pPr>
        <w:ind w:left="326"/>
        <w:rPr>
          <w:b/>
        </w:rPr>
      </w:pPr>
    </w:p>
    <w:p w14:paraId="266FBD54" w14:textId="77777777" w:rsidR="00E34E20" w:rsidRDefault="00E34E20">
      <w:pPr>
        <w:ind w:left="326"/>
      </w:pPr>
    </w:p>
    <w:p w14:paraId="27BF16CF" w14:textId="77777777" w:rsidR="00E34E20" w:rsidRDefault="00E34E20">
      <w:pPr>
        <w:ind w:left="326"/>
      </w:pPr>
    </w:p>
    <w:p w14:paraId="68DACE20" w14:textId="77777777" w:rsidR="00E34E20" w:rsidRDefault="00E34E20">
      <w:pPr>
        <w:ind w:left="326"/>
      </w:pPr>
    </w:p>
    <w:p w14:paraId="2D22940B" w14:textId="77777777" w:rsidR="00E34E20" w:rsidRDefault="00E34E20">
      <w:pPr>
        <w:ind w:left="326"/>
      </w:pPr>
    </w:p>
    <w:p w14:paraId="22962B7C" w14:textId="77777777" w:rsidR="00E34E20" w:rsidRDefault="00E34E20">
      <w:pPr>
        <w:ind w:left="326"/>
      </w:pPr>
    </w:p>
    <w:p w14:paraId="760F0471" w14:textId="77777777" w:rsidR="00E34E20" w:rsidRDefault="00E34E20">
      <w:pPr>
        <w:ind w:left="326"/>
      </w:pPr>
    </w:p>
    <w:p w14:paraId="392A5F6F" w14:textId="77777777" w:rsidR="00E34E20" w:rsidRDefault="00E34E20"/>
    <w:p w14:paraId="299BECE2" w14:textId="77777777" w:rsidR="00E34E20" w:rsidRDefault="00744434">
      <w:pPr>
        <w:ind w:left="326"/>
        <w:rPr>
          <w:b/>
        </w:rPr>
      </w:pPr>
      <w:r>
        <w:rPr>
          <w:b/>
        </w:rPr>
        <w:t xml:space="preserve">ÍTEM 9 </w:t>
      </w:r>
    </w:p>
    <w:p w14:paraId="5DDB5F7C" w14:textId="77777777" w:rsidR="00E34E20" w:rsidRDefault="00E34E20">
      <w:pPr>
        <w:ind w:left="326"/>
        <w:rPr>
          <w:b/>
        </w:rPr>
      </w:pPr>
    </w:p>
    <w:tbl>
      <w:tblPr>
        <w:tblStyle w:val="afa"/>
        <w:tblW w:w="9555"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570"/>
      </w:tblGrid>
      <w:tr w:rsidR="00E34E20" w14:paraId="093E41B8" w14:textId="77777777">
        <w:trPr>
          <w:trHeight w:val="144"/>
        </w:trPr>
        <w:tc>
          <w:tcPr>
            <w:tcW w:w="2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EAF987" w14:textId="77777777" w:rsidR="00E34E20" w:rsidRDefault="00744434">
            <w:pPr>
              <w:rPr>
                <w:b/>
              </w:rPr>
            </w:pPr>
            <w:r>
              <w:rPr>
                <w:b/>
              </w:rPr>
              <w:t>Opciones de respuesta</w:t>
            </w:r>
          </w:p>
          <w:p w14:paraId="287395F2" w14:textId="77777777" w:rsidR="00E34E20" w:rsidRDefault="00E34E20">
            <w:pPr>
              <w:rPr>
                <w:b/>
              </w:rPr>
            </w:pPr>
          </w:p>
        </w:tc>
        <w:tc>
          <w:tcPr>
            <w:tcW w:w="657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4C3FF3" w14:textId="77777777" w:rsidR="00E34E20" w:rsidRDefault="00744434">
            <w:pPr>
              <w:spacing w:after="160" w:line="256" w:lineRule="auto"/>
              <w:rPr>
                <w:b/>
              </w:rPr>
            </w:pPr>
            <w:r>
              <w:rPr>
                <w:b/>
              </w:rPr>
              <w:t>Argumentaciones</w:t>
            </w:r>
          </w:p>
        </w:tc>
      </w:tr>
      <w:tr w:rsidR="00E34E20" w14:paraId="280D7AF4" w14:textId="77777777">
        <w:trPr>
          <w:trHeight w:val="980"/>
        </w:trPr>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6BEDCF" w14:textId="77777777" w:rsidR="00E34E20" w:rsidRDefault="00744434">
            <w:r>
              <w:t>A) sistema de raíz radicular fibroso - sistema de raíz radicular principal</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8F005B" w14:textId="77777777" w:rsidR="00E34E20" w:rsidRDefault="00744434">
            <w:pPr>
              <w:spacing w:after="160" w:line="256" w:lineRule="auto"/>
            </w:pPr>
            <w:r>
              <w:t>Incorrecto. El sistema de raíz radicular principal cumple la función de almacenamiento de nutrientes y el Sistema de raíz radicular fibroso contiene las raíces que mantienen unida la tierra del suelo, evitando la erosión.</w:t>
            </w:r>
          </w:p>
        </w:tc>
      </w:tr>
      <w:tr w:rsidR="00E34E20" w14:paraId="3401F0E1" w14:textId="77777777">
        <w:trPr>
          <w:trHeight w:val="640"/>
        </w:trPr>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329897" w14:textId="77777777" w:rsidR="00E34E20" w:rsidRDefault="00744434">
            <w:r>
              <w:t>B) sistema de vástago - sistema de raíz</w:t>
            </w:r>
          </w:p>
          <w:p w14:paraId="3814AA4E" w14:textId="77777777" w:rsidR="00E34E20" w:rsidRDefault="00E34E20"/>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D636D3" w14:textId="77777777" w:rsidR="00E34E20" w:rsidRDefault="00744434">
            <w:pPr>
              <w:spacing w:after="160" w:line="256" w:lineRule="auto"/>
            </w:pPr>
            <w:r>
              <w:t>Correcto. Los dos sistemas que ayudan a trasladar nutrientes de las plantas son: el sistema de vástago, constituido por hojas y tallos, y el sistema de raíz que corresponde a las raíces principales y secundarias.</w:t>
            </w:r>
          </w:p>
        </w:tc>
      </w:tr>
      <w:tr w:rsidR="00E34E20" w14:paraId="75FED645" w14:textId="77777777">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82B25E" w14:textId="77777777" w:rsidR="00E34E20" w:rsidRDefault="00744434">
            <w:r>
              <w:t>C) sistema de raíz - sistema de vástago</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0196B1" w14:textId="77777777" w:rsidR="00E34E20" w:rsidRDefault="00744434">
            <w:pPr>
              <w:spacing w:after="160" w:line="256" w:lineRule="auto"/>
            </w:pPr>
            <w:r>
              <w:t>Incorrecto. Las palabras sistema de vástago y sistema de raíz están invertidas.</w:t>
            </w:r>
          </w:p>
        </w:tc>
      </w:tr>
      <w:tr w:rsidR="00E34E20" w14:paraId="2F15ACE3" w14:textId="77777777">
        <w:tc>
          <w:tcPr>
            <w:tcW w:w="2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F0A54" w14:textId="77777777" w:rsidR="00E34E20" w:rsidRDefault="00744434">
            <w:r>
              <w:t>D) sistema de raíz radicular principal - sistema de raíz radicular fibroso</w:t>
            </w:r>
          </w:p>
        </w:tc>
        <w:tc>
          <w:tcPr>
            <w:tcW w:w="65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C1CB2" w14:textId="77777777" w:rsidR="00E34E20" w:rsidRDefault="00744434">
            <w:pPr>
              <w:spacing w:after="160" w:line="256" w:lineRule="auto"/>
            </w:pPr>
            <w:r>
              <w:t>Incorrecto. Los sistemas de raíces cumplen funciones de de sostenimiento y nutrición de plantas.</w:t>
            </w:r>
          </w:p>
        </w:tc>
      </w:tr>
    </w:tbl>
    <w:p w14:paraId="6D963A3B" w14:textId="77777777" w:rsidR="00E34E20" w:rsidRDefault="00E34E20">
      <w:pPr>
        <w:ind w:left="326"/>
      </w:pPr>
    </w:p>
    <w:p w14:paraId="3744EB5C" w14:textId="77777777" w:rsidR="00E34E20" w:rsidRDefault="00E34E20">
      <w:pPr>
        <w:ind w:left="326"/>
        <w:rPr>
          <w:b/>
        </w:rPr>
      </w:pPr>
    </w:p>
    <w:p w14:paraId="6A06010F" w14:textId="77777777" w:rsidR="00E34E20" w:rsidRDefault="00744434">
      <w:pPr>
        <w:ind w:left="326"/>
        <w:rPr>
          <w:b/>
        </w:rPr>
      </w:pPr>
      <w:r>
        <w:rPr>
          <w:b/>
        </w:rPr>
        <w:t>ÍTEM 10</w:t>
      </w:r>
    </w:p>
    <w:p w14:paraId="03639816" w14:textId="77777777" w:rsidR="00E34E20" w:rsidRDefault="00E34E20">
      <w:pPr>
        <w:ind w:left="326"/>
        <w:rPr>
          <w:b/>
        </w:rPr>
      </w:pPr>
    </w:p>
    <w:tbl>
      <w:tblPr>
        <w:tblStyle w:val="afb"/>
        <w:tblW w:w="9645" w:type="dxa"/>
        <w:tblInd w:w="-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6930"/>
      </w:tblGrid>
      <w:tr w:rsidR="00E34E20" w14:paraId="74BB1287" w14:textId="77777777">
        <w:trPr>
          <w:trHeight w:val="327"/>
        </w:trPr>
        <w:tc>
          <w:tcPr>
            <w:tcW w:w="271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CE2C3B" w14:textId="77777777" w:rsidR="00E34E20" w:rsidRDefault="00744434">
            <w:pPr>
              <w:rPr>
                <w:b/>
              </w:rPr>
            </w:pPr>
            <w:r>
              <w:rPr>
                <w:b/>
              </w:rPr>
              <w:t>Opciones de respuesta</w:t>
            </w:r>
          </w:p>
          <w:p w14:paraId="66839BAA" w14:textId="77777777" w:rsidR="00E34E20" w:rsidRDefault="00E34E20">
            <w:pPr>
              <w:rPr>
                <w:b/>
              </w:rPr>
            </w:pPr>
          </w:p>
        </w:tc>
        <w:tc>
          <w:tcPr>
            <w:tcW w:w="693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1F7A67E" w14:textId="77777777" w:rsidR="00E34E20" w:rsidRDefault="00744434">
            <w:pPr>
              <w:spacing w:after="160" w:line="256" w:lineRule="auto"/>
              <w:rPr>
                <w:b/>
              </w:rPr>
            </w:pPr>
            <w:r>
              <w:rPr>
                <w:b/>
              </w:rPr>
              <w:t>Argumentaciones</w:t>
            </w:r>
          </w:p>
        </w:tc>
      </w:tr>
      <w:tr w:rsidR="00E34E20" w14:paraId="0E3A3BAB" w14:textId="77777777">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C2AE51" w14:textId="77777777" w:rsidR="00E34E20" w:rsidRDefault="00744434">
            <w:r>
              <w:t>A) testosterona</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A63B36" w14:textId="77777777" w:rsidR="00E34E20" w:rsidRDefault="00744434">
            <w:pPr>
              <w:spacing w:after="160" w:line="256" w:lineRule="auto"/>
            </w:pPr>
            <w:r>
              <w:t>Incorrecto. La testosterona es una hormona sexual producida en los testículos.</w:t>
            </w:r>
          </w:p>
        </w:tc>
      </w:tr>
      <w:tr w:rsidR="00E34E20" w14:paraId="4574CEC8" w14:textId="77777777">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0FD9AC" w14:textId="77777777" w:rsidR="00E34E20" w:rsidRDefault="00744434">
            <w:r>
              <w:t>B) Estrógeno</w:t>
            </w:r>
          </w:p>
          <w:p w14:paraId="5A1E916C" w14:textId="77777777" w:rsidR="00E34E20" w:rsidRDefault="00E34E20"/>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BDB27A" w14:textId="77777777" w:rsidR="00E34E20" w:rsidRDefault="00744434">
            <w:pPr>
              <w:spacing w:after="160" w:line="256" w:lineRule="auto"/>
            </w:pPr>
            <w:r>
              <w:t>Incorrecto. Los estrógenos son hormonas producidas por las hembras.</w:t>
            </w:r>
          </w:p>
        </w:tc>
      </w:tr>
      <w:tr w:rsidR="00E34E20" w14:paraId="162F3780" w14:textId="77777777">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2DAE0B" w14:textId="77777777" w:rsidR="00E34E20" w:rsidRDefault="00744434">
            <w:r>
              <w:t>C) cortisol</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7A983D" w14:textId="77777777" w:rsidR="00E34E20" w:rsidRDefault="00744434">
            <w:pPr>
              <w:spacing w:after="160" w:line="256" w:lineRule="auto"/>
            </w:pPr>
            <w:r>
              <w:t>Correcto. El cortisol permite organizar los niveles de azúcar en la sangre para que se dé importancia de su uso hacia el cerebro y músculos.</w:t>
            </w:r>
          </w:p>
        </w:tc>
      </w:tr>
      <w:tr w:rsidR="00E34E20" w14:paraId="6B3F8DA7" w14:textId="77777777">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70ED16" w14:textId="77777777" w:rsidR="00E34E20" w:rsidRDefault="00744434">
            <w:r>
              <w:t xml:space="preserve">D) estradiol </w:t>
            </w:r>
          </w:p>
        </w:tc>
        <w:tc>
          <w:tcPr>
            <w:tcW w:w="69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438B1" w14:textId="77777777" w:rsidR="00E34E20" w:rsidRDefault="00744434">
            <w:pPr>
              <w:spacing w:after="160" w:line="256" w:lineRule="auto"/>
            </w:pPr>
            <w:r>
              <w:t>Incorrecto. Estradiol es una hormona producida dentro de los estrógenos.</w:t>
            </w:r>
          </w:p>
        </w:tc>
      </w:tr>
    </w:tbl>
    <w:p w14:paraId="002A3816" w14:textId="77777777" w:rsidR="00E34E20" w:rsidRDefault="00E34E20">
      <w:pPr>
        <w:ind w:left="326"/>
        <w:rPr>
          <w:b/>
        </w:rPr>
      </w:pPr>
    </w:p>
    <w:p w14:paraId="6EB64422" w14:textId="77777777" w:rsidR="00E34E20" w:rsidRDefault="00E34E20">
      <w:pPr>
        <w:ind w:left="326"/>
      </w:pPr>
    </w:p>
    <w:p w14:paraId="6160C9A2" w14:textId="77777777" w:rsidR="00E34E20" w:rsidRDefault="00E34E20">
      <w:pPr>
        <w:ind w:left="326"/>
      </w:pPr>
    </w:p>
    <w:p w14:paraId="592428B0" w14:textId="77777777" w:rsidR="00E34E20" w:rsidRDefault="00E34E20">
      <w:pPr>
        <w:ind w:left="326"/>
        <w:rPr>
          <w:b/>
        </w:rPr>
      </w:pPr>
    </w:p>
    <w:p w14:paraId="5B39C3CC" w14:textId="77777777" w:rsidR="00E34E20" w:rsidRDefault="00744434">
      <w:pPr>
        <w:jc w:val="center"/>
      </w:pPr>
      <w:r>
        <w:t>SIMULADOR DE EXAMEN DEL SEGUNDO QUIMESTRE</w:t>
      </w:r>
    </w:p>
    <w:p w14:paraId="52195D79" w14:textId="77777777" w:rsidR="00E34E20" w:rsidRDefault="00744434">
      <w:pPr>
        <w:jc w:val="center"/>
      </w:pPr>
      <w:r>
        <w:t>BIOLOGÍA</w:t>
      </w:r>
    </w:p>
    <w:p w14:paraId="3223C82B" w14:textId="77777777" w:rsidR="00E34E20" w:rsidRDefault="00744434">
      <w:pPr>
        <w:jc w:val="center"/>
      </w:pPr>
      <w:r>
        <w:t>TERCERO DE BACHILLERATO GENERAL UNIFICADO</w:t>
      </w:r>
    </w:p>
    <w:p w14:paraId="21C2F1F7" w14:textId="77777777" w:rsidR="00E34E20" w:rsidRDefault="00E34E20"/>
    <w:p w14:paraId="4EC94A20" w14:textId="77777777" w:rsidR="00E34E20" w:rsidRDefault="00744434">
      <w:r>
        <w:t>DOCENTE: _____________________________________</w:t>
      </w:r>
    </w:p>
    <w:p w14:paraId="1B2D8CB6" w14:textId="77777777" w:rsidR="00E34E20" w:rsidRDefault="00744434">
      <w:r>
        <w:t>Nombres y apellidos del estudiante: _____________________ Paralelo: _______</w:t>
      </w:r>
    </w:p>
    <w:p w14:paraId="3D7BE8DA" w14:textId="77777777" w:rsidR="00E34E20" w:rsidRDefault="00E34E20"/>
    <w:p w14:paraId="55A0B8A7" w14:textId="77777777" w:rsidR="00E34E20" w:rsidRDefault="00744434">
      <w:pPr>
        <w:numPr>
          <w:ilvl w:val="0"/>
          <w:numId w:val="19"/>
        </w:numPr>
        <w:spacing w:line="276" w:lineRule="auto"/>
      </w:pPr>
      <w:r>
        <w:t>Ordena el metabolismo del alcohol en el cuerpo.</w:t>
      </w:r>
    </w:p>
    <w:p w14:paraId="11D8C71F" w14:textId="77777777" w:rsidR="00E34E20" w:rsidRDefault="00E34E20">
      <w:pPr>
        <w:rPr>
          <w:b/>
        </w:rPr>
      </w:pPr>
    </w:p>
    <w:p w14:paraId="445BABAE" w14:textId="77777777" w:rsidR="00E34E20" w:rsidRDefault="00744434">
      <w:pPr>
        <w:numPr>
          <w:ilvl w:val="0"/>
          <w:numId w:val="3"/>
        </w:numPr>
        <w:spacing w:line="276" w:lineRule="auto"/>
      </w:pPr>
      <w:r>
        <w:t xml:space="preserve">El alcohol atraviesa las paredes del estómago de manera rápida </w:t>
      </w:r>
    </w:p>
    <w:p w14:paraId="0BD60DA1" w14:textId="77777777" w:rsidR="00E34E20" w:rsidRDefault="00744434">
      <w:pPr>
        <w:numPr>
          <w:ilvl w:val="0"/>
          <w:numId w:val="3"/>
        </w:numPr>
        <w:spacing w:line="276" w:lineRule="auto"/>
      </w:pPr>
      <w:r>
        <w:t>El alcohol viaja directamente al torrente sanguíneo.</w:t>
      </w:r>
    </w:p>
    <w:p w14:paraId="2DD57DAE" w14:textId="77777777" w:rsidR="00E34E20" w:rsidRDefault="00744434">
      <w:pPr>
        <w:numPr>
          <w:ilvl w:val="0"/>
          <w:numId w:val="3"/>
        </w:numPr>
        <w:spacing w:line="276" w:lineRule="auto"/>
      </w:pPr>
      <w:r>
        <w:t>El alcohol llega al cerebro.</w:t>
      </w:r>
    </w:p>
    <w:p w14:paraId="72434BC8" w14:textId="77777777" w:rsidR="00E34E20" w:rsidRDefault="00744434">
      <w:pPr>
        <w:numPr>
          <w:ilvl w:val="0"/>
          <w:numId w:val="3"/>
        </w:numPr>
        <w:spacing w:line="276" w:lineRule="auto"/>
      </w:pPr>
      <w:r>
        <w:t>Se ingiere el alcohol.</w:t>
      </w:r>
    </w:p>
    <w:p w14:paraId="1ABF341D" w14:textId="77777777" w:rsidR="00E34E20" w:rsidRDefault="00E34E20">
      <w:pPr>
        <w:rPr>
          <w:b/>
        </w:rPr>
      </w:pPr>
    </w:p>
    <w:p w14:paraId="343F0B23" w14:textId="77777777" w:rsidR="00E34E20" w:rsidRDefault="00744434">
      <w:pPr>
        <w:numPr>
          <w:ilvl w:val="0"/>
          <w:numId w:val="19"/>
        </w:numPr>
        <w:spacing w:line="276" w:lineRule="auto"/>
      </w:pPr>
      <w:r>
        <w:t>Relaciona las drogas con sus efectos en el sistema nervioso.</w:t>
      </w:r>
    </w:p>
    <w:p w14:paraId="719B05F1" w14:textId="77777777" w:rsidR="00E34E20" w:rsidRDefault="00E34E20">
      <w:pPr>
        <w:rPr>
          <w:b/>
        </w:rPr>
      </w:pPr>
    </w:p>
    <w:p w14:paraId="633FF2A6" w14:textId="77777777" w:rsidR="00E34E20" w:rsidRDefault="00744434">
      <w:pPr>
        <w:rPr>
          <w:b/>
        </w:rPr>
      </w:pPr>
      <w:r>
        <w:rPr>
          <w:b/>
        </w:rPr>
        <w:t xml:space="preserve">          Drogas                                            Efectos</w:t>
      </w:r>
    </w:p>
    <w:p w14:paraId="274CAD23" w14:textId="77777777" w:rsidR="00E34E20" w:rsidRDefault="00744434">
      <w:r>
        <w:t>1. Depresoras                                            a) Aumentan la actividad cerebral.</w:t>
      </w:r>
    </w:p>
    <w:p w14:paraId="439AE198" w14:textId="77777777" w:rsidR="00E34E20" w:rsidRDefault="00744434">
      <w:r>
        <w:t>2. Estimulantes                                          b) Distorsionan la realidad de la persona.</w:t>
      </w:r>
    </w:p>
    <w:p w14:paraId="27CD61CE" w14:textId="77777777" w:rsidR="00E34E20" w:rsidRDefault="00744434">
      <w:r>
        <w:t xml:space="preserve">3. Alteran percepción cerebral                   c) Provocan lentitud en las funciones del cerebro.                                             </w:t>
      </w:r>
    </w:p>
    <w:p w14:paraId="0D2DF0A8" w14:textId="77777777" w:rsidR="00E34E20" w:rsidRDefault="00E34E20">
      <w:pPr>
        <w:rPr>
          <w:b/>
        </w:rPr>
      </w:pPr>
    </w:p>
    <w:p w14:paraId="3676282F" w14:textId="77777777" w:rsidR="00E34E20" w:rsidRDefault="00744434">
      <w:pPr>
        <w:numPr>
          <w:ilvl w:val="0"/>
          <w:numId w:val="19"/>
        </w:numPr>
        <w:spacing w:line="276" w:lineRule="auto"/>
      </w:pPr>
      <w:r>
        <w:t>Escoja tres enfermedades que afecten al sistema endocrino.</w:t>
      </w:r>
    </w:p>
    <w:p w14:paraId="6DF07407" w14:textId="77777777" w:rsidR="00E34E20" w:rsidRDefault="00E34E20">
      <w:pPr>
        <w:rPr>
          <w:b/>
        </w:rPr>
      </w:pPr>
    </w:p>
    <w:p w14:paraId="3CA03265" w14:textId="77777777" w:rsidR="00E34E20" w:rsidRDefault="00744434">
      <w:r>
        <w:t>1. Esclerosis lateral amiotrófica</w:t>
      </w:r>
    </w:p>
    <w:p w14:paraId="68BA1E49" w14:textId="77777777" w:rsidR="00E34E20" w:rsidRDefault="00744434">
      <w:r>
        <w:t>2. Diabetes</w:t>
      </w:r>
    </w:p>
    <w:p w14:paraId="4728CF4E" w14:textId="77777777" w:rsidR="00E34E20" w:rsidRDefault="00744434">
      <w:r>
        <w:t>3. Síndrome de Tourette</w:t>
      </w:r>
    </w:p>
    <w:p w14:paraId="03A5B5B0" w14:textId="77777777" w:rsidR="00E34E20" w:rsidRDefault="00744434">
      <w:r>
        <w:t>4. Hipotiroidismo</w:t>
      </w:r>
    </w:p>
    <w:p w14:paraId="0737C5F5" w14:textId="77777777" w:rsidR="00E34E20" w:rsidRDefault="00744434">
      <w:r>
        <w:t>5. Gigantismo</w:t>
      </w:r>
    </w:p>
    <w:p w14:paraId="01B1F125" w14:textId="77777777" w:rsidR="00E34E20" w:rsidRDefault="00E34E20"/>
    <w:p w14:paraId="227CC134" w14:textId="77777777" w:rsidR="00E34E20" w:rsidRDefault="00744434">
      <w:r>
        <w:t>Respuesta:</w:t>
      </w:r>
    </w:p>
    <w:p w14:paraId="270CBA8A" w14:textId="77777777" w:rsidR="00E34E20" w:rsidRDefault="00744434">
      <w:r>
        <w:t>A) 2, 4, 5</w:t>
      </w:r>
    </w:p>
    <w:p w14:paraId="2E5D1806" w14:textId="77777777" w:rsidR="00E34E20" w:rsidRDefault="00744434">
      <w:r>
        <w:t>B) 1, 2, 4</w:t>
      </w:r>
    </w:p>
    <w:p w14:paraId="446F7A7E" w14:textId="77777777" w:rsidR="00E34E20" w:rsidRDefault="00744434">
      <w:r>
        <w:t>C) 1, 3, 5</w:t>
      </w:r>
    </w:p>
    <w:p w14:paraId="03BB0539" w14:textId="77777777" w:rsidR="00E34E20" w:rsidRDefault="00744434">
      <w:r>
        <w:t>D) 1, 2, 3</w:t>
      </w:r>
    </w:p>
    <w:p w14:paraId="38C42031" w14:textId="77777777" w:rsidR="00E34E20" w:rsidRDefault="00E34E20">
      <w:pPr>
        <w:rPr>
          <w:b/>
        </w:rPr>
      </w:pPr>
    </w:p>
    <w:p w14:paraId="5713D263" w14:textId="77777777" w:rsidR="00E34E20" w:rsidRDefault="00E34E20">
      <w:pPr>
        <w:rPr>
          <w:b/>
        </w:rPr>
      </w:pPr>
    </w:p>
    <w:p w14:paraId="2E7B10F5" w14:textId="77777777" w:rsidR="00E34E20" w:rsidRDefault="00E34E20">
      <w:pPr>
        <w:rPr>
          <w:b/>
        </w:rPr>
      </w:pPr>
    </w:p>
    <w:p w14:paraId="42465D8C" w14:textId="77777777" w:rsidR="00E34E20" w:rsidRDefault="00E34E20">
      <w:pPr>
        <w:rPr>
          <w:b/>
        </w:rPr>
      </w:pPr>
    </w:p>
    <w:p w14:paraId="207F95D5" w14:textId="77777777" w:rsidR="00E34E20" w:rsidRDefault="00E34E20">
      <w:pPr>
        <w:rPr>
          <w:b/>
        </w:rPr>
      </w:pPr>
    </w:p>
    <w:p w14:paraId="59A3DB47" w14:textId="77777777" w:rsidR="00E34E20" w:rsidRDefault="00E34E20">
      <w:pPr>
        <w:rPr>
          <w:b/>
        </w:rPr>
      </w:pPr>
    </w:p>
    <w:p w14:paraId="7E2016E5" w14:textId="77777777" w:rsidR="00E34E20" w:rsidRDefault="00E34E20">
      <w:pPr>
        <w:rPr>
          <w:b/>
        </w:rPr>
      </w:pPr>
    </w:p>
    <w:p w14:paraId="301B42CF" w14:textId="77777777" w:rsidR="00E34E20" w:rsidRDefault="00E34E20">
      <w:pPr>
        <w:rPr>
          <w:b/>
        </w:rPr>
      </w:pPr>
    </w:p>
    <w:p w14:paraId="20DEBD2B" w14:textId="77777777" w:rsidR="00E34E20" w:rsidRDefault="00E34E20">
      <w:pPr>
        <w:rPr>
          <w:b/>
        </w:rPr>
      </w:pPr>
    </w:p>
    <w:p w14:paraId="1C0BD66B" w14:textId="77777777" w:rsidR="00E34E20" w:rsidRDefault="00E34E20">
      <w:pPr>
        <w:rPr>
          <w:b/>
        </w:rPr>
      </w:pPr>
    </w:p>
    <w:p w14:paraId="0D2D7867" w14:textId="77777777" w:rsidR="00E34E20" w:rsidRDefault="00E34E20">
      <w:pPr>
        <w:rPr>
          <w:b/>
        </w:rPr>
      </w:pPr>
    </w:p>
    <w:p w14:paraId="2470BD5E" w14:textId="77777777" w:rsidR="00E34E20" w:rsidRDefault="00E34E20">
      <w:pPr>
        <w:rPr>
          <w:b/>
        </w:rPr>
      </w:pPr>
    </w:p>
    <w:p w14:paraId="141D9099" w14:textId="77777777" w:rsidR="00E34E20" w:rsidRDefault="00E34E20">
      <w:pPr>
        <w:rPr>
          <w:b/>
        </w:rPr>
      </w:pPr>
    </w:p>
    <w:p w14:paraId="4D410211" w14:textId="77777777" w:rsidR="00E34E20" w:rsidRDefault="00E34E20">
      <w:pPr>
        <w:rPr>
          <w:b/>
        </w:rPr>
      </w:pPr>
    </w:p>
    <w:p w14:paraId="51F920C3" w14:textId="77777777" w:rsidR="00E34E20" w:rsidRDefault="00E34E20">
      <w:pPr>
        <w:rPr>
          <w:b/>
        </w:rPr>
      </w:pPr>
    </w:p>
    <w:p w14:paraId="5D6AC9D5" w14:textId="77777777" w:rsidR="00E34E20" w:rsidRDefault="00744434">
      <w:pPr>
        <w:numPr>
          <w:ilvl w:val="0"/>
          <w:numId w:val="19"/>
        </w:numPr>
        <w:spacing w:line="276" w:lineRule="auto"/>
      </w:pPr>
      <w:r>
        <w:t>El nombre de la primera célula inmune que responde a las infecciones es:</w:t>
      </w:r>
    </w:p>
    <w:p w14:paraId="64CDC6EB" w14:textId="77777777" w:rsidR="00E34E20" w:rsidRDefault="00744434">
      <w:pPr>
        <w:rPr>
          <w:b/>
        </w:rPr>
      </w:pPr>
      <w:r>
        <w:rPr>
          <w:b/>
          <w:noProof/>
        </w:rPr>
        <w:drawing>
          <wp:inline distT="0" distB="0" distL="0" distR="0" wp14:anchorId="10FFFA9A" wp14:editId="473D9693">
            <wp:extent cx="3406140" cy="2548890"/>
            <wp:effectExtent l="0" t="0" r="0" b="0"/>
            <wp:docPr id="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3406140" cy="2548890"/>
                    </a:xfrm>
                    <a:prstGeom prst="rect">
                      <a:avLst/>
                    </a:prstGeom>
                    <a:ln/>
                  </pic:spPr>
                </pic:pic>
              </a:graphicData>
            </a:graphic>
          </wp:inline>
        </w:drawing>
      </w:r>
    </w:p>
    <w:p w14:paraId="45551DB5" w14:textId="77777777" w:rsidR="00E34E20" w:rsidRDefault="00744434">
      <w:r>
        <w:t xml:space="preserve">Fuente: </w:t>
      </w:r>
    </w:p>
    <w:p w14:paraId="6D6177A7" w14:textId="77777777" w:rsidR="00E34E20" w:rsidRDefault="00744434">
      <w:r>
        <w:t>Fernando. (s,f). ¿Qué son? síntomas y tratamiento. Obtenido de: demedicina.com/globulosblancos-que-son/</w:t>
      </w:r>
    </w:p>
    <w:p w14:paraId="4F3825C6" w14:textId="77777777" w:rsidR="00E34E20" w:rsidRDefault="00E34E20"/>
    <w:p w14:paraId="380DEA2E" w14:textId="77777777" w:rsidR="00E34E20" w:rsidRDefault="00744434">
      <w:r>
        <w:t>Respuesta:</w:t>
      </w:r>
    </w:p>
    <w:p w14:paraId="08DDCAF8" w14:textId="77777777" w:rsidR="00E34E20" w:rsidRDefault="00744434">
      <w:r>
        <w:t>A) macrófago</w:t>
      </w:r>
    </w:p>
    <w:p w14:paraId="3FC040EB" w14:textId="77777777" w:rsidR="00E34E20" w:rsidRDefault="00744434">
      <w:r>
        <w:t>B) células T</w:t>
      </w:r>
    </w:p>
    <w:p w14:paraId="4D875362" w14:textId="77777777" w:rsidR="00E34E20" w:rsidRDefault="00744434">
      <w:r>
        <w:t>C) neutrófilo</w:t>
      </w:r>
    </w:p>
    <w:p w14:paraId="5B96B28A" w14:textId="77777777" w:rsidR="00E34E20" w:rsidRDefault="00744434">
      <w:r>
        <w:t>D) monocito</w:t>
      </w:r>
    </w:p>
    <w:p w14:paraId="3F4C2D1A" w14:textId="77777777" w:rsidR="00E34E20" w:rsidRDefault="00E34E20">
      <w:pPr>
        <w:rPr>
          <w:b/>
        </w:rPr>
      </w:pPr>
    </w:p>
    <w:p w14:paraId="686B1788" w14:textId="77777777" w:rsidR="00E34E20" w:rsidRDefault="00744434">
      <w:pPr>
        <w:numPr>
          <w:ilvl w:val="0"/>
          <w:numId w:val="19"/>
        </w:numPr>
        <w:spacing w:line="276" w:lineRule="auto"/>
      </w:pPr>
      <w:r>
        <w:t>Ordena el proceso de ovogénesis.</w:t>
      </w:r>
    </w:p>
    <w:p w14:paraId="6F72BB7B" w14:textId="77777777" w:rsidR="00E34E20" w:rsidRDefault="00744434">
      <w:r>
        <w:t>1. El ovocito secundario recibe la mayor cantidad de citoplasma y el cuerpo polar recibe poca.</w:t>
      </w:r>
    </w:p>
    <w:p w14:paraId="1F8F6049" w14:textId="77777777" w:rsidR="00E34E20" w:rsidRDefault="00744434">
      <w:r>
        <w:t>2. De acuerdo con cada división, se genera un óvulo maduro y tres cuerpos polares.</w:t>
      </w:r>
    </w:p>
    <w:p w14:paraId="5A6D9B12" w14:textId="77777777" w:rsidR="00E34E20" w:rsidRDefault="00744434">
      <w:r>
        <w:t>3. Se forman las ovogonias diploides.</w:t>
      </w:r>
    </w:p>
    <w:p w14:paraId="39E2F77A" w14:textId="77777777" w:rsidR="00E34E20" w:rsidRDefault="00744434">
      <w:r>
        <w:t>4. El ovocito primario comienza la maduración</w:t>
      </w:r>
    </w:p>
    <w:p w14:paraId="533CD969" w14:textId="77777777" w:rsidR="00E34E20" w:rsidRDefault="00E34E20"/>
    <w:p w14:paraId="606D8608" w14:textId="77777777" w:rsidR="00E34E20" w:rsidRDefault="00744434">
      <w:r>
        <w:t>Respuesta:</w:t>
      </w:r>
    </w:p>
    <w:p w14:paraId="64BBC888" w14:textId="77777777" w:rsidR="00E34E20" w:rsidRDefault="00744434">
      <w:r>
        <w:t>A) 3, 4, 1, 2</w:t>
      </w:r>
    </w:p>
    <w:p w14:paraId="1308EB44" w14:textId="77777777" w:rsidR="00E34E20" w:rsidRDefault="00744434">
      <w:r>
        <w:t xml:space="preserve">B) 4, 3, 1, 2 </w:t>
      </w:r>
    </w:p>
    <w:p w14:paraId="58364BB8" w14:textId="77777777" w:rsidR="00E34E20" w:rsidRDefault="00744434">
      <w:r>
        <w:t>C) 1, 4, 3, 2</w:t>
      </w:r>
    </w:p>
    <w:p w14:paraId="3603BEA4" w14:textId="77777777" w:rsidR="00E34E20" w:rsidRDefault="00744434">
      <w:r>
        <w:t>D) 2, 3, 4, 1</w:t>
      </w:r>
    </w:p>
    <w:p w14:paraId="48B56987" w14:textId="77777777" w:rsidR="00E34E20" w:rsidRDefault="00E34E20">
      <w:pPr>
        <w:rPr>
          <w:b/>
        </w:rPr>
      </w:pPr>
    </w:p>
    <w:p w14:paraId="729E329C" w14:textId="77777777" w:rsidR="00E34E20" w:rsidRDefault="00E34E20">
      <w:pPr>
        <w:rPr>
          <w:b/>
        </w:rPr>
      </w:pPr>
    </w:p>
    <w:p w14:paraId="3A089152" w14:textId="77777777" w:rsidR="00E34E20" w:rsidRDefault="00E34E20">
      <w:pPr>
        <w:rPr>
          <w:b/>
        </w:rPr>
      </w:pPr>
    </w:p>
    <w:p w14:paraId="75BBB9FF" w14:textId="77777777" w:rsidR="00E34E20" w:rsidRDefault="00744434">
      <w:pPr>
        <w:numPr>
          <w:ilvl w:val="0"/>
          <w:numId w:val="19"/>
        </w:numPr>
        <w:spacing w:line="276" w:lineRule="auto"/>
      </w:pPr>
      <w:r>
        <w:t>Completa el enunciado sobre innovaciones tecnológicas.</w:t>
      </w:r>
    </w:p>
    <w:p w14:paraId="3DDB6938" w14:textId="77777777" w:rsidR="00E34E20" w:rsidRDefault="00744434">
      <w:r>
        <w:t>La _______ es la ciencia que busca el desarrollo para los seres vivos utilizando la tecnología.</w:t>
      </w:r>
    </w:p>
    <w:p w14:paraId="25604D4E" w14:textId="77777777" w:rsidR="00E34E20" w:rsidRDefault="00E34E20"/>
    <w:p w14:paraId="7A827982" w14:textId="77777777" w:rsidR="00E34E20" w:rsidRDefault="00744434">
      <w:r>
        <w:t>Respuesta:</w:t>
      </w:r>
    </w:p>
    <w:p w14:paraId="7A7C57B3" w14:textId="77777777" w:rsidR="00E34E20" w:rsidRDefault="00744434">
      <w:r>
        <w:t>A) explotación petrolera</w:t>
      </w:r>
    </w:p>
    <w:p w14:paraId="0F3D6863" w14:textId="77777777" w:rsidR="00E34E20" w:rsidRDefault="00744434">
      <w:r>
        <w:t>B) biorremediación</w:t>
      </w:r>
    </w:p>
    <w:p w14:paraId="41DA6945" w14:textId="77777777" w:rsidR="00E34E20" w:rsidRDefault="00744434">
      <w:r>
        <w:t>C) bioingeniería</w:t>
      </w:r>
    </w:p>
    <w:p w14:paraId="73054498" w14:textId="77777777" w:rsidR="00E34E20" w:rsidRDefault="00744434">
      <w:r>
        <w:t>D) fracturación hidráulica</w:t>
      </w:r>
    </w:p>
    <w:p w14:paraId="2C2574D4" w14:textId="77777777" w:rsidR="00E34E20" w:rsidRDefault="00E34E20">
      <w:pPr>
        <w:rPr>
          <w:b/>
        </w:rPr>
      </w:pPr>
    </w:p>
    <w:p w14:paraId="33FFBB5D" w14:textId="77777777" w:rsidR="00E34E20" w:rsidRDefault="00744434">
      <w:pPr>
        <w:numPr>
          <w:ilvl w:val="0"/>
          <w:numId w:val="19"/>
        </w:numPr>
        <w:spacing w:line="276" w:lineRule="auto"/>
      </w:pPr>
      <w:r>
        <w:t>Completa el enunciado sobre procesos reproductivos.</w:t>
      </w:r>
    </w:p>
    <w:p w14:paraId="74C3AA29" w14:textId="77777777" w:rsidR="00E34E20" w:rsidRDefault="00744434">
      <w:r>
        <w:t>Cuando el pene entra a la vagina y al cuello uterino, el coito estimula el orgasmo y la eyaculación. Si la _______ tiene lugar en esos días, el óvulo entrará a las trompas de Falopio desde el ovario.</w:t>
      </w:r>
    </w:p>
    <w:p w14:paraId="1163DCC3" w14:textId="77777777" w:rsidR="00E34E20" w:rsidRDefault="00744434">
      <w:r>
        <w:t>Respuesta:</w:t>
      </w:r>
    </w:p>
    <w:p w14:paraId="3F18CDAD" w14:textId="77777777" w:rsidR="00E34E20" w:rsidRDefault="00744434">
      <w:r>
        <w:t>A) fecundación</w:t>
      </w:r>
    </w:p>
    <w:p w14:paraId="35973F76" w14:textId="77777777" w:rsidR="00E34E20" w:rsidRDefault="00744434">
      <w:r>
        <w:t>B) ovulación</w:t>
      </w:r>
    </w:p>
    <w:p w14:paraId="066A7500" w14:textId="77777777" w:rsidR="00E34E20" w:rsidRDefault="00744434">
      <w:r>
        <w:t>C) eyaculación</w:t>
      </w:r>
    </w:p>
    <w:p w14:paraId="3D174064" w14:textId="77777777" w:rsidR="00E34E20" w:rsidRDefault="00744434">
      <w:r>
        <w:t>D) embriogénesis</w:t>
      </w:r>
    </w:p>
    <w:p w14:paraId="400E096E" w14:textId="77777777" w:rsidR="00E34E20" w:rsidRDefault="00E34E20"/>
    <w:p w14:paraId="758C9746" w14:textId="77777777" w:rsidR="00E34E20" w:rsidRDefault="00744434">
      <w:pPr>
        <w:numPr>
          <w:ilvl w:val="0"/>
          <w:numId w:val="19"/>
        </w:numPr>
        <w:spacing w:line="276" w:lineRule="auto"/>
      </w:pPr>
      <w:r>
        <w:t>Escoja tres razones para hacer planificación familiar.</w:t>
      </w:r>
    </w:p>
    <w:p w14:paraId="2D946239" w14:textId="77777777" w:rsidR="00E34E20" w:rsidRDefault="00E34E20"/>
    <w:p w14:paraId="3089000C" w14:textId="77777777" w:rsidR="00E34E20" w:rsidRDefault="00744434">
      <w:r>
        <w:t>1. Menos probabilidades de aborto mal practicado.</w:t>
      </w:r>
    </w:p>
    <w:p w14:paraId="12D38FF3" w14:textId="77777777" w:rsidR="00E34E20" w:rsidRDefault="00744434">
      <w:r>
        <w:t>2. Mejor situación económica.</w:t>
      </w:r>
    </w:p>
    <w:p w14:paraId="59460A9C" w14:textId="77777777" w:rsidR="00E34E20" w:rsidRDefault="00744434">
      <w:r>
        <w:t>3. Hacer uso del derecho a escoger el número de hijos.</w:t>
      </w:r>
    </w:p>
    <w:p w14:paraId="6F11D863" w14:textId="77777777" w:rsidR="00E34E20" w:rsidRDefault="00744434">
      <w:r>
        <w:t>4. Aumento de porcentaje de muerte materna.</w:t>
      </w:r>
    </w:p>
    <w:p w14:paraId="1AA74661" w14:textId="77777777" w:rsidR="00E34E20" w:rsidRDefault="00744434">
      <w:r>
        <w:t>5. Prevenir enfermedades de transmisión sexual.</w:t>
      </w:r>
    </w:p>
    <w:p w14:paraId="1E43A6D2" w14:textId="77777777" w:rsidR="00E34E20" w:rsidRDefault="00744434">
      <w:r>
        <w:t>Respuesta:</w:t>
      </w:r>
    </w:p>
    <w:p w14:paraId="246386E1" w14:textId="77777777" w:rsidR="00E34E20" w:rsidRDefault="00744434">
      <w:r>
        <w:t>A) 1, 3, 5</w:t>
      </w:r>
    </w:p>
    <w:p w14:paraId="193A2F3F" w14:textId="77777777" w:rsidR="00E34E20" w:rsidRDefault="00744434">
      <w:r>
        <w:t>B) 1, 3, 4</w:t>
      </w:r>
    </w:p>
    <w:p w14:paraId="68333EA1" w14:textId="77777777" w:rsidR="00E34E20" w:rsidRDefault="00744434">
      <w:r>
        <w:t>C) 1, 2, 4</w:t>
      </w:r>
    </w:p>
    <w:p w14:paraId="10F68FEA" w14:textId="77777777" w:rsidR="00E34E20" w:rsidRDefault="00744434">
      <w:r>
        <w:t>D) 2, 3, 4</w:t>
      </w:r>
    </w:p>
    <w:p w14:paraId="5DFBCD49" w14:textId="77777777" w:rsidR="00E34E20" w:rsidRDefault="00E34E20">
      <w:pPr>
        <w:rPr>
          <w:b/>
        </w:rPr>
      </w:pPr>
    </w:p>
    <w:p w14:paraId="1FFF5C16" w14:textId="77777777" w:rsidR="00E34E20" w:rsidRDefault="00744434">
      <w:pPr>
        <w:numPr>
          <w:ilvl w:val="0"/>
          <w:numId w:val="19"/>
        </w:numPr>
        <w:spacing w:line="276" w:lineRule="auto"/>
      </w:pPr>
      <w:r>
        <w:t>Completa el enunciado sobre la herencia.</w:t>
      </w:r>
    </w:p>
    <w:p w14:paraId="227C876B" w14:textId="77777777" w:rsidR="00E34E20" w:rsidRDefault="00E34E20"/>
    <w:p w14:paraId="1E63DC08" w14:textId="77777777" w:rsidR="00E34E20" w:rsidRDefault="00744434">
      <w:r>
        <w:t>Las _______ son las probabilidades de presencia de un carácter dado.</w:t>
      </w:r>
    </w:p>
    <w:p w14:paraId="77FCCF4F" w14:textId="77777777" w:rsidR="00E34E20" w:rsidRDefault="00E34E20">
      <w:pPr>
        <w:rPr>
          <w:b/>
        </w:rPr>
      </w:pPr>
    </w:p>
    <w:tbl>
      <w:tblPr>
        <w:tblStyle w:val="afc"/>
        <w:tblW w:w="10185" w:type="dxa"/>
        <w:tblLayout w:type="fixed"/>
        <w:tblLook w:val="0400" w:firstRow="0" w:lastRow="0" w:firstColumn="0" w:lastColumn="0" w:noHBand="0" w:noVBand="1"/>
      </w:tblPr>
      <w:tblGrid>
        <w:gridCol w:w="10185"/>
      </w:tblGrid>
      <w:tr w:rsidR="00E34E20" w14:paraId="6A7F2060" w14:textId="77777777">
        <w:trPr>
          <w:trHeight w:val="317"/>
        </w:trPr>
        <w:tc>
          <w:tcPr>
            <w:tcW w:w="10185" w:type="dxa"/>
          </w:tcPr>
          <w:p w14:paraId="38A9F094" w14:textId="77777777" w:rsidR="00E34E20" w:rsidRDefault="00744434">
            <w:r>
              <w:t>A) distribuciones  binomiales</w:t>
            </w:r>
          </w:p>
        </w:tc>
      </w:tr>
      <w:tr w:rsidR="00E34E20" w14:paraId="5A256A77" w14:textId="77777777">
        <w:trPr>
          <w:trHeight w:val="356"/>
        </w:trPr>
        <w:tc>
          <w:tcPr>
            <w:tcW w:w="10185" w:type="dxa"/>
          </w:tcPr>
          <w:p w14:paraId="2A09EF13" w14:textId="77777777" w:rsidR="00E34E20" w:rsidRDefault="00744434">
            <w:r>
              <w:t>B) frecuencias genotípicas</w:t>
            </w:r>
          </w:p>
        </w:tc>
      </w:tr>
      <w:tr w:rsidR="00E34E20" w14:paraId="03AB44DB" w14:textId="77777777">
        <w:tc>
          <w:tcPr>
            <w:tcW w:w="10185" w:type="dxa"/>
          </w:tcPr>
          <w:p w14:paraId="68724AC5" w14:textId="77777777" w:rsidR="00E34E20" w:rsidRDefault="00744434">
            <w:r>
              <w:t>C) frecuencias alélicas</w:t>
            </w:r>
          </w:p>
        </w:tc>
      </w:tr>
      <w:tr w:rsidR="00E34E20" w14:paraId="4BD3B680" w14:textId="77777777">
        <w:tc>
          <w:tcPr>
            <w:tcW w:w="10185" w:type="dxa"/>
          </w:tcPr>
          <w:p w14:paraId="5C7D3E81" w14:textId="77777777" w:rsidR="00E34E20" w:rsidRDefault="00744434">
            <w:r>
              <w:t xml:space="preserve">D) desviaciones </w:t>
            </w:r>
          </w:p>
        </w:tc>
      </w:tr>
    </w:tbl>
    <w:p w14:paraId="140D2BF6" w14:textId="77777777" w:rsidR="00E34E20" w:rsidRDefault="00E34E20">
      <w:pPr>
        <w:rPr>
          <w:b/>
        </w:rPr>
      </w:pPr>
    </w:p>
    <w:p w14:paraId="585C3F94" w14:textId="77777777" w:rsidR="00E34E20" w:rsidRDefault="00E34E20">
      <w:pPr>
        <w:rPr>
          <w:b/>
        </w:rPr>
      </w:pPr>
    </w:p>
    <w:p w14:paraId="65FFE7FB" w14:textId="77777777" w:rsidR="00E34E20" w:rsidRDefault="00E34E20">
      <w:pPr>
        <w:rPr>
          <w:b/>
        </w:rPr>
      </w:pPr>
    </w:p>
    <w:p w14:paraId="25737282" w14:textId="77777777" w:rsidR="00E34E20" w:rsidRDefault="00744434">
      <w:pPr>
        <w:numPr>
          <w:ilvl w:val="0"/>
          <w:numId w:val="19"/>
        </w:numPr>
        <w:spacing w:line="276" w:lineRule="auto"/>
      </w:pPr>
      <w:r>
        <w:t>Relaciona los métodos anticonceptivos con sus efectos principales.</w:t>
      </w:r>
    </w:p>
    <w:p w14:paraId="58FCB566" w14:textId="77777777" w:rsidR="00E34E20" w:rsidRDefault="00E34E20">
      <w:pPr>
        <w:rPr>
          <w:b/>
        </w:rPr>
      </w:pPr>
    </w:p>
    <w:p w14:paraId="71C7F187" w14:textId="77777777" w:rsidR="00E34E20" w:rsidRDefault="00744434">
      <w:pPr>
        <w:rPr>
          <w:b/>
        </w:rPr>
      </w:pPr>
      <w:r>
        <w:rPr>
          <w:b/>
        </w:rPr>
        <w:t xml:space="preserve">    Métodos anticonceptivos                                     efectos</w:t>
      </w:r>
    </w:p>
    <w:p w14:paraId="1E89C254" w14:textId="77777777" w:rsidR="00E34E20" w:rsidRDefault="00744434">
      <w:r>
        <w:t>1. Orales                                         a) Impide la salida del semen a la vagina y previene ETS.</w:t>
      </w:r>
    </w:p>
    <w:p w14:paraId="25F0D4C7" w14:textId="77777777" w:rsidR="00E34E20" w:rsidRDefault="00744434">
      <w:r>
        <w:t xml:space="preserve">2. Pastillas del día después            b) Evita la liberación de óvulos y tiene un 99% de </w:t>
      </w:r>
    </w:p>
    <w:p w14:paraId="231F9BFA" w14:textId="77777777" w:rsidR="00E34E20" w:rsidRDefault="00744434">
      <w:r>
        <w:t xml:space="preserve">                  efectividad.</w:t>
      </w:r>
    </w:p>
    <w:p w14:paraId="0EAF9CD1" w14:textId="77777777" w:rsidR="00E34E20" w:rsidRDefault="00744434">
      <w:r>
        <w:t xml:space="preserve">3. Condón                                       c) Evitan la ovulación, método efectivo al 99%.                                              </w:t>
      </w:r>
    </w:p>
    <w:p w14:paraId="021FACFC" w14:textId="77777777" w:rsidR="00E34E20" w:rsidRDefault="00744434">
      <w:r>
        <w:t xml:space="preserve">4. inyectables                                  d) Evita la ovulación y es efectiva hasta máximo 3 días </w:t>
      </w:r>
    </w:p>
    <w:p w14:paraId="143BF5B9" w14:textId="77777777" w:rsidR="00E34E20" w:rsidRDefault="00744434">
      <w:r>
        <w:t xml:space="preserve">                                                            después de la relación sexual.</w:t>
      </w:r>
    </w:p>
    <w:p w14:paraId="5B4E7A32" w14:textId="77777777" w:rsidR="00E34E20" w:rsidRDefault="00E34E20">
      <w:pPr>
        <w:rPr>
          <w:b/>
        </w:rPr>
      </w:pPr>
    </w:p>
    <w:p w14:paraId="6CB2C5A6" w14:textId="77777777" w:rsidR="00E34E20" w:rsidRDefault="00744434">
      <w:r>
        <w:t>Respuesta:</w:t>
      </w:r>
    </w:p>
    <w:p w14:paraId="21556A51" w14:textId="77777777" w:rsidR="00E34E20" w:rsidRDefault="00744434">
      <w:r>
        <w:t>A) 1d, 2c, 3a ,4b</w:t>
      </w:r>
    </w:p>
    <w:p w14:paraId="64DC6663" w14:textId="77777777" w:rsidR="00E34E20" w:rsidRDefault="00744434">
      <w:r>
        <w:t>B) 1b, 2d, 3a, 4c</w:t>
      </w:r>
    </w:p>
    <w:p w14:paraId="7650D04F" w14:textId="77777777" w:rsidR="00E34E20" w:rsidRDefault="00744434">
      <w:r>
        <w:t>C) 1d, 2b, 3a, 4c</w:t>
      </w:r>
    </w:p>
    <w:p w14:paraId="15545991" w14:textId="77777777" w:rsidR="00E34E20" w:rsidRDefault="00744434">
      <w:r>
        <w:t>D)1b, 2c, 3d, 4a</w:t>
      </w:r>
    </w:p>
    <w:p w14:paraId="5FFCD4AF" w14:textId="77777777" w:rsidR="00E34E20" w:rsidRDefault="00E34E20"/>
    <w:p w14:paraId="01782295" w14:textId="77777777" w:rsidR="00E34E20" w:rsidRDefault="00744434">
      <w:r>
        <w:t xml:space="preserve">CLAVES DE ÍTEMS </w:t>
      </w:r>
    </w:p>
    <w:p w14:paraId="78D35BE8" w14:textId="77777777" w:rsidR="00E34E20" w:rsidRDefault="00E34E20"/>
    <w:p w14:paraId="5F79D2CF" w14:textId="77777777" w:rsidR="00E34E20" w:rsidRDefault="00744434">
      <w:pPr>
        <w:rPr>
          <w:b/>
        </w:rPr>
      </w:pPr>
      <w:r>
        <w:rPr>
          <w:b/>
        </w:rPr>
        <w:t xml:space="preserve">ÍTEM 1 </w:t>
      </w:r>
    </w:p>
    <w:p w14:paraId="5F993A6C" w14:textId="77777777" w:rsidR="00E34E20" w:rsidRDefault="00E34E20">
      <w:pPr>
        <w:rPr>
          <w:b/>
        </w:rPr>
      </w:pPr>
    </w:p>
    <w:tbl>
      <w:tblPr>
        <w:tblStyle w:val="afd"/>
        <w:tblW w:w="1034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7371"/>
      </w:tblGrid>
      <w:tr w:rsidR="00E34E20" w14:paraId="24A187D7" w14:textId="77777777">
        <w:trPr>
          <w:trHeight w:val="476"/>
        </w:trPr>
        <w:tc>
          <w:tcPr>
            <w:tcW w:w="2977" w:type="dxa"/>
          </w:tcPr>
          <w:p w14:paraId="1463184E" w14:textId="77777777" w:rsidR="00E34E20" w:rsidRDefault="00744434">
            <w:pPr>
              <w:spacing w:line="276" w:lineRule="auto"/>
              <w:rPr>
                <w:rFonts w:ascii="Arial" w:eastAsia="Arial" w:hAnsi="Arial" w:cs="Arial"/>
                <w:b/>
                <w:color w:val="000000"/>
                <w:sz w:val="22"/>
                <w:szCs w:val="22"/>
              </w:rPr>
            </w:pPr>
            <w:r>
              <w:rPr>
                <w:rFonts w:ascii="Arial" w:eastAsia="Arial" w:hAnsi="Arial" w:cs="Arial"/>
                <w:b/>
                <w:color w:val="000000"/>
                <w:sz w:val="22"/>
                <w:szCs w:val="22"/>
              </w:rPr>
              <w:t>Opciones de respuesta</w:t>
            </w:r>
          </w:p>
        </w:tc>
        <w:tc>
          <w:tcPr>
            <w:tcW w:w="7371" w:type="dxa"/>
          </w:tcPr>
          <w:p w14:paraId="38A81E5C" w14:textId="77777777" w:rsidR="00E34E20" w:rsidRDefault="00744434">
            <w:pPr>
              <w:spacing w:line="276" w:lineRule="auto"/>
              <w:rPr>
                <w:rFonts w:ascii="Arial" w:eastAsia="Arial" w:hAnsi="Arial" w:cs="Arial"/>
                <w:b/>
                <w:color w:val="000000"/>
                <w:sz w:val="22"/>
                <w:szCs w:val="22"/>
              </w:rPr>
            </w:pPr>
            <w:r>
              <w:rPr>
                <w:rFonts w:ascii="Arial" w:eastAsia="Arial" w:hAnsi="Arial" w:cs="Arial"/>
                <w:b/>
                <w:color w:val="000000"/>
                <w:sz w:val="22"/>
                <w:szCs w:val="22"/>
              </w:rPr>
              <w:t>Argumentaciones</w:t>
            </w:r>
          </w:p>
        </w:tc>
      </w:tr>
    </w:tbl>
    <w:p w14:paraId="63E50378" w14:textId="77777777" w:rsidR="00E34E20" w:rsidRDefault="00E34E20">
      <w:pPr>
        <w:widowControl w:val="0"/>
        <w:spacing w:line="276" w:lineRule="auto"/>
        <w:rPr>
          <w:rFonts w:ascii="Arial" w:eastAsia="Arial" w:hAnsi="Arial" w:cs="Arial"/>
          <w:b/>
          <w:color w:val="000000"/>
          <w:sz w:val="22"/>
          <w:szCs w:val="22"/>
        </w:rPr>
      </w:pPr>
    </w:p>
    <w:tbl>
      <w:tblPr>
        <w:tblStyle w:val="afe"/>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371"/>
      </w:tblGrid>
      <w:tr w:rsidR="00E34E20" w14:paraId="1A5F5764" w14:textId="77777777">
        <w:trPr>
          <w:trHeight w:val="98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2ED8E" w14:textId="77777777" w:rsidR="00E34E20" w:rsidRDefault="00744434">
            <w:r>
              <w:t>A) 3, 2, 1, 4</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204E0E" w14:textId="77777777" w:rsidR="00E34E20" w:rsidRDefault="00744434">
            <w:pPr>
              <w:spacing w:after="160" w:line="256" w:lineRule="auto"/>
            </w:pPr>
            <w:r>
              <w:t>Incorrecto. El número 4 debe ir primero y el 3 al final.</w:t>
            </w:r>
          </w:p>
        </w:tc>
      </w:tr>
      <w:tr w:rsidR="00E34E20" w14:paraId="49D89167" w14:textId="77777777">
        <w:trPr>
          <w:trHeight w:val="64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844CF" w14:textId="77777777" w:rsidR="00E34E20" w:rsidRDefault="00744434">
            <w:r>
              <w:t>B) 4, 1, 2, 3</w:t>
            </w:r>
          </w:p>
          <w:p w14:paraId="10649CDB" w14:textId="77777777" w:rsidR="00E34E20" w:rsidRDefault="00E34E20"/>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E2475C" w14:textId="77777777" w:rsidR="00E34E20" w:rsidRDefault="00744434">
            <w:pPr>
              <w:spacing w:after="160" w:line="256" w:lineRule="auto"/>
            </w:pPr>
            <w:r>
              <w:t>Correcto. Al ser ingerido el alcohol, atraviesa rápidamente las paredes del estómago, yendo directamente a la sangre y llegando al cerebro sin dificultad.</w:t>
            </w:r>
          </w:p>
        </w:tc>
      </w:tr>
      <w:tr w:rsidR="00E34E20" w14:paraId="6D93AA01" w14:textId="77777777">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4EF55C" w14:textId="77777777" w:rsidR="00E34E20" w:rsidRDefault="00744434">
            <w:r>
              <w:t>C) 1, 2, 4, 3</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279534" w14:textId="77777777" w:rsidR="00E34E20" w:rsidRDefault="00744434">
            <w:pPr>
              <w:spacing w:after="160" w:line="256" w:lineRule="auto"/>
            </w:pPr>
            <w:r>
              <w:t>Incorrecto. El número 4 debe ir primero, seguido del 1 y este a su vez del número 2.</w:t>
            </w:r>
          </w:p>
        </w:tc>
      </w:tr>
      <w:tr w:rsidR="00E34E20" w14:paraId="655F453A" w14:textId="77777777">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EDD874" w14:textId="77777777" w:rsidR="00E34E20" w:rsidRDefault="00744434">
            <w:r>
              <w:t>D) 1, 4, 3, 2</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95D027" w14:textId="77777777" w:rsidR="00E34E20" w:rsidRDefault="00744434">
            <w:pPr>
              <w:spacing w:after="160" w:line="256" w:lineRule="auto"/>
            </w:pPr>
            <w:r>
              <w:t>Incorrecto. Los números 4 y 1 están en orden invertido.</w:t>
            </w:r>
          </w:p>
        </w:tc>
      </w:tr>
    </w:tbl>
    <w:p w14:paraId="12EFB2D7" w14:textId="77777777" w:rsidR="00E34E20" w:rsidRDefault="00E34E20">
      <w:pPr>
        <w:rPr>
          <w:b/>
        </w:rPr>
      </w:pPr>
    </w:p>
    <w:p w14:paraId="10ACA3BF" w14:textId="77777777" w:rsidR="00E34E20" w:rsidRDefault="00E34E20">
      <w:pPr>
        <w:rPr>
          <w:b/>
        </w:rPr>
      </w:pPr>
    </w:p>
    <w:p w14:paraId="4A128E5C" w14:textId="77777777" w:rsidR="00E34E20" w:rsidRDefault="00744434">
      <w:r>
        <w:rPr>
          <w:b/>
        </w:rPr>
        <w:t xml:space="preserve">ÍTEM 2 </w:t>
      </w:r>
    </w:p>
    <w:tbl>
      <w:tblPr>
        <w:tblStyle w:val="aff"/>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77"/>
        <w:gridCol w:w="7371"/>
      </w:tblGrid>
      <w:tr w:rsidR="00E34E20" w14:paraId="07486116" w14:textId="77777777">
        <w:trPr>
          <w:trHeight w:val="541"/>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C2D33" w14:textId="77777777" w:rsidR="00E34E20" w:rsidRDefault="00744434">
            <w:pPr>
              <w:rPr>
                <w:b/>
              </w:rPr>
            </w:pPr>
            <w:r>
              <w:rPr>
                <w:b/>
              </w:rPr>
              <w:t>Opciones de respuesta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EC5D6" w14:textId="77777777" w:rsidR="00E34E20" w:rsidRDefault="00744434">
            <w:pPr>
              <w:spacing w:after="160" w:line="256" w:lineRule="auto"/>
              <w:rPr>
                <w:b/>
              </w:rPr>
            </w:pPr>
            <w:r>
              <w:rPr>
                <w:b/>
              </w:rPr>
              <w:t>Argumentaciones</w:t>
            </w:r>
          </w:p>
        </w:tc>
      </w:tr>
      <w:tr w:rsidR="00E34E20" w14:paraId="0C541840" w14:textId="77777777">
        <w:trPr>
          <w:trHeight w:val="98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C14143" w14:textId="77777777" w:rsidR="00E34E20" w:rsidRDefault="00744434">
            <w:r>
              <w:t>A) 1b, 2c, 3a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F190FD" w14:textId="77777777" w:rsidR="00E34E20" w:rsidRDefault="00744434">
            <w:pPr>
              <w:spacing w:after="160" w:line="256" w:lineRule="auto"/>
            </w:pPr>
            <w:r>
              <w:t xml:space="preserve">Incorrecto. Las drogas depresoras producen lentitud en las funciones cerebrales, las estimulantes, al contrario, aumentan la actividad cerebral. Por último, las drogas que alteran la percepción cerebral distorsionan la realidad de la persona que la ha usado. </w:t>
            </w:r>
          </w:p>
        </w:tc>
      </w:tr>
      <w:tr w:rsidR="00E34E20" w14:paraId="6A9D2896" w14:textId="77777777">
        <w:trPr>
          <w:trHeight w:val="640"/>
        </w:trPr>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2F6AA" w14:textId="77777777" w:rsidR="00E34E20" w:rsidRDefault="00744434">
            <w:r>
              <w:t>B) 1a, 2c, 3b</w:t>
            </w:r>
          </w:p>
          <w:p w14:paraId="6B2DA010" w14:textId="77777777" w:rsidR="00E34E20" w:rsidRDefault="00E34E20"/>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26A84" w14:textId="77777777" w:rsidR="00E34E20" w:rsidRDefault="00744434">
            <w:pPr>
              <w:spacing w:after="160" w:line="256" w:lineRule="auto"/>
            </w:pPr>
            <w:r>
              <w:t>Correcto. Los efectos de las drogas depresoras y estimulantes están invertidos.</w:t>
            </w:r>
          </w:p>
        </w:tc>
      </w:tr>
      <w:tr w:rsidR="00E34E20" w14:paraId="069A938C" w14:textId="77777777">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2AEC25" w14:textId="77777777" w:rsidR="00E34E20" w:rsidRDefault="00744434">
            <w:r>
              <w:t>C) 1c, 2a, 3b</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B1FF43" w14:textId="77777777" w:rsidR="00E34E20" w:rsidRDefault="00744434">
            <w:pPr>
              <w:spacing w:after="160" w:line="256" w:lineRule="auto"/>
            </w:pPr>
            <w:r>
              <w:t>Incorrecto. Los efectos corresponden a las drogas.</w:t>
            </w:r>
          </w:p>
        </w:tc>
      </w:tr>
      <w:tr w:rsidR="00E34E20" w14:paraId="63E7811A" w14:textId="77777777">
        <w:tc>
          <w:tcPr>
            <w:tcW w:w="29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1B0C0B" w14:textId="77777777" w:rsidR="00E34E20" w:rsidRDefault="00744434">
            <w:r>
              <w:t>D) 1a, 2b, 3c</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A9E5F3" w14:textId="77777777" w:rsidR="00E34E20" w:rsidRDefault="00744434">
            <w:pPr>
              <w:spacing w:after="160" w:line="256" w:lineRule="auto"/>
            </w:pPr>
            <w:r>
              <w:t>Incorrecto. Las drogas depresoras hacen que el cerebro funcione más despacio, pero las drogas estimulantes no distorsionan la realidad del individuo.</w:t>
            </w:r>
          </w:p>
        </w:tc>
      </w:tr>
    </w:tbl>
    <w:p w14:paraId="4350BCF4" w14:textId="77777777" w:rsidR="00E34E20" w:rsidRDefault="00E34E20">
      <w:pPr>
        <w:rPr>
          <w:b/>
        </w:rPr>
      </w:pPr>
    </w:p>
    <w:p w14:paraId="0B6DB5CF" w14:textId="77777777" w:rsidR="00E34E20" w:rsidRDefault="00E34E20">
      <w:pPr>
        <w:ind w:left="720"/>
      </w:pPr>
    </w:p>
    <w:p w14:paraId="0AE47F86" w14:textId="77777777" w:rsidR="00E34E20" w:rsidRDefault="00E34E20">
      <w:pPr>
        <w:ind w:left="720"/>
      </w:pPr>
    </w:p>
    <w:p w14:paraId="7AFCE96E" w14:textId="77777777" w:rsidR="00E34E20" w:rsidRDefault="00E34E20"/>
    <w:p w14:paraId="5394122D" w14:textId="77777777" w:rsidR="00E34E20" w:rsidRDefault="00E34E20">
      <w:pPr>
        <w:ind w:left="720"/>
      </w:pPr>
    </w:p>
    <w:p w14:paraId="728A33DE" w14:textId="77777777" w:rsidR="00E34E20" w:rsidRDefault="00E34E20"/>
    <w:p w14:paraId="3AF4BE97" w14:textId="77777777" w:rsidR="00E34E20" w:rsidRDefault="00744434">
      <w:pPr>
        <w:rPr>
          <w:b/>
        </w:rPr>
      </w:pPr>
      <w:r>
        <w:rPr>
          <w:b/>
        </w:rPr>
        <w:t xml:space="preserve">ÍTEM 3 </w:t>
      </w:r>
    </w:p>
    <w:p w14:paraId="5A4072E8" w14:textId="77777777" w:rsidR="00E34E20" w:rsidRDefault="00E34E20">
      <w:pPr>
        <w:rPr>
          <w:b/>
        </w:rPr>
      </w:pPr>
    </w:p>
    <w:tbl>
      <w:tblPr>
        <w:tblStyle w:val="aff0"/>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94"/>
        <w:gridCol w:w="7654"/>
      </w:tblGrid>
      <w:tr w:rsidR="00E34E20" w14:paraId="09D729D9" w14:textId="77777777">
        <w:trPr>
          <w:trHeight w:val="428"/>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51621" w14:textId="77777777" w:rsidR="00E34E20" w:rsidRDefault="00744434">
            <w:pPr>
              <w:rPr>
                <w:b/>
              </w:rPr>
            </w:pPr>
            <w:r>
              <w:rPr>
                <w:b/>
              </w:rPr>
              <w:t>Opciones de respuesta</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AEE6C1" w14:textId="77777777" w:rsidR="00E34E20" w:rsidRDefault="00744434">
            <w:pPr>
              <w:spacing w:after="160" w:line="256" w:lineRule="auto"/>
              <w:rPr>
                <w:b/>
              </w:rPr>
            </w:pPr>
            <w:r>
              <w:rPr>
                <w:b/>
              </w:rPr>
              <w:t>Argumentaciones</w:t>
            </w:r>
          </w:p>
        </w:tc>
      </w:tr>
      <w:tr w:rsidR="00E34E20" w14:paraId="258C6D6A" w14:textId="77777777">
        <w:trPr>
          <w:trHeight w:val="980"/>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D11FF" w14:textId="77777777" w:rsidR="00E34E20" w:rsidRDefault="00744434">
            <w:r>
              <w:t>A) 2, 4, 5</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5824E6" w14:textId="77777777" w:rsidR="00E34E20" w:rsidRDefault="00744434">
            <w:pPr>
              <w:spacing w:after="160" w:line="256" w:lineRule="auto"/>
            </w:pPr>
            <w:r>
              <w:t>Correcto. La diabetes, el hipotiroidismo y el gigantismo son enfermedades del sistema endocrino.</w:t>
            </w:r>
          </w:p>
        </w:tc>
      </w:tr>
      <w:tr w:rsidR="00E34E20" w14:paraId="6118BDA3" w14:textId="77777777">
        <w:trPr>
          <w:trHeight w:val="640"/>
        </w:trPr>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4E3787" w14:textId="77777777" w:rsidR="00E34E20" w:rsidRDefault="00744434">
            <w:r>
              <w:t>B) 1, 2, 4</w:t>
            </w:r>
          </w:p>
          <w:p w14:paraId="2EB4FC7A" w14:textId="77777777" w:rsidR="00E34E20" w:rsidRDefault="00E34E20"/>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6A444" w14:textId="77777777" w:rsidR="00E34E20" w:rsidRDefault="00744434">
            <w:pPr>
              <w:spacing w:after="160" w:line="256" w:lineRule="auto"/>
            </w:pPr>
            <w:r>
              <w:t>Incorrecto. La Esclerosis lateral amiotrófica afecta a las neuronas, por lo que es una enfermedad del sistema nervioso.</w:t>
            </w:r>
          </w:p>
        </w:tc>
      </w:tr>
      <w:tr w:rsidR="00E34E20" w14:paraId="5D58C43E" w14:textId="77777777">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2FF6A7" w14:textId="77777777" w:rsidR="00E34E20" w:rsidRDefault="00744434">
            <w:r>
              <w:t>C) 1, 3, 5</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60F62" w14:textId="77777777" w:rsidR="00E34E20" w:rsidRDefault="00744434">
            <w:pPr>
              <w:spacing w:after="160" w:line="256" w:lineRule="auto"/>
            </w:pPr>
            <w:r>
              <w:t>Incorrecto. Solo gigantismo es una enfermedad del sistema endocrino.</w:t>
            </w:r>
          </w:p>
        </w:tc>
      </w:tr>
      <w:tr w:rsidR="00E34E20" w14:paraId="61B279BB" w14:textId="77777777">
        <w:tc>
          <w:tcPr>
            <w:tcW w:w="269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D6DB8" w14:textId="77777777" w:rsidR="00E34E20" w:rsidRDefault="00744434">
            <w:r>
              <w:t>D) 1, 2, 3</w:t>
            </w:r>
          </w:p>
        </w:tc>
        <w:tc>
          <w:tcPr>
            <w:tcW w:w="76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6F499" w14:textId="77777777" w:rsidR="00E34E20" w:rsidRDefault="00744434">
            <w:pPr>
              <w:spacing w:after="160" w:line="256" w:lineRule="auto"/>
            </w:pPr>
            <w:r>
              <w:t>Incorrecto. Esclerosis lateral amiotrófica y el Síndrome de Tourette son enfermedades que afectan al sistema nervioso.</w:t>
            </w:r>
          </w:p>
        </w:tc>
      </w:tr>
    </w:tbl>
    <w:p w14:paraId="16F4E735" w14:textId="77777777" w:rsidR="00E34E20" w:rsidRDefault="00E34E20">
      <w:pPr>
        <w:rPr>
          <w:b/>
        </w:rPr>
      </w:pPr>
    </w:p>
    <w:p w14:paraId="4C56A1C9" w14:textId="77777777" w:rsidR="00E34E20" w:rsidRDefault="00E34E20">
      <w:pPr>
        <w:rPr>
          <w:b/>
        </w:rPr>
      </w:pPr>
    </w:p>
    <w:p w14:paraId="32898B70" w14:textId="77777777" w:rsidR="00E34E20" w:rsidRDefault="00744434">
      <w:pPr>
        <w:rPr>
          <w:b/>
        </w:rPr>
      </w:pPr>
      <w:r>
        <w:rPr>
          <w:b/>
        </w:rPr>
        <w:t xml:space="preserve">ÍTEM 4 </w:t>
      </w:r>
    </w:p>
    <w:p w14:paraId="61B72559" w14:textId="77777777" w:rsidR="00E34E20" w:rsidRDefault="00E34E20">
      <w:pPr>
        <w:rPr>
          <w:b/>
        </w:rPr>
      </w:pPr>
    </w:p>
    <w:tbl>
      <w:tblPr>
        <w:tblStyle w:val="aff1"/>
        <w:tblW w:w="10348"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6"/>
        <w:gridCol w:w="7512"/>
      </w:tblGrid>
      <w:tr w:rsidR="00E34E20" w14:paraId="6F6B5593" w14:textId="77777777">
        <w:trPr>
          <w:trHeight w:val="24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20A31E" w14:textId="77777777" w:rsidR="00E34E20" w:rsidRDefault="00744434">
            <w:pPr>
              <w:rPr>
                <w:b/>
              </w:rPr>
            </w:pPr>
            <w:r>
              <w:rPr>
                <w:b/>
              </w:rPr>
              <w:t>Opciones de respuesta</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1EA34B" w14:textId="77777777" w:rsidR="00E34E20" w:rsidRDefault="00744434">
            <w:pPr>
              <w:spacing w:after="160" w:line="256" w:lineRule="auto"/>
              <w:rPr>
                <w:b/>
              </w:rPr>
            </w:pPr>
            <w:r>
              <w:rPr>
                <w:b/>
              </w:rPr>
              <w:t>Argumentaciones</w:t>
            </w:r>
          </w:p>
        </w:tc>
      </w:tr>
      <w:tr w:rsidR="00E34E20" w14:paraId="063E060D" w14:textId="77777777">
        <w:trPr>
          <w:trHeight w:val="24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BEE6BC" w14:textId="77777777" w:rsidR="00E34E20" w:rsidRDefault="00744434">
            <w:r>
              <w:t>A) macrófago</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6775D" w14:textId="77777777" w:rsidR="00E34E20" w:rsidRDefault="00744434">
            <w:pPr>
              <w:spacing w:after="160" w:line="256" w:lineRule="auto"/>
            </w:pPr>
            <w:r>
              <w:t>Incorrecto. Los macrófagos se encargan de detectar y destruir patógenos.</w:t>
            </w:r>
          </w:p>
        </w:tc>
      </w:tr>
      <w:tr w:rsidR="00E34E20" w14:paraId="0EC27156" w14:textId="77777777">
        <w:trPr>
          <w:trHeight w:val="640"/>
        </w:trPr>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7ADD58" w14:textId="77777777" w:rsidR="00E34E20" w:rsidRDefault="00744434">
            <w:r>
              <w:t>B) Células T</w:t>
            </w:r>
          </w:p>
          <w:p w14:paraId="488A2A6C" w14:textId="77777777" w:rsidR="00E34E20" w:rsidRDefault="00E34E20"/>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A4693" w14:textId="77777777" w:rsidR="00E34E20" w:rsidRDefault="00744434">
            <w:pPr>
              <w:spacing w:after="160" w:line="256" w:lineRule="auto"/>
            </w:pPr>
            <w:r>
              <w:t>Incorrecto. Células que atacan solo un tipo de virus</w:t>
            </w:r>
          </w:p>
        </w:tc>
      </w:tr>
      <w:tr w:rsidR="00E34E20" w14:paraId="5F2A97D9" w14:textId="77777777">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82B480" w14:textId="77777777" w:rsidR="00E34E20" w:rsidRDefault="00744434">
            <w:r>
              <w:t>C) neutrófilo</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37E8C" w14:textId="77777777" w:rsidR="00E34E20" w:rsidRDefault="00744434">
            <w:pPr>
              <w:spacing w:after="160" w:line="256" w:lineRule="auto"/>
            </w:pPr>
            <w:r>
              <w:t xml:space="preserve">Correcto. Los neutrófilos son los tipos de glóbulos blancos más abundantes de la sangre. </w:t>
            </w:r>
          </w:p>
        </w:tc>
      </w:tr>
      <w:tr w:rsidR="00E34E20" w14:paraId="63133164" w14:textId="77777777">
        <w:tc>
          <w:tcPr>
            <w:tcW w:w="2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105B9E" w14:textId="77777777" w:rsidR="00E34E20" w:rsidRDefault="00744434">
            <w:r>
              <w:t>D) monocito</w:t>
            </w:r>
          </w:p>
        </w:tc>
        <w:tc>
          <w:tcPr>
            <w:tcW w:w="75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977293" w14:textId="77777777" w:rsidR="00E34E20" w:rsidRDefault="00744434">
            <w:pPr>
              <w:spacing w:after="160" w:line="256" w:lineRule="auto"/>
            </w:pPr>
            <w:r>
              <w:t>Incorrecto. El monocito es el glóbulo blanco de mayor tamaño.</w:t>
            </w:r>
          </w:p>
        </w:tc>
      </w:tr>
    </w:tbl>
    <w:p w14:paraId="725AB577" w14:textId="77777777" w:rsidR="00E34E20" w:rsidRDefault="00E34E20"/>
    <w:p w14:paraId="1CF092B0" w14:textId="77777777" w:rsidR="00E34E20" w:rsidRDefault="00E34E20"/>
    <w:p w14:paraId="54383889" w14:textId="77777777" w:rsidR="00E34E20" w:rsidRDefault="00E34E20"/>
    <w:p w14:paraId="0BDDCE5E" w14:textId="77777777" w:rsidR="00E34E20" w:rsidRDefault="00E34E20"/>
    <w:p w14:paraId="5742A385" w14:textId="77777777" w:rsidR="00E34E20" w:rsidRDefault="00E34E20"/>
    <w:p w14:paraId="32880813" w14:textId="77777777" w:rsidR="00E34E20" w:rsidRDefault="00E34E20"/>
    <w:p w14:paraId="27AA83D1" w14:textId="77777777" w:rsidR="00E34E20" w:rsidRDefault="00744434">
      <w:pPr>
        <w:tabs>
          <w:tab w:val="left" w:pos="6306"/>
        </w:tabs>
      </w:pPr>
      <w:r>
        <w:tab/>
      </w:r>
    </w:p>
    <w:p w14:paraId="538FA445" w14:textId="77777777" w:rsidR="00E34E20" w:rsidRDefault="00E34E20">
      <w:pPr>
        <w:tabs>
          <w:tab w:val="left" w:pos="6306"/>
        </w:tabs>
      </w:pPr>
    </w:p>
    <w:p w14:paraId="489DBF83" w14:textId="77777777" w:rsidR="00E34E20" w:rsidRDefault="00E34E20">
      <w:pPr>
        <w:tabs>
          <w:tab w:val="left" w:pos="6306"/>
        </w:tabs>
      </w:pPr>
    </w:p>
    <w:p w14:paraId="66C8D343" w14:textId="77777777" w:rsidR="00E34E20" w:rsidRDefault="00E34E20">
      <w:pPr>
        <w:tabs>
          <w:tab w:val="left" w:pos="6306"/>
        </w:tabs>
      </w:pPr>
    </w:p>
    <w:p w14:paraId="415DA6E7" w14:textId="77777777" w:rsidR="00E34E20" w:rsidRDefault="00E34E20">
      <w:pPr>
        <w:tabs>
          <w:tab w:val="left" w:pos="6306"/>
        </w:tabs>
      </w:pPr>
    </w:p>
    <w:p w14:paraId="40D8C588" w14:textId="77777777" w:rsidR="00E34E20" w:rsidRDefault="00E34E20"/>
    <w:p w14:paraId="571ED589" w14:textId="77777777" w:rsidR="00E34E20" w:rsidRDefault="00E34E20"/>
    <w:p w14:paraId="54F2CE85" w14:textId="77777777" w:rsidR="00E34E20" w:rsidRDefault="00E34E20"/>
    <w:p w14:paraId="01E9B7C9" w14:textId="77777777" w:rsidR="00E34E20" w:rsidRDefault="00744434">
      <w:pPr>
        <w:rPr>
          <w:b/>
        </w:rPr>
      </w:pPr>
      <w:r>
        <w:rPr>
          <w:b/>
        </w:rPr>
        <w:t xml:space="preserve">ÍTEM 5 </w:t>
      </w:r>
    </w:p>
    <w:tbl>
      <w:tblPr>
        <w:tblStyle w:val="aff2"/>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3"/>
        <w:gridCol w:w="7371"/>
      </w:tblGrid>
      <w:tr w:rsidR="00E34E20" w14:paraId="0637CEBC" w14:textId="77777777">
        <w:trPr>
          <w:trHeight w:val="12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3C49F8" w14:textId="77777777" w:rsidR="00E34E20" w:rsidRDefault="00744434">
            <w:pPr>
              <w:rPr>
                <w:b/>
              </w:rPr>
            </w:pPr>
            <w:r>
              <w:rPr>
                <w:b/>
              </w:rPr>
              <w:t>Opciones de respuesta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EEB8E3" w14:textId="77777777" w:rsidR="00E34E20" w:rsidRDefault="00744434">
            <w:pPr>
              <w:spacing w:after="160" w:line="256" w:lineRule="auto"/>
              <w:rPr>
                <w:b/>
              </w:rPr>
            </w:pPr>
            <w:r>
              <w:rPr>
                <w:b/>
              </w:rPr>
              <w:t>Argumentaciones</w:t>
            </w:r>
          </w:p>
        </w:tc>
      </w:tr>
      <w:tr w:rsidR="00E34E20" w14:paraId="1928DD3A" w14:textId="77777777">
        <w:trPr>
          <w:trHeight w:val="12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02B5D9" w14:textId="77777777" w:rsidR="00E34E20" w:rsidRDefault="00744434">
            <w:r>
              <w:t>A) 3, 4, 1, 2</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071E79" w14:textId="77777777" w:rsidR="00E34E20" w:rsidRDefault="00744434">
            <w:pPr>
              <w:spacing w:after="160" w:line="256" w:lineRule="auto"/>
            </w:pPr>
            <w:r>
              <w:t>Correcto. La ovogénesis comienza con la formación de las ovogonias, que son diploides. Después, el óvulo primario comienza la maduración. Luego, el  ovocito secundario recibe la mayor cantidad de citoplasma y la célula hija, llamada cuerpo polar recibe poca. Por último, por cada división se genera un óvulo maduro y tres cuerpos polares.</w:t>
            </w:r>
          </w:p>
        </w:tc>
      </w:tr>
      <w:tr w:rsidR="00E34E20" w14:paraId="48BA68D0" w14:textId="77777777">
        <w:trPr>
          <w:trHeight w:val="64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BC8AB" w14:textId="77777777" w:rsidR="00E34E20" w:rsidRDefault="00744434">
            <w:r>
              <w:t>B) 4, 3, 1, 2</w:t>
            </w:r>
          </w:p>
          <w:p w14:paraId="720E36B6" w14:textId="77777777" w:rsidR="00E34E20" w:rsidRDefault="00E34E20"/>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55E838" w14:textId="77777777" w:rsidR="00E34E20" w:rsidRDefault="00744434">
            <w:pPr>
              <w:spacing w:after="160" w:line="256" w:lineRule="auto"/>
            </w:pPr>
            <w:r>
              <w:t>Incorrecto. El número 3 y 4 están en orden invertido.</w:t>
            </w:r>
          </w:p>
        </w:tc>
      </w:tr>
      <w:tr w:rsidR="00E34E20" w14:paraId="3A88C309" w14:textId="77777777">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53BD71" w14:textId="77777777" w:rsidR="00E34E20" w:rsidRDefault="00744434">
            <w:r>
              <w:t>C) 1, 4, 3, 2</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9775A3" w14:textId="77777777" w:rsidR="00E34E20" w:rsidRDefault="00744434">
            <w:pPr>
              <w:spacing w:after="160" w:line="256" w:lineRule="auto"/>
            </w:pPr>
            <w:r>
              <w:t>Incorrecto. El número 3 debe ir primero, seguido del 4.</w:t>
            </w:r>
          </w:p>
        </w:tc>
      </w:tr>
      <w:tr w:rsidR="00E34E20" w14:paraId="05B5164B" w14:textId="77777777">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EFB6D" w14:textId="77777777" w:rsidR="00E34E20" w:rsidRDefault="00744434">
            <w:r>
              <w:t>D) 2, 3, 4, 1</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F03F30" w14:textId="77777777" w:rsidR="00E34E20" w:rsidRDefault="00744434">
            <w:pPr>
              <w:spacing w:after="160" w:line="256" w:lineRule="auto"/>
            </w:pPr>
            <w:r>
              <w:t>Incorrecto. El número 3 debe ir primero y el 2 al final.</w:t>
            </w:r>
          </w:p>
        </w:tc>
      </w:tr>
    </w:tbl>
    <w:p w14:paraId="0F24E67C" w14:textId="77777777" w:rsidR="00E34E20" w:rsidRDefault="00E34E20">
      <w:pPr>
        <w:rPr>
          <w:b/>
        </w:rPr>
      </w:pPr>
    </w:p>
    <w:p w14:paraId="15AACF1C" w14:textId="77777777" w:rsidR="00E34E20" w:rsidRDefault="00E34E20">
      <w:pPr>
        <w:rPr>
          <w:b/>
        </w:rPr>
      </w:pPr>
    </w:p>
    <w:p w14:paraId="54D81127" w14:textId="77777777" w:rsidR="00E34E20" w:rsidRDefault="00744434">
      <w:pPr>
        <w:rPr>
          <w:b/>
        </w:rPr>
      </w:pPr>
      <w:r>
        <w:rPr>
          <w:b/>
        </w:rPr>
        <w:t xml:space="preserve">ÍTEM 6 </w:t>
      </w:r>
    </w:p>
    <w:p w14:paraId="0016F6EA" w14:textId="77777777" w:rsidR="00E34E20" w:rsidRDefault="00E34E20">
      <w:pPr>
        <w:rPr>
          <w:b/>
        </w:rPr>
      </w:pPr>
    </w:p>
    <w:tbl>
      <w:tblPr>
        <w:tblStyle w:val="aff3"/>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E34E20" w14:paraId="379724FA" w14:textId="77777777">
        <w:trPr>
          <w:trHeight w:val="521"/>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0B1826" w14:textId="77777777" w:rsidR="00E34E20" w:rsidRDefault="00744434">
            <w:pPr>
              <w:rPr>
                <w:b/>
              </w:rPr>
            </w:pPr>
            <w:r>
              <w:rPr>
                <w:b/>
              </w:rPr>
              <w:t>Opciones de respuesta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AA1292" w14:textId="77777777" w:rsidR="00E34E20" w:rsidRDefault="00744434">
            <w:pPr>
              <w:spacing w:after="160" w:line="256" w:lineRule="auto"/>
              <w:rPr>
                <w:b/>
              </w:rPr>
            </w:pPr>
            <w:r>
              <w:rPr>
                <w:b/>
              </w:rPr>
              <w:t>Argumentaciones</w:t>
            </w:r>
          </w:p>
        </w:tc>
      </w:tr>
      <w:tr w:rsidR="00E34E20" w14:paraId="73A85F31" w14:textId="77777777">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26C74" w14:textId="77777777" w:rsidR="00E34E20" w:rsidRDefault="00744434">
            <w:r>
              <w:t>A) explotación petrolera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B76B9F" w14:textId="77777777" w:rsidR="00E34E20" w:rsidRDefault="00744434">
            <w:pPr>
              <w:spacing w:after="160" w:line="256" w:lineRule="auto"/>
            </w:pPr>
            <w:r>
              <w:t>Incorrecto. La explotación petrolera es la exploración, extracción y transporte del petróleo, con el fin de crear productos derivados de este.</w:t>
            </w:r>
          </w:p>
        </w:tc>
      </w:tr>
      <w:tr w:rsidR="00E34E20" w14:paraId="7D033CF6" w14:textId="77777777">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58CFFE" w14:textId="77777777" w:rsidR="00E34E20" w:rsidRDefault="00744434">
            <w:r>
              <w:t>B) biorremediación</w:t>
            </w:r>
          </w:p>
          <w:p w14:paraId="732FFA0B" w14:textId="77777777" w:rsidR="00E34E20" w:rsidRDefault="00E34E20"/>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86FBC" w14:textId="77777777" w:rsidR="00E34E20" w:rsidRDefault="00744434">
            <w:pPr>
              <w:spacing w:after="160" w:line="256" w:lineRule="auto"/>
            </w:pPr>
            <w:r>
              <w:t>Incorrecto. Es el uso de microorganismos para remediar los derrames del petróleo</w:t>
            </w:r>
          </w:p>
        </w:tc>
      </w:tr>
      <w:tr w:rsidR="00E34E20" w14:paraId="28AA44CA" w14:textId="77777777">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469604" w14:textId="77777777" w:rsidR="00E34E20" w:rsidRDefault="00744434">
            <w:r>
              <w:t>C) bioingeniería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F5D99E" w14:textId="77777777" w:rsidR="00E34E20" w:rsidRDefault="00744434">
            <w:pPr>
              <w:spacing w:after="160" w:line="256" w:lineRule="auto"/>
            </w:pPr>
            <w:r>
              <w:t>Correcto. La bioingeniería se enfoca en la prevención de enfermedades, desastres naturales y la remediación ambiental.</w:t>
            </w:r>
          </w:p>
        </w:tc>
      </w:tr>
      <w:tr w:rsidR="00E34E20" w14:paraId="48590C55" w14:textId="77777777">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1DB8B3" w14:textId="77777777" w:rsidR="00E34E20" w:rsidRDefault="00744434">
            <w:r>
              <w:t>D) fracturación hidráulica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437129" w14:textId="77777777" w:rsidR="00E34E20" w:rsidRDefault="00744434">
            <w:pPr>
              <w:spacing w:after="160" w:line="256" w:lineRule="auto"/>
            </w:pPr>
            <w:r>
              <w:t>Incorrecto. La fracturación hidráulica es un nuevo modo de extracción de petróleo que tiene menos impacto negativo en el ambiente.</w:t>
            </w:r>
          </w:p>
        </w:tc>
      </w:tr>
    </w:tbl>
    <w:p w14:paraId="1B3AFBF0" w14:textId="77777777" w:rsidR="00E34E20" w:rsidRDefault="00E34E20">
      <w:pPr>
        <w:rPr>
          <w:b/>
        </w:rPr>
      </w:pPr>
    </w:p>
    <w:p w14:paraId="40DFDE9C" w14:textId="77777777" w:rsidR="00E34E20" w:rsidRDefault="00E34E20">
      <w:pPr>
        <w:ind w:left="720"/>
      </w:pPr>
    </w:p>
    <w:p w14:paraId="676BD7E4" w14:textId="77777777" w:rsidR="00E34E20" w:rsidRDefault="00E34E20">
      <w:pPr>
        <w:ind w:left="720"/>
      </w:pPr>
    </w:p>
    <w:p w14:paraId="2F464223" w14:textId="77777777" w:rsidR="00E34E20" w:rsidRDefault="00E34E20">
      <w:pPr>
        <w:ind w:left="720"/>
      </w:pPr>
    </w:p>
    <w:p w14:paraId="3563F94E" w14:textId="77777777" w:rsidR="00E34E20" w:rsidRDefault="00E34E20">
      <w:pPr>
        <w:ind w:left="720"/>
      </w:pPr>
    </w:p>
    <w:p w14:paraId="575FEED7" w14:textId="77777777" w:rsidR="00E34E20" w:rsidRDefault="00E34E20">
      <w:pPr>
        <w:ind w:left="720"/>
      </w:pPr>
    </w:p>
    <w:p w14:paraId="165A8F37" w14:textId="77777777" w:rsidR="00E34E20" w:rsidRDefault="00E34E20">
      <w:pPr>
        <w:ind w:left="720"/>
      </w:pPr>
    </w:p>
    <w:p w14:paraId="2B34F40B" w14:textId="77777777" w:rsidR="00E34E20" w:rsidRDefault="00E34E20">
      <w:pPr>
        <w:ind w:left="720"/>
      </w:pPr>
    </w:p>
    <w:p w14:paraId="29831347" w14:textId="77777777" w:rsidR="00E34E20" w:rsidRDefault="00E34E20">
      <w:pPr>
        <w:ind w:left="720"/>
      </w:pPr>
    </w:p>
    <w:p w14:paraId="248756FF" w14:textId="77777777" w:rsidR="00E34E20" w:rsidRDefault="00E34E20"/>
    <w:p w14:paraId="7721440F" w14:textId="77777777" w:rsidR="00E34E20" w:rsidRDefault="00744434">
      <w:pPr>
        <w:tabs>
          <w:tab w:val="left" w:pos="1181"/>
        </w:tabs>
        <w:rPr>
          <w:b/>
        </w:rPr>
      </w:pPr>
      <w:r>
        <w:rPr>
          <w:b/>
        </w:rPr>
        <w:t xml:space="preserve">ÍTEM 7 </w:t>
      </w:r>
      <w:r>
        <w:rPr>
          <w:b/>
        </w:rPr>
        <w:tab/>
      </w:r>
    </w:p>
    <w:p w14:paraId="523CE1F8" w14:textId="77777777" w:rsidR="00E34E20" w:rsidRDefault="00E34E20">
      <w:pPr>
        <w:tabs>
          <w:tab w:val="left" w:pos="1181"/>
        </w:tabs>
        <w:rPr>
          <w:b/>
        </w:rPr>
      </w:pPr>
    </w:p>
    <w:tbl>
      <w:tblPr>
        <w:tblStyle w:val="aff4"/>
        <w:tblW w:w="9963"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7"/>
        <w:gridCol w:w="6946"/>
      </w:tblGrid>
      <w:tr w:rsidR="00E34E20" w14:paraId="1A49EFE7" w14:textId="77777777">
        <w:trPr>
          <w:trHeight w:val="98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B5BDF1" w14:textId="77777777" w:rsidR="00E34E20" w:rsidRDefault="00744434">
            <w:pPr>
              <w:rPr>
                <w:b/>
              </w:rPr>
            </w:pPr>
            <w:r>
              <w:rPr>
                <w:b/>
              </w:rPr>
              <w:t>Opciones de respuesta</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467AB" w14:textId="77777777" w:rsidR="00E34E20" w:rsidRDefault="00744434">
            <w:pPr>
              <w:spacing w:after="160" w:line="256" w:lineRule="auto"/>
              <w:rPr>
                <w:b/>
              </w:rPr>
            </w:pPr>
            <w:r>
              <w:rPr>
                <w:b/>
              </w:rPr>
              <w:t>Argumentaciones</w:t>
            </w:r>
          </w:p>
        </w:tc>
      </w:tr>
      <w:tr w:rsidR="00E34E20" w14:paraId="34C6A202" w14:textId="77777777">
        <w:trPr>
          <w:trHeight w:val="98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853029" w14:textId="77777777" w:rsidR="00E34E20" w:rsidRDefault="00744434">
            <w:r>
              <w:t>A) fecundación</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955410" w14:textId="77777777" w:rsidR="00E34E20" w:rsidRDefault="00744434">
            <w:pPr>
              <w:spacing w:after="160" w:line="256" w:lineRule="auto"/>
            </w:pPr>
            <w:r>
              <w:t>Incorrecto. La fecundación se da cuando el espermatozoide se une con el óvulo, produciendo un embarazo.</w:t>
            </w:r>
          </w:p>
        </w:tc>
      </w:tr>
      <w:tr w:rsidR="00E34E20" w14:paraId="7F987E5B" w14:textId="77777777">
        <w:trPr>
          <w:trHeight w:val="64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420968" w14:textId="77777777" w:rsidR="00E34E20" w:rsidRDefault="00744434">
            <w:r>
              <w:t>B) ovulación</w:t>
            </w:r>
          </w:p>
          <w:p w14:paraId="576FBD16" w14:textId="77777777" w:rsidR="00E34E20" w:rsidRDefault="00E34E20"/>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5DAD1" w14:textId="77777777" w:rsidR="00E34E20" w:rsidRDefault="00744434">
            <w:pPr>
              <w:spacing w:after="160" w:line="256" w:lineRule="auto"/>
            </w:pPr>
            <w:r>
              <w:t>Correcto. La ovulación es el desprendimiento de un óvulo maduro, que puede ser fecundado.</w:t>
            </w:r>
          </w:p>
        </w:tc>
      </w:tr>
      <w:tr w:rsidR="00E34E20" w14:paraId="4D302C48" w14:textId="77777777">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3461C5" w14:textId="77777777" w:rsidR="00E34E20" w:rsidRDefault="00744434">
            <w:r>
              <w:t>C) eyaculación</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978E05" w14:textId="77777777" w:rsidR="00E34E20" w:rsidRDefault="00744434">
            <w:pPr>
              <w:spacing w:after="160" w:line="256" w:lineRule="auto"/>
            </w:pPr>
            <w:r>
              <w:t>Incorrecto. La eyaculación es la expulsión de un fluido que contiene espermatozoides y líquido seminal.</w:t>
            </w:r>
          </w:p>
        </w:tc>
      </w:tr>
      <w:tr w:rsidR="00E34E20" w14:paraId="106750C3" w14:textId="77777777">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1FB786" w14:textId="77777777" w:rsidR="00E34E20" w:rsidRDefault="00744434">
            <w:r>
              <w:t>D) embriogénesis</w:t>
            </w:r>
          </w:p>
        </w:tc>
        <w:tc>
          <w:tcPr>
            <w:tcW w:w="69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D062B2" w14:textId="77777777" w:rsidR="00E34E20" w:rsidRDefault="00744434">
            <w:pPr>
              <w:spacing w:after="160" w:line="256" w:lineRule="auto"/>
            </w:pPr>
            <w:r>
              <w:t>Incorrecto. La embriogénesis es el proceso que conduce al desarrollo de un organismo</w:t>
            </w:r>
          </w:p>
        </w:tc>
      </w:tr>
    </w:tbl>
    <w:p w14:paraId="6691F352" w14:textId="77777777" w:rsidR="00E34E20" w:rsidRDefault="00E34E20">
      <w:pPr>
        <w:rPr>
          <w:b/>
        </w:rPr>
      </w:pPr>
    </w:p>
    <w:p w14:paraId="0830909F" w14:textId="77777777" w:rsidR="00E34E20" w:rsidRDefault="00744434">
      <w:pPr>
        <w:rPr>
          <w:b/>
        </w:rPr>
      </w:pPr>
      <w:r>
        <w:rPr>
          <w:b/>
        </w:rPr>
        <w:t xml:space="preserve">ÍTEM 8 </w:t>
      </w:r>
    </w:p>
    <w:p w14:paraId="4A28D297" w14:textId="77777777" w:rsidR="00E34E20" w:rsidRDefault="00E34E20">
      <w:pPr>
        <w:rPr>
          <w:b/>
        </w:rPr>
      </w:pPr>
    </w:p>
    <w:tbl>
      <w:tblPr>
        <w:tblStyle w:val="aff5"/>
        <w:tblW w:w="10095"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17"/>
        <w:gridCol w:w="7078"/>
      </w:tblGrid>
      <w:tr w:rsidR="00E34E20" w14:paraId="27ECAB39" w14:textId="77777777">
        <w:trPr>
          <w:trHeight w:val="98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3D8DA" w14:textId="77777777" w:rsidR="00E34E20" w:rsidRDefault="00744434">
            <w:pPr>
              <w:rPr>
                <w:b/>
              </w:rPr>
            </w:pPr>
            <w:r>
              <w:rPr>
                <w:b/>
              </w:rPr>
              <w:t>Opciones de respuesta</w:t>
            </w:r>
          </w:p>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2EF8C" w14:textId="77777777" w:rsidR="00E34E20" w:rsidRDefault="00744434">
            <w:pPr>
              <w:spacing w:after="160" w:line="256" w:lineRule="auto"/>
              <w:rPr>
                <w:b/>
              </w:rPr>
            </w:pPr>
            <w:r>
              <w:rPr>
                <w:b/>
              </w:rPr>
              <w:t>Argumentaciones</w:t>
            </w:r>
          </w:p>
        </w:tc>
      </w:tr>
      <w:tr w:rsidR="00E34E20" w14:paraId="385C13A1" w14:textId="77777777">
        <w:trPr>
          <w:trHeight w:val="98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71699F" w14:textId="77777777" w:rsidR="00E34E20" w:rsidRDefault="00744434">
            <w:r>
              <w:t>A) 1, 3, 5</w:t>
            </w:r>
          </w:p>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DD047" w14:textId="77777777" w:rsidR="00E34E20" w:rsidRDefault="00744434">
            <w:pPr>
              <w:spacing w:after="160" w:line="256" w:lineRule="auto"/>
            </w:pPr>
            <w:r>
              <w:t>Incorrecto. Con la planificación familiar, se hace uso del derecho a decidir el número de hijos, se puede prevenir ETS y se tiene menos probabilidades de tener un aborto.</w:t>
            </w:r>
          </w:p>
        </w:tc>
      </w:tr>
      <w:tr w:rsidR="00E34E20" w14:paraId="747AEB79" w14:textId="77777777">
        <w:trPr>
          <w:trHeight w:val="640"/>
        </w:trPr>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69C72D" w14:textId="77777777" w:rsidR="00E34E20" w:rsidRDefault="00744434">
            <w:r>
              <w:t>B) 1, 3, 4</w:t>
            </w:r>
          </w:p>
          <w:p w14:paraId="580AF252" w14:textId="77777777" w:rsidR="00E34E20" w:rsidRDefault="00E34E20"/>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6FF1FFD" w14:textId="77777777" w:rsidR="00E34E20" w:rsidRDefault="00744434">
            <w:pPr>
              <w:spacing w:after="160" w:line="256" w:lineRule="auto"/>
            </w:pPr>
            <w:r>
              <w:t>Correcto. Con la planificación familiar, se reduce la probabilidad de muerte materna.</w:t>
            </w:r>
          </w:p>
        </w:tc>
      </w:tr>
      <w:tr w:rsidR="00E34E20" w14:paraId="199E134A" w14:textId="77777777">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A87480" w14:textId="77777777" w:rsidR="00E34E20" w:rsidRDefault="00744434">
            <w:r>
              <w:t>C) 1, 2, 4</w:t>
            </w:r>
          </w:p>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A0993" w14:textId="77777777" w:rsidR="00E34E20" w:rsidRDefault="00744434">
            <w:pPr>
              <w:spacing w:after="160" w:line="256" w:lineRule="auto"/>
            </w:pPr>
            <w:r>
              <w:t>Incorrecto. A través de la planificación familiar no se obtiene una mejor situación económica. Sin embargo, permite decidir en qué estado económico tener hijos.</w:t>
            </w:r>
          </w:p>
        </w:tc>
      </w:tr>
      <w:tr w:rsidR="00E34E20" w14:paraId="0ED32784" w14:textId="77777777">
        <w:tc>
          <w:tcPr>
            <w:tcW w:w="30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56AAEA" w14:textId="77777777" w:rsidR="00E34E20" w:rsidRDefault="00744434">
            <w:r>
              <w:t>D) 2, 3, 4</w:t>
            </w:r>
          </w:p>
        </w:tc>
        <w:tc>
          <w:tcPr>
            <w:tcW w:w="7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7B336" w14:textId="77777777" w:rsidR="00E34E20" w:rsidRDefault="00744434">
            <w:pPr>
              <w:spacing w:after="160" w:line="256" w:lineRule="auto"/>
            </w:pPr>
            <w:r>
              <w:t>Incorrecto. Solo hacer uso del derecho a escoger el número de hijos es una razón para hacer una planificación familiar.</w:t>
            </w:r>
          </w:p>
        </w:tc>
      </w:tr>
    </w:tbl>
    <w:p w14:paraId="559FA108" w14:textId="77777777" w:rsidR="00E34E20" w:rsidRDefault="00E34E20">
      <w:pPr>
        <w:rPr>
          <w:b/>
        </w:rPr>
      </w:pPr>
    </w:p>
    <w:p w14:paraId="67F1A4F1" w14:textId="77777777" w:rsidR="00E34E20" w:rsidRDefault="00E34E20"/>
    <w:p w14:paraId="3C51A71D" w14:textId="77777777" w:rsidR="00E34E20" w:rsidRDefault="00E34E20"/>
    <w:p w14:paraId="2384DD27" w14:textId="77777777" w:rsidR="00E34E20" w:rsidRDefault="00E34E20"/>
    <w:p w14:paraId="3B24DDEF" w14:textId="77777777" w:rsidR="00E34E20" w:rsidRDefault="00E34E20"/>
    <w:p w14:paraId="1062FF94" w14:textId="77777777" w:rsidR="00E34E20" w:rsidRDefault="00744434">
      <w:pPr>
        <w:rPr>
          <w:b/>
        </w:rPr>
      </w:pPr>
      <w:r>
        <w:rPr>
          <w:b/>
        </w:rPr>
        <w:t xml:space="preserve">ÍTEM 9 </w:t>
      </w:r>
    </w:p>
    <w:p w14:paraId="40F39DDE" w14:textId="77777777" w:rsidR="00E34E20" w:rsidRDefault="00E34E20">
      <w:pPr>
        <w:rPr>
          <w:b/>
        </w:rPr>
      </w:pPr>
    </w:p>
    <w:p w14:paraId="5CFC23F7" w14:textId="77777777" w:rsidR="00E34E20" w:rsidRDefault="00E34E20">
      <w:pPr>
        <w:rPr>
          <w:b/>
        </w:rPr>
      </w:pPr>
    </w:p>
    <w:tbl>
      <w:tblPr>
        <w:tblStyle w:val="aff6"/>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15"/>
        <w:gridCol w:w="7389"/>
      </w:tblGrid>
      <w:tr w:rsidR="00E34E20" w14:paraId="72F7EF82" w14:textId="77777777">
        <w:trPr>
          <w:trHeight w:val="56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FC9E29" w14:textId="77777777" w:rsidR="00E34E20" w:rsidRDefault="00744434">
            <w:pPr>
              <w:rPr>
                <w:b/>
              </w:rPr>
            </w:pPr>
            <w:r>
              <w:rPr>
                <w:b/>
              </w:rPr>
              <w:t>Opciones de respuesta</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4C6629" w14:textId="77777777" w:rsidR="00E34E20" w:rsidRDefault="00744434">
            <w:pPr>
              <w:spacing w:after="160" w:line="256" w:lineRule="auto"/>
              <w:rPr>
                <w:b/>
              </w:rPr>
            </w:pPr>
            <w:r>
              <w:rPr>
                <w:b/>
              </w:rPr>
              <w:t>Argumentaciones</w:t>
            </w:r>
          </w:p>
        </w:tc>
      </w:tr>
      <w:tr w:rsidR="00E34E20" w14:paraId="466E3E46" w14:textId="77777777">
        <w:trPr>
          <w:trHeight w:val="98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C4C68" w14:textId="77777777" w:rsidR="00E34E20" w:rsidRDefault="00744434">
            <w:r>
              <w:t>A) distribuciones  binomiales</w:t>
            </w:r>
          </w:p>
          <w:p w14:paraId="68FC071F" w14:textId="77777777" w:rsidR="00E34E20" w:rsidRDefault="00E34E20">
            <w:pPr>
              <w:rPr>
                <w:highlight w:val="yellow"/>
              </w:rPr>
            </w:pP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AA2C32" w14:textId="77777777" w:rsidR="00E34E20" w:rsidRDefault="00744434">
            <w:pPr>
              <w:spacing w:after="160" w:line="256" w:lineRule="auto"/>
            </w:pPr>
            <w:r>
              <w:t>Incorrecto. La distribución binomial es la que da la distribución de los genotipos.</w:t>
            </w:r>
          </w:p>
        </w:tc>
      </w:tr>
      <w:tr w:rsidR="00E34E20" w14:paraId="1A9F5182" w14:textId="77777777">
        <w:trPr>
          <w:trHeight w:val="640"/>
        </w:trPr>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57E18B" w14:textId="77777777" w:rsidR="00E34E20" w:rsidRDefault="00744434">
            <w:r>
              <w:t>B) frecuencias genotípicas</w:t>
            </w:r>
          </w:p>
          <w:p w14:paraId="5C744A5E" w14:textId="77777777" w:rsidR="00E34E20" w:rsidRDefault="00E34E20"/>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55CCD1" w14:textId="77777777" w:rsidR="00E34E20" w:rsidRDefault="00744434">
            <w:pPr>
              <w:spacing w:after="160" w:line="256" w:lineRule="auto"/>
            </w:pPr>
            <w:r>
              <w:t>Correcto. Las frecuencias genotípicas pueden predecir de manera matemática los rasgos a heredarse.</w:t>
            </w:r>
          </w:p>
        </w:tc>
      </w:tr>
      <w:tr w:rsidR="00E34E20" w14:paraId="3CEDE6AE" w14:textId="77777777">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06AB23" w14:textId="77777777" w:rsidR="00E34E20" w:rsidRDefault="00744434">
            <w:r>
              <w:t>C) frecuencias alélicas</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E03F6C" w14:textId="77777777" w:rsidR="00E34E20" w:rsidRDefault="00744434">
            <w:pPr>
              <w:spacing w:after="160" w:line="256" w:lineRule="auto"/>
            </w:pPr>
            <w:r>
              <w:t>Incorrecto. Las frecuencias alélicas son las proporciones que se encuentran de los alelos en un gen.</w:t>
            </w:r>
          </w:p>
        </w:tc>
      </w:tr>
      <w:tr w:rsidR="00E34E20" w14:paraId="7174215F" w14:textId="77777777">
        <w:tc>
          <w:tcPr>
            <w:tcW w:w="27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B76FE4" w14:textId="77777777" w:rsidR="00E34E20" w:rsidRDefault="00744434">
            <w:r>
              <w:t xml:space="preserve">D) desviaciones </w:t>
            </w:r>
          </w:p>
        </w:tc>
        <w:tc>
          <w:tcPr>
            <w:tcW w:w="73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4C26AA" w14:textId="77777777" w:rsidR="00E34E20" w:rsidRDefault="00744434">
            <w:pPr>
              <w:spacing w:after="160" w:line="256" w:lineRule="auto"/>
            </w:pPr>
            <w:r>
              <w:t xml:space="preserve">Incorrecto. Las desviaciones  en las frecuencias del genotipo indican que hay fuerzas externas actuando sobre la población. </w:t>
            </w:r>
          </w:p>
        </w:tc>
      </w:tr>
    </w:tbl>
    <w:p w14:paraId="0F311CA5" w14:textId="77777777" w:rsidR="00E34E20" w:rsidRDefault="00E34E20">
      <w:pPr>
        <w:rPr>
          <w:b/>
        </w:rPr>
      </w:pPr>
    </w:p>
    <w:p w14:paraId="6A24A567" w14:textId="77777777" w:rsidR="00E34E20" w:rsidRDefault="00744434">
      <w:pPr>
        <w:rPr>
          <w:b/>
        </w:rPr>
      </w:pPr>
      <w:r>
        <w:rPr>
          <w:b/>
        </w:rPr>
        <w:t>ÍTEM 10</w:t>
      </w:r>
    </w:p>
    <w:p w14:paraId="1AEA5ADA" w14:textId="77777777" w:rsidR="00E34E20" w:rsidRDefault="00E34E20">
      <w:pPr>
        <w:rPr>
          <w:b/>
        </w:rPr>
      </w:pPr>
    </w:p>
    <w:tbl>
      <w:tblPr>
        <w:tblStyle w:val="aff7"/>
        <w:tblW w:w="10104" w:type="dxa"/>
        <w:tblInd w:w="-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3"/>
        <w:gridCol w:w="7371"/>
      </w:tblGrid>
      <w:tr w:rsidR="00E34E20" w14:paraId="11563719" w14:textId="77777777">
        <w:trPr>
          <w:trHeight w:val="429"/>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AC2F65" w14:textId="77777777" w:rsidR="00E34E20" w:rsidRDefault="00744434">
            <w:pPr>
              <w:rPr>
                <w:b/>
              </w:rPr>
            </w:pPr>
            <w:r>
              <w:rPr>
                <w:b/>
              </w:rPr>
              <w:t>Opciones de respuesta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A2F323" w14:textId="77777777" w:rsidR="00E34E20" w:rsidRDefault="00744434">
            <w:pPr>
              <w:spacing w:after="160" w:line="256" w:lineRule="auto"/>
              <w:rPr>
                <w:b/>
              </w:rPr>
            </w:pPr>
            <w:r>
              <w:rPr>
                <w:b/>
              </w:rPr>
              <w:t>Argumentaciones</w:t>
            </w:r>
          </w:p>
        </w:tc>
      </w:tr>
      <w:tr w:rsidR="00E34E20" w14:paraId="1C94DBE2" w14:textId="77777777">
        <w:trPr>
          <w:trHeight w:val="100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8C6218" w14:textId="77777777" w:rsidR="00E34E20" w:rsidRDefault="00744434">
            <w:r>
              <w:t>A) 1d, 2c, 3a ,4b</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9C0C69" w14:textId="77777777" w:rsidR="00E34E20" w:rsidRDefault="00744434">
            <w:pPr>
              <w:spacing w:after="160" w:line="256" w:lineRule="auto"/>
            </w:pPr>
            <w:r>
              <w:t>Incorrecto. Los métodos anticonceptivos orales evitan la liberación de óvulos y tiene un 99% de efectividad. La pastilla del día después evita la ovulación y es efectiva si se usa hasta máximo 72 horas después de la relación sexual. El condón evita el pase de los espermatozoides a la vagina y los métodos anticonceptivos inyectables evitan la ovulación y es efectivo al 99%.</w:t>
            </w:r>
          </w:p>
        </w:tc>
      </w:tr>
      <w:tr w:rsidR="00E34E20" w14:paraId="1D721395" w14:textId="77777777">
        <w:trPr>
          <w:trHeight w:val="640"/>
        </w:trPr>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C4285F" w14:textId="77777777" w:rsidR="00E34E20" w:rsidRDefault="00744434">
            <w:r>
              <w:t>B) 1b, 2d, 3a, 4c</w:t>
            </w:r>
          </w:p>
          <w:p w14:paraId="214D91FD" w14:textId="77777777" w:rsidR="00E34E20" w:rsidRDefault="00E34E20"/>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E669B5" w14:textId="77777777" w:rsidR="00E34E20" w:rsidRDefault="00744434">
            <w:pPr>
              <w:spacing w:after="160" w:line="256" w:lineRule="auto"/>
            </w:pPr>
            <w:r>
              <w:t>Correcto. Los efectos corresponden a los métodos anticonceptivos.</w:t>
            </w:r>
          </w:p>
        </w:tc>
      </w:tr>
      <w:tr w:rsidR="00E34E20" w14:paraId="03C486C4" w14:textId="77777777">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65F1E7" w14:textId="77777777" w:rsidR="00E34E20" w:rsidRDefault="00744434">
            <w:r>
              <w:t>C) 1d, 2b, 3a, 4c</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FDFC4B" w14:textId="77777777" w:rsidR="00E34E20" w:rsidRDefault="00744434">
            <w:pPr>
              <w:spacing w:after="160" w:line="256" w:lineRule="auto"/>
            </w:pPr>
            <w:r>
              <w:t xml:space="preserve">Incorrecto. Los efectos de métodos anticonceptivos orales y pastilla del día después están invertidos. </w:t>
            </w:r>
          </w:p>
        </w:tc>
      </w:tr>
      <w:tr w:rsidR="00E34E20" w14:paraId="1CE12E63" w14:textId="77777777">
        <w:tc>
          <w:tcPr>
            <w:tcW w:w="27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572C58D" w14:textId="77777777" w:rsidR="00E34E20" w:rsidRDefault="00744434">
            <w:r>
              <w:t>D)1b, 2c, 3d, 4a</w:t>
            </w:r>
          </w:p>
        </w:tc>
        <w:tc>
          <w:tcPr>
            <w:tcW w:w="737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117C7A" w14:textId="77777777" w:rsidR="00E34E20" w:rsidRDefault="00744434">
            <w:pPr>
              <w:spacing w:after="160" w:line="256" w:lineRule="auto"/>
            </w:pPr>
            <w:r>
              <w:t>Incorrecto. Los métodos orales evitan la liberación de óvulos y tiene un 99% de efectividad, pero la pastilla del día después evita la ovulación, es efectiva al 99% solo si se usa hasta máximo 72 horas después de la relación sexual.</w:t>
            </w:r>
          </w:p>
        </w:tc>
      </w:tr>
    </w:tbl>
    <w:p w14:paraId="05BD4C2F" w14:textId="77777777" w:rsidR="00E34E20" w:rsidRDefault="00E34E20"/>
    <w:p w14:paraId="4A204DBD" w14:textId="77777777" w:rsidR="00E34E20" w:rsidRDefault="00E34E20">
      <w:pPr>
        <w:rPr>
          <w:b/>
        </w:rPr>
      </w:pPr>
    </w:p>
    <w:p w14:paraId="54531B02" w14:textId="77777777" w:rsidR="00E34E20" w:rsidRDefault="00E34E20">
      <w:pPr>
        <w:ind w:left="326"/>
        <w:rPr>
          <w:rFonts w:ascii="Calibri" w:eastAsia="Calibri" w:hAnsi="Calibri" w:cs="Calibri"/>
          <w:sz w:val="16"/>
          <w:szCs w:val="16"/>
        </w:rPr>
      </w:pPr>
    </w:p>
    <w:p w14:paraId="13400348" w14:textId="77777777" w:rsidR="00E34E20" w:rsidRDefault="00E34E20"/>
    <w:p w14:paraId="19CA95AF" w14:textId="77777777" w:rsidR="00E34E20" w:rsidRDefault="00E34E20"/>
    <w:p w14:paraId="0BDD1AB7" w14:textId="77777777" w:rsidR="00E34E20" w:rsidRDefault="00E34E20"/>
    <w:p w14:paraId="3C56A48A" w14:textId="77777777" w:rsidR="00E34E20" w:rsidRDefault="00E34E20"/>
    <w:p w14:paraId="62F3159A" w14:textId="77777777" w:rsidR="00E34E20" w:rsidRDefault="00E34E20"/>
    <w:p w14:paraId="22909C20" w14:textId="77777777" w:rsidR="00E34E20" w:rsidRDefault="00E34E20"/>
    <w:sectPr w:rsidR="00E34E20">
      <w:headerReference w:type="default" r:id="rId26"/>
      <w:pgSz w:w="16839" w:h="11907" w:orient="landscape"/>
      <w:pgMar w:top="1440"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047F6" w14:textId="77777777" w:rsidR="00C13BBE" w:rsidRDefault="00C13BBE">
      <w:r>
        <w:separator/>
      </w:r>
    </w:p>
  </w:endnote>
  <w:endnote w:type="continuationSeparator" w:id="0">
    <w:p w14:paraId="4C35C83C" w14:textId="77777777" w:rsidR="00C13BBE" w:rsidRDefault="00C13B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bin">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E405C" w14:textId="77777777" w:rsidR="00C13BBE" w:rsidRDefault="00C13BBE">
      <w:r>
        <w:separator/>
      </w:r>
    </w:p>
  </w:footnote>
  <w:footnote w:type="continuationSeparator" w:id="0">
    <w:p w14:paraId="49FFD06D" w14:textId="77777777" w:rsidR="00C13BBE" w:rsidRDefault="00C13B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FA27B" w14:textId="77777777" w:rsidR="00E34E20" w:rsidRDefault="00744434">
    <w:r>
      <w:rPr>
        <w:noProof/>
      </w:rPr>
      <w:drawing>
        <wp:anchor distT="0" distB="0" distL="114300" distR="114300" simplePos="0" relativeHeight="251658240" behindDoc="0" locked="0" layoutInCell="1" hidden="0" allowOverlap="1" wp14:anchorId="0C28DF77" wp14:editId="1711874A">
          <wp:simplePos x="0" y="0"/>
          <wp:positionH relativeFrom="column">
            <wp:posOffset>-833119</wp:posOffset>
          </wp:positionH>
          <wp:positionV relativeFrom="paragraph">
            <wp:posOffset>-120014</wp:posOffset>
          </wp:positionV>
          <wp:extent cx="10481310" cy="988060"/>
          <wp:effectExtent l="0" t="0" r="0" b="0"/>
          <wp:wrapSquare wrapText="bothSides" distT="0" distB="0" distL="114300" distR="114300"/>
          <wp:docPr id="5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481310" cy="988060"/>
                  </a:xfrm>
                  <a:prstGeom prst="rect">
                    <a:avLst/>
                  </a:prstGeom>
                  <a:ln/>
                </pic:spPr>
              </pic:pic>
            </a:graphicData>
          </a:graphic>
        </wp:anchor>
      </w:drawing>
    </w:r>
  </w:p>
  <w:p w14:paraId="3818F98A" w14:textId="77777777" w:rsidR="00E34E20" w:rsidRDefault="00E34E20">
    <w:pPr>
      <w:tabs>
        <w:tab w:val="center" w:pos="4419"/>
        <w:tab w:val="right" w:pos="8838"/>
      </w:tabs>
      <w:spacing w:before="70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353E5" w14:textId="77777777" w:rsidR="00E34E20" w:rsidRDefault="00744434">
    <w:pPr>
      <w:tabs>
        <w:tab w:val="center" w:pos="4419"/>
        <w:tab w:val="right" w:pos="8838"/>
      </w:tabs>
      <w:spacing w:before="709"/>
    </w:pPr>
    <w:r>
      <w:rPr>
        <w:noProof/>
      </w:rPr>
      <w:drawing>
        <wp:anchor distT="0" distB="0" distL="114300" distR="114300" simplePos="0" relativeHeight="251659264" behindDoc="0" locked="0" layoutInCell="1" hidden="0" allowOverlap="1" wp14:anchorId="167FD80F" wp14:editId="41907770">
          <wp:simplePos x="0" y="0"/>
          <wp:positionH relativeFrom="column">
            <wp:posOffset>-867102</wp:posOffset>
          </wp:positionH>
          <wp:positionV relativeFrom="paragraph">
            <wp:posOffset>-32078</wp:posOffset>
          </wp:positionV>
          <wp:extent cx="10699115" cy="900430"/>
          <wp:effectExtent l="0" t="0" r="0" b="0"/>
          <wp:wrapSquare wrapText="bothSides" distT="0" distB="0" distL="114300" distR="11430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0699115" cy="90043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13942" w14:textId="77777777" w:rsidR="00E34E20" w:rsidRDefault="00E34E20">
    <w:pPr>
      <w:tabs>
        <w:tab w:val="center" w:pos="4419"/>
        <w:tab w:val="right" w:pos="8838"/>
      </w:tabs>
      <w:spacing w:before="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66AAE"/>
    <w:multiLevelType w:val="multilevel"/>
    <w:tmpl w:val="E7DC9350"/>
    <w:lvl w:ilvl="0">
      <w:start w:val="6"/>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584E09"/>
    <w:multiLevelType w:val="multilevel"/>
    <w:tmpl w:val="04742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4D35EA"/>
    <w:multiLevelType w:val="multilevel"/>
    <w:tmpl w:val="04F8F8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E05CF9"/>
    <w:multiLevelType w:val="multilevel"/>
    <w:tmpl w:val="F142FBE4"/>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355A5A"/>
    <w:multiLevelType w:val="multilevel"/>
    <w:tmpl w:val="0ABAF1F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5" w15:restartNumberingAfterBreak="0">
    <w:nsid w:val="19A03F08"/>
    <w:multiLevelType w:val="multilevel"/>
    <w:tmpl w:val="CBE464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6" w15:restartNumberingAfterBreak="0">
    <w:nsid w:val="1E07324D"/>
    <w:multiLevelType w:val="multilevel"/>
    <w:tmpl w:val="001220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7B61DA"/>
    <w:multiLevelType w:val="multilevel"/>
    <w:tmpl w:val="77A6A4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856031"/>
    <w:multiLevelType w:val="multilevel"/>
    <w:tmpl w:val="18EC830C"/>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9" w15:restartNumberingAfterBreak="0">
    <w:nsid w:val="24767818"/>
    <w:multiLevelType w:val="multilevel"/>
    <w:tmpl w:val="FA285354"/>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0" w15:restartNumberingAfterBreak="0">
    <w:nsid w:val="263D3164"/>
    <w:multiLevelType w:val="multilevel"/>
    <w:tmpl w:val="0AC22A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1" w15:restartNumberingAfterBreak="0">
    <w:nsid w:val="2C9C1423"/>
    <w:multiLevelType w:val="multilevel"/>
    <w:tmpl w:val="84FAD64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2" w15:restartNumberingAfterBreak="0">
    <w:nsid w:val="33994163"/>
    <w:multiLevelType w:val="multilevel"/>
    <w:tmpl w:val="84AC50F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3AC27675"/>
    <w:multiLevelType w:val="multilevel"/>
    <w:tmpl w:val="6DE0AE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58244E4"/>
    <w:multiLevelType w:val="multilevel"/>
    <w:tmpl w:val="41CCB8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9422213"/>
    <w:multiLevelType w:val="multilevel"/>
    <w:tmpl w:val="F44232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4A211E17"/>
    <w:multiLevelType w:val="multilevel"/>
    <w:tmpl w:val="366896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C5B74F4"/>
    <w:multiLevelType w:val="multilevel"/>
    <w:tmpl w:val="FEFE16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18" w15:restartNumberingAfterBreak="0">
    <w:nsid w:val="4D1C75D9"/>
    <w:multiLevelType w:val="multilevel"/>
    <w:tmpl w:val="B194EB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178204E"/>
    <w:multiLevelType w:val="multilevel"/>
    <w:tmpl w:val="1AB2A7C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0" w15:restartNumberingAfterBreak="0">
    <w:nsid w:val="5B384FE6"/>
    <w:multiLevelType w:val="multilevel"/>
    <w:tmpl w:val="C80630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732" w:hanging="360"/>
      </w:pPr>
      <w:rPr>
        <w:rFonts w:ascii="Noto Sans Symbols" w:eastAsia="Noto Sans Symbols" w:hAnsi="Noto Sans Symbols" w:cs="Noto Sans Symbols"/>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1" w15:restartNumberingAfterBreak="0">
    <w:nsid w:val="5C700DF9"/>
    <w:multiLevelType w:val="multilevel"/>
    <w:tmpl w:val="9A869A84"/>
    <w:lvl w:ilvl="0">
      <w:start w:val="1"/>
      <w:numFmt w:val="bullet"/>
      <w:lvlText w:val="●"/>
      <w:lvlJc w:val="left"/>
      <w:pPr>
        <w:ind w:left="1068" w:hanging="360"/>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8"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22" w15:restartNumberingAfterBreak="0">
    <w:nsid w:val="655E01AB"/>
    <w:multiLevelType w:val="multilevel"/>
    <w:tmpl w:val="7360B5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B4A3CBE"/>
    <w:multiLevelType w:val="multilevel"/>
    <w:tmpl w:val="17BE42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D691C48"/>
    <w:multiLevelType w:val="multilevel"/>
    <w:tmpl w:val="5D12DE86"/>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5" w15:restartNumberingAfterBreak="0">
    <w:nsid w:val="6E9C142A"/>
    <w:multiLevelType w:val="multilevel"/>
    <w:tmpl w:val="A08C8E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32" w:hanging="360"/>
      </w:pPr>
      <w:rPr>
        <w:rFonts w:ascii="Courier New" w:eastAsia="Courier New" w:hAnsi="Courier New" w:cs="Courier New"/>
      </w:rPr>
    </w:lvl>
    <w:lvl w:ilvl="2">
      <w:start w:val="1"/>
      <w:numFmt w:val="bullet"/>
      <w:lvlText w:val="▪"/>
      <w:lvlJc w:val="left"/>
      <w:pPr>
        <w:ind w:left="1452" w:hanging="360"/>
      </w:pPr>
      <w:rPr>
        <w:rFonts w:ascii="Noto Sans Symbols" w:eastAsia="Noto Sans Symbols" w:hAnsi="Noto Sans Symbols" w:cs="Noto Sans Symbols"/>
      </w:rPr>
    </w:lvl>
    <w:lvl w:ilvl="3">
      <w:start w:val="1"/>
      <w:numFmt w:val="bullet"/>
      <w:lvlText w:val="●"/>
      <w:lvlJc w:val="left"/>
      <w:pPr>
        <w:ind w:left="2172" w:hanging="360"/>
      </w:pPr>
      <w:rPr>
        <w:rFonts w:ascii="Noto Sans Symbols" w:eastAsia="Noto Sans Symbols" w:hAnsi="Noto Sans Symbols" w:cs="Noto Sans Symbols"/>
      </w:rPr>
    </w:lvl>
    <w:lvl w:ilvl="4">
      <w:start w:val="1"/>
      <w:numFmt w:val="bullet"/>
      <w:lvlText w:val="o"/>
      <w:lvlJc w:val="left"/>
      <w:pPr>
        <w:ind w:left="2892" w:hanging="360"/>
      </w:pPr>
      <w:rPr>
        <w:rFonts w:ascii="Courier New" w:eastAsia="Courier New" w:hAnsi="Courier New" w:cs="Courier New"/>
      </w:rPr>
    </w:lvl>
    <w:lvl w:ilvl="5">
      <w:start w:val="1"/>
      <w:numFmt w:val="bullet"/>
      <w:lvlText w:val="▪"/>
      <w:lvlJc w:val="left"/>
      <w:pPr>
        <w:ind w:left="3612" w:hanging="360"/>
      </w:pPr>
      <w:rPr>
        <w:rFonts w:ascii="Noto Sans Symbols" w:eastAsia="Noto Sans Symbols" w:hAnsi="Noto Sans Symbols" w:cs="Noto Sans Symbols"/>
      </w:rPr>
    </w:lvl>
    <w:lvl w:ilvl="6">
      <w:start w:val="1"/>
      <w:numFmt w:val="bullet"/>
      <w:lvlText w:val="●"/>
      <w:lvlJc w:val="left"/>
      <w:pPr>
        <w:ind w:left="4332" w:hanging="360"/>
      </w:pPr>
      <w:rPr>
        <w:rFonts w:ascii="Noto Sans Symbols" w:eastAsia="Noto Sans Symbols" w:hAnsi="Noto Sans Symbols" w:cs="Noto Sans Symbols"/>
      </w:rPr>
    </w:lvl>
    <w:lvl w:ilvl="7">
      <w:start w:val="1"/>
      <w:numFmt w:val="bullet"/>
      <w:lvlText w:val="o"/>
      <w:lvlJc w:val="left"/>
      <w:pPr>
        <w:ind w:left="5052" w:hanging="360"/>
      </w:pPr>
      <w:rPr>
        <w:rFonts w:ascii="Courier New" w:eastAsia="Courier New" w:hAnsi="Courier New" w:cs="Courier New"/>
      </w:rPr>
    </w:lvl>
    <w:lvl w:ilvl="8">
      <w:start w:val="1"/>
      <w:numFmt w:val="bullet"/>
      <w:lvlText w:val="▪"/>
      <w:lvlJc w:val="left"/>
      <w:pPr>
        <w:ind w:left="5772" w:hanging="360"/>
      </w:pPr>
      <w:rPr>
        <w:rFonts w:ascii="Noto Sans Symbols" w:eastAsia="Noto Sans Symbols" w:hAnsi="Noto Sans Symbols" w:cs="Noto Sans Symbols"/>
      </w:rPr>
    </w:lvl>
  </w:abstractNum>
  <w:abstractNum w:abstractNumId="26" w15:restartNumberingAfterBreak="0">
    <w:nsid w:val="7199458C"/>
    <w:multiLevelType w:val="multilevel"/>
    <w:tmpl w:val="B1905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46A45A8"/>
    <w:multiLevelType w:val="multilevel"/>
    <w:tmpl w:val="EAF8B1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7C8312D5"/>
    <w:multiLevelType w:val="multilevel"/>
    <w:tmpl w:val="5F7ED4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F0E1A8B"/>
    <w:multiLevelType w:val="multilevel"/>
    <w:tmpl w:val="FE1ACB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302126848">
    <w:abstractNumId w:val="26"/>
  </w:num>
  <w:num w:numId="2" w16cid:durableId="1856920412">
    <w:abstractNumId w:val="22"/>
  </w:num>
  <w:num w:numId="3" w16cid:durableId="1094591891">
    <w:abstractNumId w:val="16"/>
  </w:num>
  <w:num w:numId="4" w16cid:durableId="360741453">
    <w:abstractNumId w:val="27"/>
  </w:num>
  <w:num w:numId="5" w16cid:durableId="784665081">
    <w:abstractNumId w:val="12"/>
  </w:num>
  <w:num w:numId="6" w16cid:durableId="1515613368">
    <w:abstractNumId w:val="15"/>
  </w:num>
  <w:num w:numId="7" w16cid:durableId="929392805">
    <w:abstractNumId w:val="29"/>
  </w:num>
  <w:num w:numId="8" w16cid:durableId="755906210">
    <w:abstractNumId w:val="24"/>
  </w:num>
  <w:num w:numId="9" w16cid:durableId="780297764">
    <w:abstractNumId w:val="25"/>
  </w:num>
  <w:num w:numId="10" w16cid:durableId="1327519178">
    <w:abstractNumId w:val="11"/>
  </w:num>
  <w:num w:numId="11" w16cid:durableId="1705593906">
    <w:abstractNumId w:val="4"/>
  </w:num>
  <w:num w:numId="12" w16cid:durableId="390621118">
    <w:abstractNumId w:val="23"/>
  </w:num>
  <w:num w:numId="13" w16cid:durableId="133647889">
    <w:abstractNumId w:val="14"/>
  </w:num>
  <w:num w:numId="14" w16cid:durableId="1910341610">
    <w:abstractNumId w:val="3"/>
  </w:num>
  <w:num w:numId="15" w16cid:durableId="1030187586">
    <w:abstractNumId w:val="7"/>
  </w:num>
  <w:num w:numId="16" w16cid:durableId="877745379">
    <w:abstractNumId w:val="0"/>
  </w:num>
  <w:num w:numId="17" w16cid:durableId="489173986">
    <w:abstractNumId w:val="2"/>
  </w:num>
  <w:num w:numId="18" w16cid:durableId="1923828817">
    <w:abstractNumId w:val="6"/>
  </w:num>
  <w:num w:numId="19" w16cid:durableId="1841580408">
    <w:abstractNumId w:val="28"/>
  </w:num>
  <w:num w:numId="20" w16cid:durableId="1325667807">
    <w:abstractNumId w:val="19"/>
  </w:num>
  <w:num w:numId="21" w16cid:durableId="1185247676">
    <w:abstractNumId w:val="10"/>
  </w:num>
  <w:num w:numId="22" w16cid:durableId="427122885">
    <w:abstractNumId w:val="8"/>
  </w:num>
  <w:num w:numId="23" w16cid:durableId="611278799">
    <w:abstractNumId w:val="17"/>
  </w:num>
  <w:num w:numId="24" w16cid:durableId="1819179862">
    <w:abstractNumId w:val="1"/>
  </w:num>
  <w:num w:numId="25" w16cid:durableId="1528829051">
    <w:abstractNumId w:val="20"/>
  </w:num>
  <w:num w:numId="26" w16cid:durableId="1103720368">
    <w:abstractNumId w:val="9"/>
  </w:num>
  <w:num w:numId="27" w16cid:durableId="979655626">
    <w:abstractNumId w:val="5"/>
  </w:num>
  <w:num w:numId="28" w16cid:durableId="1423381706">
    <w:abstractNumId w:val="18"/>
  </w:num>
  <w:num w:numId="29" w16cid:durableId="421220527">
    <w:abstractNumId w:val="13"/>
  </w:num>
  <w:num w:numId="30" w16cid:durableId="3067852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20"/>
    <w:rsid w:val="004F520E"/>
    <w:rsid w:val="005E14B3"/>
    <w:rsid w:val="00744434"/>
    <w:rsid w:val="00C13BBE"/>
    <w:rsid w:val="00E34E20"/>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43B883"/>
  <w15:docId w15:val="{39261334-114E-4A07-B38B-0FC84BDFA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A"/>
        <w:sz w:val="24"/>
        <w:szCs w:val="24"/>
        <w:lang w:val="es-ES" w:eastAsia="es-EC" w:bidi="ar-SA"/>
      </w:rPr>
    </w:rPrDefault>
    <w:pPrDefault>
      <w:pPr>
        <w:tabs>
          <w:tab w:val="left" w:pos="708"/>
        </w:tab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C03"/>
    <w:pPr>
      <w:pBdr>
        <w:top w:val="nil"/>
        <w:left w:val="nil"/>
        <w:bottom w:val="nil"/>
        <w:right w:val="nil"/>
        <w:between w:val="nil"/>
      </w:pBdr>
    </w:pPr>
    <w:rPr>
      <w:lang w:eastAsia="es-E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2B7C03"/>
    <w:pPr>
      <w:tabs>
        <w:tab w:val="clear" w:pos="708"/>
        <w:tab w:val="center" w:pos="4252"/>
        <w:tab w:val="right" w:pos="8504"/>
      </w:tabs>
    </w:pPr>
  </w:style>
  <w:style w:type="character" w:customStyle="1" w:styleId="HeaderChar">
    <w:name w:val="Header Char"/>
    <w:basedOn w:val="DefaultParagraphFont"/>
    <w:link w:val="Header"/>
    <w:uiPriority w:val="99"/>
    <w:rsid w:val="002B7C03"/>
    <w:rPr>
      <w:rFonts w:ascii="Times New Roman" w:eastAsia="Times New Roman" w:hAnsi="Times New Roman" w:cs="Times New Roman"/>
      <w:color w:val="00000A"/>
      <w:sz w:val="24"/>
      <w:szCs w:val="24"/>
      <w:lang w:val="es-ES" w:eastAsia="es-ES"/>
    </w:rPr>
  </w:style>
  <w:style w:type="paragraph" w:styleId="Footer">
    <w:name w:val="footer"/>
    <w:basedOn w:val="Normal"/>
    <w:link w:val="FooterChar"/>
    <w:uiPriority w:val="99"/>
    <w:unhideWhenUsed/>
    <w:rsid w:val="002B7C03"/>
    <w:pPr>
      <w:tabs>
        <w:tab w:val="clear" w:pos="708"/>
        <w:tab w:val="center" w:pos="4252"/>
        <w:tab w:val="right" w:pos="8504"/>
      </w:tabs>
    </w:pPr>
  </w:style>
  <w:style w:type="character" w:customStyle="1" w:styleId="FooterChar">
    <w:name w:val="Footer Char"/>
    <w:basedOn w:val="DefaultParagraphFont"/>
    <w:link w:val="Footer"/>
    <w:uiPriority w:val="99"/>
    <w:rsid w:val="002B7C03"/>
    <w:rPr>
      <w:rFonts w:ascii="Times New Roman" w:eastAsia="Times New Roman" w:hAnsi="Times New Roman" w:cs="Times New Roman"/>
      <w:color w:val="00000A"/>
      <w:sz w:val="24"/>
      <w:szCs w:val="24"/>
      <w:lang w:val="es-ES" w:eastAsia="es-ES"/>
    </w:rPr>
  </w:style>
  <w:style w:type="table" w:customStyle="1" w:styleId="Tabladecuadrcula3-nfasis31">
    <w:name w:val="Tabla de cuadrícula 3 - Énfasis 31"/>
    <w:basedOn w:val="TableNormal"/>
    <w:uiPriority w:val="48"/>
    <w:rsid w:val="002B7C03"/>
    <w:pPr>
      <w:pBdr>
        <w:top w:val="nil"/>
        <w:left w:val="nil"/>
        <w:bottom w:val="nil"/>
        <w:right w:val="nil"/>
        <w:between w:val="nil"/>
      </w:pBdr>
    </w:pPr>
    <w:rPr>
      <w:lang w:eastAsia="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6">
    <w:name w:val="Grid Table 3 Accent 6"/>
    <w:basedOn w:val="TableNormal"/>
    <w:uiPriority w:val="48"/>
    <w:rsid w:val="002B7C03"/>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6">
    <w:name w:val="Grid Table 4 Accent 6"/>
    <w:basedOn w:val="TableNormal"/>
    <w:uiPriority w:val="49"/>
    <w:rsid w:val="00902032"/>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3">
    <w:name w:val="Grid Table 4 Accent 3"/>
    <w:basedOn w:val="TableNormal"/>
    <w:uiPriority w:val="49"/>
    <w:rsid w:val="001E21FB"/>
    <w:pPr>
      <w:pBdr>
        <w:top w:val="nil"/>
        <w:left w:val="nil"/>
        <w:bottom w:val="nil"/>
        <w:right w:val="nil"/>
        <w:between w:val="nil"/>
      </w:pBdr>
    </w:pPr>
    <w:rPr>
      <w:lang w:eastAsia="es-E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6">
    <w:name w:val="Grid Table 6 Colorful Accent 6"/>
    <w:basedOn w:val="TableNormal"/>
    <w:uiPriority w:val="51"/>
    <w:rsid w:val="00472D69"/>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Normal1">
    <w:name w:val="Normal1"/>
    <w:rsid w:val="004C6703"/>
    <w:pPr>
      <w:spacing w:line="276" w:lineRule="auto"/>
    </w:pPr>
    <w:rPr>
      <w:rFonts w:ascii="Arial" w:eastAsia="Arial" w:hAnsi="Arial" w:cs="Arial"/>
      <w:lang w:eastAsia="es-ES"/>
    </w:rPr>
  </w:style>
  <w:style w:type="table" w:styleId="TableGrid">
    <w:name w:val="Table Grid"/>
    <w:basedOn w:val="TableNormal"/>
    <w:uiPriority w:val="59"/>
    <w:rsid w:val="004C67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a0">
    <w:basedOn w:val="TableNormal"/>
    <w:pPr>
      <w:pBdr>
        <w:top w:val="nil"/>
        <w:left w:val="nil"/>
        <w:bottom w:val="nil"/>
        <w:right w:val="nil"/>
        <w:between w:val="nil"/>
      </w:pBdr>
    </w:pPr>
    <w:rPr>
      <w:color w:val="538135"/>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1">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a2">
    <w:basedOn w:val="TableNormal"/>
    <w:pPr>
      <w:pBdr>
        <w:top w:val="nil"/>
        <w:left w:val="nil"/>
        <w:bottom w:val="nil"/>
        <w:right w:val="nil"/>
        <w:between w:val="nil"/>
      </w:pBdr>
    </w:pPr>
    <w:rPr>
      <w:color w:val="538135"/>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3">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a4">
    <w:basedOn w:val="TableNormal"/>
    <w:pPr>
      <w:pBdr>
        <w:top w:val="nil"/>
        <w:left w:val="nil"/>
        <w:bottom w:val="nil"/>
        <w:right w:val="nil"/>
        <w:between w:val="nil"/>
      </w:pBdr>
    </w:pPr>
    <w:rPr>
      <w:color w:val="538135"/>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5">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a6">
    <w:basedOn w:val="TableNormal"/>
    <w:pPr>
      <w:pBdr>
        <w:top w:val="nil"/>
        <w:left w:val="nil"/>
        <w:bottom w:val="nil"/>
        <w:right w:val="nil"/>
        <w:between w:val="nil"/>
      </w:pBdr>
    </w:pPr>
    <w:rPr>
      <w:color w:val="538135"/>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7">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a8">
    <w:basedOn w:val="TableNormal"/>
    <w:pPr>
      <w:pBdr>
        <w:top w:val="nil"/>
        <w:left w:val="nil"/>
        <w:bottom w:val="nil"/>
        <w:right w:val="nil"/>
        <w:between w:val="nil"/>
      </w:pBdr>
    </w:pPr>
    <w:rPr>
      <w:color w:val="538135"/>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9">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aa">
    <w:basedOn w:val="TableNormal"/>
    <w:pPr>
      <w:pBdr>
        <w:top w:val="nil"/>
        <w:left w:val="nil"/>
        <w:bottom w:val="nil"/>
        <w:right w:val="nil"/>
        <w:between w:val="nil"/>
      </w:pBdr>
    </w:pPr>
    <w:rPr>
      <w:color w:val="538135"/>
    </w:rPr>
    <w:tblPr>
      <w:tblStyleRowBandSize w:val="1"/>
      <w:tblStyleColBandSize w:val="1"/>
    </w:tblPr>
    <w:tblStylePr w:type="firstRow">
      <w:rPr>
        <w:b/>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rPr>
      <w:tblPr/>
      <w:tcPr>
        <w:tcBorders>
          <w:top w:val="single" w:sz="4" w:space="0" w:color="70AD47"/>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b">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ac">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d">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e">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0">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1">
    <w:basedOn w:val="TableNormal"/>
    <w:pPr>
      <w:pBdr>
        <w:top w:val="nil"/>
        <w:left w:val="nil"/>
        <w:bottom w:val="nil"/>
        <w:right w:val="nil"/>
        <w:between w:val="nil"/>
      </w:pBdr>
    </w:pPr>
    <w:rPr>
      <w:color w:val="538135"/>
    </w:rPr>
    <w:tblPr>
      <w:tblStyleRowBandSize w:val="1"/>
      <w:tblStyleColBandSize w:val="1"/>
    </w:tblPr>
    <w:tblStylePr w:type="firstRow">
      <w:rPr>
        <w:b/>
      </w:rPr>
      <w:tblPr/>
      <w:tcPr>
        <w:tcBorders>
          <w:bottom w:val="single" w:sz="12" w:space="0" w:color="A8D08D"/>
        </w:tcBorders>
      </w:tcPr>
    </w:tblStylePr>
    <w:tblStylePr w:type="lastRow">
      <w:rPr>
        <w:b/>
      </w:rPr>
      <w:tblPr/>
      <w:tcPr>
        <w:tcBorders>
          <w:top w:val="single" w:sz="4" w:space="0" w:color="A8D08D"/>
        </w:tcBorders>
      </w:tcPr>
    </w:tblStylePr>
    <w:tblStylePr w:type="firstCol">
      <w:rPr>
        <w:b/>
      </w:rPr>
    </w:tblStylePr>
    <w:tblStylePr w:type="lastCol">
      <w:rPr>
        <w:b/>
      </w:rPr>
    </w:tblStylePr>
    <w:tblStylePr w:type="band1Vert">
      <w:tblPr/>
      <w:tcPr>
        <w:shd w:val="clear" w:color="auto" w:fill="E2EFD9"/>
      </w:tcPr>
    </w:tblStylePr>
    <w:tblStylePr w:type="band1Horz">
      <w:tblPr/>
      <w:tcPr>
        <w:shd w:val="clear" w:color="auto" w:fill="E2EFD9"/>
      </w:tcPr>
    </w:tblStyle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pPr>
      <w:pBdr>
        <w:top w:val="nil"/>
        <w:left w:val="nil"/>
        <w:bottom w:val="nil"/>
        <w:right w:val="nil"/>
        <w:between w:val="nil"/>
      </w:pBdr>
    </w:pPr>
    <w:rPr>
      <w:color w:val="538135"/>
    </w:rPr>
    <w:tblPr>
      <w:tblStyleRowBandSize w:val="1"/>
      <w:tblStyleColBandSize w:val="1"/>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078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diagramLayout" Target="diagrams/layout2.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27B112-139D-4109-AAB9-1E9A50351917}"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endParaRPr lang="es-ES"/>
        </a:p>
      </dgm:t>
    </dgm:pt>
    <dgm:pt modelId="{9B06B2C0-AB64-4162-8CC4-603817DCA496}">
      <dgm:prSet phldrT="[Texto]" custT="1"/>
      <dgm:spPr>
        <a:xfrm rot="5400000">
          <a:off x="-257751" y="268290"/>
          <a:ext cx="1718343" cy="1202840"/>
        </a:xfr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O.CN.B.5.1.</a:t>
          </a:r>
        </a:p>
      </dgm:t>
    </dgm:pt>
    <dgm:pt modelId="{8B5DD79D-0308-4C31-8535-5013DB3FA953}" type="parTrans" cxnId="{9AEE3424-16AC-48AC-A0CB-4753F02E27D0}">
      <dgm:prSet/>
      <dgm:spPr/>
      <dgm:t>
        <a:bodyPr/>
        <a:lstStyle/>
        <a:p>
          <a:endParaRPr lang="es-ES" sz="2400"/>
        </a:p>
      </dgm:t>
    </dgm:pt>
    <dgm:pt modelId="{71DD2676-2E2D-4561-9423-6C372DA8F9B4}" type="sibTrans" cxnId="{9AEE3424-16AC-48AC-A0CB-4753F02E27D0}">
      <dgm:prSet/>
      <dgm:spPr/>
      <dgm:t>
        <a:bodyPr/>
        <a:lstStyle/>
        <a:p>
          <a:endParaRPr lang="es-ES" sz="2400"/>
        </a:p>
      </dgm:t>
    </dgm:pt>
    <dgm:pt modelId="{DEAF2974-1361-405A-9EDD-5890A70890F3}">
      <dgm:prSet phldrT="[Texto]" custT="1"/>
      <dgm:spPr>
        <a:xfrm rot="5400000">
          <a:off x="2828068" y="-1614688"/>
          <a:ext cx="1116923" cy="4367379"/>
        </a:xfr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a:t>
          </a:r>
          <a:endParaRPr lang="es-ES" sz="1100">
            <a:solidFill>
              <a:sysClr val="windowText" lastClr="000000">
                <a:hueOff val="0"/>
                <a:satOff val="0"/>
                <a:lumOff val="0"/>
                <a:alphaOff val="0"/>
              </a:sysClr>
            </a:solidFill>
            <a:latin typeface="Calibri" panose="020F0502020204030204"/>
            <a:ea typeface="+mn-ea"/>
            <a:cs typeface="+mn-cs"/>
          </a:endParaRPr>
        </a:p>
      </dgm:t>
    </dgm:pt>
    <dgm:pt modelId="{3811482A-D667-4172-964B-2C4DB2DBB020}" type="parTrans" cxnId="{57DF4C56-D137-42B3-9456-B59B83858E87}">
      <dgm:prSet/>
      <dgm:spPr/>
      <dgm:t>
        <a:bodyPr/>
        <a:lstStyle/>
        <a:p>
          <a:endParaRPr lang="es-ES" sz="2400"/>
        </a:p>
      </dgm:t>
    </dgm:pt>
    <dgm:pt modelId="{8117589E-CB1A-47B1-AF7E-9894EFC9F453}" type="sibTrans" cxnId="{57DF4C56-D137-42B3-9456-B59B83858E87}">
      <dgm:prSet/>
      <dgm:spPr/>
      <dgm:t>
        <a:bodyPr/>
        <a:lstStyle/>
        <a:p>
          <a:endParaRPr lang="es-ES" sz="2400"/>
        </a:p>
      </dgm:t>
    </dgm:pt>
    <dgm:pt modelId="{1D58F3C8-A600-48BF-B88F-1EDDBC421836}">
      <dgm:prSet phldrT="[Texto]" custT="1"/>
      <dgm:spPr>
        <a:xfrm rot="5400000">
          <a:off x="-257751" y="1848925"/>
          <a:ext cx="1718343" cy="1202840"/>
        </a:xfr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O.CN.B.5.2.</a:t>
          </a:r>
        </a:p>
      </dgm:t>
    </dgm:pt>
    <dgm:pt modelId="{45BBA173-7E20-4CC9-AACC-049A61AF8F0B}" type="parTrans" cxnId="{36B970F6-D579-4E2D-9FDA-2B571F0F132B}">
      <dgm:prSet/>
      <dgm:spPr/>
      <dgm:t>
        <a:bodyPr/>
        <a:lstStyle/>
        <a:p>
          <a:endParaRPr lang="es-ES" sz="2400"/>
        </a:p>
      </dgm:t>
    </dgm:pt>
    <dgm:pt modelId="{00751A7C-1BB4-4553-9CA8-0688158DB532}" type="sibTrans" cxnId="{36B970F6-D579-4E2D-9FDA-2B571F0F132B}">
      <dgm:prSet/>
      <dgm:spPr/>
      <dgm:t>
        <a:bodyPr/>
        <a:lstStyle/>
        <a:p>
          <a:endParaRPr lang="es-ES" sz="2400"/>
        </a:p>
      </dgm:t>
    </dgm:pt>
    <dgm:pt modelId="{D30D4BA7-0380-4CF3-824E-4D81990BD367}">
      <dgm:prSet phldrT="[Texto]" custT="1"/>
      <dgm:spPr>
        <a:xfrm rot="5400000">
          <a:off x="-257751" y="3429559"/>
          <a:ext cx="1718343" cy="1202840"/>
        </a:xfr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O.CN.B.5.3.</a:t>
          </a:r>
        </a:p>
      </dgm:t>
    </dgm:pt>
    <dgm:pt modelId="{E7A335A0-0B4E-45B4-A9C2-3ADE3326FE64}" type="parTrans" cxnId="{01833515-1835-46BF-9837-96B41F0FA5B3}">
      <dgm:prSet/>
      <dgm:spPr/>
      <dgm:t>
        <a:bodyPr/>
        <a:lstStyle/>
        <a:p>
          <a:endParaRPr lang="es-ES" sz="2400"/>
        </a:p>
      </dgm:t>
    </dgm:pt>
    <dgm:pt modelId="{7FF661FE-6828-459D-AB08-02C39F7906D3}" type="sibTrans" cxnId="{01833515-1835-46BF-9837-96B41F0FA5B3}">
      <dgm:prSet/>
      <dgm:spPr/>
      <dgm:t>
        <a:bodyPr/>
        <a:lstStyle/>
        <a:p>
          <a:endParaRPr lang="es-ES" sz="2400"/>
        </a:p>
      </dgm:t>
    </dgm:pt>
    <dgm:pt modelId="{F27317A8-1991-4A22-AD13-09C16D6253D4}">
      <dgm:prSet phldrT="[Texto]" custT="1"/>
      <dgm:spPr>
        <a:xfrm rot="5400000">
          <a:off x="2828068" y="1546580"/>
          <a:ext cx="1116923" cy="4367379"/>
        </a:xfr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a:t>
          </a:r>
          <a:endParaRPr lang="es-ES" sz="1200">
            <a:solidFill>
              <a:sysClr val="windowText" lastClr="000000">
                <a:hueOff val="0"/>
                <a:satOff val="0"/>
                <a:lumOff val="0"/>
                <a:alphaOff val="0"/>
              </a:sysClr>
            </a:solidFill>
            <a:latin typeface="Calibri" panose="020F0502020204030204"/>
            <a:ea typeface="+mn-ea"/>
            <a:cs typeface="+mn-cs"/>
          </a:endParaRPr>
        </a:p>
      </dgm:t>
    </dgm:pt>
    <dgm:pt modelId="{CED6E076-8B80-439F-B690-1C71E471FAF7}" type="parTrans" cxnId="{65C80C07-6E94-47A7-A831-FE74B9A6D47B}">
      <dgm:prSet/>
      <dgm:spPr/>
      <dgm:t>
        <a:bodyPr/>
        <a:lstStyle/>
        <a:p>
          <a:endParaRPr lang="es-ES" sz="2400"/>
        </a:p>
      </dgm:t>
    </dgm:pt>
    <dgm:pt modelId="{7576BF49-133C-4131-BE76-AA1DD6119259}" type="sibTrans" cxnId="{65C80C07-6E94-47A7-A831-FE74B9A6D47B}">
      <dgm:prSet/>
      <dgm:spPr/>
      <dgm:t>
        <a:bodyPr/>
        <a:lstStyle/>
        <a:p>
          <a:endParaRPr lang="es-ES" sz="2400"/>
        </a:p>
      </dgm:t>
    </dgm:pt>
    <dgm:pt modelId="{5A387AEC-5C22-4A9E-A583-1E039C978B6D}">
      <dgm:prSet phldrT="[Texto]" custT="1"/>
      <dgm:spPr>
        <a:xfrm rot="5400000">
          <a:off x="2828068" y="3127214"/>
          <a:ext cx="1116923" cy="4367379"/>
        </a:xfr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gm:spPr>
      <dgm:t>
        <a:bodyPr/>
        <a:lstStyle/>
        <a:p>
          <a:r>
            <a:rPr lang="es-MX" sz="1200">
              <a:solidFill>
                <a:sysClr val="windowText" lastClr="000000">
                  <a:hueOff val="0"/>
                  <a:satOff val="0"/>
                  <a:lumOff val="0"/>
                  <a:alphaOff val="0"/>
                </a:sysClr>
              </a:solidFill>
              <a:latin typeface="Calibri" panose="020F0502020204030204"/>
              <a:ea typeface="+mn-ea"/>
              <a:cs typeface="+mn-cs"/>
            </a:rPr>
            <a: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a:t>
          </a:r>
          <a:endParaRPr lang="es-ES" sz="1200">
            <a:solidFill>
              <a:sysClr val="windowText" lastClr="000000">
                <a:hueOff val="0"/>
                <a:satOff val="0"/>
                <a:lumOff val="0"/>
                <a:alphaOff val="0"/>
              </a:sysClr>
            </a:solidFill>
            <a:latin typeface="Calibri" panose="020F0502020204030204"/>
            <a:ea typeface="+mn-ea"/>
            <a:cs typeface="+mn-cs"/>
          </a:endParaRPr>
        </a:p>
      </dgm:t>
    </dgm:pt>
    <dgm:pt modelId="{B03AAA01-CCC9-4E68-A43F-9544082674B2}" type="parTrans" cxnId="{F07F9C81-265D-486E-B22B-9858BEA6B1CB}">
      <dgm:prSet/>
      <dgm:spPr/>
      <dgm:t>
        <a:bodyPr/>
        <a:lstStyle/>
        <a:p>
          <a:endParaRPr lang="es-ES" sz="2400"/>
        </a:p>
      </dgm:t>
    </dgm:pt>
    <dgm:pt modelId="{FD612E16-DC59-4CF3-965A-A9783AFB9286}" type="sibTrans" cxnId="{F07F9C81-265D-486E-B22B-9858BEA6B1CB}">
      <dgm:prSet/>
      <dgm:spPr/>
      <dgm:t>
        <a:bodyPr/>
        <a:lstStyle/>
        <a:p>
          <a:endParaRPr lang="es-ES" sz="2400"/>
        </a:p>
      </dgm:t>
    </dgm:pt>
    <dgm:pt modelId="{B9EBE7F9-6C77-47F0-8EF9-99AD6B7C8F96}">
      <dgm:prSet phldrT="[Texto]" custT="1"/>
      <dgm:spPr>
        <a:xfrm rot="5400000">
          <a:off x="-257751" y="5010194"/>
          <a:ext cx="1718343" cy="1202840"/>
        </a:xfr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O.CN.B.5.4.</a:t>
          </a:r>
        </a:p>
      </dgm:t>
    </dgm:pt>
    <dgm:pt modelId="{F73B4851-95DC-4C2D-A7AE-E4D3ADF4218D}" type="parTrans" cxnId="{27881069-4637-41DE-889C-2CE648FD7378}">
      <dgm:prSet/>
      <dgm:spPr/>
      <dgm:t>
        <a:bodyPr/>
        <a:lstStyle/>
        <a:p>
          <a:endParaRPr lang="es-ES" sz="2400"/>
        </a:p>
      </dgm:t>
    </dgm:pt>
    <dgm:pt modelId="{E4105581-4F20-4FC0-9F71-AC134FB0E89D}" type="sibTrans" cxnId="{27881069-4637-41DE-889C-2CE648FD7378}">
      <dgm:prSet/>
      <dgm:spPr/>
      <dgm:t>
        <a:bodyPr/>
        <a:lstStyle/>
        <a:p>
          <a:endParaRPr lang="es-ES" sz="2400"/>
        </a:p>
      </dgm:t>
    </dgm:pt>
    <dgm:pt modelId="{495F9423-5D8D-483D-B3CB-04AEB0140101}">
      <dgm:prSet phldrT="[Texto]" custT="1"/>
      <dgm:spPr>
        <a:xfrm rot="5400000">
          <a:off x="-257751" y="6590828"/>
          <a:ext cx="1718343" cy="1202840"/>
        </a:xfr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gm:spPr>
      <dgm:t>
        <a:bodyPr/>
        <a:lstStyle/>
        <a:p>
          <a:r>
            <a:rPr lang="es-ES" sz="1400">
              <a:solidFill>
                <a:sysClr val="window" lastClr="FFFFFF"/>
              </a:solidFill>
              <a:latin typeface="Calibri" panose="020F0502020204030204"/>
              <a:ea typeface="+mn-ea"/>
              <a:cs typeface="+mn-cs"/>
            </a:rPr>
            <a:t>O.CN.B.5.5.</a:t>
          </a:r>
        </a:p>
      </dgm:t>
    </dgm:pt>
    <dgm:pt modelId="{0958F9DA-BFC0-4967-AE52-D7916934EE29}" type="parTrans" cxnId="{05FC1607-D8FF-4C28-8D2D-175012F88604}">
      <dgm:prSet/>
      <dgm:spPr/>
      <dgm:t>
        <a:bodyPr/>
        <a:lstStyle/>
        <a:p>
          <a:endParaRPr lang="es-ES" sz="2400"/>
        </a:p>
      </dgm:t>
    </dgm:pt>
    <dgm:pt modelId="{4E758105-7EE1-4460-B74E-9DC4B31D7F29}" type="sibTrans" cxnId="{05FC1607-D8FF-4C28-8D2D-175012F88604}">
      <dgm:prSet/>
      <dgm:spPr/>
      <dgm:t>
        <a:bodyPr/>
        <a:lstStyle/>
        <a:p>
          <a:endParaRPr lang="es-ES" sz="2400"/>
        </a:p>
      </dgm:t>
    </dgm:pt>
    <dgm:pt modelId="{4DA09417-AE74-4E9E-ADA2-436AC777FA88}">
      <dgm:prSet phldrT="[Texto]" custT="1"/>
      <dgm:spPr>
        <a:xfrm rot="5400000">
          <a:off x="2828068" y="-34054"/>
          <a:ext cx="1116923" cy="4367379"/>
        </a:xfr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a:t>
          </a:r>
          <a:endParaRPr lang="es-ES" sz="1100">
            <a:solidFill>
              <a:sysClr val="windowText" lastClr="000000">
                <a:hueOff val="0"/>
                <a:satOff val="0"/>
                <a:lumOff val="0"/>
                <a:alphaOff val="0"/>
              </a:sysClr>
            </a:solidFill>
            <a:latin typeface="Calibri" panose="020F0502020204030204"/>
            <a:ea typeface="+mn-ea"/>
            <a:cs typeface="+mn-cs"/>
          </a:endParaRPr>
        </a:p>
      </dgm:t>
    </dgm:pt>
    <dgm:pt modelId="{395A55F6-0228-4F84-8479-9548FF5DFEEA}" type="parTrans" cxnId="{C4374DD0-4FCD-4131-844C-1836CDEA0EB0}">
      <dgm:prSet/>
      <dgm:spPr/>
      <dgm:t>
        <a:bodyPr/>
        <a:lstStyle/>
        <a:p>
          <a:endParaRPr lang="es-MX"/>
        </a:p>
      </dgm:t>
    </dgm:pt>
    <dgm:pt modelId="{9D8D8685-653C-42C4-9D29-4316F7720AF6}" type="sibTrans" cxnId="{C4374DD0-4FCD-4131-844C-1836CDEA0EB0}">
      <dgm:prSet/>
      <dgm:spPr/>
      <dgm:t>
        <a:bodyPr/>
        <a:lstStyle/>
        <a:p>
          <a:endParaRPr lang="es-MX"/>
        </a:p>
      </dgm:t>
    </dgm:pt>
    <dgm:pt modelId="{7AB27331-1560-422D-86FD-6B7C8D9AE577}">
      <dgm:prSet phldrT="[Texto]" custT="1"/>
      <dgm:spPr>
        <a:xfrm rot="5400000">
          <a:off x="2828068" y="4707849"/>
          <a:ext cx="1116923" cy="4367379"/>
        </a:xfr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gm:spPr>
      <dgm:t>
        <a:bodyPr/>
        <a:lstStyle/>
        <a:p>
          <a:r>
            <a:rPr lang="es-MX" sz="1100">
              <a:solidFill>
                <a:sysClr val="windowText" lastClr="000000">
                  <a:hueOff val="0"/>
                  <a:satOff val="0"/>
                  <a:lumOff val="0"/>
                  <a:alphaOff val="0"/>
                </a:sysClr>
              </a:solidFill>
              <a:latin typeface="Calibri" panose="020F0502020204030204"/>
              <a:ea typeface="+mn-ea"/>
              <a:cs typeface="+mn-cs"/>
            </a:rPr>
            <a:t>Planificar y llevar a cabo investigaciones de campo, de laboratorio, de gestión o de otro tipo, que incluyan la exigencia de un trabajo en equipo, la recolección y análisis de datos cuantitativos y cualitativos; la interpretación de evidencias; la evaluación de los resultados de manera crítica, creativa y reflexiva, para la comunicación de los hallazgos, resultados, argumentos y conclusiones con honestidad.</a:t>
          </a:r>
          <a:endParaRPr lang="es-ES" sz="1100">
            <a:solidFill>
              <a:sysClr val="windowText" lastClr="000000">
                <a:hueOff val="0"/>
                <a:satOff val="0"/>
                <a:lumOff val="0"/>
                <a:alphaOff val="0"/>
              </a:sysClr>
            </a:solidFill>
            <a:latin typeface="Calibri" panose="020F0502020204030204"/>
            <a:ea typeface="+mn-ea"/>
            <a:cs typeface="+mn-cs"/>
          </a:endParaRPr>
        </a:p>
      </dgm:t>
    </dgm:pt>
    <dgm:pt modelId="{B6302065-B336-4D11-87D4-6F9A7DB1C92B}" type="parTrans" cxnId="{55B08C6A-3AC7-417F-BB2E-B9867921A2D3}">
      <dgm:prSet/>
      <dgm:spPr/>
      <dgm:t>
        <a:bodyPr/>
        <a:lstStyle/>
        <a:p>
          <a:endParaRPr lang="es-MX"/>
        </a:p>
      </dgm:t>
    </dgm:pt>
    <dgm:pt modelId="{9EE921E6-67F6-4159-AF84-CF7B5326FF49}" type="sibTrans" cxnId="{55B08C6A-3AC7-417F-BB2E-B9867921A2D3}">
      <dgm:prSet/>
      <dgm:spPr/>
      <dgm:t>
        <a:bodyPr/>
        <a:lstStyle/>
        <a:p>
          <a:endParaRPr lang="es-MX"/>
        </a:p>
      </dgm:t>
    </dgm:pt>
    <dgm:pt modelId="{EA3ED87E-1CED-4389-BED7-5E331355E696}" type="pres">
      <dgm:prSet presAssocID="{0727B112-139D-4109-AAB9-1E9A50351917}" presName="linearFlow" presStyleCnt="0">
        <dgm:presLayoutVars>
          <dgm:dir/>
          <dgm:animLvl val="lvl"/>
          <dgm:resizeHandles val="exact"/>
        </dgm:presLayoutVars>
      </dgm:prSet>
      <dgm:spPr/>
    </dgm:pt>
    <dgm:pt modelId="{40674837-93F4-4682-8B63-8617EFCCAA18}" type="pres">
      <dgm:prSet presAssocID="{9B06B2C0-AB64-4162-8CC4-603817DCA496}" presName="composite" presStyleCnt="0"/>
      <dgm:spPr/>
    </dgm:pt>
    <dgm:pt modelId="{0EA4000D-442C-4F44-A9CA-BFFDD695052B}" type="pres">
      <dgm:prSet presAssocID="{9B06B2C0-AB64-4162-8CC4-603817DCA496}" presName="parentText" presStyleLbl="alignNode1" presStyleIdx="0" presStyleCnt="5">
        <dgm:presLayoutVars>
          <dgm:chMax val="1"/>
          <dgm:bulletEnabled val="1"/>
        </dgm:presLayoutVars>
      </dgm:prSet>
      <dgm:spPr>
        <a:prstGeom prst="chevron">
          <a:avLst/>
        </a:prstGeom>
      </dgm:spPr>
    </dgm:pt>
    <dgm:pt modelId="{69813C2A-2B30-4432-8B18-6AFDD03D07DC}" type="pres">
      <dgm:prSet presAssocID="{9B06B2C0-AB64-4162-8CC4-603817DCA496}" presName="descendantText" presStyleLbl="alignAcc1" presStyleIdx="0" presStyleCnt="5">
        <dgm:presLayoutVars>
          <dgm:bulletEnabled val="1"/>
        </dgm:presLayoutVars>
      </dgm:prSet>
      <dgm:spPr>
        <a:prstGeom prst="round2SameRect">
          <a:avLst/>
        </a:prstGeom>
      </dgm:spPr>
    </dgm:pt>
    <dgm:pt modelId="{F6C3AA9D-6737-4196-90D6-6F212C13EC39}" type="pres">
      <dgm:prSet presAssocID="{71DD2676-2E2D-4561-9423-6C372DA8F9B4}" presName="sp" presStyleCnt="0"/>
      <dgm:spPr/>
    </dgm:pt>
    <dgm:pt modelId="{81D90FCD-8186-4ECC-BF78-1957554BD15E}" type="pres">
      <dgm:prSet presAssocID="{1D58F3C8-A600-48BF-B88F-1EDDBC421836}" presName="composite" presStyleCnt="0"/>
      <dgm:spPr/>
    </dgm:pt>
    <dgm:pt modelId="{E77EBBDE-595D-4685-8BCF-70E265327B1D}" type="pres">
      <dgm:prSet presAssocID="{1D58F3C8-A600-48BF-B88F-1EDDBC421836}" presName="parentText" presStyleLbl="alignNode1" presStyleIdx="1" presStyleCnt="5">
        <dgm:presLayoutVars>
          <dgm:chMax val="1"/>
          <dgm:bulletEnabled val="1"/>
        </dgm:presLayoutVars>
      </dgm:prSet>
      <dgm:spPr>
        <a:prstGeom prst="chevron">
          <a:avLst/>
        </a:prstGeom>
      </dgm:spPr>
    </dgm:pt>
    <dgm:pt modelId="{FD19DA8F-CCBB-4DD7-9C95-97298EABF97E}" type="pres">
      <dgm:prSet presAssocID="{1D58F3C8-A600-48BF-B88F-1EDDBC421836}" presName="descendantText" presStyleLbl="alignAcc1" presStyleIdx="1" presStyleCnt="5">
        <dgm:presLayoutVars>
          <dgm:bulletEnabled val="1"/>
        </dgm:presLayoutVars>
      </dgm:prSet>
      <dgm:spPr>
        <a:prstGeom prst="round2SameRect">
          <a:avLst/>
        </a:prstGeom>
      </dgm:spPr>
    </dgm:pt>
    <dgm:pt modelId="{2CC0A648-FD49-4DCA-AAD5-4825DE028BD1}" type="pres">
      <dgm:prSet presAssocID="{00751A7C-1BB4-4553-9CA8-0688158DB532}" presName="sp" presStyleCnt="0"/>
      <dgm:spPr/>
    </dgm:pt>
    <dgm:pt modelId="{191EDD50-7396-4221-A54D-7EB8DFE80D31}" type="pres">
      <dgm:prSet presAssocID="{D30D4BA7-0380-4CF3-824E-4D81990BD367}" presName="composite" presStyleCnt="0"/>
      <dgm:spPr/>
    </dgm:pt>
    <dgm:pt modelId="{5E9F118E-0DBF-4088-9E73-15B289E0F3D7}" type="pres">
      <dgm:prSet presAssocID="{D30D4BA7-0380-4CF3-824E-4D81990BD367}" presName="parentText" presStyleLbl="alignNode1" presStyleIdx="2" presStyleCnt="5">
        <dgm:presLayoutVars>
          <dgm:chMax val="1"/>
          <dgm:bulletEnabled val="1"/>
        </dgm:presLayoutVars>
      </dgm:prSet>
      <dgm:spPr>
        <a:prstGeom prst="chevron">
          <a:avLst/>
        </a:prstGeom>
      </dgm:spPr>
    </dgm:pt>
    <dgm:pt modelId="{0EB8AA38-6DF4-496E-9549-082E11ED5A97}" type="pres">
      <dgm:prSet presAssocID="{D30D4BA7-0380-4CF3-824E-4D81990BD367}" presName="descendantText" presStyleLbl="alignAcc1" presStyleIdx="2" presStyleCnt="5">
        <dgm:presLayoutVars>
          <dgm:bulletEnabled val="1"/>
        </dgm:presLayoutVars>
      </dgm:prSet>
      <dgm:spPr>
        <a:prstGeom prst="round2SameRect">
          <a:avLst/>
        </a:prstGeom>
      </dgm:spPr>
    </dgm:pt>
    <dgm:pt modelId="{F3406B02-2B23-474C-B1E6-1D6C5BD8C1A8}" type="pres">
      <dgm:prSet presAssocID="{7FF661FE-6828-459D-AB08-02C39F7906D3}" presName="sp" presStyleCnt="0"/>
      <dgm:spPr/>
    </dgm:pt>
    <dgm:pt modelId="{20B8934D-82DC-443E-BEB1-DB6EC7B1589A}" type="pres">
      <dgm:prSet presAssocID="{B9EBE7F9-6C77-47F0-8EF9-99AD6B7C8F96}" presName="composite" presStyleCnt="0"/>
      <dgm:spPr/>
    </dgm:pt>
    <dgm:pt modelId="{EFA0A7EA-D466-4057-BF07-7E6A96405F46}" type="pres">
      <dgm:prSet presAssocID="{B9EBE7F9-6C77-47F0-8EF9-99AD6B7C8F96}" presName="parentText" presStyleLbl="alignNode1" presStyleIdx="3" presStyleCnt="5">
        <dgm:presLayoutVars>
          <dgm:chMax val="1"/>
          <dgm:bulletEnabled val="1"/>
        </dgm:presLayoutVars>
      </dgm:prSet>
      <dgm:spPr>
        <a:prstGeom prst="chevron">
          <a:avLst/>
        </a:prstGeom>
      </dgm:spPr>
    </dgm:pt>
    <dgm:pt modelId="{02EA07C0-21E2-47F4-BEED-727DBF842974}" type="pres">
      <dgm:prSet presAssocID="{B9EBE7F9-6C77-47F0-8EF9-99AD6B7C8F96}" presName="descendantText" presStyleLbl="alignAcc1" presStyleIdx="3" presStyleCnt="5">
        <dgm:presLayoutVars>
          <dgm:bulletEnabled val="1"/>
        </dgm:presLayoutVars>
      </dgm:prSet>
      <dgm:spPr>
        <a:prstGeom prst="round2SameRect">
          <a:avLst/>
        </a:prstGeom>
      </dgm:spPr>
    </dgm:pt>
    <dgm:pt modelId="{A7A331B2-1109-41CA-89C5-D8338F4AD388}" type="pres">
      <dgm:prSet presAssocID="{E4105581-4F20-4FC0-9F71-AC134FB0E89D}" presName="sp" presStyleCnt="0"/>
      <dgm:spPr/>
    </dgm:pt>
    <dgm:pt modelId="{1527934D-70C4-4FCF-8810-FBCCAFD8A5D2}" type="pres">
      <dgm:prSet presAssocID="{495F9423-5D8D-483D-B3CB-04AEB0140101}" presName="composite" presStyleCnt="0"/>
      <dgm:spPr/>
    </dgm:pt>
    <dgm:pt modelId="{00C3F9F5-E51F-46ED-A166-14FCB5F75628}" type="pres">
      <dgm:prSet presAssocID="{495F9423-5D8D-483D-B3CB-04AEB0140101}" presName="parentText" presStyleLbl="alignNode1" presStyleIdx="4" presStyleCnt="5">
        <dgm:presLayoutVars>
          <dgm:chMax val="1"/>
          <dgm:bulletEnabled val="1"/>
        </dgm:presLayoutVars>
      </dgm:prSet>
      <dgm:spPr>
        <a:prstGeom prst="chevron">
          <a:avLst/>
        </a:prstGeom>
      </dgm:spPr>
    </dgm:pt>
    <dgm:pt modelId="{752E206B-1604-4631-8D2A-5561BA2DA4AC}" type="pres">
      <dgm:prSet presAssocID="{495F9423-5D8D-483D-B3CB-04AEB0140101}" presName="descendantText" presStyleLbl="alignAcc1" presStyleIdx="4" presStyleCnt="5">
        <dgm:presLayoutVars>
          <dgm:bulletEnabled val="1"/>
        </dgm:presLayoutVars>
      </dgm:prSet>
      <dgm:spPr>
        <a:prstGeom prst="round2SameRect">
          <a:avLst/>
        </a:prstGeom>
      </dgm:spPr>
    </dgm:pt>
  </dgm:ptLst>
  <dgm:cxnLst>
    <dgm:cxn modelId="{65C80C07-6E94-47A7-A831-FE74B9A6D47B}" srcId="{D30D4BA7-0380-4CF3-824E-4D81990BD367}" destId="{F27317A8-1991-4A22-AD13-09C16D6253D4}" srcOrd="0" destOrd="0" parTransId="{CED6E076-8B80-439F-B690-1C71E471FAF7}" sibTransId="{7576BF49-133C-4131-BE76-AA1DD6119259}"/>
    <dgm:cxn modelId="{05FC1607-D8FF-4C28-8D2D-175012F88604}" srcId="{0727B112-139D-4109-AAB9-1E9A50351917}" destId="{495F9423-5D8D-483D-B3CB-04AEB0140101}" srcOrd="4" destOrd="0" parTransId="{0958F9DA-BFC0-4967-AE52-D7916934EE29}" sibTransId="{4E758105-7EE1-4460-B74E-9DC4B31D7F29}"/>
    <dgm:cxn modelId="{38AC380B-FFD7-4022-B5B6-92DA56D58309}" type="presOf" srcId="{7AB27331-1560-422D-86FD-6B7C8D9AE577}" destId="{752E206B-1604-4631-8D2A-5561BA2DA4AC}" srcOrd="0" destOrd="0" presId="urn:microsoft.com/office/officeart/2005/8/layout/chevron2"/>
    <dgm:cxn modelId="{15108E11-1A08-4E67-8FD1-DD0AFFE5280F}" type="presOf" srcId="{DEAF2974-1361-405A-9EDD-5890A70890F3}" destId="{69813C2A-2B30-4432-8B18-6AFDD03D07DC}" srcOrd="0" destOrd="0" presId="urn:microsoft.com/office/officeart/2005/8/layout/chevron2"/>
    <dgm:cxn modelId="{4C447612-C973-4E69-8475-CA7985CFCF23}" type="presOf" srcId="{0727B112-139D-4109-AAB9-1E9A50351917}" destId="{EA3ED87E-1CED-4389-BED7-5E331355E696}" srcOrd="0" destOrd="0" presId="urn:microsoft.com/office/officeart/2005/8/layout/chevron2"/>
    <dgm:cxn modelId="{01833515-1835-46BF-9837-96B41F0FA5B3}" srcId="{0727B112-139D-4109-AAB9-1E9A50351917}" destId="{D30D4BA7-0380-4CF3-824E-4D81990BD367}" srcOrd="2" destOrd="0" parTransId="{E7A335A0-0B4E-45B4-A9C2-3ADE3326FE64}" sibTransId="{7FF661FE-6828-459D-AB08-02C39F7906D3}"/>
    <dgm:cxn modelId="{9659C716-645C-495B-A556-6E6D8153F52E}" type="presOf" srcId="{9B06B2C0-AB64-4162-8CC4-603817DCA496}" destId="{0EA4000D-442C-4F44-A9CA-BFFDD695052B}" srcOrd="0" destOrd="0" presId="urn:microsoft.com/office/officeart/2005/8/layout/chevron2"/>
    <dgm:cxn modelId="{9AEE3424-16AC-48AC-A0CB-4753F02E27D0}" srcId="{0727B112-139D-4109-AAB9-1E9A50351917}" destId="{9B06B2C0-AB64-4162-8CC4-603817DCA496}" srcOrd="0" destOrd="0" parTransId="{8B5DD79D-0308-4C31-8535-5013DB3FA953}" sibTransId="{71DD2676-2E2D-4561-9423-6C372DA8F9B4}"/>
    <dgm:cxn modelId="{BC3BCA31-A212-48E6-A0C7-C70712BD1213}" type="presOf" srcId="{495F9423-5D8D-483D-B3CB-04AEB0140101}" destId="{00C3F9F5-E51F-46ED-A166-14FCB5F75628}" srcOrd="0" destOrd="0" presId="urn:microsoft.com/office/officeart/2005/8/layout/chevron2"/>
    <dgm:cxn modelId="{27881069-4637-41DE-889C-2CE648FD7378}" srcId="{0727B112-139D-4109-AAB9-1E9A50351917}" destId="{B9EBE7F9-6C77-47F0-8EF9-99AD6B7C8F96}" srcOrd="3" destOrd="0" parTransId="{F73B4851-95DC-4C2D-A7AE-E4D3ADF4218D}" sibTransId="{E4105581-4F20-4FC0-9F71-AC134FB0E89D}"/>
    <dgm:cxn modelId="{55B08C6A-3AC7-417F-BB2E-B9867921A2D3}" srcId="{495F9423-5D8D-483D-B3CB-04AEB0140101}" destId="{7AB27331-1560-422D-86FD-6B7C8D9AE577}" srcOrd="0" destOrd="0" parTransId="{B6302065-B336-4D11-87D4-6F9A7DB1C92B}" sibTransId="{9EE921E6-67F6-4159-AF84-CF7B5326FF49}"/>
    <dgm:cxn modelId="{AB68A450-3351-4CB2-B114-5BD9F01ACD0A}" type="presOf" srcId="{D30D4BA7-0380-4CF3-824E-4D81990BD367}" destId="{5E9F118E-0DBF-4088-9E73-15B289E0F3D7}" srcOrd="0" destOrd="0" presId="urn:microsoft.com/office/officeart/2005/8/layout/chevron2"/>
    <dgm:cxn modelId="{05408074-FDDA-4C3E-996A-804AADFA4776}" type="presOf" srcId="{B9EBE7F9-6C77-47F0-8EF9-99AD6B7C8F96}" destId="{EFA0A7EA-D466-4057-BF07-7E6A96405F46}" srcOrd="0" destOrd="0" presId="urn:microsoft.com/office/officeart/2005/8/layout/chevron2"/>
    <dgm:cxn modelId="{69996455-4799-4B96-A132-96092155BDC3}" type="presOf" srcId="{4DA09417-AE74-4E9E-ADA2-436AC777FA88}" destId="{FD19DA8F-CCBB-4DD7-9C95-97298EABF97E}" srcOrd="0" destOrd="0" presId="urn:microsoft.com/office/officeart/2005/8/layout/chevron2"/>
    <dgm:cxn modelId="{57DF4C56-D137-42B3-9456-B59B83858E87}" srcId="{9B06B2C0-AB64-4162-8CC4-603817DCA496}" destId="{DEAF2974-1361-405A-9EDD-5890A70890F3}" srcOrd="0" destOrd="0" parTransId="{3811482A-D667-4172-964B-2C4DB2DBB020}" sibTransId="{8117589E-CB1A-47B1-AF7E-9894EFC9F453}"/>
    <dgm:cxn modelId="{F07F9C81-265D-486E-B22B-9858BEA6B1CB}" srcId="{B9EBE7F9-6C77-47F0-8EF9-99AD6B7C8F96}" destId="{5A387AEC-5C22-4A9E-A583-1E039C978B6D}" srcOrd="0" destOrd="0" parTransId="{B03AAA01-CCC9-4E68-A43F-9544082674B2}" sibTransId="{FD612E16-DC59-4CF3-965A-A9783AFB9286}"/>
    <dgm:cxn modelId="{9A3E828F-B084-4EB2-8780-0AD4EE0D5BD3}" type="presOf" srcId="{5A387AEC-5C22-4A9E-A583-1E039C978B6D}" destId="{02EA07C0-21E2-47F4-BEED-727DBF842974}" srcOrd="0" destOrd="0" presId="urn:microsoft.com/office/officeart/2005/8/layout/chevron2"/>
    <dgm:cxn modelId="{0E1075A3-3459-43BF-A4F4-3AF4C5B9ADCE}" type="presOf" srcId="{F27317A8-1991-4A22-AD13-09C16D6253D4}" destId="{0EB8AA38-6DF4-496E-9549-082E11ED5A97}" srcOrd="0" destOrd="0" presId="urn:microsoft.com/office/officeart/2005/8/layout/chevron2"/>
    <dgm:cxn modelId="{EC419FB9-11E5-45FF-924D-01DD79638914}" type="presOf" srcId="{1D58F3C8-A600-48BF-B88F-1EDDBC421836}" destId="{E77EBBDE-595D-4685-8BCF-70E265327B1D}" srcOrd="0" destOrd="0" presId="urn:microsoft.com/office/officeart/2005/8/layout/chevron2"/>
    <dgm:cxn modelId="{C4374DD0-4FCD-4131-844C-1836CDEA0EB0}" srcId="{1D58F3C8-A600-48BF-B88F-1EDDBC421836}" destId="{4DA09417-AE74-4E9E-ADA2-436AC777FA88}" srcOrd="0" destOrd="0" parTransId="{395A55F6-0228-4F84-8479-9548FF5DFEEA}" sibTransId="{9D8D8685-653C-42C4-9D29-4316F7720AF6}"/>
    <dgm:cxn modelId="{36B970F6-D579-4E2D-9FDA-2B571F0F132B}" srcId="{0727B112-139D-4109-AAB9-1E9A50351917}" destId="{1D58F3C8-A600-48BF-B88F-1EDDBC421836}" srcOrd="1" destOrd="0" parTransId="{45BBA173-7E20-4CC9-AACC-049A61AF8F0B}" sibTransId="{00751A7C-1BB4-4553-9CA8-0688158DB532}"/>
    <dgm:cxn modelId="{06AE3570-D723-4C19-A14B-DEE19C7C5CA8}" type="presParOf" srcId="{EA3ED87E-1CED-4389-BED7-5E331355E696}" destId="{40674837-93F4-4682-8B63-8617EFCCAA18}" srcOrd="0" destOrd="0" presId="urn:microsoft.com/office/officeart/2005/8/layout/chevron2"/>
    <dgm:cxn modelId="{8A9F77B9-FB55-47C2-9E2B-E90F2788CEDF}" type="presParOf" srcId="{40674837-93F4-4682-8B63-8617EFCCAA18}" destId="{0EA4000D-442C-4F44-A9CA-BFFDD695052B}" srcOrd="0" destOrd="0" presId="urn:microsoft.com/office/officeart/2005/8/layout/chevron2"/>
    <dgm:cxn modelId="{812D0FC9-02D3-4AFC-96D1-891C5EC384F0}" type="presParOf" srcId="{40674837-93F4-4682-8B63-8617EFCCAA18}" destId="{69813C2A-2B30-4432-8B18-6AFDD03D07DC}" srcOrd="1" destOrd="0" presId="urn:microsoft.com/office/officeart/2005/8/layout/chevron2"/>
    <dgm:cxn modelId="{EBF45A2D-48CA-41CD-9E12-5C90C4A58EF7}" type="presParOf" srcId="{EA3ED87E-1CED-4389-BED7-5E331355E696}" destId="{F6C3AA9D-6737-4196-90D6-6F212C13EC39}" srcOrd="1" destOrd="0" presId="urn:microsoft.com/office/officeart/2005/8/layout/chevron2"/>
    <dgm:cxn modelId="{435A9C74-DFA7-4B31-9B61-D5C0A435499B}" type="presParOf" srcId="{EA3ED87E-1CED-4389-BED7-5E331355E696}" destId="{81D90FCD-8186-4ECC-BF78-1957554BD15E}" srcOrd="2" destOrd="0" presId="urn:microsoft.com/office/officeart/2005/8/layout/chevron2"/>
    <dgm:cxn modelId="{296F1B65-9F25-40E6-B971-47C2734BB983}" type="presParOf" srcId="{81D90FCD-8186-4ECC-BF78-1957554BD15E}" destId="{E77EBBDE-595D-4685-8BCF-70E265327B1D}" srcOrd="0" destOrd="0" presId="urn:microsoft.com/office/officeart/2005/8/layout/chevron2"/>
    <dgm:cxn modelId="{607DFC7F-9762-4255-8CC2-654F63F45A8E}" type="presParOf" srcId="{81D90FCD-8186-4ECC-BF78-1957554BD15E}" destId="{FD19DA8F-CCBB-4DD7-9C95-97298EABF97E}" srcOrd="1" destOrd="0" presId="urn:microsoft.com/office/officeart/2005/8/layout/chevron2"/>
    <dgm:cxn modelId="{989C6500-A126-4F90-8A6F-FC9F0FFA2F56}" type="presParOf" srcId="{EA3ED87E-1CED-4389-BED7-5E331355E696}" destId="{2CC0A648-FD49-4DCA-AAD5-4825DE028BD1}" srcOrd="3" destOrd="0" presId="urn:microsoft.com/office/officeart/2005/8/layout/chevron2"/>
    <dgm:cxn modelId="{76052D7F-F7D4-480D-9A2C-A179F5D80B39}" type="presParOf" srcId="{EA3ED87E-1CED-4389-BED7-5E331355E696}" destId="{191EDD50-7396-4221-A54D-7EB8DFE80D31}" srcOrd="4" destOrd="0" presId="urn:microsoft.com/office/officeart/2005/8/layout/chevron2"/>
    <dgm:cxn modelId="{97375310-D637-4679-A18A-E79377C0FBFE}" type="presParOf" srcId="{191EDD50-7396-4221-A54D-7EB8DFE80D31}" destId="{5E9F118E-0DBF-4088-9E73-15B289E0F3D7}" srcOrd="0" destOrd="0" presId="urn:microsoft.com/office/officeart/2005/8/layout/chevron2"/>
    <dgm:cxn modelId="{1D4BEBF0-F430-4D46-87BB-B3617E3F16AC}" type="presParOf" srcId="{191EDD50-7396-4221-A54D-7EB8DFE80D31}" destId="{0EB8AA38-6DF4-496E-9549-082E11ED5A97}" srcOrd="1" destOrd="0" presId="urn:microsoft.com/office/officeart/2005/8/layout/chevron2"/>
    <dgm:cxn modelId="{EDCBC38F-7DD7-4415-88C8-4F4B33A2F62D}" type="presParOf" srcId="{EA3ED87E-1CED-4389-BED7-5E331355E696}" destId="{F3406B02-2B23-474C-B1E6-1D6C5BD8C1A8}" srcOrd="5" destOrd="0" presId="urn:microsoft.com/office/officeart/2005/8/layout/chevron2"/>
    <dgm:cxn modelId="{5CEC41D2-07E4-4AC5-A751-4E7C6E2390D4}" type="presParOf" srcId="{EA3ED87E-1CED-4389-BED7-5E331355E696}" destId="{20B8934D-82DC-443E-BEB1-DB6EC7B1589A}" srcOrd="6" destOrd="0" presId="urn:microsoft.com/office/officeart/2005/8/layout/chevron2"/>
    <dgm:cxn modelId="{A03F9E61-3E74-44DC-98C2-E34F8160C998}" type="presParOf" srcId="{20B8934D-82DC-443E-BEB1-DB6EC7B1589A}" destId="{EFA0A7EA-D466-4057-BF07-7E6A96405F46}" srcOrd="0" destOrd="0" presId="urn:microsoft.com/office/officeart/2005/8/layout/chevron2"/>
    <dgm:cxn modelId="{5D3EE838-2247-42BA-B782-8F5A608A5562}" type="presParOf" srcId="{20B8934D-82DC-443E-BEB1-DB6EC7B1589A}" destId="{02EA07C0-21E2-47F4-BEED-727DBF842974}" srcOrd="1" destOrd="0" presId="urn:microsoft.com/office/officeart/2005/8/layout/chevron2"/>
    <dgm:cxn modelId="{9F1160FB-C262-4F1C-9DEA-8E008F7B2518}" type="presParOf" srcId="{EA3ED87E-1CED-4389-BED7-5E331355E696}" destId="{A7A331B2-1109-41CA-89C5-D8338F4AD388}" srcOrd="7" destOrd="0" presId="urn:microsoft.com/office/officeart/2005/8/layout/chevron2"/>
    <dgm:cxn modelId="{39F01E99-643A-4193-9B11-C7FA1AFB0572}" type="presParOf" srcId="{EA3ED87E-1CED-4389-BED7-5E331355E696}" destId="{1527934D-70C4-4FCF-8810-FBCCAFD8A5D2}" srcOrd="8" destOrd="0" presId="urn:microsoft.com/office/officeart/2005/8/layout/chevron2"/>
    <dgm:cxn modelId="{74026054-26F1-4542-82A3-FDF32B74D5D4}" type="presParOf" srcId="{1527934D-70C4-4FCF-8810-FBCCAFD8A5D2}" destId="{00C3F9F5-E51F-46ED-A166-14FCB5F75628}" srcOrd="0" destOrd="0" presId="urn:microsoft.com/office/officeart/2005/8/layout/chevron2"/>
    <dgm:cxn modelId="{1C976215-ACAF-4B4C-9830-9DA90102BAC5}" type="presParOf" srcId="{1527934D-70C4-4FCF-8810-FBCCAFD8A5D2}" destId="{752E206B-1604-4631-8D2A-5561BA2DA4AC}" srcOrd="1" destOrd="0" presId="urn:microsoft.com/office/officeart/2005/8/layout/chevron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dgm:spPr>
        <a:xfrm>
          <a:off x="0" y="3947"/>
          <a:ext cx="1208531" cy="8076924"/>
        </a:xfrm>
        <a:noFill/>
        <a:ln>
          <a:noFill/>
        </a:ln>
        <a:effectLst/>
      </dgm:spPr>
      <dgm:t>
        <a:bodyPr/>
        <a:lstStyle/>
        <a:p>
          <a:r>
            <a:rPr lang="es-ES">
              <a:solidFill>
                <a:sysClr val="windowText" lastClr="000000">
                  <a:hueOff val="0"/>
                  <a:satOff val="0"/>
                  <a:lumOff val="0"/>
                  <a:alphaOff val="0"/>
                </a:sysClr>
              </a:solidFill>
              <a:latin typeface="Calibri" panose="020F0502020204030204"/>
              <a:ea typeface="+mn-ea"/>
              <a:cs typeface="+mn-cs"/>
            </a:rPr>
            <a:t>Biología</a:t>
          </a:r>
        </a:p>
      </dgm:t>
    </dgm:pt>
    <dgm:pt modelId="{7CC22A64-63BF-4ED9-B818-D48729A60DC0}" type="parTrans" cxnId="{31B06650-5659-49ED-A3E3-0175F3608330}">
      <dgm:prSet/>
      <dgm:spPr/>
      <dgm:t>
        <a:bodyPr/>
        <a:lstStyle/>
        <a:p>
          <a:endParaRPr lang="es-ES"/>
        </a:p>
      </dgm:t>
    </dgm:pt>
    <dgm:pt modelId="{F3935736-1980-41F7-BEF0-604D37B78C47}" type="sibTrans" cxnId="{31B06650-5659-49ED-A3E3-0175F3608330}">
      <dgm:prSet/>
      <dgm:spPr/>
      <dgm:t>
        <a:bodyPr/>
        <a:lstStyle/>
        <a:p>
          <a:endParaRPr lang="es-ES"/>
        </a:p>
      </dgm:t>
    </dgm:pt>
    <dgm:pt modelId="{C69DD954-C87F-4F53-8B72-7DCE9479775B}"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1: Evolución de los seres vivos</a:t>
          </a:r>
        </a:p>
      </dgm:t>
    </dgm:pt>
    <dgm:pt modelId="{8345159B-AD6C-45BA-A8BD-25D5BC00BBCB}" type="parTrans" cxnId="{052A4864-5555-479C-8259-E5FDBB861BA5}">
      <dgm:prSet/>
      <dgm:spPr/>
      <dgm:t>
        <a:bodyPr/>
        <a:lstStyle/>
        <a:p>
          <a:endParaRPr lang="es-ES"/>
        </a:p>
      </dgm:t>
    </dgm:pt>
    <dgm:pt modelId="{45A71B47-7F62-4502-8E22-9DFF6A000050}" type="sibTrans" cxnId="{052A4864-5555-479C-8259-E5FDBB861BA5}">
      <dgm:prSet/>
      <dgm:spPr/>
      <dgm:t>
        <a:bodyPr/>
        <a:lstStyle/>
        <a:p>
          <a:endParaRPr lang="es-ES"/>
        </a:p>
      </dgm:t>
    </dgm:pt>
    <dgm:pt modelId="{6206B28F-DBE1-48EE-A28C-ACE041434DFE}"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2: Biología celular y molecular</a:t>
          </a:r>
        </a:p>
      </dgm:t>
    </dgm:pt>
    <dgm:pt modelId="{505CE348-DA86-4FF7-AC87-95BD214696BB}" type="parTrans" cxnId="{139D95AC-1404-4488-8D79-473A91273198}">
      <dgm:prSet/>
      <dgm:spPr/>
      <dgm:t>
        <a:bodyPr/>
        <a:lstStyle/>
        <a:p>
          <a:endParaRPr lang="es-EC"/>
        </a:p>
      </dgm:t>
    </dgm:pt>
    <dgm:pt modelId="{65A937C7-08FC-44AD-B1A0-38304958AE80}" type="sibTrans" cxnId="{139D95AC-1404-4488-8D79-473A91273198}">
      <dgm:prSet/>
      <dgm:spPr/>
      <dgm:t>
        <a:bodyPr/>
        <a:lstStyle/>
        <a:p>
          <a:endParaRPr lang="es-EC"/>
        </a:p>
      </dgm:t>
    </dgm:pt>
    <dgm:pt modelId="{EACC3D20-E626-4387-B305-F44806150D21}"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3: Biología animal y vegetal</a:t>
          </a:r>
        </a:p>
      </dgm:t>
    </dgm:pt>
    <dgm:pt modelId="{55464766-1E34-4B58-9C91-128395F0DEE7}" type="parTrans" cxnId="{221676D8-7E76-4087-A5E6-1A1301B9D53A}">
      <dgm:prSet/>
      <dgm:spPr/>
      <dgm:t>
        <a:bodyPr/>
        <a:lstStyle/>
        <a:p>
          <a:endParaRPr lang="es-EC"/>
        </a:p>
      </dgm:t>
    </dgm:pt>
    <dgm:pt modelId="{F5CAAF58-F3A7-4074-B52E-5B64E4529D1D}" type="sibTrans" cxnId="{221676D8-7E76-4087-A5E6-1A1301B9D53A}">
      <dgm:prSet/>
      <dgm:spPr/>
      <dgm:t>
        <a:bodyPr/>
        <a:lstStyle/>
        <a:p>
          <a:endParaRPr lang="es-EC"/>
        </a:p>
      </dgm:t>
    </dgm:pt>
    <dgm:pt modelId="{DD182925-1473-464F-A087-DDFBEBED1AB2}"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4: Cuerpo humano y salud</a:t>
          </a:r>
        </a:p>
      </dgm:t>
    </dgm:pt>
    <dgm:pt modelId="{7BF95BE7-6078-472C-9B8A-6CA2F796B6C2}" type="parTrans" cxnId="{512FA487-81C4-4239-83E4-2B962C8C9C43}">
      <dgm:prSet/>
      <dgm:spPr/>
      <dgm:t>
        <a:bodyPr/>
        <a:lstStyle/>
        <a:p>
          <a:endParaRPr lang="es-EC"/>
        </a:p>
      </dgm:t>
    </dgm:pt>
    <dgm:pt modelId="{0BEE3DD8-74FE-4058-B926-CE7C2113856E}" type="sibTrans" cxnId="{512FA487-81C4-4239-83E4-2B962C8C9C43}">
      <dgm:prSet/>
      <dgm:spPr/>
      <dgm:t>
        <a:bodyPr/>
        <a:lstStyle/>
        <a:p>
          <a:endParaRPr lang="es-EC"/>
        </a:p>
      </dgm:t>
    </dgm:pt>
    <dgm:pt modelId="{A8FCAB26-B2FF-4810-BF6E-C34F2F061CDE}"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Bloque 5: Biología en acción</a:t>
          </a:r>
        </a:p>
      </dgm:t>
    </dgm:pt>
    <dgm:pt modelId="{179AC964-2A32-4988-9A85-F88039E79585}" type="parTrans" cxnId="{11A4F2CC-FA3D-47FC-BAE7-77A847CA3E10}">
      <dgm:prSet/>
      <dgm:spPr/>
      <dgm:t>
        <a:bodyPr/>
        <a:lstStyle/>
        <a:p>
          <a:endParaRPr lang="es-EC"/>
        </a:p>
      </dgm:t>
    </dgm:pt>
    <dgm:pt modelId="{BB7B2032-A5F1-4163-A098-C7F62E7A46E7}" type="sibTrans" cxnId="{11A4F2CC-FA3D-47FC-BAE7-77A847CA3E10}">
      <dgm:prSet/>
      <dgm:spPr/>
      <dgm:t>
        <a:bodyPr/>
        <a:lstStyle/>
        <a:p>
          <a:endParaRPr lang="es-EC"/>
        </a:p>
      </dgm:t>
    </dgm:pt>
    <dgm:pt modelId="{B233800F-C198-4D15-95F8-947D7A786240}"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Origen y evolución de la vida</a:t>
          </a:r>
        </a:p>
      </dgm:t>
    </dgm:pt>
    <dgm:pt modelId="{F9D9EE84-DADF-495F-AE57-5A6ABCB376DA}" type="parTrans" cxnId="{4AC1B997-DB31-47C5-8213-E3EFEDEE6B86}">
      <dgm:prSet/>
      <dgm:spPr/>
      <dgm:t>
        <a:bodyPr/>
        <a:lstStyle/>
        <a:p>
          <a:endParaRPr lang="es-EC"/>
        </a:p>
      </dgm:t>
    </dgm:pt>
    <dgm:pt modelId="{EB6E42C4-BB3D-4687-873C-7AECE8F536BB}" type="sibTrans" cxnId="{4AC1B997-DB31-47C5-8213-E3EFEDEE6B86}">
      <dgm:prSet/>
      <dgm:spPr/>
      <dgm:t>
        <a:bodyPr/>
        <a:lstStyle/>
        <a:p>
          <a:endParaRPr lang="es-EC"/>
        </a:p>
      </dgm:t>
    </dgm:pt>
    <dgm:pt modelId="{73719099-6DFF-4C97-A83D-31BA8B60A6F8}"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Herencia y genética</a:t>
          </a:r>
        </a:p>
      </dgm:t>
    </dgm:pt>
    <dgm:pt modelId="{EF013DF1-5FA1-4573-9FC0-412FCBAF6E8F}" type="parTrans" cxnId="{47FC4492-F180-4C93-B824-7113FFF4B5F3}">
      <dgm:prSet/>
      <dgm:spPr/>
      <dgm:t>
        <a:bodyPr/>
        <a:lstStyle/>
        <a:p>
          <a:endParaRPr lang="es-EC"/>
        </a:p>
      </dgm:t>
    </dgm:pt>
    <dgm:pt modelId="{5638B9B0-875B-444F-8630-D7A87557C503}" type="sibTrans" cxnId="{47FC4492-F180-4C93-B824-7113FFF4B5F3}">
      <dgm:prSet/>
      <dgm:spPr/>
      <dgm:t>
        <a:bodyPr/>
        <a:lstStyle/>
        <a:p>
          <a:endParaRPr lang="es-EC"/>
        </a:p>
      </dgm:t>
    </dgm:pt>
    <dgm:pt modelId="{153FAEA0-6CE6-4A4F-8176-24F1C901369D}"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Diversidad biológica y conservación</a:t>
          </a:r>
        </a:p>
      </dgm:t>
    </dgm:pt>
    <dgm:pt modelId="{2FEF03EB-2F9C-4937-ADC6-62E20435FF45}" type="parTrans" cxnId="{F48AEB49-27DE-44FE-B8ED-B9F227DDBCBA}">
      <dgm:prSet/>
      <dgm:spPr/>
      <dgm:t>
        <a:bodyPr/>
        <a:lstStyle/>
        <a:p>
          <a:endParaRPr lang="es-EC"/>
        </a:p>
      </dgm:t>
    </dgm:pt>
    <dgm:pt modelId="{C46B619D-CBF2-4E58-983D-2083D6E5ADFC}" type="sibTrans" cxnId="{F48AEB49-27DE-44FE-B8ED-B9F227DDBCBA}">
      <dgm:prSet/>
      <dgm:spPr/>
      <dgm:t>
        <a:bodyPr/>
        <a:lstStyle/>
        <a:p>
          <a:endParaRPr lang="es-EC"/>
        </a:p>
      </dgm:t>
    </dgm:pt>
    <dgm:pt modelId="{10313167-B8F2-47A2-911A-79010C6D1F2A}"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Estructura y fisiología celular</a:t>
          </a:r>
        </a:p>
      </dgm:t>
    </dgm:pt>
    <dgm:pt modelId="{D88420F7-AED2-44BB-A885-D40ADFF55B55}" type="parTrans" cxnId="{EE7ED3A6-1F0F-4651-8408-9F6AA6C958B4}">
      <dgm:prSet/>
      <dgm:spPr/>
      <dgm:t>
        <a:bodyPr/>
        <a:lstStyle/>
        <a:p>
          <a:endParaRPr lang="es-EC"/>
        </a:p>
      </dgm:t>
    </dgm:pt>
    <dgm:pt modelId="{FFED83C6-1FA3-4AA8-A5F4-9A7E2377776D}" type="sibTrans" cxnId="{EE7ED3A6-1F0F-4651-8408-9F6AA6C958B4}">
      <dgm:prSet/>
      <dgm:spPr/>
      <dgm:t>
        <a:bodyPr/>
        <a:lstStyle/>
        <a:p>
          <a:endParaRPr lang="es-EC"/>
        </a:p>
      </dgm:t>
    </dgm:pt>
    <dgm:pt modelId="{DE2FF006-3902-46D3-A7E3-33718D54CBC6}"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Sistemas animales</a:t>
          </a:r>
        </a:p>
      </dgm:t>
    </dgm:pt>
    <dgm:pt modelId="{198E275C-F83C-4E33-8CD0-0DA8240311E0}" type="parTrans" cxnId="{0E283A26-DDE4-4608-A7F6-82BCBA44104D}">
      <dgm:prSet/>
      <dgm:spPr/>
      <dgm:t>
        <a:bodyPr/>
        <a:lstStyle/>
        <a:p>
          <a:endParaRPr lang="es-EC"/>
        </a:p>
      </dgm:t>
    </dgm:pt>
    <dgm:pt modelId="{AA5E2A90-0748-4C96-A4A9-9351BB09D3E5}" type="sibTrans" cxnId="{0E283A26-DDE4-4608-A7F6-82BCBA44104D}">
      <dgm:prSet/>
      <dgm:spPr/>
      <dgm:t>
        <a:bodyPr/>
        <a:lstStyle/>
        <a:p>
          <a:endParaRPr lang="es-EC"/>
        </a:p>
      </dgm:t>
    </dgm:pt>
    <dgm:pt modelId="{01AEDEDB-02CD-4593-BBB6-2B3781AF155A}"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Sistemas vegetales</a:t>
          </a:r>
        </a:p>
      </dgm:t>
    </dgm:pt>
    <dgm:pt modelId="{A824F8F4-442C-4C2E-8851-BDB7B4E7E886}" type="parTrans" cxnId="{685B8493-4219-4D96-9DCA-A2CE6DAE03B6}">
      <dgm:prSet/>
      <dgm:spPr/>
      <dgm:t>
        <a:bodyPr/>
        <a:lstStyle/>
        <a:p>
          <a:endParaRPr lang="es-EC"/>
        </a:p>
      </dgm:t>
    </dgm:pt>
    <dgm:pt modelId="{6D03DAE3-F42C-4F71-A296-11E6B6CB03CD}" type="sibTrans" cxnId="{685B8493-4219-4D96-9DCA-A2CE6DAE03B6}">
      <dgm:prSet/>
      <dgm:spPr/>
      <dgm:t>
        <a:bodyPr/>
        <a:lstStyle/>
        <a:p>
          <a:endParaRPr lang="es-EC"/>
        </a:p>
      </dgm:t>
    </dgm:pt>
    <dgm:pt modelId="{61987F4F-715C-4044-9939-D633954B62A0}"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Sistemas digestivo, excretor, circulatorio y respiratorio</a:t>
          </a:r>
        </a:p>
      </dgm:t>
    </dgm:pt>
    <dgm:pt modelId="{2789061F-43BB-4A64-8439-AEA133652EDA}" type="parTrans" cxnId="{09785E92-A5F3-4EF3-9267-78E95C69456E}">
      <dgm:prSet/>
      <dgm:spPr/>
      <dgm:t>
        <a:bodyPr/>
        <a:lstStyle/>
        <a:p>
          <a:endParaRPr lang="es-EC"/>
        </a:p>
      </dgm:t>
    </dgm:pt>
    <dgm:pt modelId="{EA26ACF6-C0A7-41DC-8370-89F5153DE40F}" type="sibTrans" cxnId="{09785E92-A5F3-4EF3-9267-78E95C69456E}">
      <dgm:prSet/>
      <dgm:spPr/>
      <dgm:t>
        <a:bodyPr/>
        <a:lstStyle/>
        <a:p>
          <a:endParaRPr lang="es-EC"/>
        </a:p>
      </dgm:t>
    </dgm:pt>
    <dgm:pt modelId="{0FB635CC-5540-4D5C-950E-9E0E3CB4FF50}" type="asst">
      <dgm:prSet phldrT="[Texto]" custT="1"/>
      <dgm:spPr>
        <a:xfrm>
          <a:off x="1299171" y="98894"/>
          <a:ext cx="2326424" cy="1898944"/>
        </a:xfrm>
        <a:noFill/>
        <a:ln>
          <a:noFill/>
        </a:ln>
        <a:effectLst/>
      </dgm:spPr>
      <dgm:t>
        <a:bodyPr/>
        <a:lstStyle/>
        <a:p>
          <a:r>
            <a:rPr lang="es-ES" sz="1050">
              <a:solidFill>
                <a:sysClr val="windowText" lastClr="000000">
                  <a:hueOff val="0"/>
                  <a:satOff val="0"/>
                  <a:lumOff val="0"/>
                  <a:alphaOff val="0"/>
                </a:sysClr>
              </a:solidFill>
              <a:latin typeface="Calibri" panose="020F0502020204030204"/>
              <a:ea typeface="+mn-ea"/>
              <a:cs typeface="+mn-cs"/>
            </a:rPr>
            <a:t>Sistemas nervioso, endocrino, osteoartromuscular, inmunológico</a:t>
          </a:r>
        </a:p>
      </dgm:t>
    </dgm:pt>
    <dgm:pt modelId="{CC1275DC-23C3-4208-8057-AB0AEA334B26}" type="parTrans" cxnId="{F5F30A51-96B3-4863-8D18-0598AFBED2C1}">
      <dgm:prSet/>
      <dgm:spPr/>
      <dgm:t>
        <a:bodyPr/>
        <a:lstStyle/>
        <a:p>
          <a:endParaRPr lang="es-EC"/>
        </a:p>
      </dgm:t>
    </dgm:pt>
    <dgm:pt modelId="{045EEBDA-2BEE-49BB-9227-C734B8875540}" type="sibTrans" cxnId="{F5F30A51-96B3-4863-8D18-0598AFBED2C1}">
      <dgm:prSet/>
      <dgm:spPr/>
      <dgm:t>
        <a:bodyPr/>
        <a:lstStyle/>
        <a:p>
          <a:endParaRPr lang="es-EC"/>
        </a:p>
      </dgm:t>
    </dgm:pt>
    <dgm:pt modelId="{5F88A55B-7692-4F47-92C2-401831615792}" type="asst">
      <dgm:prSet phldrT="[Texto]" custT="1"/>
      <dgm:spPr>
        <a:xfrm>
          <a:off x="1299171" y="98894"/>
          <a:ext cx="2326424" cy="1898944"/>
        </a:xfrm>
        <a:noFill/>
        <a:ln>
          <a:noFill/>
        </a:ln>
        <a:effectLst/>
      </dgm:spPr>
      <dgm:t>
        <a:bodyPr/>
        <a:lstStyle/>
        <a:p>
          <a:r>
            <a:rPr lang="es-ES" sz="1200">
              <a:solidFill>
                <a:sysClr val="windowText" lastClr="000000">
                  <a:hueOff val="0"/>
                  <a:satOff val="0"/>
                  <a:lumOff val="0"/>
                  <a:alphaOff val="0"/>
                </a:sysClr>
              </a:solidFill>
              <a:latin typeface="Calibri" panose="020F0502020204030204"/>
              <a:ea typeface="+mn-ea"/>
              <a:cs typeface="+mn-cs"/>
            </a:rPr>
            <a:t>Reproducción humana</a:t>
          </a:r>
        </a:p>
      </dgm:t>
    </dgm:pt>
    <dgm:pt modelId="{77232BD7-34F4-46CE-BC18-D9C3A6FE592F}" type="parTrans" cxnId="{5CA516D3-28C8-4607-A186-E9C1C2C37432}">
      <dgm:prSet/>
      <dgm:spPr/>
      <dgm:t>
        <a:bodyPr/>
        <a:lstStyle/>
        <a:p>
          <a:endParaRPr lang="es-EC"/>
        </a:p>
      </dgm:t>
    </dgm:pt>
    <dgm:pt modelId="{03384009-FF29-4F97-AC66-1ABC65CD256A}" type="sibTrans" cxnId="{5CA516D3-28C8-4607-A186-E9C1C2C37432}">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947"/>
          <a:ext cx="604266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15"/>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15"/>
      <dgm:spPr>
        <a:prstGeom prst="rect">
          <a:avLst/>
        </a:prstGeom>
      </dgm:spPr>
    </dgm:pt>
    <dgm:pt modelId="{08637587-AE55-4EE4-BC26-4A42DF51BE65}" type="pres">
      <dgm:prSet presAssocID="{C69DD954-C87F-4F53-8B72-7DCE9479775B}" presName="vert2" presStyleCnt="0"/>
      <dgm:spPr/>
    </dgm:pt>
    <dgm:pt modelId="{C88300E6-A544-42B6-ABE6-44AC2228AD5E}" type="pres">
      <dgm:prSet presAssocID="{B233800F-C198-4D15-95F8-947D7A786240}" presName="horz3" presStyleCnt="0"/>
      <dgm:spPr/>
    </dgm:pt>
    <dgm:pt modelId="{2B1DFF68-6CF6-4EBD-B8EA-805D3C231C72}" type="pres">
      <dgm:prSet presAssocID="{B233800F-C198-4D15-95F8-947D7A786240}" presName="horzSpace3" presStyleCnt="0"/>
      <dgm:spPr/>
    </dgm:pt>
    <dgm:pt modelId="{A8FF372F-637B-463B-A565-448DD172F8DA}" type="pres">
      <dgm:prSet presAssocID="{B233800F-C198-4D15-95F8-947D7A786240}" presName="tx3" presStyleLbl="revTx" presStyleIdx="2" presStyleCnt="15"/>
      <dgm:spPr/>
    </dgm:pt>
    <dgm:pt modelId="{29E5E466-2E78-400C-9FA2-37DB943C22D4}" type="pres">
      <dgm:prSet presAssocID="{B233800F-C198-4D15-95F8-947D7A786240}" presName="vert3" presStyleCnt="0"/>
      <dgm:spPr/>
    </dgm:pt>
    <dgm:pt modelId="{5A960A2A-8F3D-4064-AEAE-F38CDA7D9420}" type="pres">
      <dgm:prSet presAssocID="{EB6E42C4-BB3D-4687-873C-7AECE8F536BB}" presName="thinLine3" presStyleLbl="callout" presStyleIdx="0" presStyleCnt="10"/>
      <dgm:spPr/>
    </dgm:pt>
    <dgm:pt modelId="{E23002C8-8734-4336-B9DC-E48DB3238A1F}" type="pres">
      <dgm:prSet presAssocID="{73719099-6DFF-4C97-A83D-31BA8B60A6F8}" presName="horz3" presStyleCnt="0"/>
      <dgm:spPr/>
    </dgm:pt>
    <dgm:pt modelId="{14A34BC1-BAAC-4551-9C3B-A564BBEB108A}" type="pres">
      <dgm:prSet presAssocID="{73719099-6DFF-4C97-A83D-31BA8B60A6F8}" presName="horzSpace3" presStyleCnt="0"/>
      <dgm:spPr/>
    </dgm:pt>
    <dgm:pt modelId="{07A0F019-24CD-408B-B614-B9B2FDB97842}" type="pres">
      <dgm:prSet presAssocID="{73719099-6DFF-4C97-A83D-31BA8B60A6F8}" presName="tx3" presStyleLbl="revTx" presStyleIdx="3" presStyleCnt="15"/>
      <dgm:spPr/>
    </dgm:pt>
    <dgm:pt modelId="{34DAEECF-428E-460F-87C9-B50634FA3BFF}" type="pres">
      <dgm:prSet presAssocID="{73719099-6DFF-4C97-A83D-31BA8B60A6F8}" presName="vert3" presStyleCnt="0"/>
      <dgm:spPr/>
    </dgm:pt>
    <dgm:pt modelId="{5E4331D1-C49E-45B4-9010-6FAFA5CE02C8}" type="pres">
      <dgm:prSet presAssocID="{5638B9B0-875B-444F-8630-D7A87557C503}" presName="thinLine3" presStyleLbl="callout" presStyleIdx="1" presStyleCnt="10"/>
      <dgm:spPr/>
    </dgm:pt>
    <dgm:pt modelId="{DB0E5A24-02B3-4ED5-8847-39EB16A0D99E}" type="pres">
      <dgm:prSet presAssocID="{153FAEA0-6CE6-4A4F-8176-24F1C901369D}" presName="horz3" presStyleCnt="0"/>
      <dgm:spPr/>
    </dgm:pt>
    <dgm:pt modelId="{C36EEF5D-D5D0-4D2E-BA05-3C54AFDA8A52}" type="pres">
      <dgm:prSet presAssocID="{153FAEA0-6CE6-4A4F-8176-24F1C901369D}" presName="horzSpace3" presStyleCnt="0"/>
      <dgm:spPr/>
    </dgm:pt>
    <dgm:pt modelId="{DAE6B44E-8E2D-4D11-861C-C42749100ACD}" type="pres">
      <dgm:prSet presAssocID="{153FAEA0-6CE6-4A4F-8176-24F1C901369D}" presName="tx3" presStyleLbl="revTx" presStyleIdx="4" presStyleCnt="15"/>
      <dgm:spPr/>
    </dgm:pt>
    <dgm:pt modelId="{2E2B5C32-2EE6-4D3A-829D-03190FB0D64A}" type="pres">
      <dgm:prSet presAssocID="{153FAEA0-6CE6-4A4F-8176-24F1C901369D}" presName="vert3" presStyleCnt="0"/>
      <dgm:spPr/>
    </dgm:pt>
    <dgm:pt modelId="{5D1166B0-41B9-47F6-BC7C-E2489C69E8BA}" type="pres">
      <dgm:prSet presAssocID="{C69DD954-C87F-4F53-8B72-7DCE9479775B}" presName="thinLine2b" presStyleLbl="callout" presStyleIdx="2" presStyleCnt="10"/>
      <dgm:spPr>
        <a:xfrm>
          <a:off x="1208531" y="1997839"/>
          <a:ext cx="4834127"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2B3A6824-562D-4AAD-B2F9-FC92A154C782}" type="pres">
      <dgm:prSet presAssocID="{6206B28F-DBE1-48EE-A28C-ACE041434DFE}" presName="horz2" presStyleCnt="0"/>
      <dgm:spPr/>
    </dgm:pt>
    <dgm:pt modelId="{45E439AA-21FC-475C-AEA4-D6C839089FD3}" type="pres">
      <dgm:prSet presAssocID="{6206B28F-DBE1-48EE-A28C-ACE041434DFE}" presName="horzSpace2" presStyleCnt="0"/>
      <dgm:spPr/>
    </dgm:pt>
    <dgm:pt modelId="{B3C18973-4990-4F80-BD41-ECDEAEF672D9}" type="pres">
      <dgm:prSet presAssocID="{6206B28F-DBE1-48EE-A28C-ACE041434DFE}" presName="tx2" presStyleLbl="revTx" presStyleIdx="5" presStyleCnt="15"/>
      <dgm:spPr/>
    </dgm:pt>
    <dgm:pt modelId="{CA1F0D84-99AB-4CE2-AC75-A03F317CB13D}" type="pres">
      <dgm:prSet presAssocID="{6206B28F-DBE1-48EE-A28C-ACE041434DFE}" presName="vert2" presStyleCnt="0"/>
      <dgm:spPr/>
    </dgm:pt>
    <dgm:pt modelId="{3FD766B3-A966-42B6-AD32-A87388D2103A}" type="pres">
      <dgm:prSet presAssocID="{10313167-B8F2-47A2-911A-79010C6D1F2A}" presName="horz3" presStyleCnt="0"/>
      <dgm:spPr/>
    </dgm:pt>
    <dgm:pt modelId="{876B569D-D89D-46D9-BB27-028CF1EC5874}" type="pres">
      <dgm:prSet presAssocID="{10313167-B8F2-47A2-911A-79010C6D1F2A}" presName="horzSpace3" presStyleCnt="0"/>
      <dgm:spPr/>
    </dgm:pt>
    <dgm:pt modelId="{5409264B-8E19-47A7-8E83-E94906497C6C}" type="pres">
      <dgm:prSet presAssocID="{10313167-B8F2-47A2-911A-79010C6D1F2A}" presName="tx3" presStyleLbl="revTx" presStyleIdx="6" presStyleCnt="15"/>
      <dgm:spPr/>
    </dgm:pt>
    <dgm:pt modelId="{C7B2503D-007A-4D65-BB3E-6DA1505101B1}" type="pres">
      <dgm:prSet presAssocID="{10313167-B8F2-47A2-911A-79010C6D1F2A}" presName="vert3" presStyleCnt="0"/>
      <dgm:spPr/>
    </dgm:pt>
    <dgm:pt modelId="{8C125AAA-AA72-43CE-BA6F-7D59479CA018}" type="pres">
      <dgm:prSet presAssocID="{6206B28F-DBE1-48EE-A28C-ACE041434DFE}" presName="thinLine2b" presStyleLbl="callout" presStyleIdx="3" presStyleCnt="10"/>
      <dgm:spPr/>
    </dgm:pt>
    <dgm:pt modelId="{E82E08AA-01E7-44A9-9001-01A700D31DA3}" type="pres">
      <dgm:prSet presAssocID="{6206B28F-DBE1-48EE-A28C-ACE041434DFE}" presName="vertSpace2b" presStyleCnt="0"/>
      <dgm:spPr/>
    </dgm:pt>
    <dgm:pt modelId="{4FFF41BC-891F-4BF7-9E49-932081C60ACA}" type="pres">
      <dgm:prSet presAssocID="{EACC3D20-E626-4387-B305-F44806150D21}" presName="horz2" presStyleCnt="0"/>
      <dgm:spPr/>
    </dgm:pt>
    <dgm:pt modelId="{B8AAFFBA-8B85-4DD7-8CC4-E5AD9D9F8205}" type="pres">
      <dgm:prSet presAssocID="{EACC3D20-E626-4387-B305-F44806150D21}" presName="horzSpace2" presStyleCnt="0"/>
      <dgm:spPr/>
    </dgm:pt>
    <dgm:pt modelId="{DBED1854-CB88-40A9-837A-5C6407433CF3}" type="pres">
      <dgm:prSet presAssocID="{EACC3D20-E626-4387-B305-F44806150D21}" presName="tx2" presStyleLbl="revTx" presStyleIdx="7" presStyleCnt="15"/>
      <dgm:spPr/>
    </dgm:pt>
    <dgm:pt modelId="{227EF54E-8690-45D5-9FBB-3D1BD59BA138}" type="pres">
      <dgm:prSet presAssocID="{EACC3D20-E626-4387-B305-F44806150D21}" presName="vert2" presStyleCnt="0"/>
      <dgm:spPr/>
    </dgm:pt>
    <dgm:pt modelId="{B5C70A9A-74C4-40C9-8303-782A3967106C}" type="pres">
      <dgm:prSet presAssocID="{DE2FF006-3902-46D3-A7E3-33718D54CBC6}" presName="horz3" presStyleCnt="0"/>
      <dgm:spPr/>
    </dgm:pt>
    <dgm:pt modelId="{C7E5C71D-9143-4DD7-BE09-F9FBA6BDF899}" type="pres">
      <dgm:prSet presAssocID="{DE2FF006-3902-46D3-A7E3-33718D54CBC6}" presName="horzSpace3" presStyleCnt="0"/>
      <dgm:spPr/>
    </dgm:pt>
    <dgm:pt modelId="{DFC8B364-84A1-475A-8EE0-AD16DE7D5233}" type="pres">
      <dgm:prSet presAssocID="{DE2FF006-3902-46D3-A7E3-33718D54CBC6}" presName="tx3" presStyleLbl="revTx" presStyleIdx="8" presStyleCnt="15"/>
      <dgm:spPr/>
    </dgm:pt>
    <dgm:pt modelId="{B350CE6A-A6E8-4861-AB60-4B6E7DC70FB2}" type="pres">
      <dgm:prSet presAssocID="{DE2FF006-3902-46D3-A7E3-33718D54CBC6}" presName="vert3" presStyleCnt="0"/>
      <dgm:spPr/>
    </dgm:pt>
    <dgm:pt modelId="{3545F746-A33F-45B0-A0D1-005FDA37CD28}" type="pres">
      <dgm:prSet presAssocID="{AA5E2A90-0748-4C96-A4A9-9351BB09D3E5}" presName="thinLine3" presStyleLbl="callout" presStyleIdx="4" presStyleCnt="10"/>
      <dgm:spPr/>
    </dgm:pt>
    <dgm:pt modelId="{6AEF6DC2-CDAB-4B78-A5BA-318D6C289809}" type="pres">
      <dgm:prSet presAssocID="{01AEDEDB-02CD-4593-BBB6-2B3781AF155A}" presName="horz3" presStyleCnt="0"/>
      <dgm:spPr/>
    </dgm:pt>
    <dgm:pt modelId="{DA974B35-B6B9-49E2-A5A0-9FC660252F51}" type="pres">
      <dgm:prSet presAssocID="{01AEDEDB-02CD-4593-BBB6-2B3781AF155A}" presName="horzSpace3" presStyleCnt="0"/>
      <dgm:spPr/>
    </dgm:pt>
    <dgm:pt modelId="{59767C06-372A-473C-A8FD-48848A72905A}" type="pres">
      <dgm:prSet presAssocID="{01AEDEDB-02CD-4593-BBB6-2B3781AF155A}" presName="tx3" presStyleLbl="revTx" presStyleIdx="9" presStyleCnt="15"/>
      <dgm:spPr/>
    </dgm:pt>
    <dgm:pt modelId="{C27B0E3C-14C8-4F8C-9C9C-999B33816CE9}" type="pres">
      <dgm:prSet presAssocID="{01AEDEDB-02CD-4593-BBB6-2B3781AF155A}" presName="vert3" presStyleCnt="0"/>
      <dgm:spPr/>
    </dgm:pt>
    <dgm:pt modelId="{06116372-4EB9-4F2B-8F73-8153BF3B027D}" type="pres">
      <dgm:prSet presAssocID="{EACC3D20-E626-4387-B305-F44806150D21}" presName="thinLine2b" presStyleLbl="callout" presStyleIdx="5" presStyleCnt="10"/>
      <dgm:spPr/>
    </dgm:pt>
    <dgm:pt modelId="{2844FA99-0A5F-4E22-BF9E-6A038ACC356E}" type="pres">
      <dgm:prSet presAssocID="{EACC3D20-E626-4387-B305-F44806150D21}" presName="vertSpace2b" presStyleCnt="0"/>
      <dgm:spPr/>
    </dgm:pt>
    <dgm:pt modelId="{048B38ED-8765-413F-96BD-AC7C4C726BEB}" type="pres">
      <dgm:prSet presAssocID="{DD182925-1473-464F-A087-DDFBEBED1AB2}" presName="horz2" presStyleCnt="0"/>
      <dgm:spPr/>
    </dgm:pt>
    <dgm:pt modelId="{D8198C19-0EB2-4157-9000-9A6989C23637}" type="pres">
      <dgm:prSet presAssocID="{DD182925-1473-464F-A087-DDFBEBED1AB2}" presName="horzSpace2" presStyleCnt="0"/>
      <dgm:spPr/>
    </dgm:pt>
    <dgm:pt modelId="{F5945F80-BAE0-4691-8079-23B4892AA7E6}" type="pres">
      <dgm:prSet presAssocID="{DD182925-1473-464F-A087-DDFBEBED1AB2}" presName="tx2" presStyleLbl="revTx" presStyleIdx="10" presStyleCnt="15"/>
      <dgm:spPr/>
    </dgm:pt>
    <dgm:pt modelId="{7BAE535B-2777-4B12-A5D3-8F7F6C9E8E0C}" type="pres">
      <dgm:prSet presAssocID="{DD182925-1473-464F-A087-DDFBEBED1AB2}" presName="vert2" presStyleCnt="0"/>
      <dgm:spPr/>
    </dgm:pt>
    <dgm:pt modelId="{A49568ED-38E6-4F1C-A567-003862DEF0B6}" type="pres">
      <dgm:prSet presAssocID="{61987F4F-715C-4044-9939-D633954B62A0}" presName="horz3" presStyleCnt="0"/>
      <dgm:spPr/>
    </dgm:pt>
    <dgm:pt modelId="{3E48D972-A452-440E-B18A-B094E18A20D2}" type="pres">
      <dgm:prSet presAssocID="{61987F4F-715C-4044-9939-D633954B62A0}" presName="horzSpace3" presStyleCnt="0"/>
      <dgm:spPr/>
    </dgm:pt>
    <dgm:pt modelId="{3E42215B-59A0-4018-9EF4-0D2EDF716225}" type="pres">
      <dgm:prSet presAssocID="{61987F4F-715C-4044-9939-D633954B62A0}" presName="tx3" presStyleLbl="revTx" presStyleIdx="11" presStyleCnt="15"/>
      <dgm:spPr/>
    </dgm:pt>
    <dgm:pt modelId="{F2AE9340-B1D8-4B3A-96A8-3EA893AEC7CD}" type="pres">
      <dgm:prSet presAssocID="{61987F4F-715C-4044-9939-D633954B62A0}" presName="vert3" presStyleCnt="0"/>
      <dgm:spPr/>
    </dgm:pt>
    <dgm:pt modelId="{DF676DE7-1B67-475E-987D-C4557318A2B0}" type="pres">
      <dgm:prSet presAssocID="{EA26ACF6-C0A7-41DC-8370-89F5153DE40F}" presName="thinLine3" presStyleLbl="callout" presStyleIdx="6" presStyleCnt="10"/>
      <dgm:spPr/>
    </dgm:pt>
    <dgm:pt modelId="{16EDA717-6794-4F51-AB4F-F42A8884CFE2}" type="pres">
      <dgm:prSet presAssocID="{0FB635CC-5540-4D5C-950E-9E0E3CB4FF50}" presName="horz3" presStyleCnt="0"/>
      <dgm:spPr/>
    </dgm:pt>
    <dgm:pt modelId="{70492500-347E-4CF9-8B21-BA974F793D9B}" type="pres">
      <dgm:prSet presAssocID="{0FB635CC-5540-4D5C-950E-9E0E3CB4FF50}" presName="horzSpace3" presStyleCnt="0"/>
      <dgm:spPr/>
    </dgm:pt>
    <dgm:pt modelId="{A2EF00EF-85D9-449D-A8F2-BCA60AACF0CC}" type="pres">
      <dgm:prSet presAssocID="{0FB635CC-5540-4D5C-950E-9E0E3CB4FF50}" presName="tx3" presStyleLbl="revTx" presStyleIdx="12" presStyleCnt="15"/>
      <dgm:spPr/>
    </dgm:pt>
    <dgm:pt modelId="{0A5B4773-4934-445C-87C4-13BAA36CF317}" type="pres">
      <dgm:prSet presAssocID="{0FB635CC-5540-4D5C-950E-9E0E3CB4FF50}" presName="vert3" presStyleCnt="0"/>
      <dgm:spPr/>
    </dgm:pt>
    <dgm:pt modelId="{AF0C58A4-2FC1-4375-88F7-8136197517E4}" type="pres">
      <dgm:prSet presAssocID="{045EEBDA-2BEE-49BB-9227-C734B8875540}" presName="thinLine3" presStyleLbl="callout" presStyleIdx="7" presStyleCnt="10"/>
      <dgm:spPr/>
    </dgm:pt>
    <dgm:pt modelId="{93F4BBC2-C325-4243-BBC8-767014EAFE09}" type="pres">
      <dgm:prSet presAssocID="{5F88A55B-7692-4F47-92C2-401831615792}" presName="horz3" presStyleCnt="0"/>
      <dgm:spPr/>
    </dgm:pt>
    <dgm:pt modelId="{6F0321A4-7CCF-403E-8804-724E8122CEB6}" type="pres">
      <dgm:prSet presAssocID="{5F88A55B-7692-4F47-92C2-401831615792}" presName="horzSpace3" presStyleCnt="0"/>
      <dgm:spPr/>
    </dgm:pt>
    <dgm:pt modelId="{9FA81B9E-2178-4D8B-A750-F24B78D55A1B}" type="pres">
      <dgm:prSet presAssocID="{5F88A55B-7692-4F47-92C2-401831615792}" presName="tx3" presStyleLbl="revTx" presStyleIdx="13" presStyleCnt="15"/>
      <dgm:spPr/>
    </dgm:pt>
    <dgm:pt modelId="{FA0C0419-7459-4A85-862D-00CC313CE564}" type="pres">
      <dgm:prSet presAssocID="{5F88A55B-7692-4F47-92C2-401831615792}" presName="vert3" presStyleCnt="0"/>
      <dgm:spPr/>
    </dgm:pt>
    <dgm:pt modelId="{DA86F2DF-3AB8-4EFD-9D6D-56990E442812}" type="pres">
      <dgm:prSet presAssocID="{DD182925-1473-464F-A087-DDFBEBED1AB2}" presName="thinLine2b" presStyleLbl="callout" presStyleIdx="8" presStyleCnt="10"/>
      <dgm:spPr/>
    </dgm:pt>
    <dgm:pt modelId="{88E9C8EC-5D2D-4296-A3F5-0A204CF97A1A}" type="pres">
      <dgm:prSet presAssocID="{DD182925-1473-464F-A087-DDFBEBED1AB2}" presName="vertSpace2b" presStyleCnt="0"/>
      <dgm:spPr/>
    </dgm:pt>
    <dgm:pt modelId="{6AA5491C-C825-49C3-B90F-3CA579947C10}" type="pres">
      <dgm:prSet presAssocID="{A8FCAB26-B2FF-4810-BF6E-C34F2F061CDE}" presName="horz2" presStyleCnt="0"/>
      <dgm:spPr/>
    </dgm:pt>
    <dgm:pt modelId="{1B674213-E309-4DED-8FD4-F7D539E06644}" type="pres">
      <dgm:prSet presAssocID="{A8FCAB26-B2FF-4810-BF6E-C34F2F061CDE}" presName="horzSpace2" presStyleCnt="0"/>
      <dgm:spPr/>
    </dgm:pt>
    <dgm:pt modelId="{9E77250F-AD85-4845-B0D5-9051A7A9BF82}" type="pres">
      <dgm:prSet presAssocID="{A8FCAB26-B2FF-4810-BF6E-C34F2F061CDE}" presName="tx2" presStyleLbl="revTx" presStyleIdx="14" presStyleCnt="15"/>
      <dgm:spPr/>
    </dgm:pt>
    <dgm:pt modelId="{22B1963C-E436-4575-8083-3CE9452595A0}" type="pres">
      <dgm:prSet presAssocID="{A8FCAB26-B2FF-4810-BF6E-C34F2F061CDE}" presName="vert2" presStyleCnt="0"/>
      <dgm:spPr/>
    </dgm:pt>
    <dgm:pt modelId="{EA683BF1-E2CD-4466-BF69-E8A7F817C6E4}" type="pres">
      <dgm:prSet presAssocID="{A8FCAB26-B2FF-4810-BF6E-C34F2F061CDE}" presName="thinLine2b" presStyleLbl="callout" presStyleIdx="9" presStyleCnt="10"/>
      <dgm:spPr/>
    </dgm:pt>
    <dgm:pt modelId="{211C3F49-C1CE-4FD5-B6FB-02D4F0E6399B}" type="pres">
      <dgm:prSet presAssocID="{A8FCAB26-B2FF-4810-BF6E-C34F2F061CDE}" presName="vertSpace2b" presStyleCnt="0"/>
      <dgm:spPr/>
    </dgm:pt>
  </dgm:ptLst>
  <dgm:cxnLst>
    <dgm:cxn modelId="{1E8FF012-841B-40CC-95BA-2CBEB1A61190}" type="presOf" srcId="{0FB635CC-5540-4D5C-950E-9E0E3CB4FF50}" destId="{A2EF00EF-85D9-449D-A8F2-BCA60AACF0CC}" srcOrd="0" destOrd="0" presId="urn:microsoft.com/office/officeart/2008/layout/LinedList"/>
    <dgm:cxn modelId="{B1074F16-131E-44ED-936D-7FAE21147B51}" type="presOf" srcId="{5F88A55B-7692-4F47-92C2-401831615792}" destId="{9FA81B9E-2178-4D8B-A750-F24B78D55A1B}" srcOrd="0" destOrd="0" presId="urn:microsoft.com/office/officeart/2008/layout/LinedList"/>
    <dgm:cxn modelId="{3EB13B1C-EB00-4D0A-AEE0-A43C213566CC}" type="presOf" srcId="{DE2FF006-3902-46D3-A7E3-33718D54CBC6}" destId="{DFC8B364-84A1-475A-8EE0-AD16DE7D5233}" srcOrd="0" destOrd="0" presId="urn:microsoft.com/office/officeart/2008/layout/LinedList"/>
    <dgm:cxn modelId="{6AD3E221-2F31-4DD3-8328-688CA62AC3EC}" type="presOf" srcId="{6206B28F-DBE1-48EE-A28C-ACE041434DFE}" destId="{B3C18973-4990-4F80-BD41-ECDEAEF672D9}" srcOrd="0" destOrd="0" presId="urn:microsoft.com/office/officeart/2008/layout/LinedList"/>
    <dgm:cxn modelId="{0E283A26-DDE4-4608-A7F6-82BCBA44104D}" srcId="{EACC3D20-E626-4387-B305-F44806150D21}" destId="{DE2FF006-3902-46D3-A7E3-33718D54CBC6}" srcOrd="0" destOrd="0" parTransId="{198E275C-F83C-4E33-8CD0-0DA8240311E0}" sibTransId="{AA5E2A90-0748-4C96-A4A9-9351BB09D3E5}"/>
    <dgm:cxn modelId="{569B6E32-72A9-4880-A4CB-DBEC2D8E0198}" type="presOf" srcId="{61987F4F-715C-4044-9939-D633954B62A0}" destId="{3E42215B-59A0-4018-9EF4-0D2EDF716225}" srcOrd="0" destOrd="0" presId="urn:microsoft.com/office/officeart/2008/layout/LinedList"/>
    <dgm:cxn modelId="{7D09A834-F18A-42D8-B0AA-DD3D1C83B2B5}" type="presOf" srcId="{C69DD954-C87F-4F53-8B72-7DCE9479775B}" destId="{6B819DDA-1086-4848-A3A4-F7993D3498B5}" srcOrd="0" destOrd="0" presId="urn:microsoft.com/office/officeart/2008/layout/LinedList"/>
    <dgm:cxn modelId="{9427DE38-9CA9-48B3-B261-26440DAE8170}" type="presOf" srcId="{061F23D1-2A93-4633-A1D8-3BC04C405545}" destId="{5B1F76E7-414F-430A-808E-75B330C60B85}"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F48AEB49-27DE-44FE-B8ED-B9F227DDBCBA}" srcId="{C69DD954-C87F-4F53-8B72-7DCE9479775B}" destId="{153FAEA0-6CE6-4A4F-8176-24F1C901369D}" srcOrd="2" destOrd="0" parTransId="{2FEF03EB-2F9C-4937-ADC6-62E20435FF45}" sibTransId="{C46B619D-CBF2-4E58-983D-2083D6E5ADFC}"/>
    <dgm:cxn modelId="{31B06650-5659-49ED-A3E3-0175F3608330}" srcId="{061F23D1-2A93-4633-A1D8-3BC04C405545}" destId="{D8F64041-5E83-47C8-B8E9-AE23B9CC5F03}" srcOrd="0" destOrd="0" parTransId="{7CC22A64-63BF-4ED9-B818-D48729A60DC0}" sibTransId="{F3935736-1980-41F7-BEF0-604D37B78C47}"/>
    <dgm:cxn modelId="{D38DB850-F194-48F0-9445-11708E1255BB}" type="presOf" srcId="{DD182925-1473-464F-A087-DDFBEBED1AB2}" destId="{F5945F80-BAE0-4691-8079-23B4892AA7E6}" srcOrd="0" destOrd="0" presId="urn:microsoft.com/office/officeart/2008/layout/LinedList"/>
    <dgm:cxn modelId="{F5F30A51-96B3-4863-8D18-0598AFBED2C1}" srcId="{DD182925-1473-464F-A087-DDFBEBED1AB2}" destId="{0FB635CC-5540-4D5C-950E-9E0E3CB4FF50}" srcOrd="1" destOrd="0" parTransId="{CC1275DC-23C3-4208-8057-AB0AEA334B26}" sibTransId="{045EEBDA-2BEE-49BB-9227-C734B8875540}"/>
    <dgm:cxn modelId="{17FBAB72-E697-46E7-A933-94FFDFF2CF63}" type="presOf" srcId="{73719099-6DFF-4C97-A83D-31BA8B60A6F8}" destId="{07A0F019-24CD-408B-B614-B9B2FDB97842}" srcOrd="0" destOrd="0" presId="urn:microsoft.com/office/officeart/2008/layout/LinedList"/>
    <dgm:cxn modelId="{AD3A937F-30A2-46AF-B12E-31913EEBC231}" type="presOf" srcId="{A8FCAB26-B2FF-4810-BF6E-C34F2F061CDE}" destId="{9E77250F-AD85-4845-B0D5-9051A7A9BF82}" srcOrd="0" destOrd="0" presId="urn:microsoft.com/office/officeart/2008/layout/LinedList"/>
    <dgm:cxn modelId="{512FA487-81C4-4239-83E4-2B962C8C9C43}" srcId="{D8F64041-5E83-47C8-B8E9-AE23B9CC5F03}" destId="{DD182925-1473-464F-A087-DDFBEBED1AB2}" srcOrd="3" destOrd="0" parTransId="{7BF95BE7-6078-472C-9B8A-6CA2F796B6C2}" sibTransId="{0BEE3DD8-74FE-4058-B926-CE7C2113856E}"/>
    <dgm:cxn modelId="{AADD7891-A2BC-470C-96BD-C8C95402FC94}" type="presOf" srcId="{D8F64041-5E83-47C8-B8E9-AE23B9CC5F03}" destId="{22888A38-B5EB-43A1-92C2-6C0063524EB0}" srcOrd="0" destOrd="0" presId="urn:microsoft.com/office/officeart/2008/layout/LinedList"/>
    <dgm:cxn modelId="{09785E92-A5F3-4EF3-9267-78E95C69456E}" srcId="{DD182925-1473-464F-A087-DDFBEBED1AB2}" destId="{61987F4F-715C-4044-9939-D633954B62A0}" srcOrd="0" destOrd="0" parTransId="{2789061F-43BB-4A64-8439-AEA133652EDA}" sibTransId="{EA26ACF6-C0A7-41DC-8370-89F5153DE40F}"/>
    <dgm:cxn modelId="{47FC4492-F180-4C93-B824-7113FFF4B5F3}" srcId="{C69DD954-C87F-4F53-8B72-7DCE9479775B}" destId="{73719099-6DFF-4C97-A83D-31BA8B60A6F8}" srcOrd="1" destOrd="0" parTransId="{EF013DF1-5FA1-4573-9FC0-412FCBAF6E8F}" sibTransId="{5638B9B0-875B-444F-8630-D7A87557C503}"/>
    <dgm:cxn modelId="{685B8493-4219-4D96-9DCA-A2CE6DAE03B6}" srcId="{EACC3D20-E626-4387-B305-F44806150D21}" destId="{01AEDEDB-02CD-4593-BBB6-2B3781AF155A}" srcOrd="1" destOrd="0" parTransId="{A824F8F4-442C-4C2E-8851-BDB7B4E7E886}" sibTransId="{6D03DAE3-F42C-4F71-A296-11E6B6CB03CD}"/>
    <dgm:cxn modelId="{4AC1B997-DB31-47C5-8213-E3EFEDEE6B86}" srcId="{C69DD954-C87F-4F53-8B72-7DCE9479775B}" destId="{B233800F-C198-4D15-95F8-947D7A786240}" srcOrd="0" destOrd="0" parTransId="{F9D9EE84-DADF-495F-AE57-5A6ABCB376DA}" sibTransId="{EB6E42C4-BB3D-4687-873C-7AECE8F536BB}"/>
    <dgm:cxn modelId="{EE7ED3A6-1F0F-4651-8408-9F6AA6C958B4}" srcId="{6206B28F-DBE1-48EE-A28C-ACE041434DFE}" destId="{10313167-B8F2-47A2-911A-79010C6D1F2A}" srcOrd="0" destOrd="0" parTransId="{D88420F7-AED2-44BB-A885-D40ADFF55B55}" sibTransId="{FFED83C6-1FA3-4AA8-A5F4-9A7E2377776D}"/>
    <dgm:cxn modelId="{139D95AC-1404-4488-8D79-473A91273198}" srcId="{D8F64041-5E83-47C8-B8E9-AE23B9CC5F03}" destId="{6206B28F-DBE1-48EE-A28C-ACE041434DFE}" srcOrd="1" destOrd="0" parTransId="{505CE348-DA86-4FF7-AC87-95BD214696BB}" sibTransId="{65A937C7-08FC-44AD-B1A0-38304958AE80}"/>
    <dgm:cxn modelId="{64A118AD-4894-4B3D-92A5-B9B630A2BF31}" type="presOf" srcId="{EACC3D20-E626-4387-B305-F44806150D21}" destId="{DBED1854-CB88-40A9-837A-5C6407433CF3}" srcOrd="0" destOrd="0" presId="urn:microsoft.com/office/officeart/2008/layout/LinedList"/>
    <dgm:cxn modelId="{E4FC8AC8-52E0-40B1-B578-81FF67CB786E}" type="presOf" srcId="{10313167-B8F2-47A2-911A-79010C6D1F2A}" destId="{5409264B-8E19-47A7-8E83-E94906497C6C}" srcOrd="0" destOrd="0" presId="urn:microsoft.com/office/officeart/2008/layout/LinedList"/>
    <dgm:cxn modelId="{7C477ECB-2269-4AEC-8862-1DD417E160A8}" type="presOf" srcId="{153FAEA0-6CE6-4A4F-8176-24F1C901369D}" destId="{DAE6B44E-8E2D-4D11-861C-C42749100ACD}" srcOrd="0" destOrd="0" presId="urn:microsoft.com/office/officeart/2008/layout/LinedList"/>
    <dgm:cxn modelId="{11A4F2CC-FA3D-47FC-BAE7-77A847CA3E10}" srcId="{D8F64041-5E83-47C8-B8E9-AE23B9CC5F03}" destId="{A8FCAB26-B2FF-4810-BF6E-C34F2F061CDE}" srcOrd="4" destOrd="0" parTransId="{179AC964-2A32-4988-9A85-F88039E79585}" sibTransId="{BB7B2032-A5F1-4163-A098-C7F62E7A46E7}"/>
    <dgm:cxn modelId="{5CA516D3-28C8-4607-A186-E9C1C2C37432}" srcId="{DD182925-1473-464F-A087-DDFBEBED1AB2}" destId="{5F88A55B-7692-4F47-92C2-401831615792}" srcOrd="2" destOrd="0" parTransId="{77232BD7-34F4-46CE-BC18-D9C3A6FE592F}" sibTransId="{03384009-FF29-4F97-AC66-1ABC65CD256A}"/>
    <dgm:cxn modelId="{221676D8-7E76-4087-A5E6-1A1301B9D53A}" srcId="{D8F64041-5E83-47C8-B8E9-AE23B9CC5F03}" destId="{EACC3D20-E626-4387-B305-F44806150D21}" srcOrd="2" destOrd="0" parTransId="{55464766-1E34-4B58-9C91-128395F0DEE7}" sibTransId="{F5CAAF58-F3A7-4074-B52E-5B64E4529D1D}"/>
    <dgm:cxn modelId="{F08371F9-AE62-482E-83A4-C46B81CCA3F5}" type="presOf" srcId="{01AEDEDB-02CD-4593-BBB6-2B3781AF155A}" destId="{59767C06-372A-473C-A8FD-48848A72905A}" srcOrd="0" destOrd="0" presId="urn:microsoft.com/office/officeart/2008/layout/LinedList"/>
    <dgm:cxn modelId="{C8CF4CFE-6942-4D5C-BFFB-F5146D58109B}" type="presOf" srcId="{B233800F-C198-4D15-95F8-947D7A786240}" destId="{A8FF372F-637B-463B-A565-448DD172F8DA}" srcOrd="0" destOrd="0" presId="urn:microsoft.com/office/officeart/2008/layout/LinedList"/>
    <dgm:cxn modelId="{7D27CC49-BA0D-4A96-81DE-015EE20D1E00}" type="presParOf" srcId="{5B1F76E7-414F-430A-808E-75B330C60B85}" destId="{EB5ED569-094C-4B1A-BD1F-3123DBBAAE94}" srcOrd="0" destOrd="0" presId="urn:microsoft.com/office/officeart/2008/layout/LinedList"/>
    <dgm:cxn modelId="{A1415949-93DE-49E1-95D0-0219E037FD4D}" type="presParOf" srcId="{5B1F76E7-414F-430A-808E-75B330C60B85}" destId="{6D996FB2-526B-4DA1-BFA7-5874D8992F11}" srcOrd="1" destOrd="0" presId="urn:microsoft.com/office/officeart/2008/layout/LinedList"/>
    <dgm:cxn modelId="{3CBD9CE9-5F89-4460-AABD-12EBFEBC485C}" type="presParOf" srcId="{6D996FB2-526B-4DA1-BFA7-5874D8992F11}" destId="{22888A38-B5EB-43A1-92C2-6C0063524EB0}" srcOrd="0" destOrd="0" presId="urn:microsoft.com/office/officeart/2008/layout/LinedList"/>
    <dgm:cxn modelId="{D158D9D3-ED4D-4B7A-8FE9-656F607E59A0}" type="presParOf" srcId="{6D996FB2-526B-4DA1-BFA7-5874D8992F11}" destId="{F2BB51E4-4616-44D2-8EEF-7A1A22E821E0}" srcOrd="1" destOrd="0" presId="urn:microsoft.com/office/officeart/2008/layout/LinedList"/>
    <dgm:cxn modelId="{93812CEA-BF98-4513-B32F-AA2DFA425A28}" type="presParOf" srcId="{F2BB51E4-4616-44D2-8EEF-7A1A22E821E0}" destId="{CBDC3C07-3869-419E-B5D9-9EA887A6B7E4}" srcOrd="0" destOrd="0" presId="urn:microsoft.com/office/officeart/2008/layout/LinedList"/>
    <dgm:cxn modelId="{0999DB8C-2D38-49D9-AC11-2F458CC057B0}" type="presParOf" srcId="{F2BB51E4-4616-44D2-8EEF-7A1A22E821E0}" destId="{9F7DEBE2-ED6C-40EB-937F-70565C3DDB80}" srcOrd="1" destOrd="0" presId="urn:microsoft.com/office/officeart/2008/layout/LinedList"/>
    <dgm:cxn modelId="{3354BC5E-1413-4232-BAF1-0A4157E9EF8A}" type="presParOf" srcId="{9F7DEBE2-ED6C-40EB-937F-70565C3DDB80}" destId="{C9C4C531-8444-4ADA-A794-2985E5CA5608}" srcOrd="0" destOrd="0" presId="urn:microsoft.com/office/officeart/2008/layout/LinedList"/>
    <dgm:cxn modelId="{DAF46CC7-A356-4E04-B1F6-7931503B0CB3}" type="presParOf" srcId="{9F7DEBE2-ED6C-40EB-937F-70565C3DDB80}" destId="{6B819DDA-1086-4848-A3A4-F7993D3498B5}" srcOrd="1" destOrd="0" presId="urn:microsoft.com/office/officeart/2008/layout/LinedList"/>
    <dgm:cxn modelId="{BC177427-63EE-4FEB-B7BF-14F43CF24A82}" type="presParOf" srcId="{9F7DEBE2-ED6C-40EB-937F-70565C3DDB80}" destId="{08637587-AE55-4EE4-BC26-4A42DF51BE65}" srcOrd="2" destOrd="0" presId="urn:microsoft.com/office/officeart/2008/layout/LinedList"/>
    <dgm:cxn modelId="{66558789-8192-4F55-9E00-BDF8077E6BCC}" type="presParOf" srcId="{08637587-AE55-4EE4-BC26-4A42DF51BE65}" destId="{C88300E6-A544-42B6-ABE6-44AC2228AD5E}" srcOrd="0" destOrd="0" presId="urn:microsoft.com/office/officeart/2008/layout/LinedList"/>
    <dgm:cxn modelId="{44057342-3730-45FF-8AF8-8B5B197DE065}" type="presParOf" srcId="{C88300E6-A544-42B6-ABE6-44AC2228AD5E}" destId="{2B1DFF68-6CF6-4EBD-B8EA-805D3C231C72}" srcOrd="0" destOrd="0" presId="urn:microsoft.com/office/officeart/2008/layout/LinedList"/>
    <dgm:cxn modelId="{63B174A3-9F8C-490F-8938-E4CA1E536565}" type="presParOf" srcId="{C88300E6-A544-42B6-ABE6-44AC2228AD5E}" destId="{A8FF372F-637B-463B-A565-448DD172F8DA}" srcOrd="1" destOrd="0" presId="urn:microsoft.com/office/officeart/2008/layout/LinedList"/>
    <dgm:cxn modelId="{2FC81167-3333-460C-A0BF-23CF762B8971}" type="presParOf" srcId="{C88300E6-A544-42B6-ABE6-44AC2228AD5E}" destId="{29E5E466-2E78-400C-9FA2-37DB943C22D4}" srcOrd="2" destOrd="0" presId="urn:microsoft.com/office/officeart/2008/layout/LinedList"/>
    <dgm:cxn modelId="{CA4FE0AA-E942-42CA-B2EC-1C0333061F2F}" type="presParOf" srcId="{08637587-AE55-4EE4-BC26-4A42DF51BE65}" destId="{5A960A2A-8F3D-4064-AEAE-F38CDA7D9420}" srcOrd="1" destOrd="0" presId="urn:microsoft.com/office/officeart/2008/layout/LinedList"/>
    <dgm:cxn modelId="{EBB504C5-47C5-4D98-BF23-9B193092B754}" type="presParOf" srcId="{08637587-AE55-4EE4-BC26-4A42DF51BE65}" destId="{E23002C8-8734-4336-B9DC-E48DB3238A1F}" srcOrd="2" destOrd="0" presId="urn:microsoft.com/office/officeart/2008/layout/LinedList"/>
    <dgm:cxn modelId="{561CB68E-6F00-4B9D-BDE8-6F90DB018327}" type="presParOf" srcId="{E23002C8-8734-4336-B9DC-E48DB3238A1F}" destId="{14A34BC1-BAAC-4551-9C3B-A564BBEB108A}" srcOrd="0" destOrd="0" presId="urn:microsoft.com/office/officeart/2008/layout/LinedList"/>
    <dgm:cxn modelId="{61727FC4-E621-4A98-80D2-6D832CB7BC7E}" type="presParOf" srcId="{E23002C8-8734-4336-B9DC-E48DB3238A1F}" destId="{07A0F019-24CD-408B-B614-B9B2FDB97842}" srcOrd="1" destOrd="0" presId="urn:microsoft.com/office/officeart/2008/layout/LinedList"/>
    <dgm:cxn modelId="{BA8A585B-4554-4411-8A46-36695549ABB0}" type="presParOf" srcId="{E23002C8-8734-4336-B9DC-E48DB3238A1F}" destId="{34DAEECF-428E-460F-87C9-B50634FA3BFF}" srcOrd="2" destOrd="0" presId="urn:microsoft.com/office/officeart/2008/layout/LinedList"/>
    <dgm:cxn modelId="{0FD4D71B-3C21-4A12-A204-9A7F2A72735C}" type="presParOf" srcId="{08637587-AE55-4EE4-BC26-4A42DF51BE65}" destId="{5E4331D1-C49E-45B4-9010-6FAFA5CE02C8}" srcOrd="3" destOrd="0" presId="urn:microsoft.com/office/officeart/2008/layout/LinedList"/>
    <dgm:cxn modelId="{8B238E57-AE9B-4886-BF16-B71B669F46BB}" type="presParOf" srcId="{08637587-AE55-4EE4-BC26-4A42DF51BE65}" destId="{DB0E5A24-02B3-4ED5-8847-39EB16A0D99E}" srcOrd="4" destOrd="0" presId="urn:microsoft.com/office/officeart/2008/layout/LinedList"/>
    <dgm:cxn modelId="{3460E57E-4CEE-4F42-B5FE-53EDD95E4A8F}" type="presParOf" srcId="{DB0E5A24-02B3-4ED5-8847-39EB16A0D99E}" destId="{C36EEF5D-D5D0-4D2E-BA05-3C54AFDA8A52}" srcOrd="0" destOrd="0" presId="urn:microsoft.com/office/officeart/2008/layout/LinedList"/>
    <dgm:cxn modelId="{97C38124-49C7-424A-A8FB-B486E5EECF34}" type="presParOf" srcId="{DB0E5A24-02B3-4ED5-8847-39EB16A0D99E}" destId="{DAE6B44E-8E2D-4D11-861C-C42749100ACD}" srcOrd="1" destOrd="0" presId="urn:microsoft.com/office/officeart/2008/layout/LinedList"/>
    <dgm:cxn modelId="{CB921096-0483-454F-BEAC-04971D70685B}" type="presParOf" srcId="{DB0E5A24-02B3-4ED5-8847-39EB16A0D99E}" destId="{2E2B5C32-2EE6-4D3A-829D-03190FB0D64A}" srcOrd="2" destOrd="0" presId="urn:microsoft.com/office/officeart/2008/layout/LinedList"/>
    <dgm:cxn modelId="{2BB02899-B78C-41D6-9361-8A46D5F37069}" type="presParOf" srcId="{F2BB51E4-4616-44D2-8EEF-7A1A22E821E0}" destId="{5D1166B0-41B9-47F6-BC7C-E2489C69E8BA}" srcOrd="2" destOrd="0" presId="urn:microsoft.com/office/officeart/2008/layout/LinedList"/>
    <dgm:cxn modelId="{1833A275-DDAE-443D-A4D4-94EC9707BECE}" type="presParOf" srcId="{F2BB51E4-4616-44D2-8EEF-7A1A22E821E0}" destId="{38842258-2DDE-4A57-9E48-EEA29E6933D8}" srcOrd="3" destOrd="0" presId="urn:microsoft.com/office/officeart/2008/layout/LinedList"/>
    <dgm:cxn modelId="{49F63E78-A2EB-4922-9190-A058E4D7CF0A}" type="presParOf" srcId="{F2BB51E4-4616-44D2-8EEF-7A1A22E821E0}" destId="{2B3A6824-562D-4AAD-B2F9-FC92A154C782}" srcOrd="4" destOrd="0" presId="urn:microsoft.com/office/officeart/2008/layout/LinedList"/>
    <dgm:cxn modelId="{922E6715-A618-48D9-9C80-90B475101F17}" type="presParOf" srcId="{2B3A6824-562D-4AAD-B2F9-FC92A154C782}" destId="{45E439AA-21FC-475C-AEA4-D6C839089FD3}" srcOrd="0" destOrd="0" presId="urn:microsoft.com/office/officeart/2008/layout/LinedList"/>
    <dgm:cxn modelId="{308FC223-1C84-4458-AA1F-C8A86E3644A0}" type="presParOf" srcId="{2B3A6824-562D-4AAD-B2F9-FC92A154C782}" destId="{B3C18973-4990-4F80-BD41-ECDEAEF672D9}" srcOrd="1" destOrd="0" presId="urn:microsoft.com/office/officeart/2008/layout/LinedList"/>
    <dgm:cxn modelId="{20366EFB-940E-4966-BBF6-436DD374F3BF}" type="presParOf" srcId="{2B3A6824-562D-4AAD-B2F9-FC92A154C782}" destId="{CA1F0D84-99AB-4CE2-AC75-A03F317CB13D}" srcOrd="2" destOrd="0" presId="urn:microsoft.com/office/officeart/2008/layout/LinedList"/>
    <dgm:cxn modelId="{97DEF342-7BAC-44C8-BF9D-945E5A4AEF3C}" type="presParOf" srcId="{CA1F0D84-99AB-4CE2-AC75-A03F317CB13D}" destId="{3FD766B3-A966-42B6-AD32-A87388D2103A}" srcOrd="0" destOrd="0" presId="urn:microsoft.com/office/officeart/2008/layout/LinedList"/>
    <dgm:cxn modelId="{D3A8D7D4-BD7E-46DF-820A-704085E958B4}" type="presParOf" srcId="{3FD766B3-A966-42B6-AD32-A87388D2103A}" destId="{876B569D-D89D-46D9-BB27-028CF1EC5874}" srcOrd="0" destOrd="0" presId="urn:microsoft.com/office/officeart/2008/layout/LinedList"/>
    <dgm:cxn modelId="{D30A495B-DFDD-4C35-9BE6-3365F58823F5}" type="presParOf" srcId="{3FD766B3-A966-42B6-AD32-A87388D2103A}" destId="{5409264B-8E19-47A7-8E83-E94906497C6C}" srcOrd="1" destOrd="0" presId="urn:microsoft.com/office/officeart/2008/layout/LinedList"/>
    <dgm:cxn modelId="{C15C7A1D-9B45-4652-A160-8C939F6CF2E1}" type="presParOf" srcId="{3FD766B3-A966-42B6-AD32-A87388D2103A}" destId="{C7B2503D-007A-4D65-BB3E-6DA1505101B1}" srcOrd="2" destOrd="0" presId="urn:microsoft.com/office/officeart/2008/layout/LinedList"/>
    <dgm:cxn modelId="{2F108163-9161-45F2-BBC4-72BB51E9BE7B}" type="presParOf" srcId="{F2BB51E4-4616-44D2-8EEF-7A1A22E821E0}" destId="{8C125AAA-AA72-43CE-BA6F-7D59479CA018}" srcOrd="5" destOrd="0" presId="urn:microsoft.com/office/officeart/2008/layout/LinedList"/>
    <dgm:cxn modelId="{EE428314-7D52-429C-BFCF-36B751F00BD4}" type="presParOf" srcId="{F2BB51E4-4616-44D2-8EEF-7A1A22E821E0}" destId="{E82E08AA-01E7-44A9-9001-01A700D31DA3}" srcOrd="6" destOrd="0" presId="urn:microsoft.com/office/officeart/2008/layout/LinedList"/>
    <dgm:cxn modelId="{E4A064DB-4724-4FBC-8E49-E61E866714C8}" type="presParOf" srcId="{F2BB51E4-4616-44D2-8EEF-7A1A22E821E0}" destId="{4FFF41BC-891F-4BF7-9E49-932081C60ACA}" srcOrd="7" destOrd="0" presId="urn:microsoft.com/office/officeart/2008/layout/LinedList"/>
    <dgm:cxn modelId="{1DFF35E4-FFF1-4D36-AFD5-8B2F3C2CC686}" type="presParOf" srcId="{4FFF41BC-891F-4BF7-9E49-932081C60ACA}" destId="{B8AAFFBA-8B85-4DD7-8CC4-E5AD9D9F8205}" srcOrd="0" destOrd="0" presId="urn:microsoft.com/office/officeart/2008/layout/LinedList"/>
    <dgm:cxn modelId="{C1650168-4886-456D-8559-1462ED58921A}" type="presParOf" srcId="{4FFF41BC-891F-4BF7-9E49-932081C60ACA}" destId="{DBED1854-CB88-40A9-837A-5C6407433CF3}" srcOrd="1" destOrd="0" presId="urn:microsoft.com/office/officeart/2008/layout/LinedList"/>
    <dgm:cxn modelId="{04F02BBD-FB74-4C20-A426-F8D3E9695970}" type="presParOf" srcId="{4FFF41BC-891F-4BF7-9E49-932081C60ACA}" destId="{227EF54E-8690-45D5-9FBB-3D1BD59BA138}" srcOrd="2" destOrd="0" presId="urn:microsoft.com/office/officeart/2008/layout/LinedList"/>
    <dgm:cxn modelId="{250F8F57-5D59-4430-A0ED-C8789E2FFB9D}" type="presParOf" srcId="{227EF54E-8690-45D5-9FBB-3D1BD59BA138}" destId="{B5C70A9A-74C4-40C9-8303-782A3967106C}" srcOrd="0" destOrd="0" presId="urn:microsoft.com/office/officeart/2008/layout/LinedList"/>
    <dgm:cxn modelId="{FAD09ECF-350D-421C-8B60-DCAE9DFBEE93}" type="presParOf" srcId="{B5C70A9A-74C4-40C9-8303-782A3967106C}" destId="{C7E5C71D-9143-4DD7-BE09-F9FBA6BDF899}" srcOrd="0" destOrd="0" presId="urn:microsoft.com/office/officeart/2008/layout/LinedList"/>
    <dgm:cxn modelId="{17A4DEDC-3550-4712-955C-B9DD711F928D}" type="presParOf" srcId="{B5C70A9A-74C4-40C9-8303-782A3967106C}" destId="{DFC8B364-84A1-475A-8EE0-AD16DE7D5233}" srcOrd="1" destOrd="0" presId="urn:microsoft.com/office/officeart/2008/layout/LinedList"/>
    <dgm:cxn modelId="{4B5B213F-7A27-402C-BDC7-7FED0C6C9BBA}" type="presParOf" srcId="{B5C70A9A-74C4-40C9-8303-782A3967106C}" destId="{B350CE6A-A6E8-4861-AB60-4B6E7DC70FB2}" srcOrd="2" destOrd="0" presId="urn:microsoft.com/office/officeart/2008/layout/LinedList"/>
    <dgm:cxn modelId="{87B0BEDF-1399-4B48-8AF7-68FC503EA52D}" type="presParOf" srcId="{227EF54E-8690-45D5-9FBB-3D1BD59BA138}" destId="{3545F746-A33F-45B0-A0D1-005FDA37CD28}" srcOrd="1" destOrd="0" presId="urn:microsoft.com/office/officeart/2008/layout/LinedList"/>
    <dgm:cxn modelId="{2A692B37-B3A9-4BA6-8B19-897AED9706CA}" type="presParOf" srcId="{227EF54E-8690-45D5-9FBB-3D1BD59BA138}" destId="{6AEF6DC2-CDAB-4B78-A5BA-318D6C289809}" srcOrd="2" destOrd="0" presId="urn:microsoft.com/office/officeart/2008/layout/LinedList"/>
    <dgm:cxn modelId="{6A7D2EBA-6009-459A-A2EC-74A9C7B1F4B8}" type="presParOf" srcId="{6AEF6DC2-CDAB-4B78-A5BA-318D6C289809}" destId="{DA974B35-B6B9-49E2-A5A0-9FC660252F51}" srcOrd="0" destOrd="0" presId="urn:microsoft.com/office/officeart/2008/layout/LinedList"/>
    <dgm:cxn modelId="{7AFB8262-8E0A-4FA7-8826-D3135AD67075}" type="presParOf" srcId="{6AEF6DC2-CDAB-4B78-A5BA-318D6C289809}" destId="{59767C06-372A-473C-A8FD-48848A72905A}" srcOrd="1" destOrd="0" presId="urn:microsoft.com/office/officeart/2008/layout/LinedList"/>
    <dgm:cxn modelId="{152DD2EB-17B9-4D95-A06A-356DABB58CF9}" type="presParOf" srcId="{6AEF6DC2-CDAB-4B78-A5BA-318D6C289809}" destId="{C27B0E3C-14C8-4F8C-9C9C-999B33816CE9}" srcOrd="2" destOrd="0" presId="urn:microsoft.com/office/officeart/2008/layout/LinedList"/>
    <dgm:cxn modelId="{CB23FCCA-8808-481A-A23C-707DC6BAC2E1}" type="presParOf" srcId="{F2BB51E4-4616-44D2-8EEF-7A1A22E821E0}" destId="{06116372-4EB9-4F2B-8F73-8153BF3B027D}" srcOrd="8" destOrd="0" presId="urn:microsoft.com/office/officeart/2008/layout/LinedList"/>
    <dgm:cxn modelId="{2DBDE646-FA53-4ACE-AC7B-F96F40A73E7E}" type="presParOf" srcId="{F2BB51E4-4616-44D2-8EEF-7A1A22E821E0}" destId="{2844FA99-0A5F-4E22-BF9E-6A038ACC356E}" srcOrd="9" destOrd="0" presId="urn:microsoft.com/office/officeart/2008/layout/LinedList"/>
    <dgm:cxn modelId="{664A0DBF-40CC-408D-845B-0E3BBABE70AD}" type="presParOf" srcId="{F2BB51E4-4616-44D2-8EEF-7A1A22E821E0}" destId="{048B38ED-8765-413F-96BD-AC7C4C726BEB}" srcOrd="10" destOrd="0" presId="urn:microsoft.com/office/officeart/2008/layout/LinedList"/>
    <dgm:cxn modelId="{99DFDBB9-ED82-4324-8049-1EFA3C73F6D7}" type="presParOf" srcId="{048B38ED-8765-413F-96BD-AC7C4C726BEB}" destId="{D8198C19-0EB2-4157-9000-9A6989C23637}" srcOrd="0" destOrd="0" presId="urn:microsoft.com/office/officeart/2008/layout/LinedList"/>
    <dgm:cxn modelId="{5BDF698E-5901-4B64-BB49-A5276C7CC389}" type="presParOf" srcId="{048B38ED-8765-413F-96BD-AC7C4C726BEB}" destId="{F5945F80-BAE0-4691-8079-23B4892AA7E6}" srcOrd="1" destOrd="0" presId="urn:microsoft.com/office/officeart/2008/layout/LinedList"/>
    <dgm:cxn modelId="{656614E5-2CB6-4014-AEF8-234CFBD758A8}" type="presParOf" srcId="{048B38ED-8765-413F-96BD-AC7C4C726BEB}" destId="{7BAE535B-2777-4B12-A5D3-8F7F6C9E8E0C}" srcOrd="2" destOrd="0" presId="urn:microsoft.com/office/officeart/2008/layout/LinedList"/>
    <dgm:cxn modelId="{FF36F595-4DE5-4E8D-8C11-354C25897598}" type="presParOf" srcId="{7BAE535B-2777-4B12-A5D3-8F7F6C9E8E0C}" destId="{A49568ED-38E6-4F1C-A567-003862DEF0B6}" srcOrd="0" destOrd="0" presId="urn:microsoft.com/office/officeart/2008/layout/LinedList"/>
    <dgm:cxn modelId="{14804DE1-5A6A-413B-8FA0-25741FD1AADB}" type="presParOf" srcId="{A49568ED-38E6-4F1C-A567-003862DEF0B6}" destId="{3E48D972-A452-440E-B18A-B094E18A20D2}" srcOrd="0" destOrd="0" presId="urn:microsoft.com/office/officeart/2008/layout/LinedList"/>
    <dgm:cxn modelId="{AFBBFE81-8B27-498D-BECB-31165D1209A1}" type="presParOf" srcId="{A49568ED-38E6-4F1C-A567-003862DEF0B6}" destId="{3E42215B-59A0-4018-9EF4-0D2EDF716225}" srcOrd="1" destOrd="0" presId="urn:microsoft.com/office/officeart/2008/layout/LinedList"/>
    <dgm:cxn modelId="{FC31E008-5FB9-4A27-AD55-5692BF34B060}" type="presParOf" srcId="{A49568ED-38E6-4F1C-A567-003862DEF0B6}" destId="{F2AE9340-B1D8-4B3A-96A8-3EA893AEC7CD}" srcOrd="2" destOrd="0" presId="urn:microsoft.com/office/officeart/2008/layout/LinedList"/>
    <dgm:cxn modelId="{9D78E5AA-B419-409A-BA39-B45FE3490923}" type="presParOf" srcId="{7BAE535B-2777-4B12-A5D3-8F7F6C9E8E0C}" destId="{DF676DE7-1B67-475E-987D-C4557318A2B0}" srcOrd="1" destOrd="0" presId="urn:microsoft.com/office/officeart/2008/layout/LinedList"/>
    <dgm:cxn modelId="{A59977B3-FE38-448E-95A0-0B1E60F5055A}" type="presParOf" srcId="{7BAE535B-2777-4B12-A5D3-8F7F6C9E8E0C}" destId="{16EDA717-6794-4F51-AB4F-F42A8884CFE2}" srcOrd="2" destOrd="0" presId="urn:microsoft.com/office/officeart/2008/layout/LinedList"/>
    <dgm:cxn modelId="{4E913E72-9993-41EF-B64E-055D169EB366}" type="presParOf" srcId="{16EDA717-6794-4F51-AB4F-F42A8884CFE2}" destId="{70492500-347E-4CF9-8B21-BA974F793D9B}" srcOrd="0" destOrd="0" presId="urn:microsoft.com/office/officeart/2008/layout/LinedList"/>
    <dgm:cxn modelId="{C7197A9F-12F5-4DFD-99F9-C2133A2DDCAE}" type="presParOf" srcId="{16EDA717-6794-4F51-AB4F-F42A8884CFE2}" destId="{A2EF00EF-85D9-449D-A8F2-BCA60AACF0CC}" srcOrd="1" destOrd="0" presId="urn:microsoft.com/office/officeart/2008/layout/LinedList"/>
    <dgm:cxn modelId="{FA067798-5D18-4879-8180-D704CCF3FFFE}" type="presParOf" srcId="{16EDA717-6794-4F51-AB4F-F42A8884CFE2}" destId="{0A5B4773-4934-445C-87C4-13BAA36CF317}" srcOrd="2" destOrd="0" presId="urn:microsoft.com/office/officeart/2008/layout/LinedList"/>
    <dgm:cxn modelId="{FADFDB57-925C-49D7-923A-3737245715DC}" type="presParOf" srcId="{7BAE535B-2777-4B12-A5D3-8F7F6C9E8E0C}" destId="{AF0C58A4-2FC1-4375-88F7-8136197517E4}" srcOrd="3" destOrd="0" presId="urn:microsoft.com/office/officeart/2008/layout/LinedList"/>
    <dgm:cxn modelId="{30F73B05-BEE6-49AF-9697-CB74A0802DDC}" type="presParOf" srcId="{7BAE535B-2777-4B12-A5D3-8F7F6C9E8E0C}" destId="{93F4BBC2-C325-4243-BBC8-767014EAFE09}" srcOrd="4" destOrd="0" presId="urn:microsoft.com/office/officeart/2008/layout/LinedList"/>
    <dgm:cxn modelId="{595F2716-1299-49D4-A020-9E3E67610DFD}" type="presParOf" srcId="{93F4BBC2-C325-4243-BBC8-767014EAFE09}" destId="{6F0321A4-7CCF-403E-8804-724E8122CEB6}" srcOrd="0" destOrd="0" presId="urn:microsoft.com/office/officeart/2008/layout/LinedList"/>
    <dgm:cxn modelId="{2166D8A6-4F1A-4DDA-888C-7012A897010E}" type="presParOf" srcId="{93F4BBC2-C325-4243-BBC8-767014EAFE09}" destId="{9FA81B9E-2178-4D8B-A750-F24B78D55A1B}" srcOrd="1" destOrd="0" presId="urn:microsoft.com/office/officeart/2008/layout/LinedList"/>
    <dgm:cxn modelId="{4E269B40-72AC-437B-B0EC-A00FB9A0D3DE}" type="presParOf" srcId="{93F4BBC2-C325-4243-BBC8-767014EAFE09}" destId="{FA0C0419-7459-4A85-862D-00CC313CE564}" srcOrd="2" destOrd="0" presId="urn:microsoft.com/office/officeart/2008/layout/LinedList"/>
    <dgm:cxn modelId="{048C873A-6D32-40D8-A2F4-22B9F98E0BB6}" type="presParOf" srcId="{F2BB51E4-4616-44D2-8EEF-7A1A22E821E0}" destId="{DA86F2DF-3AB8-4EFD-9D6D-56990E442812}" srcOrd="11" destOrd="0" presId="urn:microsoft.com/office/officeart/2008/layout/LinedList"/>
    <dgm:cxn modelId="{E5E9AE5D-C0C3-4110-821C-E5E22AD33B01}" type="presParOf" srcId="{F2BB51E4-4616-44D2-8EEF-7A1A22E821E0}" destId="{88E9C8EC-5D2D-4296-A3F5-0A204CF97A1A}" srcOrd="12" destOrd="0" presId="urn:microsoft.com/office/officeart/2008/layout/LinedList"/>
    <dgm:cxn modelId="{FE0E71EB-564D-4C29-A27A-4D20F218EACF}" type="presParOf" srcId="{F2BB51E4-4616-44D2-8EEF-7A1A22E821E0}" destId="{6AA5491C-C825-49C3-B90F-3CA579947C10}" srcOrd="13" destOrd="0" presId="urn:microsoft.com/office/officeart/2008/layout/LinedList"/>
    <dgm:cxn modelId="{A3F15C15-AA9F-4725-9C7B-531EC6397AD4}" type="presParOf" srcId="{6AA5491C-C825-49C3-B90F-3CA579947C10}" destId="{1B674213-E309-4DED-8FD4-F7D539E06644}" srcOrd="0" destOrd="0" presId="urn:microsoft.com/office/officeart/2008/layout/LinedList"/>
    <dgm:cxn modelId="{B60CD161-5D0C-4C71-A0EF-0539436ADBD3}" type="presParOf" srcId="{6AA5491C-C825-49C3-B90F-3CA579947C10}" destId="{9E77250F-AD85-4845-B0D5-9051A7A9BF82}" srcOrd="1" destOrd="0" presId="urn:microsoft.com/office/officeart/2008/layout/LinedList"/>
    <dgm:cxn modelId="{4FD005E6-809D-4557-8038-98184B2D6F31}" type="presParOf" srcId="{6AA5491C-C825-49C3-B90F-3CA579947C10}" destId="{22B1963C-E436-4575-8083-3CE9452595A0}" srcOrd="2" destOrd="0" presId="urn:microsoft.com/office/officeart/2008/layout/LinedList"/>
    <dgm:cxn modelId="{AA0D6DA6-48B4-405A-8DA6-F948331D58D5}" type="presParOf" srcId="{F2BB51E4-4616-44D2-8EEF-7A1A22E821E0}" destId="{EA683BF1-E2CD-4466-BF69-E8A7F817C6E4}" srcOrd="14" destOrd="0" presId="urn:microsoft.com/office/officeart/2008/layout/LinedList"/>
    <dgm:cxn modelId="{463FC791-3ECA-4DDE-9803-CDFF7235DF62}" type="presParOf" srcId="{F2BB51E4-4616-44D2-8EEF-7A1A22E821E0}" destId="{211C3F49-C1CE-4FD5-B6FB-02D4F0E6399B}" srcOrd="15" destOrd="0" presId="urn:microsoft.com/office/officeart/2008/layout/LinedList"/>
  </dgm:cxnLst>
  <dgm:bg/>
  <dgm:whole>
    <a:ln w="28575">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A4000D-442C-4F44-A9CA-BFFDD695052B}">
      <dsp:nvSpPr>
        <dsp:cNvPr id="0" name=""/>
        <dsp:cNvSpPr/>
      </dsp:nvSpPr>
      <dsp:spPr>
        <a:xfrm rot="5400000">
          <a:off x="-131124" y="133984"/>
          <a:ext cx="874161" cy="611913"/>
        </a:xfrm>
        <a:prstGeom prst="chevron">
          <a:avLst/>
        </a:prstGeom>
        <a:solidFill>
          <a:srgbClr val="629DD1">
            <a:hueOff val="0"/>
            <a:satOff val="0"/>
            <a:lumOff val="0"/>
            <a:alphaOff val="0"/>
          </a:srgb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O.CN.B.5.1.</a:t>
          </a:r>
        </a:p>
      </dsp:txBody>
      <dsp:txXfrm rot="-5400000">
        <a:off x="1" y="308817"/>
        <a:ext cx="611913" cy="262248"/>
      </dsp:txXfrm>
    </dsp:sp>
    <dsp:sp modelId="{69813C2A-2B30-4432-8B18-6AFDD03D07DC}">
      <dsp:nvSpPr>
        <dsp:cNvPr id="0" name=""/>
        <dsp:cNvSpPr/>
      </dsp:nvSpPr>
      <dsp:spPr>
        <a:xfrm rot="5400000">
          <a:off x="4722292" y="-4107518"/>
          <a:ext cx="568503" cy="8789261"/>
        </a:xfrm>
        <a:prstGeom prst="round2SameRect">
          <a:avLst/>
        </a:prstGeom>
        <a:solidFill>
          <a:sysClr val="window" lastClr="FFFFFF">
            <a:alpha val="90000"/>
            <a:hueOff val="0"/>
            <a:satOff val="0"/>
            <a:lumOff val="0"/>
            <a:alphaOff val="0"/>
          </a:sysClr>
        </a:solidFill>
        <a:ln w="12700" cap="flat" cmpd="sng" algn="ctr">
          <a:solidFill>
            <a:srgbClr val="629DD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Demostrar habilidades de pensamiento científico a fin de lograr flexibilidad intelectual; espíritu crítico; curiosidad acerca de la vida y con respecto a los seres vivos y el ambiente; trabajo autónomo y en equipo, colaborativo y participativo; creatividad para enfrentar desafíos e interés por profundizar los conocimientos adquiridos y continuar aprendiendo a lo largo de la vida, actuando con ética y honestidad.</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11913" y="30613"/>
        <a:ext cx="8761509" cy="512999"/>
      </dsp:txXfrm>
    </dsp:sp>
    <dsp:sp modelId="{E77EBBDE-595D-4685-8BCF-70E265327B1D}">
      <dsp:nvSpPr>
        <dsp:cNvPr id="0" name=""/>
        <dsp:cNvSpPr/>
      </dsp:nvSpPr>
      <dsp:spPr>
        <a:xfrm rot="5400000">
          <a:off x="-131124" y="887945"/>
          <a:ext cx="874161" cy="611913"/>
        </a:xfrm>
        <a:prstGeom prst="chevron">
          <a:avLst/>
        </a:prstGeom>
        <a:solidFill>
          <a:srgbClr val="629DD1">
            <a:hueOff val="28360"/>
            <a:satOff val="3260"/>
            <a:lumOff val="-2598"/>
            <a:alphaOff val="0"/>
          </a:srgb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O.CN.B.5.2.</a:t>
          </a:r>
        </a:p>
      </dsp:txBody>
      <dsp:txXfrm rot="-5400000">
        <a:off x="1" y="1062778"/>
        <a:ext cx="611913" cy="262248"/>
      </dsp:txXfrm>
    </dsp:sp>
    <dsp:sp modelId="{FD19DA8F-CCBB-4DD7-9C95-97298EABF97E}">
      <dsp:nvSpPr>
        <dsp:cNvPr id="0" name=""/>
        <dsp:cNvSpPr/>
      </dsp:nvSpPr>
      <dsp:spPr>
        <a:xfrm rot="5400000">
          <a:off x="4722441" y="-3353707"/>
          <a:ext cx="568205" cy="8789261"/>
        </a:xfrm>
        <a:prstGeom prst="round2SameRect">
          <a:avLst/>
        </a:prstGeom>
        <a:solidFill>
          <a:sysClr val="window" lastClr="FFFFFF">
            <a:alpha val="90000"/>
            <a:hueOff val="0"/>
            <a:satOff val="0"/>
            <a:lumOff val="0"/>
            <a:alphaOff val="0"/>
          </a:sysClr>
        </a:solidFill>
        <a:ln w="12700" cap="flat" cmpd="sng" algn="ctr">
          <a:solidFill>
            <a:srgbClr val="629DD1">
              <a:hueOff val="28360"/>
              <a:satOff val="3260"/>
              <a:lumOff val="-2598"/>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Desarrollar la curiosidad intelectual para comprender los principales conceptos, modelos, teorías y leyes relacionadas con los sistemas biológicos a diferentes escalas, desde los procesos subcelulares hasta la dinámica de los ecosistemas, y los procesos por los cuales los seres vivos persisten y cambian a lo largo del tiempo, para actuar con respeto hacia nosotros y la naturaleza.</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11914" y="784557"/>
        <a:ext cx="8761524" cy="512731"/>
      </dsp:txXfrm>
    </dsp:sp>
    <dsp:sp modelId="{5E9F118E-0DBF-4088-9E73-15B289E0F3D7}">
      <dsp:nvSpPr>
        <dsp:cNvPr id="0" name=""/>
        <dsp:cNvSpPr/>
      </dsp:nvSpPr>
      <dsp:spPr>
        <a:xfrm rot="5400000">
          <a:off x="-131124" y="1641905"/>
          <a:ext cx="874161" cy="611913"/>
        </a:xfrm>
        <a:prstGeom prst="chevron">
          <a:avLst/>
        </a:prstGeom>
        <a:solidFill>
          <a:srgbClr val="629DD1">
            <a:hueOff val="56720"/>
            <a:satOff val="6519"/>
            <a:lumOff val="-5196"/>
            <a:alphaOff val="0"/>
          </a:srgb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O.CN.B.5.3.</a:t>
          </a:r>
        </a:p>
      </dsp:txBody>
      <dsp:txXfrm rot="-5400000">
        <a:off x="1" y="1816738"/>
        <a:ext cx="611913" cy="262248"/>
      </dsp:txXfrm>
    </dsp:sp>
    <dsp:sp modelId="{0EB8AA38-6DF4-496E-9549-082E11ED5A97}">
      <dsp:nvSpPr>
        <dsp:cNvPr id="0" name=""/>
        <dsp:cNvSpPr/>
      </dsp:nvSpPr>
      <dsp:spPr>
        <a:xfrm rot="5400000">
          <a:off x="4722441" y="-2599746"/>
          <a:ext cx="568205" cy="8789261"/>
        </a:xfrm>
        <a:prstGeom prst="round2SameRect">
          <a:avLst/>
        </a:prstGeom>
        <a:solidFill>
          <a:sysClr val="window" lastClr="FFFFFF">
            <a:alpha val="90000"/>
            <a:hueOff val="0"/>
            <a:satOff val="0"/>
            <a:lumOff val="0"/>
            <a:alphaOff val="0"/>
          </a:sysClr>
        </a:solidFill>
        <a:ln w="12700" cap="flat" cmpd="sng" algn="ctr">
          <a:solidFill>
            <a:srgbClr val="629DD1">
              <a:hueOff val="56720"/>
              <a:satOff val="6519"/>
              <a:lumOff val="-5196"/>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Integrar los conceptos de las ciencias biológicas para comprender la interdependencia de los seres humanos con la biodiversidad, y evaluar de forma crítica y responsable la aplicación de los avances científicos y tecnológicos en un contexto histórico-social, para encontrar soluciones innovadoras a problemas contemporáneos relacionados, respetando nuestras culturas, valores y tradiciones.</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611914" y="1538518"/>
        <a:ext cx="8761524" cy="512731"/>
      </dsp:txXfrm>
    </dsp:sp>
    <dsp:sp modelId="{EFA0A7EA-D466-4057-BF07-7E6A96405F46}">
      <dsp:nvSpPr>
        <dsp:cNvPr id="0" name=""/>
        <dsp:cNvSpPr/>
      </dsp:nvSpPr>
      <dsp:spPr>
        <a:xfrm rot="5400000">
          <a:off x="-131124" y="2395866"/>
          <a:ext cx="874161" cy="611913"/>
        </a:xfrm>
        <a:prstGeom prst="chevron">
          <a:avLst/>
        </a:prstGeom>
        <a:solidFill>
          <a:srgbClr val="629DD1">
            <a:hueOff val="85079"/>
            <a:satOff val="9779"/>
            <a:lumOff val="-7795"/>
            <a:alphaOff val="0"/>
          </a:srgb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O.CN.B.5.4.</a:t>
          </a:r>
        </a:p>
      </dsp:txBody>
      <dsp:txXfrm rot="-5400000">
        <a:off x="1" y="2570699"/>
        <a:ext cx="611913" cy="262248"/>
      </dsp:txXfrm>
    </dsp:sp>
    <dsp:sp modelId="{02EA07C0-21E2-47F4-BEED-727DBF842974}">
      <dsp:nvSpPr>
        <dsp:cNvPr id="0" name=""/>
        <dsp:cNvSpPr/>
      </dsp:nvSpPr>
      <dsp:spPr>
        <a:xfrm rot="5400000">
          <a:off x="4722441" y="-1845786"/>
          <a:ext cx="568205" cy="8789261"/>
        </a:xfrm>
        <a:prstGeom prst="round2SameRect">
          <a:avLst/>
        </a:prstGeom>
        <a:solidFill>
          <a:sysClr val="window" lastClr="FFFFFF">
            <a:alpha val="90000"/>
            <a:hueOff val="0"/>
            <a:satOff val="0"/>
            <a:lumOff val="0"/>
            <a:alphaOff val="0"/>
          </a:sysClr>
        </a:solidFill>
        <a:ln w="12700" cap="flat" cmpd="sng" algn="ctr">
          <a:solidFill>
            <a:srgbClr val="629DD1">
              <a:hueOff val="85079"/>
              <a:satOff val="9779"/>
              <a:lumOff val="-7795"/>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s-MX" sz="1200" kern="1200">
              <a:solidFill>
                <a:sysClr val="windowText" lastClr="000000">
                  <a:hueOff val="0"/>
                  <a:satOff val="0"/>
                  <a:lumOff val="0"/>
                  <a:alphaOff val="0"/>
                </a:sysClr>
              </a:solidFill>
              <a:latin typeface="Calibri" panose="020F0502020204030204"/>
              <a:ea typeface="+mn-ea"/>
              <a:cs typeface="+mn-cs"/>
            </a:rPr>
            <a:t>Valorar los aportes de la ciencia en función del razonamiento lógico, crítico y complejo para comprender de manera integral la estructura y funcionamiento de su propio cuerpo, con el fin de aplicar medidas de promoción, protección y prevención que lleven al desarrollo de una salud integral, buscando el equilibrio físico, mental y emocional como parte esencial del plan de vida.</a:t>
          </a:r>
          <a:endParaRPr lang="es-ES" sz="1200" kern="1200">
            <a:solidFill>
              <a:sysClr val="windowText" lastClr="000000">
                <a:hueOff val="0"/>
                <a:satOff val="0"/>
                <a:lumOff val="0"/>
                <a:alphaOff val="0"/>
              </a:sysClr>
            </a:solidFill>
            <a:latin typeface="Calibri" panose="020F0502020204030204"/>
            <a:ea typeface="+mn-ea"/>
            <a:cs typeface="+mn-cs"/>
          </a:endParaRPr>
        </a:p>
      </dsp:txBody>
      <dsp:txXfrm rot="-5400000">
        <a:off x="611914" y="2292478"/>
        <a:ext cx="8761524" cy="512731"/>
      </dsp:txXfrm>
    </dsp:sp>
    <dsp:sp modelId="{00C3F9F5-E51F-46ED-A166-14FCB5F75628}">
      <dsp:nvSpPr>
        <dsp:cNvPr id="0" name=""/>
        <dsp:cNvSpPr/>
      </dsp:nvSpPr>
      <dsp:spPr>
        <a:xfrm rot="5400000">
          <a:off x="-131124" y="3149827"/>
          <a:ext cx="874161" cy="611913"/>
        </a:xfrm>
        <a:prstGeom prst="chevron">
          <a:avLst/>
        </a:prstGeom>
        <a:solidFill>
          <a:srgbClr val="629DD1">
            <a:hueOff val="113439"/>
            <a:satOff val="13039"/>
            <a:lumOff val="-10393"/>
            <a:alphaOff val="0"/>
          </a:srgb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s-ES" sz="1400" kern="1200">
              <a:solidFill>
                <a:sysClr val="window" lastClr="FFFFFF"/>
              </a:solidFill>
              <a:latin typeface="Calibri" panose="020F0502020204030204"/>
              <a:ea typeface="+mn-ea"/>
              <a:cs typeface="+mn-cs"/>
            </a:rPr>
            <a:t>O.CN.B.5.5.</a:t>
          </a:r>
        </a:p>
      </dsp:txBody>
      <dsp:txXfrm rot="-5400000">
        <a:off x="1" y="3324660"/>
        <a:ext cx="611913" cy="262248"/>
      </dsp:txXfrm>
    </dsp:sp>
    <dsp:sp modelId="{752E206B-1604-4631-8D2A-5561BA2DA4AC}">
      <dsp:nvSpPr>
        <dsp:cNvPr id="0" name=""/>
        <dsp:cNvSpPr/>
      </dsp:nvSpPr>
      <dsp:spPr>
        <a:xfrm rot="5400000">
          <a:off x="4722441" y="-1091825"/>
          <a:ext cx="568205" cy="8789261"/>
        </a:xfrm>
        <a:prstGeom prst="round2SameRect">
          <a:avLst/>
        </a:prstGeom>
        <a:solidFill>
          <a:sysClr val="window" lastClr="FFFFFF">
            <a:alpha val="90000"/>
            <a:hueOff val="0"/>
            <a:satOff val="0"/>
            <a:lumOff val="0"/>
            <a:alphaOff val="0"/>
          </a:sysClr>
        </a:solidFill>
        <a:ln w="12700" cap="flat" cmpd="sng" algn="ctr">
          <a:solidFill>
            <a:srgbClr val="629DD1">
              <a:hueOff val="113439"/>
              <a:satOff val="13039"/>
              <a:lumOff val="-10393"/>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es-MX" sz="1100" kern="1200">
              <a:solidFill>
                <a:sysClr val="windowText" lastClr="000000">
                  <a:hueOff val="0"/>
                  <a:satOff val="0"/>
                  <a:lumOff val="0"/>
                  <a:alphaOff val="0"/>
                </a:sysClr>
              </a:solidFill>
              <a:latin typeface="Calibri" panose="020F0502020204030204"/>
              <a:ea typeface="+mn-ea"/>
              <a:cs typeface="+mn-cs"/>
            </a:rPr>
            <a:t>Planificar y llevar a cabo investigaciones de campo, de laboratorio, de gestión o de otro tipo, que incluyan la exigencia de un trabajo en equipo, la recolección y análisis de datos cuantitativos y cualitativos; la interpretación de evidencias; la evaluación de los resultados de manera crítica, creativa y reflexiva, para la comunicación de los hallazgos, resultados, argumentos y conclusiones con honestidad.</a:t>
          </a:r>
          <a:endParaRPr lang="es-ES" sz="1100" kern="1200">
            <a:solidFill>
              <a:sysClr val="windowText" lastClr="000000">
                <a:hueOff val="0"/>
                <a:satOff val="0"/>
                <a:lumOff val="0"/>
                <a:alphaOff val="0"/>
              </a:sysClr>
            </a:solidFill>
            <a:latin typeface="Calibri" panose="020F0502020204030204"/>
            <a:ea typeface="+mn-ea"/>
            <a:cs typeface="+mn-cs"/>
          </a:endParaRPr>
        </a:p>
      </dsp:txBody>
      <dsp:txXfrm rot="-5400000">
        <a:off x="611914" y="3046439"/>
        <a:ext cx="8761524" cy="512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1953"/>
          <a:ext cx="8915400" cy="0"/>
        </a:xfrm>
        <a:prstGeom prst="line">
          <a:avLst/>
        </a:prstGeom>
        <a:solidFill>
          <a:srgbClr val="297FD5">
            <a:hueOff val="0"/>
            <a:satOff val="0"/>
            <a:lumOff val="0"/>
            <a:alphaOff val="0"/>
          </a:srgbClr>
        </a:solidFill>
        <a:ln w="12700" cap="flat" cmpd="sng" algn="ctr">
          <a:solidFill>
            <a:srgbClr val="297F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1953"/>
          <a:ext cx="1783080" cy="39965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37160" tIns="137160" rIns="137160" bIns="137160" numCol="1" spcCol="1270" anchor="t" anchorCtr="0">
          <a:noAutofit/>
        </a:bodyPr>
        <a:lstStyle/>
        <a:p>
          <a:pPr marL="0" lvl="0" indent="0" algn="l" defTabSz="1600200">
            <a:lnSpc>
              <a:spcPct val="90000"/>
            </a:lnSpc>
            <a:spcBef>
              <a:spcPct val="0"/>
            </a:spcBef>
            <a:spcAft>
              <a:spcPct val="35000"/>
            </a:spcAft>
            <a:buNone/>
          </a:pPr>
          <a:r>
            <a:rPr lang="es-ES" sz="3600" kern="1200">
              <a:solidFill>
                <a:sysClr val="windowText" lastClr="000000">
                  <a:hueOff val="0"/>
                  <a:satOff val="0"/>
                  <a:lumOff val="0"/>
                  <a:alphaOff val="0"/>
                </a:sysClr>
              </a:solidFill>
              <a:latin typeface="Calibri" panose="020F0502020204030204"/>
              <a:ea typeface="+mn-ea"/>
              <a:cs typeface="+mn-cs"/>
            </a:rPr>
            <a:t>Biología</a:t>
          </a:r>
        </a:p>
      </dsp:txBody>
      <dsp:txXfrm>
        <a:off x="0" y="1953"/>
        <a:ext cx="1783080" cy="3996593"/>
      </dsp:txXfrm>
    </dsp:sp>
    <dsp:sp modelId="{6B819DDA-1086-4848-A3A4-F7993D3498B5}">
      <dsp:nvSpPr>
        <dsp:cNvPr id="0" name=""/>
        <dsp:cNvSpPr/>
      </dsp:nvSpPr>
      <dsp:spPr>
        <a:xfrm>
          <a:off x="1916810" y="39616"/>
          <a:ext cx="3432429" cy="75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1: Evolución de los seres vivos</a:t>
          </a:r>
        </a:p>
      </dsp:txBody>
      <dsp:txXfrm>
        <a:off x="1916810" y="39616"/>
        <a:ext cx="3432429" cy="753264"/>
      </dsp:txXfrm>
    </dsp:sp>
    <dsp:sp modelId="{A8FF372F-637B-463B-A565-448DD172F8DA}">
      <dsp:nvSpPr>
        <dsp:cNvPr id="0" name=""/>
        <dsp:cNvSpPr/>
      </dsp:nvSpPr>
      <dsp:spPr>
        <a:xfrm>
          <a:off x="5482970" y="39616"/>
          <a:ext cx="3432429" cy="250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Origen y evolución de la vida</a:t>
          </a:r>
        </a:p>
      </dsp:txBody>
      <dsp:txXfrm>
        <a:off x="5482970" y="39616"/>
        <a:ext cx="3432429" cy="250842"/>
      </dsp:txXfrm>
    </dsp:sp>
    <dsp:sp modelId="{5A960A2A-8F3D-4064-AEAE-F38CDA7D9420}">
      <dsp:nvSpPr>
        <dsp:cNvPr id="0" name=""/>
        <dsp:cNvSpPr/>
      </dsp:nvSpPr>
      <dsp:spPr>
        <a:xfrm>
          <a:off x="5349240" y="290459"/>
          <a:ext cx="343242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7A0F019-24CD-408B-B614-B9B2FDB97842}">
      <dsp:nvSpPr>
        <dsp:cNvPr id="0" name=""/>
        <dsp:cNvSpPr/>
      </dsp:nvSpPr>
      <dsp:spPr>
        <a:xfrm>
          <a:off x="5482970" y="290459"/>
          <a:ext cx="3432429" cy="250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Herencia y genética</a:t>
          </a:r>
        </a:p>
      </dsp:txBody>
      <dsp:txXfrm>
        <a:off x="5482970" y="290459"/>
        <a:ext cx="3432429" cy="250842"/>
      </dsp:txXfrm>
    </dsp:sp>
    <dsp:sp modelId="{5E4331D1-C49E-45B4-9010-6FAFA5CE02C8}">
      <dsp:nvSpPr>
        <dsp:cNvPr id="0" name=""/>
        <dsp:cNvSpPr/>
      </dsp:nvSpPr>
      <dsp:spPr>
        <a:xfrm>
          <a:off x="5349240" y="541302"/>
          <a:ext cx="343242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E6B44E-8E2D-4D11-861C-C42749100ACD}">
      <dsp:nvSpPr>
        <dsp:cNvPr id="0" name=""/>
        <dsp:cNvSpPr/>
      </dsp:nvSpPr>
      <dsp:spPr>
        <a:xfrm>
          <a:off x="5482970" y="541302"/>
          <a:ext cx="3432429" cy="250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Diversidad biológica y conservación</a:t>
          </a:r>
        </a:p>
      </dsp:txBody>
      <dsp:txXfrm>
        <a:off x="5482970" y="541302"/>
        <a:ext cx="3432429" cy="250842"/>
      </dsp:txXfrm>
    </dsp:sp>
    <dsp:sp modelId="{5D1166B0-41B9-47F6-BC7C-E2489C69E8BA}">
      <dsp:nvSpPr>
        <dsp:cNvPr id="0" name=""/>
        <dsp:cNvSpPr/>
      </dsp:nvSpPr>
      <dsp:spPr>
        <a:xfrm>
          <a:off x="1783079" y="792880"/>
          <a:ext cx="7132320" cy="0"/>
        </a:xfrm>
        <a:prstGeom prst="line">
          <a:avLst/>
        </a:prstGeom>
        <a:solidFill>
          <a:srgbClr val="297FD5">
            <a:hueOff val="0"/>
            <a:satOff val="0"/>
            <a:lumOff val="0"/>
            <a:alphaOff val="0"/>
          </a:srgbClr>
        </a:solidFill>
        <a:ln w="12700" cap="flat" cmpd="sng" algn="ctr">
          <a:solidFill>
            <a:srgbClr val="297FD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3C18973-4990-4F80-BD41-ECDEAEF672D9}">
      <dsp:nvSpPr>
        <dsp:cNvPr id="0" name=""/>
        <dsp:cNvSpPr/>
      </dsp:nvSpPr>
      <dsp:spPr>
        <a:xfrm>
          <a:off x="1916810" y="830543"/>
          <a:ext cx="3432429" cy="75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2: Biología celular y molecular</a:t>
          </a:r>
        </a:p>
      </dsp:txBody>
      <dsp:txXfrm>
        <a:off x="1916810" y="830543"/>
        <a:ext cx="3432429" cy="753264"/>
      </dsp:txXfrm>
    </dsp:sp>
    <dsp:sp modelId="{5409264B-8E19-47A7-8E83-E94906497C6C}">
      <dsp:nvSpPr>
        <dsp:cNvPr id="0" name=""/>
        <dsp:cNvSpPr/>
      </dsp:nvSpPr>
      <dsp:spPr>
        <a:xfrm>
          <a:off x="5482970" y="830543"/>
          <a:ext cx="3432429" cy="75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Estructura y fisiología celular</a:t>
          </a:r>
        </a:p>
      </dsp:txBody>
      <dsp:txXfrm>
        <a:off x="5482970" y="830543"/>
        <a:ext cx="3432429" cy="753264"/>
      </dsp:txXfrm>
    </dsp:sp>
    <dsp:sp modelId="{8C125AAA-AA72-43CE-BA6F-7D59479CA018}">
      <dsp:nvSpPr>
        <dsp:cNvPr id="0" name=""/>
        <dsp:cNvSpPr/>
      </dsp:nvSpPr>
      <dsp:spPr>
        <a:xfrm>
          <a:off x="1783079" y="1583808"/>
          <a:ext cx="71323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BED1854-CB88-40A9-837A-5C6407433CF3}">
      <dsp:nvSpPr>
        <dsp:cNvPr id="0" name=""/>
        <dsp:cNvSpPr/>
      </dsp:nvSpPr>
      <dsp:spPr>
        <a:xfrm>
          <a:off x="1916810" y="1621471"/>
          <a:ext cx="3432429" cy="75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3: Biología animal y vegetal</a:t>
          </a:r>
        </a:p>
      </dsp:txBody>
      <dsp:txXfrm>
        <a:off x="1916810" y="1621471"/>
        <a:ext cx="3432429" cy="753264"/>
      </dsp:txXfrm>
    </dsp:sp>
    <dsp:sp modelId="{DFC8B364-84A1-475A-8EE0-AD16DE7D5233}">
      <dsp:nvSpPr>
        <dsp:cNvPr id="0" name=""/>
        <dsp:cNvSpPr/>
      </dsp:nvSpPr>
      <dsp:spPr>
        <a:xfrm>
          <a:off x="5482970" y="1621471"/>
          <a:ext cx="3432429" cy="3766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Sistemas animales</a:t>
          </a:r>
        </a:p>
      </dsp:txBody>
      <dsp:txXfrm>
        <a:off x="5482970" y="1621471"/>
        <a:ext cx="3432429" cy="376632"/>
      </dsp:txXfrm>
    </dsp:sp>
    <dsp:sp modelId="{3545F746-A33F-45B0-A0D1-005FDA37CD28}">
      <dsp:nvSpPr>
        <dsp:cNvPr id="0" name=""/>
        <dsp:cNvSpPr/>
      </dsp:nvSpPr>
      <dsp:spPr>
        <a:xfrm>
          <a:off x="5349240" y="1998103"/>
          <a:ext cx="343242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9767C06-372A-473C-A8FD-48848A72905A}">
      <dsp:nvSpPr>
        <dsp:cNvPr id="0" name=""/>
        <dsp:cNvSpPr/>
      </dsp:nvSpPr>
      <dsp:spPr>
        <a:xfrm>
          <a:off x="5482970" y="1998103"/>
          <a:ext cx="3432429" cy="37663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Sistemas vegetales</a:t>
          </a:r>
        </a:p>
      </dsp:txBody>
      <dsp:txXfrm>
        <a:off x="5482970" y="1998103"/>
        <a:ext cx="3432429" cy="376632"/>
      </dsp:txXfrm>
    </dsp:sp>
    <dsp:sp modelId="{06116372-4EB9-4F2B-8F73-8153BF3B027D}">
      <dsp:nvSpPr>
        <dsp:cNvPr id="0" name=""/>
        <dsp:cNvSpPr/>
      </dsp:nvSpPr>
      <dsp:spPr>
        <a:xfrm>
          <a:off x="1783079" y="2374735"/>
          <a:ext cx="71323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945F80-BAE0-4691-8079-23B4892AA7E6}">
      <dsp:nvSpPr>
        <dsp:cNvPr id="0" name=""/>
        <dsp:cNvSpPr/>
      </dsp:nvSpPr>
      <dsp:spPr>
        <a:xfrm>
          <a:off x="1916810" y="2412398"/>
          <a:ext cx="3432429" cy="75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4: Cuerpo humano y salud</a:t>
          </a:r>
        </a:p>
      </dsp:txBody>
      <dsp:txXfrm>
        <a:off x="1916810" y="2412398"/>
        <a:ext cx="3432429" cy="753264"/>
      </dsp:txXfrm>
    </dsp:sp>
    <dsp:sp modelId="{3E42215B-59A0-4018-9EF4-0D2EDF716225}">
      <dsp:nvSpPr>
        <dsp:cNvPr id="0" name=""/>
        <dsp:cNvSpPr/>
      </dsp:nvSpPr>
      <dsp:spPr>
        <a:xfrm>
          <a:off x="5482970" y="2412398"/>
          <a:ext cx="3432429" cy="250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Sistemas digestivo, excretor, circulatorio y respiratorio</a:t>
          </a:r>
        </a:p>
      </dsp:txBody>
      <dsp:txXfrm>
        <a:off x="5482970" y="2412398"/>
        <a:ext cx="3432429" cy="250842"/>
      </dsp:txXfrm>
    </dsp:sp>
    <dsp:sp modelId="{DF676DE7-1B67-475E-987D-C4557318A2B0}">
      <dsp:nvSpPr>
        <dsp:cNvPr id="0" name=""/>
        <dsp:cNvSpPr/>
      </dsp:nvSpPr>
      <dsp:spPr>
        <a:xfrm>
          <a:off x="5349240" y="2663241"/>
          <a:ext cx="343242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2EF00EF-85D9-449D-A8F2-BCA60AACF0CC}">
      <dsp:nvSpPr>
        <dsp:cNvPr id="0" name=""/>
        <dsp:cNvSpPr/>
      </dsp:nvSpPr>
      <dsp:spPr>
        <a:xfrm>
          <a:off x="5482970" y="2663241"/>
          <a:ext cx="3432429" cy="250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66725">
            <a:lnSpc>
              <a:spcPct val="90000"/>
            </a:lnSpc>
            <a:spcBef>
              <a:spcPct val="0"/>
            </a:spcBef>
            <a:spcAft>
              <a:spcPct val="35000"/>
            </a:spcAft>
            <a:buNone/>
          </a:pPr>
          <a:r>
            <a:rPr lang="es-ES" sz="1050" kern="1200">
              <a:solidFill>
                <a:sysClr val="windowText" lastClr="000000">
                  <a:hueOff val="0"/>
                  <a:satOff val="0"/>
                  <a:lumOff val="0"/>
                  <a:alphaOff val="0"/>
                </a:sysClr>
              </a:solidFill>
              <a:latin typeface="Calibri" panose="020F0502020204030204"/>
              <a:ea typeface="+mn-ea"/>
              <a:cs typeface="+mn-cs"/>
            </a:rPr>
            <a:t>Sistemas nervioso, endocrino, osteoartromuscular, inmunológico</a:t>
          </a:r>
        </a:p>
      </dsp:txBody>
      <dsp:txXfrm>
        <a:off x="5482970" y="2663241"/>
        <a:ext cx="3432429" cy="250842"/>
      </dsp:txXfrm>
    </dsp:sp>
    <dsp:sp modelId="{AF0C58A4-2FC1-4375-88F7-8136197517E4}">
      <dsp:nvSpPr>
        <dsp:cNvPr id="0" name=""/>
        <dsp:cNvSpPr/>
      </dsp:nvSpPr>
      <dsp:spPr>
        <a:xfrm>
          <a:off x="5349240" y="2914084"/>
          <a:ext cx="3432429"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FA81B9E-2178-4D8B-A750-F24B78D55A1B}">
      <dsp:nvSpPr>
        <dsp:cNvPr id="0" name=""/>
        <dsp:cNvSpPr/>
      </dsp:nvSpPr>
      <dsp:spPr>
        <a:xfrm>
          <a:off x="5482970" y="2914084"/>
          <a:ext cx="3432429" cy="2508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Reproducción humana</a:t>
          </a:r>
        </a:p>
      </dsp:txBody>
      <dsp:txXfrm>
        <a:off x="5482970" y="2914084"/>
        <a:ext cx="3432429" cy="250842"/>
      </dsp:txXfrm>
    </dsp:sp>
    <dsp:sp modelId="{DA86F2DF-3AB8-4EFD-9D6D-56990E442812}">
      <dsp:nvSpPr>
        <dsp:cNvPr id="0" name=""/>
        <dsp:cNvSpPr/>
      </dsp:nvSpPr>
      <dsp:spPr>
        <a:xfrm>
          <a:off x="1783079" y="3165662"/>
          <a:ext cx="71323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E77250F-AD85-4845-B0D5-9051A7A9BF82}">
      <dsp:nvSpPr>
        <dsp:cNvPr id="0" name=""/>
        <dsp:cNvSpPr/>
      </dsp:nvSpPr>
      <dsp:spPr>
        <a:xfrm>
          <a:off x="1916810" y="3203326"/>
          <a:ext cx="3432429" cy="7532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s-ES" sz="1200" kern="1200">
              <a:solidFill>
                <a:sysClr val="windowText" lastClr="000000">
                  <a:hueOff val="0"/>
                  <a:satOff val="0"/>
                  <a:lumOff val="0"/>
                  <a:alphaOff val="0"/>
                </a:sysClr>
              </a:solidFill>
              <a:latin typeface="Calibri" panose="020F0502020204030204"/>
              <a:ea typeface="+mn-ea"/>
              <a:cs typeface="+mn-cs"/>
            </a:rPr>
            <a:t>Bloque 5: Biología en acción</a:t>
          </a:r>
        </a:p>
      </dsp:txBody>
      <dsp:txXfrm>
        <a:off x="1916810" y="3203326"/>
        <a:ext cx="3432429" cy="753264"/>
      </dsp:txXfrm>
    </dsp:sp>
    <dsp:sp modelId="{EA683BF1-E2CD-4466-BF69-E8A7F817C6E4}">
      <dsp:nvSpPr>
        <dsp:cNvPr id="0" name=""/>
        <dsp:cNvSpPr/>
      </dsp:nvSpPr>
      <dsp:spPr>
        <a:xfrm>
          <a:off x="1783079" y="3956590"/>
          <a:ext cx="7132320"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A7UzOa4MFO9crbnxjk9/TvAaA==">AMUW2mWNExTnd86v9+Xm8JPDpq8BJDngkYipr1611pWDC7XG+lQ3TBEUSHzROGMF7e39t2xYK4Ph4ma5RIKy9neUbScdZ0OZkL2WXg5EwZhzCLC+MbkRGWJAAjLnZdH+p40aPDkmIkHn3dI+zBPCdjheWEkmpwhQJtVwGxrhm6PfxMkw1Yk/vo4=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23287</Words>
  <Characters>132739</Characters>
  <Application>Microsoft Office Word</Application>
  <DocSecurity>0</DocSecurity>
  <Lines>1106</Lines>
  <Paragraphs>311</Paragraphs>
  <ScaleCrop>false</ScaleCrop>
  <Company/>
  <LinksUpToDate>false</LinksUpToDate>
  <CharactersWithSpaces>155715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Coronel Velez</dc:creator>
  <cp:lastModifiedBy>Rubén Darío Holguín Cabezas</cp:lastModifiedBy>
  <cp:revision>2</cp:revision>
  <dcterms:created xsi:type="dcterms:W3CDTF">2022-06-16T21:46:00Z</dcterms:created>
  <dcterms:modified xsi:type="dcterms:W3CDTF">2022-06-16T21:46:00Z</dcterms:modified>
</cp:coreProperties>
</file>